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DE259" w14:textId="3DC034F4" w:rsidR="004B164E" w:rsidRPr="004B164E" w:rsidRDefault="004B164E" w:rsidP="004B164E">
      <w:pPr>
        <w:spacing w:before="100" w:beforeAutospacing="1" w:after="100" w:afterAutospacing="1"/>
        <w:jc w:val="both"/>
        <w:outlineLvl w:val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NZP.26.3.2022   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4B164E">
        <w:rPr>
          <w:rFonts w:ascii="Palatino Linotype" w:hAnsi="Palatino Linotype"/>
        </w:rPr>
        <w:tab/>
      </w:r>
      <w:r w:rsidRPr="004B164E">
        <w:rPr>
          <w:rFonts w:ascii="Palatino Linotype" w:hAnsi="Palatino Linotype"/>
        </w:rPr>
        <w:tab/>
      </w:r>
      <w:r w:rsidRPr="004B164E">
        <w:rPr>
          <w:rFonts w:ascii="Palatino Linotype" w:hAnsi="Palatino Linotype"/>
        </w:rPr>
        <w:tab/>
      </w:r>
      <w:r w:rsidRPr="004B164E">
        <w:rPr>
          <w:rFonts w:ascii="Palatino Linotype" w:hAnsi="Palatino Linotype"/>
        </w:rPr>
        <w:tab/>
        <w:t>Kraków,</w:t>
      </w:r>
      <w:r w:rsidR="00503EDC">
        <w:rPr>
          <w:rFonts w:ascii="Palatino Linotype" w:hAnsi="Palatino Linotype"/>
        </w:rPr>
        <w:t>20</w:t>
      </w:r>
      <w:bookmarkStart w:id="0" w:name="_GoBack"/>
      <w:bookmarkEnd w:id="0"/>
      <w:r w:rsidRPr="004B164E">
        <w:rPr>
          <w:rFonts w:ascii="Palatino Linotype" w:hAnsi="Palatino Linotype"/>
        </w:rPr>
        <w:t>.07.2022 r.</w:t>
      </w:r>
    </w:p>
    <w:p w14:paraId="1E313EEF" w14:textId="77777777" w:rsidR="004B164E" w:rsidRPr="004B164E" w:rsidRDefault="004B164E" w:rsidP="004B164E">
      <w:pPr>
        <w:spacing w:before="100" w:beforeAutospacing="1" w:after="100" w:afterAutospacing="1"/>
        <w:jc w:val="both"/>
        <w:outlineLvl w:val="0"/>
        <w:rPr>
          <w:rFonts w:ascii="Palatino Linotype" w:hAnsi="Palatino Linotype"/>
          <w:b/>
          <w:bCs/>
        </w:rPr>
      </w:pPr>
      <w:r w:rsidRPr="004B164E">
        <w:rPr>
          <w:rFonts w:ascii="Palatino Linotype" w:hAnsi="Palatino Linotype"/>
        </w:rPr>
        <w:t xml:space="preserve">Dotyczy: postępowania o udzielenie zamówienia publicznego </w:t>
      </w:r>
      <w:r w:rsidRPr="004B164E">
        <w:rPr>
          <w:rFonts w:ascii="Palatino Linotype" w:hAnsi="Palatino Linotype"/>
          <w:b/>
          <w:bCs/>
        </w:rPr>
        <w:t>Usługa przeprowadzki mienia, zasobu archiwalnego, zbiorów bibliotecznych oraz dokumentacji do nowej siedziby Archiwum Narodowego w Krakowie</w:t>
      </w:r>
    </w:p>
    <w:p w14:paraId="62481F0E" w14:textId="77777777" w:rsidR="004B164E" w:rsidRPr="004B164E" w:rsidRDefault="004B164E" w:rsidP="004B164E">
      <w:pPr>
        <w:jc w:val="center"/>
        <w:rPr>
          <w:rFonts w:ascii="Palatino Linotype" w:hAnsi="Palatino Linotype"/>
          <w:b/>
        </w:rPr>
      </w:pPr>
      <w:r w:rsidRPr="004B164E">
        <w:rPr>
          <w:rFonts w:ascii="Palatino Linotype" w:hAnsi="Palatino Linotype"/>
          <w:b/>
        </w:rPr>
        <w:t>Modyfikacja treści SWZ</w:t>
      </w:r>
    </w:p>
    <w:p w14:paraId="03DC39D3" w14:textId="77777777" w:rsidR="004B164E" w:rsidRPr="004B164E" w:rsidRDefault="004B164E" w:rsidP="004B164E">
      <w:pPr>
        <w:rPr>
          <w:rFonts w:ascii="Palatino Linotype" w:hAnsi="Palatino Linotype"/>
        </w:rPr>
      </w:pPr>
      <w:r w:rsidRPr="004B164E">
        <w:rPr>
          <w:rFonts w:ascii="Palatino Linotype" w:hAnsi="Palatino Linotype"/>
        </w:rPr>
        <w:t xml:space="preserve">Zamawiający, na podstawie art. 286 ust. 1 ustawy z dnia 11 września 2019 r. - Prawo zamówień publicznych, dokonuje modyfikacji treści SWZ ww. postępowania: </w:t>
      </w:r>
    </w:p>
    <w:p w14:paraId="32A3100C" w14:textId="77777777" w:rsidR="004B164E" w:rsidRPr="004B164E" w:rsidRDefault="004B164E" w:rsidP="004B164E">
      <w:pPr>
        <w:rPr>
          <w:rFonts w:ascii="Palatino Linotype" w:hAnsi="Palatino Linotype"/>
        </w:rPr>
      </w:pPr>
      <w:r w:rsidRPr="004B164E">
        <w:rPr>
          <w:rFonts w:ascii="Palatino Linotype" w:hAnsi="Palatino Linotype"/>
        </w:rPr>
        <w:t xml:space="preserve">Dotychczasowe zapisy w punkcie </w:t>
      </w:r>
      <w:r w:rsidRPr="004B164E">
        <w:rPr>
          <w:rFonts w:ascii="Palatino Linotype" w:hAnsi="Palatino Linotype"/>
          <w:b/>
        </w:rPr>
        <w:t>13.3 SWZ</w:t>
      </w:r>
      <w:r w:rsidRPr="004B164E">
        <w:rPr>
          <w:rFonts w:ascii="Palatino Linotype" w:hAnsi="Palatino Linotype"/>
        </w:rPr>
        <w:t xml:space="preserve"> „</w:t>
      </w:r>
      <w:r w:rsidRPr="004B164E">
        <w:rPr>
          <w:rFonts w:ascii="Palatino Linotype" w:hAnsi="Palatino Linotype" w:cs="Arial"/>
          <w:b/>
          <w:lang w:val="x-none" w:eastAsia="x-none"/>
        </w:rPr>
        <w:t>Opis kryteriów</w:t>
      </w:r>
      <w:r w:rsidRPr="004B164E">
        <w:rPr>
          <w:rFonts w:ascii="Palatino Linotype" w:hAnsi="Palatino Linotype" w:cs="Arial"/>
          <w:b/>
          <w:lang w:eastAsia="x-none"/>
        </w:rPr>
        <w:t xml:space="preserve"> oceny ofert</w:t>
      </w:r>
      <w:r w:rsidRPr="004B164E">
        <w:rPr>
          <w:rFonts w:ascii="Palatino Linotype" w:hAnsi="Palatino Linotype" w:cs="Arial"/>
          <w:b/>
          <w:lang w:val="x-none" w:eastAsia="x-none"/>
        </w:rPr>
        <w:t>, którym</w:t>
      </w:r>
      <w:r w:rsidRPr="004B164E">
        <w:rPr>
          <w:rFonts w:ascii="Palatino Linotype" w:hAnsi="Palatino Linotype" w:cs="Arial"/>
          <w:b/>
          <w:lang w:eastAsia="x-none"/>
        </w:rPr>
        <w:t>i</w:t>
      </w:r>
      <w:r w:rsidRPr="004B164E">
        <w:rPr>
          <w:rFonts w:ascii="Palatino Linotype" w:hAnsi="Palatino Linotype" w:cs="Arial"/>
          <w:b/>
          <w:lang w:val="x-none" w:eastAsia="x-none"/>
        </w:rPr>
        <w:t xml:space="preserve"> Zamawiający będzie się kierował przy wyborze oferty wraz z podaniem </w:t>
      </w:r>
      <w:r w:rsidRPr="004B164E">
        <w:rPr>
          <w:rFonts w:ascii="Palatino Linotype" w:hAnsi="Palatino Linotype" w:cs="Arial"/>
          <w:b/>
          <w:lang w:eastAsia="x-none"/>
        </w:rPr>
        <w:t xml:space="preserve">wag tych kryteriów </w:t>
      </w:r>
      <w:r w:rsidRPr="004B164E">
        <w:rPr>
          <w:rFonts w:ascii="Palatino Linotype" w:hAnsi="Palatino Linotype" w:cs="Arial"/>
          <w:b/>
          <w:lang w:val="x-none" w:eastAsia="x-none"/>
        </w:rPr>
        <w:t>oraz sposobu oceny ofert</w:t>
      </w:r>
      <w:r w:rsidRPr="004B164E">
        <w:rPr>
          <w:rFonts w:ascii="Palatino Linotype" w:hAnsi="Palatino Linotype" w:cs="Arial"/>
          <w:b/>
          <w:lang w:eastAsia="x-none"/>
        </w:rPr>
        <w:t>”</w:t>
      </w:r>
    </w:p>
    <w:p w14:paraId="34AB5F45" w14:textId="77777777" w:rsidR="004B164E" w:rsidRPr="004B164E" w:rsidRDefault="004B164E" w:rsidP="004B164E">
      <w:pPr>
        <w:numPr>
          <w:ilvl w:val="1"/>
          <w:numId w:val="1"/>
        </w:numPr>
        <w:tabs>
          <w:tab w:val="left" w:pos="851"/>
        </w:tabs>
        <w:spacing w:after="120" w:line="360" w:lineRule="auto"/>
        <w:jc w:val="both"/>
        <w:rPr>
          <w:rFonts w:ascii="Palatino Linotype" w:eastAsia="Times New Roman" w:hAnsi="Palatino Linotype"/>
          <w:lang w:eastAsia="en-US"/>
        </w:rPr>
      </w:pPr>
      <w:r w:rsidRPr="004B164E">
        <w:rPr>
          <w:rFonts w:ascii="Palatino Linotype" w:eastAsia="Times New Roman" w:hAnsi="Palatino Linotype"/>
          <w:lang w:eastAsia="en-US"/>
        </w:rPr>
        <w:t>Kryteria oceny ofert i ich znaczenie: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5386"/>
        <w:gridCol w:w="1891"/>
      </w:tblGrid>
      <w:tr w:rsidR="004B164E" w:rsidRPr="004B164E" w14:paraId="587CE46C" w14:textId="77777777" w:rsidTr="003F1BB7">
        <w:trPr>
          <w:cantSplit/>
          <w:trHeight w:val="187"/>
        </w:trPr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2D72BBC6" w14:textId="77777777" w:rsidR="004B164E" w:rsidRPr="004B164E" w:rsidRDefault="004B164E" w:rsidP="003F1BB7">
            <w:pPr>
              <w:tabs>
                <w:tab w:val="left" w:pos="426"/>
              </w:tabs>
              <w:spacing w:before="240" w:after="240" w:line="360" w:lineRule="auto"/>
              <w:jc w:val="center"/>
              <w:rPr>
                <w:rFonts w:ascii="Palatino Linotype" w:hAnsi="Palatino Linotype" w:cs="Cambria"/>
                <w:b/>
              </w:rPr>
            </w:pPr>
            <w:r w:rsidRPr="004B164E">
              <w:rPr>
                <w:rFonts w:ascii="Palatino Linotype" w:hAnsi="Palatino Linotype" w:cs="Cambria"/>
                <w:b/>
              </w:rPr>
              <w:t>Nr kryt.</w:t>
            </w:r>
          </w:p>
        </w:tc>
        <w:tc>
          <w:tcPr>
            <w:tcW w:w="53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259A6F60" w14:textId="77777777" w:rsidR="004B164E" w:rsidRPr="004B164E" w:rsidRDefault="004B164E" w:rsidP="003F1BB7">
            <w:pPr>
              <w:tabs>
                <w:tab w:val="left" w:pos="426"/>
              </w:tabs>
              <w:spacing w:before="240" w:after="240" w:line="360" w:lineRule="auto"/>
              <w:jc w:val="center"/>
              <w:rPr>
                <w:rFonts w:ascii="Palatino Linotype" w:hAnsi="Palatino Linotype" w:cs="Cambria"/>
                <w:b/>
              </w:rPr>
            </w:pPr>
            <w:r w:rsidRPr="004B164E">
              <w:rPr>
                <w:rFonts w:ascii="Palatino Linotype" w:hAnsi="Palatino Linotype" w:cs="Cambria"/>
                <w:b/>
              </w:rPr>
              <w:t>Opis kryteriów oceny</w:t>
            </w:r>
          </w:p>
        </w:tc>
        <w:tc>
          <w:tcPr>
            <w:tcW w:w="18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30AF848D" w14:textId="77777777" w:rsidR="004B164E" w:rsidRPr="004B164E" w:rsidRDefault="004B164E" w:rsidP="003F1BB7">
            <w:pPr>
              <w:tabs>
                <w:tab w:val="left" w:pos="426"/>
              </w:tabs>
              <w:spacing w:before="240" w:after="240" w:line="360" w:lineRule="auto"/>
              <w:jc w:val="center"/>
              <w:rPr>
                <w:rFonts w:ascii="Palatino Linotype" w:hAnsi="Palatino Linotype"/>
              </w:rPr>
            </w:pPr>
            <w:r w:rsidRPr="004B164E">
              <w:rPr>
                <w:rFonts w:ascii="Palatino Linotype" w:hAnsi="Palatino Linotype" w:cs="Cambria"/>
                <w:b/>
              </w:rPr>
              <w:t>Znaczenie</w:t>
            </w:r>
          </w:p>
        </w:tc>
      </w:tr>
      <w:tr w:rsidR="004B164E" w:rsidRPr="004B164E" w14:paraId="5F4B745D" w14:textId="77777777" w:rsidTr="003F1BB7">
        <w:trPr>
          <w:cantSplit/>
          <w:trHeight w:val="500"/>
        </w:trPr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4A53DCD9" w14:textId="77777777" w:rsidR="004B164E" w:rsidRPr="004B164E" w:rsidRDefault="004B164E" w:rsidP="003F1BB7">
            <w:pPr>
              <w:tabs>
                <w:tab w:val="left" w:pos="426"/>
              </w:tabs>
              <w:spacing w:line="360" w:lineRule="auto"/>
              <w:jc w:val="center"/>
              <w:rPr>
                <w:rFonts w:ascii="Palatino Linotype" w:hAnsi="Palatino Linotype" w:cs="Cambria"/>
                <w:b/>
                <w:bCs/>
              </w:rPr>
            </w:pPr>
            <w:r w:rsidRPr="004B164E">
              <w:rPr>
                <w:rFonts w:ascii="Palatino Linotype" w:hAnsi="Palatino Linotype" w:cs="Cambria"/>
                <w:b/>
                <w:bCs/>
              </w:rPr>
              <w:t>1</w:t>
            </w:r>
          </w:p>
        </w:tc>
        <w:tc>
          <w:tcPr>
            <w:tcW w:w="53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0E4C53F7" w14:textId="77777777" w:rsidR="004B164E" w:rsidRPr="004B164E" w:rsidRDefault="004B164E" w:rsidP="003F1BB7">
            <w:pPr>
              <w:tabs>
                <w:tab w:val="left" w:pos="426"/>
              </w:tabs>
              <w:spacing w:line="360" w:lineRule="auto"/>
              <w:rPr>
                <w:rFonts w:ascii="Palatino Linotype" w:hAnsi="Palatino Linotype" w:cs="Cambria"/>
                <w:b/>
                <w:bCs/>
              </w:rPr>
            </w:pPr>
            <w:r w:rsidRPr="004B164E">
              <w:rPr>
                <w:rFonts w:ascii="Palatino Linotype" w:hAnsi="Palatino Linotype" w:cs="Cambria"/>
                <w:b/>
                <w:bCs/>
              </w:rPr>
              <w:t xml:space="preserve">Cena brutto </w:t>
            </w:r>
          </w:p>
        </w:tc>
        <w:tc>
          <w:tcPr>
            <w:tcW w:w="18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213DEA1F" w14:textId="77777777" w:rsidR="004B164E" w:rsidRPr="004B164E" w:rsidRDefault="004B164E" w:rsidP="003F1BB7">
            <w:pPr>
              <w:tabs>
                <w:tab w:val="left" w:pos="426"/>
              </w:tabs>
              <w:spacing w:line="360" w:lineRule="auto"/>
              <w:jc w:val="center"/>
              <w:rPr>
                <w:rFonts w:ascii="Palatino Linotype" w:hAnsi="Palatino Linotype"/>
              </w:rPr>
            </w:pPr>
            <w:r w:rsidRPr="004B164E">
              <w:rPr>
                <w:rFonts w:ascii="Palatino Linotype" w:hAnsi="Palatino Linotype" w:cs="Cambria"/>
                <w:b/>
                <w:bCs/>
              </w:rPr>
              <w:t>40% = 60 pkt.</w:t>
            </w:r>
          </w:p>
        </w:tc>
      </w:tr>
      <w:tr w:rsidR="004B164E" w:rsidRPr="004B164E" w14:paraId="075E0612" w14:textId="77777777" w:rsidTr="007135DF">
        <w:trPr>
          <w:cantSplit/>
          <w:trHeight w:val="708"/>
        </w:trPr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6CBBEA1A" w14:textId="77777777" w:rsidR="004B164E" w:rsidRPr="004B164E" w:rsidRDefault="004B164E" w:rsidP="003F1BB7">
            <w:pPr>
              <w:tabs>
                <w:tab w:val="left" w:pos="426"/>
              </w:tabs>
              <w:spacing w:line="360" w:lineRule="auto"/>
              <w:jc w:val="center"/>
              <w:rPr>
                <w:rFonts w:ascii="Palatino Linotype" w:hAnsi="Palatino Linotype" w:cs="Cambria"/>
                <w:b/>
                <w:bCs/>
              </w:rPr>
            </w:pPr>
            <w:r w:rsidRPr="004B164E">
              <w:rPr>
                <w:rFonts w:ascii="Palatino Linotype" w:hAnsi="Palatino Linotype" w:cs="Cambria"/>
                <w:b/>
                <w:bCs/>
              </w:rPr>
              <w:t>2</w:t>
            </w:r>
          </w:p>
        </w:tc>
        <w:tc>
          <w:tcPr>
            <w:tcW w:w="53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0010CAE1" w14:textId="77777777" w:rsidR="004B164E" w:rsidRPr="004B164E" w:rsidRDefault="004B164E" w:rsidP="003F1BB7">
            <w:pPr>
              <w:tabs>
                <w:tab w:val="left" w:pos="426"/>
              </w:tabs>
              <w:spacing w:line="360" w:lineRule="auto"/>
              <w:rPr>
                <w:rFonts w:ascii="Palatino Linotype" w:hAnsi="Palatino Linotype" w:cs="Cambria"/>
                <w:b/>
                <w:bCs/>
              </w:rPr>
            </w:pPr>
            <w:r w:rsidRPr="004B164E">
              <w:rPr>
                <w:rFonts w:ascii="Palatino Linotype" w:hAnsi="Palatino Linotype" w:cs="Arial"/>
                <w:b/>
                <w:bCs/>
              </w:rPr>
              <w:t xml:space="preserve">Doświadczenie osób wyznaczonych do realizacji zamówienia   </w:t>
            </w:r>
          </w:p>
        </w:tc>
        <w:tc>
          <w:tcPr>
            <w:tcW w:w="18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1F43CEB7" w14:textId="77777777" w:rsidR="004B164E" w:rsidRPr="004B164E" w:rsidRDefault="004B164E" w:rsidP="003F1BB7">
            <w:pPr>
              <w:tabs>
                <w:tab w:val="left" w:pos="426"/>
              </w:tabs>
              <w:spacing w:line="360" w:lineRule="auto"/>
              <w:jc w:val="center"/>
              <w:rPr>
                <w:rFonts w:ascii="Palatino Linotype" w:hAnsi="Palatino Linotype" w:cs="Cambria"/>
                <w:b/>
                <w:bCs/>
              </w:rPr>
            </w:pPr>
            <w:r w:rsidRPr="004B164E">
              <w:rPr>
                <w:rFonts w:ascii="Palatino Linotype" w:hAnsi="Palatino Linotype" w:cs="Cambria"/>
                <w:b/>
                <w:bCs/>
              </w:rPr>
              <w:t>60%=40 pkt.</w:t>
            </w:r>
          </w:p>
        </w:tc>
      </w:tr>
    </w:tbl>
    <w:p w14:paraId="73BA8D36" w14:textId="77777777" w:rsidR="004B164E" w:rsidRDefault="004B164E" w:rsidP="004B164E">
      <w:pPr>
        <w:rPr>
          <w:rFonts w:ascii="Palatino Linotype" w:hAnsi="Palatino Linotype"/>
        </w:rPr>
      </w:pPr>
    </w:p>
    <w:p w14:paraId="6729A231" w14:textId="54C3B9C5" w:rsidR="004B164E" w:rsidRPr="004B164E" w:rsidRDefault="004B164E" w:rsidP="004B164E">
      <w:pPr>
        <w:rPr>
          <w:rFonts w:ascii="Palatino Linotype" w:hAnsi="Palatino Linotype"/>
        </w:rPr>
      </w:pPr>
      <w:r w:rsidRPr="004B164E">
        <w:rPr>
          <w:rFonts w:ascii="Palatino Linotype" w:hAnsi="Palatino Linotype"/>
        </w:rPr>
        <w:t>zostają zmienione i zastąpione w następujący sposób:</w:t>
      </w:r>
    </w:p>
    <w:p w14:paraId="43401515" w14:textId="77777777" w:rsidR="004B164E" w:rsidRPr="004B164E" w:rsidRDefault="004B164E" w:rsidP="004B164E">
      <w:pPr>
        <w:numPr>
          <w:ilvl w:val="1"/>
          <w:numId w:val="2"/>
        </w:numPr>
        <w:tabs>
          <w:tab w:val="left" w:pos="851"/>
        </w:tabs>
        <w:spacing w:after="120" w:line="360" w:lineRule="auto"/>
        <w:jc w:val="both"/>
        <w:rPr>
          <w:rFonts w:ascii="Palatino Linotype" w:eastAsia="Times New Roman" w:hAnsi="Palatino Linotype"/>
          <w:lang w:eastAsia="en-US"/>
        </w:rPr>
      </w:pPr>
      <w:r w:rsidRPr="004B164E">
        <w:rPr>
          <w:rFonts w:ascii="Palatino Linotype" w:eastAsia="Times New Roman" w:hAnsi="Palatino Linotype"/>
          <w:lang w:eastAsia="en-US"/>
        </w:rPr>
        <w:t>Kryteria oceny ofert i ich znaczenie: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5386"/>
        <w:gridCol w:w="1891"/>
      </w:tblGrid>
      <w:tr w:rsidR="004B164E" w:rsidRPr="004B164E" w14:paraId="35F6CC15" w14:textId="77777777" w:rsidTr="003F1BB7">
        <w:trPr>
          <w:cantSplit/>
          <w:trHeight w:val="187"/>
        </w:trPr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0C7593F5" w14:textId="77777777" w:rsidR="004B164E" w:rsidRPr="004B164E" w:rsidRDefault="004B164E" w:rsidP="003F1BB7">
            <w:pPr>
              <w:tabs>
                <w:tab w:val="left" w:pos="426"/>
              </w:tabs>
              <w:spacing w:before="240" w:after="240" w:line="360" w:lineRule="auto"/>
              <w:jc w:val="center"/>
              <w:rPr>
                <w:rFonts w:ascii="Palatino Linotype" w:hAnsi="Palatino Linotype" w:cs="Cambria"/>
                <w:b/>
              </w:rPr>
            </w:pPr>
            <w:r w:rsidRPr="004B164E">
              <w:rPr>
                <w:rFonts w:ascii="Palatino Linotype" w:hAnsi="Palatino Linotype" w:cs="Cambria"/>
                <w:b/>
              </w:rPr>
              <w:t>Nr kryt.</w:t>
            </w:r>
          </w:p>
        </w:tc>
        <w:tc>
          <w:tcPr>
            <w:tcW w:w="53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15B9E2DE" w14:textId="77777777" w:rsidR="004B164E" w:rsidRPr="004B164E" w:rsidRDefault="004B164E" w:rsidP="003F1BB7">
            <w:pPr>
              <w:tabs>
                <w:tab w:val="left" w:pos="426"/>
              </w:tabs>
              <w:spacing w:before="240" w:after="240" w:line="360" w:lineRule="auto"/>
              <w:jc w:val="center"/>
              <w:rPr>
                <w:rFonts w:ascii="Palatino Linotype" w:hAnsi="Palatino Linotype" w:cs="Cambria"/>
                <w:b/>
              </w:rPr>
            </w:pPr>
            <w:r w:rsidRPr="004B164E">
              <w:rPr>
                <w:rFonts w:ascii="Palatino Linotype" w:hAnsi="Palatino Linotype" w:cs="Cambria"/>
                <w:b/>
              </w:rPr>
              <w:t>Opis kryteriów oceny</w:t>
            </w:r>
          </w:p>
        </w:tc>
        <w:tc>
          <w:tcPr>
            <w:tcW w:w="18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17410F5B" w14:textId="77777777" w:rsidR="004B164E" w:rsidRPr="004B164E" w:rsidRDefault="004B164E" w:rsidP="003F1BB7">
            <w:pPr>
              <w:tabs>
                <w:tab w:val="left" w:pos="426"/>
              </w:tabs>
              <w:spacing w:before="240" w:after="240" w:line="360" w:lineRule="auto"/>
              <w:jc w:val="center"/>
              <w:rPr>
                <w:rFonts w:ascii="Palatino Linotype" w:hAnsi="Palatino Linotype"/>
              </w:rPr>
            </w:pPr>
            <w:r w:rsidRPr="004B164E">
              <w:rPr>
                <w:rFonts w:ascii="Palatino Linotype" w:hAnsi="Palatino Linotype" w:cs="Cambria"/>
                <w:b/>
              </w:rPr>
              <w:t>Znaczenie</w:t>
            </w:r>
          </w:p>
        </w:tc>
      </w:tr>
      <w:tr w:rsidR="004B164E" w:rsidRPr="004B164E" w14:paraId="28E19118" w14:textId="77777777" w:rsidTr="003F1BB7">
        <w:trPr>
          <w:cantSplit/>
          <w:trHeight w:val="500"/>
        </w:trPr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58001A0B" w14:textId="77777777" w:rsidR="004B164E" w:rsidRPr="004B164E" w:rsidRDefault="004B164E" w:rsidP="003F1BB7">
            <w:pPr>
              <w:tabs>
                <w:tab w:val="left" w:pos="426"/>
              </w:tabs>
              <w:spacing w:line="360" w:lineRule="auto"/>
              <w:jc w:val="center"/>
              <w:rPr>
                <w:rFonts w:ascii="Palatino Linotype" w:hAnsi="Palatino Linotype" w:cs="Cambria"/>
                <w:b/>
                <w:bCs/>
              </w:rPr>
            </w:pPr>
            <w:r w:rsidRPr="004B164E">
              <w:rPr>
                <w:rFonts w:ascii="Palatino Linotype" w:hAnsi="Palatino Linotype" w:cs="Cambria"/>
                <w:b/>
                <w:bCs/>
              </w:rPr>
              <w:t>1</w:t>
            </w:r>
          </w:p>
        </w:tc>
        <w:tc>
          <w:tcPr>
            <w:tcW w:w="53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16F3FEBA" w14:textId="77777777" w:rsidR="004B164E" w:rsidRPr="004B164E" w:rsidRDefault="004B164E" w:rsidP="003F1BB7">
            <w:pPr>
              <w:tabs>
                <w:tab w:val="left" w:pos="426"/>
              </w:tabs>
              <w:spacing w:line="360" w:lineRule="auto"/>
              <w:rPr>
                <w:rFonts w:ascii="Palatino Linotype" w:hAnsi="Palatino Linotype" w:cs="Cambria"/>
                <w:b/>
                <w:bCs/>
              </w:rPr>
            </w:pPr>
            <w:r w:rsidRPr="004B164E">
              <w:rPr>
                <w:rFonts w:ascii="Palatino Linotype" w:hAnsi="Palatino Linotype" w:cs="Cambria"/>
                <w:b/>
                <w:bCs/>
              </w:rPr>
              <w:t xml:space="preserve">Cena brutto </w:t>
            </w:r>
          </w:p>
        </w:tc>
        <w:tc>
          <w:tcPr>
            <w:tcW w:w="18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297FDA2C" w14:textId="77777777" w:rsidR="004B164E" w:rsidRPr="004B164E" w:rsidRDefault="004B164E" w:rsidP="003F1BB7">
            <w:pPr>
              <w:tabs>
                <w:tab w:val="left" w:pos="426"/>
              </w:tabs>
              <w:spacing w:line="360" w:lineRule="auto"/>
              <w:jc w:val="center"/>
              <w:rPr>
                <w:rFonts w:ascii="Palatino Linotype" w:hAnsi="Palatino Linotype"/>
              </w:rPr>
            </w:pPr>
            <w:r w:rsidRPr="004B164E">
              <w:rPr>
                <w:rFonts w:ascii="Palatino Linotype" w:hAnsi="Palatino Linotype" w:cs="Cambria"/>
                <w:b/>
                <w:bCs/>
              </w:rPr>
              <w:t>40% = 40 pkt.</w:t>
            </w:r>
          </w:p>
        </w:tc>
      </w:tr>
      <w:tr w:rsidR="004B164E" w:rsidRPr="004B164E" w14:paraId="7C458094" w14:textId="77777777" w:rsidTr="007135DF">
        <w:trPr>
          <w:cantSplit/>
          <w:trHeight w:val="499"/>
        </w:trPr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708807A7" w14:textId="77777777" w:rsidR="004B164E" w:rsidRPr="004B164E" w:rsidRDefault="004B164E" w:rsidP="003F1BB7">
            <w:pPr>
              <w:tabs>
                <w:tab w:val="left" w:pos="426"/>
              </w:tabs>
              <w:spacing w:line="360" w:lineRule="auto"/>
              <w:jc w:val="center"/>
              <w:rPr>
                <w:rFonts w:ascii="Palatino Linotype" w:hAnsi="Palatino Linotype" w:cs="Cambria"/>
                <w:b/>
                <w:bCs/>
              </w:rPr>
            </w:pPr>
            <w:r w:rsidRPr="004B164E">
              <w:rPr>
                <w:rFonts w:ascii="Palatino Linotype" w:hAnsi="Palatino Linotype" w:cs="Cambria"/>
                <w:b/>
                <w:bCs/>
              </w:rPr>
              <w:t>2</w:t>
            </w:r>
          </w:p>
        </w:tc>
        <w:tc>
          <w:tcPr>
            <w:tcW w:w="53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2D9A8BE1" w14:textId="77777777" w:rsidR="004B164E" w:rsidRPr="004B164E" w:rsidRDefault="004B164E" w:rsidP="003F1BB7">
            <w:pPr>
              <w:tabs>
                <w:tab w:val="left" w:pos="426"/>
              </w:tabs>
              <w:spacing w:line="360" w:lineRule="auto"/>
              <w:rPr>
                <w:rFonts w:ascii="Palatino Linotype" w:hAnsi="Palatino Linotype" w:cs="Cambria"/>
                <w:b/>
                <w:bCs/>
              </w:rPr>
            </w:pPr>
            <w:r w:rsidRPr="004B164E">
              <w:rPr>
                <w:rFonts w:ascii="Palatino Linotype" w:hAnsi="Palatino Linotype" w:cs="Arial"/>
                <w:b/>
                <w:bCs/>
              </w:rPr>
              <w:t xml:space="preserve">Doświadczenie osób wyznaczonych do realizacji zamówienia   </w:t>
            </w:r>
          </w:p>
        </w:tc>
        <w:tc>
          <w:tcPr>
            <w:tcW w:w="18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1CF4F41B" w14:textId="77777777" w:rsidR="004B164E" w:rsidRPr="004B164E" w:rsidRDefault="004B164E" w:rsidP="003F1BB7">
            <w:pPr>
              <w:tabs>
                <w:tab w:val="left" w:pos="426"/>
              </w:tabs>
              <w:spacing w:line="360" w:lineRule="auto"/>
              <w:jc w:val="center"/>
              <w:rPr>
                <w:rFonts w:ascii="Palatino Linotype" w:hAnsi="Palatino Linotype" w:cs="Cambria"/>
                <w:b/>
                <w:bCs/>
              </w:rPr>
            </w:pPr>
            <w:r w:rsidRPr="004B164E">
              <w:rPr>
                <w:rFonts w:ascii="Palatino Linotype" w:hAnsi="Palatino Linotype" w:cs="Cambria"/>
                <w:b/>
                <w:bCs/>
              </w:rPr>
              <w:t>60%=60 pkt.</w:t>
            </w:r>
          </w:p>
        </w:tc>
      </w:tr>
    </w:tbl>
    <w:p w14:paraId="109F2185" w14:textId="77777777" w:rsidR="004B164E" w:rsidRPr="004B164E" w:rsidRDefault="004B164E" w:rsidP="004B164E">
      <w:pPr>
        <w:rPr>
          <w:rFonts w:ascii="Palatino Linotype" w:hAnsi="Palatino Linotype"/>
        </w:rPr>
      </w:pPr>
      <w:r w:rsidRPr="004B164E">
        <w:rPr>
          <w:rFonts w:ascii="Palatino Linotype" w:hAnsi="Palatino Linotype"/>
        </w:rPr>
        <w:t xml:space="preserve">Pozostałe SWZ zostają bez zmian. </w:t>
      </w:r>
    </w:p>
    <w:p w14:paraId="43D5932E" w14:textId="77777777" w:rsidR="004B164E" w:rsidRPr="004B164E" w:rsidRDefault="004B164E" w:rsidP="004B164E">
      <w:pPr>
        <w:rPr>
          <w:rFonts w:ascii="Palatino Linotype" w:hAnsi="Palatino Linotype"/>
        </w:rPr>
      </w:pPr>
      <w:r w:rsidRPr="004B164E">
        <w:rPr>
          <w:rFonts w:ascii="Palatino Linotype" w:hAnsi="Palatino Linotype"/>
        </w:rPr>
        <w:t>W związku z dokonaną modyfikacją treści SWZ termin składania i otwarcia ofert nie ulega przesunięciu.</w:t>
      </w:r>
    </w:p>
    <w:p w14:paraId="3AE87847" w14:textId="77777777" w:rsidR="00B31060" w:rsidRDefault="00B31060"/>
    <w:sectPr w:rsidR="00B3106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433DB"/>
    <w:multiLevelType w:val="multilevel"/>
    <w:tmpl w:val="1ADA788C"/>
    <w:lvl w:ilvl="0">
      <w:start w:val="1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1" w15:restartNumberingAfterBreak="0">
    <w:nsid w:val="7C7558C3"/>
    <w:multiLevelType w:val="multilevel"/>
    <w:tmpl w:val="D676176E"/>
    <w:lvl w:ilvl="0">
      <w:start w:val="13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47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5D2"/>
    <w:rsid w:val="004B164E"/>
    <w:rsid w:val="00503EDC"/>
    <w:rsid w:val="005A55D2"/>
    <w:rsid w:val="007135DF"/>
    <w:rsid w:val="00B3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400E8"/>
  <w15:chartTrackingRefBased/>
  <w15:docId w15:val="{71E75CE4-08EB-4F03-B1DD-BD8AF3BF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164E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167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Chlewicka</dc:creator>
  <cp:keywords/>
  <dc:description/>
  <cp:lastModifiedBy>Renata Chlewicka</cp:lastModifiedBy>
  <cp:revision>4</cp:revision>
  <dcterms:created xsi:type="dcterms:W3CDTF">2022-07-19T07:21:00Z</dcterms:created>
  <dcterms:modified xsi:type="dcterms:W3CDTF">2022-07-20T11:18:00Z</dcterms:modified>
</cp:coreProperties>
</file>