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5933" w14:textId="77777777" w:rsidR="00FC256A" w:rsidRDefault="001C32C0" w:rsidP="001C3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2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</w:p>
    <w:p w14:paraId="538824D6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D17">
        <w:rPr>
          <w:rFonts w:ascii="Times New Roman" w:hAnsi="Times New Roman" w:cs="Times New Roman"/>
          <w:b/>
          <w:bCs/>
          <w:sz w:val="24"/>
          <w:szCs w:val="24"/>
        </w:rPr>
        <w:t>Plan postępowań o udzielenie zamówień na rok 2 0 2 1</w:t>
      </w:r>
    </w:p>
    <w:p w14:paraId="28FA0594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D17">
        <w:rPr>
          <w:rFonts w:ascii="Times New Roman" w:hAnsi="Times New Roman" w:cs="Times New Roman"/>
          <w:b/>
          <w:bCs/>
          <w:sz w:val="24"/>
          <w:szCs w:val="24"/>
        </w:rPr>
        <w:t>Wersja nr 9</w:t>
      </w:r>
    </w:p>
    <w:p w14:paraId="1AB4BE75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D17">
        <w:rPr>
          <w:rFonts w:ascii="Times New Roman" w:hAnsi="Times New Roman" w:cs="Times New Roman"/>
          <w:b/>
          <w:bCs/>
          <w:sz w:val="24"/>
          <w:szCs w:val="24"/>
        </w:rPr>
        <w:t>Zamieszczony w Biuletynie Zamówień Publicznych w dniu 08.11.2021 nr 2021/BZP 00016042/09/P</w:t>
      </w:r>
    </w:p>
    <w:p w14:paraId="22FB511E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(aktualizacja Planu zamieszczonego w Biuletynie Zamówień Publicznych; w dniu 20.10.2021 nr 2021/BZP 00016042/08/P)1</w:t>
      </w:r>
    </w:p>
    <w:p w14:paraId="1E63B1BC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D1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1A637DC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Nazwa: ARCHIWUM NARODOWE W KRAKOWIE Krajowy numer identyfikacyjny:2 6762022960</w:t>
      </w:r>
    </w:p>
    <w:p w14:paraId="10B9E677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Adres: ul. Sienna 16</w:t>
      </w:r>
    </w:p>
    <w:p w14:paraId="46CB1A4D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Miejscowość: Kraków Kod pocztowy: 30-960 Kraj: Polska</w:t>
      </w:r>
    </w:p>
    <w:p w14:paraId="78BCE937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Adres strony internetowej: https://ank.gov.pl</w:t>
      </w:r>
    </w:p>
    <w:p w14:paraId="024BDCBE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Adres poczty elektronicznej: sekretariat@ank.gov.pl Numer telefonu kontaktowego: +48 124 224 094</w:t>
      </w:r>
    </w:p>
    <w:p w14:paraId="33601EF2" w14:textId="77777777" w:rsidR="00F85D17" w:rsidRPr="00F85D17" w:rsidRDefault="00F85D17" w:rsidP="00F8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17">
        <w:rPr>
          <w:rFonts w:ascii="Times New Roman" w:hAnsi="Times New Roman" w:cs="Times New Roman"/>
          <w:sz w:val="24"/>
          <w:szCs w:val="24"/>
        </w:rPr>
        <w:t>Rodzaj zamawiającego:3 Zamawiający publiczny | jednostka sektora finansów publicznych | organ władzy publicznej | organ administracji rządowej (centralnej lub terenowej)</w:t>
      </w:r>
    </w:p>
    <w:p w14:paraId="6F43F694" w14:textId="098FED0E" w:rsidR="00FC256A" w:rsidRPr="00F85D17" w:rsidRDefault="00F85D17" w:rsidP="00F85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D17">
        <w:rPr>
          <w:rFonts w:ascii="Times New Roman" w:hAnsi="Times New Roman" w:cs="Times New Roman"/>
          <w:sz w:val="24"/>
          <w:szCs w:val="24"/>
        </w:rPr>
        <w:t>1</w:t>
      </w:r>
    </w:p>
    <w:p w14:paraId="1BED484B" w14:textId="437EB71F" w:rsidR="001C32C0" w:rsidRPr="001C32C0" w:rsidRDefault="001C32C0" w:rsidP="00524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2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Zamówienia o wartości mniejszej niż progi unijne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958"/>
        <w:gridCol w:w="4035"/>
        <w:gridCol w:w="2607"/>
        <w:gridCol w:w="1691"/>
        <w:gridCol w:w="1702"/>
        <w:gridCol w:w="1600"/>
      </w:tblGrid>
      <w:tr w:rsidR="005A2C07" w:rsidRPr="001C32C0" w14:paraId="134F5B6A" w14:textId="77777777" w:rsidTr="001F5A2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1CB1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C06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7769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B9D5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ED2F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DE86" w14:textId="77777777" w:rsidR="001C32C0" w:rsidRPr="001C32C0" w:rsidRDefault="001C32C0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7861DE" w14:textId="2D3114AC" w:rsidR="001C32C0" w:rsidRPr="001C32C0" w:rsidRDefault="001F5A21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</w:tr>
      <w:tr w:rsidR="005A2C07" w:rsidRPr="001C32C0" w14:paraId="67D580A5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BC36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4120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5CD6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Wykonanie robót budowlanych w budynku Archiwum Narodowego w Krakowie przy ul. Rakowickiej 22E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7361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0F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250 000,00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870A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6233FE" w14:textId="6A260304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4171596F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3480E013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F211031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42771918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6E0A79C5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innowacyjne): NIE</w:t>
            </w:r>
          </w:p>
          <w:p w14:paraId="22EE626B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2E42736C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652B3D3" w14:textId="77777777" w:rsidR="001F5A21" w:rsidRPr="005A2C07" w:rsidRDefault="001F5A21" w:rsidP="001F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41AB6885" w14:textId="6DC98B54" w:rsidR="001C32C0" w:rsidRPr="001C32C0" w:rsidRDefault="001F5A21" w:rsidP="001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2FCC1D2C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1AFA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Roboty budowlane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A4EA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726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Wykonanie robót budowlanych w budynku Archiwum Narodowego w Krakowie przy ul. Rakowickiej 22E w celu zabezpieczenia wejścia do auli przed zalaniem wodą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1F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B066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223 999,00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C2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EDD40B" w14:textId="7FEF2D4D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0EEC5515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1B88CB1E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9E4F21F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0F298042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462A1428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57541480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4FA367C3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AD087F2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104485C2" w14:textId="3CFC1C2A" w:rsidR="001C32C0" w:rsidRPr="001C32C0" w:rsidRDefault="005A2C07" w:rsidP="005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1DB5952D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F594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B61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F33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Zmiana układu sterowania oświetleniem ogólnym w budynku Archiwum Narodowego w Krakowie </w:t>
            </w: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 ul. Rakowickiej 22E – instalacje 230V AC oraz instalacja BMS.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B88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Zamówienie udzielane jest w trybie podstawowym na </w:t>
            </w: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podstawie: - art. 275 pkt 1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62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160 000,00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D2E4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A9E547" w14:textId="38CB5D33" w:rsidR="005A2C07" w:rsidRPr="005A2C07" w:rsidRDefault="001C32C0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A2C07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31CD8379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34399904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20B0030D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B71BFF9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5DE7A69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730B0EDE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0A465D41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8742ACE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24D86C0B" w14:textId="2B9AF069" w:rsidR="001C32C0" w:rsidRPr="001C32C0" w:rsidRDefault="005A2C07" w:rsidP="005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0FF94655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525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Roboty budowlane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9650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6E28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Wymiana klamek w drzwiach do magazynów archiwalnych oraz wymiana drzwi i obudowa ściany w pomieszczeniu pod kątem przystosowania go na potrzeby pomieszczenia do przechowywania dokumentów niejawnych.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A80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zamówienia z wolnej ręki na podstawie: - art. 305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2665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40 000,00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F07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IV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C34F62" w14:textId="621FC3CA" w:rsidR="005A2C07" w:rsidRPr="005A2C07" w:rsidRDefault="001C32C0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5A2C07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07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1BC944FC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13683E0F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1217601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BB8D2D1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1C7C5639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69048852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6DEE93CB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74A8C310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443713A4" w14:textId="09502172" w:rsidR="001C32C0" w:rsidRPr="001C32C0" w:rsidRDefault="005A2C07" w:rsidP="005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430D61BA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F6DB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Roboty budowlane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107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9393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Mechaniczne wspomaganie wentylacji grawitacyjnej w rozdzielni elektrycznej w zakresie instalacji sanitarnych, elektrycznych i BMS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DAE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zamówienia z wolnej ręki na podstawie: - art. 305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DA8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13 000,00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19A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IV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7111E" w14:textId="47502DDD" w:rsidR="005A2C07" w:rsidRPr="005A2C07" w:rsidRDefault="001C32C0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5A2C07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07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F48ABF3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01F97374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CEEB60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7228B198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1E31FE65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7EF92B00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37F395B0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16C24FFD" w14:textId="77777777" w:rsidR="005A2C07" w:rsidRPr="005A2C07" w:rsidRDefault="005A2C07" w:rsidP="005A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536E21A4" w14:textId="37836897" w:rsidR="001C32C0" w:rsidRPr="001C32C0" w:rsidRDefault="005A2C07" w:rsidP="005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1DC61C14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B8B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E91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903E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Dostawa bezpośrednio do wskazanych oddziałów Archiwum Narodowego w Krakowie materiałów ochronnych służących do zabezpieczenia zasobu o jakości archiwalnej (atestowanej)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861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26CE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35 000,00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9AFA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93C3CE" w14:textId="54497511" w:rsidR="00B05045" w:rsidRPr="005A2C07" w:rsidRDefault="001C32C0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2ECB80B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5014CB6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8CB5A93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3C5E896D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11CAF424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3204BEE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7B1B813F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93A40F9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zamówienia:</w:t>
            </w:r>
          </w:p>
          <w:p w14:paraId="59E76979" w14:textId="7ADB90A8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6F60F775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EBEE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D9E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82C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Dostawa bezpośrednio do wskazanych oddziałów Archiwum Narodowego w Krakowie materiałów ochronnych służących do zabezpieczenia zasobu o jakości archiwalnej (atestowanej)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2900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AAC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145 000,00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26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 kwartał 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1CE6B8" w14:textId="1C0CD79E" w:rsidR="00B05045" w:rsidRPr="005A2C07" w:rsidRDefault="001C32C0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6CCBD6A4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62F63B73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B539DF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71DF075B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142A21FA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2F66274C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7CFE6047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5C0838C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087443FD" w14:textId="0583602A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65FECF88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2655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7B3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11CB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Zakup energii elektrycznej dla siedziby Archiwum Narodowego w Krakowie przy ul. Rakowickiej 22e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706A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59E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530 000,00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3D1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 kwartał 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89041" w14:textId="04724B63" w:rsidR="00B05045" w:rsidRPr="005A2C07" w:rsidRDefault="001C32C0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4A82EEDF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1C12B203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443DE2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0AAD64F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390639EF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innowacyjne): NIE</w:t>
            </w:r>
          </w:p>
          <w:p w14:paraId="3EE94B2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16F431DE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129D54F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495892A6" w14:textId="2CE9125D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742F0BDE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7D74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Usługi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E4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9738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Usługa sprzątania i utrzymania w czystości budynku oraz posesji Archiwum Narodowego w Krakowie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3DC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AEF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250 000,00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78B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C2C106" w14:textId="3388D4A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D73D586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3FD3676C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C3369BC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4B6C206C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0E24A1E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2E631BFE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2B359E4A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3064D8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6DCD331F" w14:textId="63D838C9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5A2C07" w:rsidRPr="001C32C0" w14:paraId="7B19D04A" w14:textId="77777777" w:rsidTr="00892C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3B29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2F3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998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Świadczenie usługi dozorowania i ochrony obiektu Archiwum Narodowego w Krakowie przy ul. Rakowickiej 22e.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F13B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</w:t>
            </w: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podstawie: - art. 275 pkt 2 ustawy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2E9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350 000,00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A032" w14:textId="77777777" w:rsidR="001C32C0" w:rsidRPr="001C32C0" w:rsidRDefault="001C32C0" w:rsidP="008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B7E9FD" w14:textId="7911CBB2" w:rsidR="00B05045" w:rsidRPr="005A2C07" w:rsidRDefault="001C32C0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045"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8984DD9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65EF6DD9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2D560CE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5938CE8E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3590DFA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3A7A1B58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7977CB9E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3CB65A3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170377DB" w14:textId="2D06CDCC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</w:tbl>
    <w:p w14:paraId="2858AEE1" w14:textId="64ED482B" w:rsidR="001C32C0" w:rsidRPr="001C32C0" w:rsidRDefault="00892C3D" w:rsidP="001C3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br w:type="textWrapping" w:clear="all"/>
      </w:r>
      <w:r w:rsidR="001C32C0" w:rsidRPr="001C32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Zamówienia o wartości równej lub przekraczającej progi unijne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976"/>
        <w:gridCol w:w="3441"/>
        <w:gridCol w:w="3020"/>
        <w:gridCol w:w="1752"/>
        <w:gridCol w:w="1756"/>
        <w:gridCol w:w="1625"/>
      </w:tblGrid>
      <w:tr w:rsidR="00B05045" w:rsidRPr="001C32C0" w14:paraId="0B4C60DD" w14:textId="77777777" w:rsidTr="00B0504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D39BB49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5AD2DFA5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14:paraId="66DAAE28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14:paraId="6E581FFA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14:paraId="45CFA5CB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14:paraId="4A182CD8" w14:textId="77777777" w:rsidR="001C32C0" w:rsidRPr="001C32C0" w:rsidRDefault="001C32C0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14:paraId="1C7D3AFB" w14:textId="6417F8FD" w:rsidR="001C32C0" w:rsidRPr="001C32C0" w:rsidRDefault="00B05045" w:rsidP="00B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</w:tr>
      <w:tr w:rsidR="00B05045" w:rsidRPr="001C32C0" w14:paraId="53EBB158" w14:textId="77777777" w:rsidTr="00B050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CC22C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14:paraId="2C21DB31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14:paraId="29E2AC09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skanerów wielkoformatowych</w:t>
            </w:r>
          </w:p>
        </w:tc>
        <w:tc>
          <w:tcPr>
            <w:tcW w:w="0" w:type="auto"/>
            <w:vAlign w:val="center"/>
            <w:hideMark/>
          </w:tcPr>
          <w:p w14:paraId="77EEA8D0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14:paraId="19CF21B6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1 330 000,00 zł</w:t>
            </w:r>
          </w:p>
        </w:tc>
        <w:tc>
          <w:tcPr>
            <w:tcW w:w="0" w:type="auto"/>
            <w:vAlign w:val="center"/>
            <w:hideMark/>
          </w:tcPr>
          <w:p w14:paraId="3A4CF731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0" w:type="auto"/>
            <w:vAlign w:val="center"/>
            <w:hideMark/>
          </w:tcPr>
          <w:p w14:paraId="3AC05B88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00845198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6F3AD7E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F78E4A0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BE7A65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20E44340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innowacyjne): NIE</w:t>
            </w:r>
          </w:p>
          <w:p w14:paraId="6FF4AF36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18F296F7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2D964E62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35B3F5DB" w14:textId="7A49D878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B05045" w:rsidRPr="001C32C0" w14:paraId="20217F62" w14:textId="77777777" w:rsidTr="00B050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F4E32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Dostawy</w:t>
            </w:r>
          </w:p>
        </w:tc>
        <w:tc>
          <w:tcPr>
            <w:tcW w:w="0" w:type="auto"/>
            <w:vAlign w:val="center"/>
            <w:hideMark/>
          </w:tcPr>
          <w:p w14:paraId="446783BE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14:paraId="5235F6F9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pierwsze uruchomienie wyposażenia Zapasowego Repozytorium Cyfrowego Archiwów Państwowych</w:t>
            </w:r>
          </w:p>
        </w:tc>
        <w:tc>
          <w:tcPr>
            <w:tcW w:w="0" w:type="auto"/>
            <w:vAlign w:val="center"/>
            <w:hideMark/>
          </w:tcPr>
          <w:p w14:paraId="7B509E52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14:paraId="5ED6B742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4 900 000,00 zł</w:t>
            </w:r>
          </w:p>
        </w:tc>
        <w:tc>
          <w:tcPr>
            <w:tcW w:w="0" w:type="auto"/>
            <w:vAlign w:val="center"/>
            <w:hideMark/>
          </w:tcPr>
          <w:p w14:paraId="6E414866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0" w:type="auto"/>
            <w:vAlign w:val="center"/>
            <w:hideMark/>
          </w:tcPr>
          <w:p w14:paraId="3E85F1D7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339B9DE6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74053D65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811386B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7AE0391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09CB88FA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6052943E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5B0DFBEB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28647B4" w14:textId="77777777" w:rsidR="00B05045" w:rsidRPr="005A2C07" w:rsidRDefault="00B05045" w:rsidP="00B0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598360B2" w14:textId="34799C5C" w:rsidR="001C32C0" w:rsidRPr="001C32C0" w:rsidRDefault="00B05045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B05045" w:rsidRPr="001C32C0" w14:paraId="2BDEF84E" w14:textId="77777777" w:rsidTr="00B050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08999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0" w:type="auto"/>
            <w:vAlign w:val="center"/>
            <w:hideMark/>
          </w:tcPr>
          <w:p w14:paraId="3B4B98DC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14:paraId="5E340770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przeprowadzki zasobu archiwalnego ze Spytkowic do nowej siedziby Archiwum Narodowego w Krakowie</w:t>
            </w:r>
          </w:p>
        </w:tc>
        <w:tc>
          <w:tcPr>
            <w:tcW w:w="0" w:type="auto"/>
            <w:vAlign w:val="center"/>
            <w:hideMark/>
          </w:tcPr>
          <w:p w14:paraId="0D0E3386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zamówienia z wolnej ręki na podstawie: - art. 214 ust. 1 pkt 7 ustawy</w:t>
            </w:r>
          </w:p>
        </w:tc>
        <w:tc>
          <w:tcPr>
            <w:tcW w:w="0" w:type="auto"/>
            <w:vAlign w:val="center"/>
            <w:hideMark/>
          </w:tcPr>
          <w:p w14:paraId="74DB5B5E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1 500 000,00 zł</w:t>
            </w:r>
          </w:p>
        </w:tc>
        <w:tc>
          <w:tcPr>
            <w:tcW w:w="0" w:type="auto"/>
            <w:vAlign w:val="center"/>
            <w:hideMark/>
          </w:tcPr>
          <w:p w14:paraId="1E4D0E20" w14:textId="77777777" w:rsidR="001C32C0" w:rsidRPr="001C32C0" w:rsidRDefault="001C32C0" w:rsidP="00B0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</w:t>
            </w:r>
          </w:p>
        </w:tc>
        <w:tc>
          <w:tcPr>
            <w:tcW w:w="0" w:type="auto"/>
            <w:vAlign w:val="center"/>
            <w:hideMark/>
          </w:tcPr>
          <w:p w14:paraId="17580D0D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27F963D9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2578312F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0F039824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7F05C2C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B0CB536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3190BF6C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190C4DCE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8119AD3" w14:textId="77777777" w:rsidR="00582D72" w:rsidRPr="005A2C07" w:rsidRDefault="00582D72" w:rsidP="0058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0D23A789" w14:textId="266D52F7" w:rsidR="001C32C0" w:rsidRPr="001C32C0" w:rsidRDefault="00582D72" w:rsidP="0058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C07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</w:tbl>
    <w:p w14:paraId="612E31FC" w14:textId="7E026FBF" w:rsidR="000108BC" w:rsidRDefault="00B05045">
      <w:r>
        <w:lastRenderedPageBreak/>
        <w:br w:type="textWrapping" w:clear="all"/>
      </w:r>
    </w:p>
    <w:sectPr w:rsidR="000108BC" w:rsidSect="00697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5D81"/>
    <w:multiLevelType w:val="multilevel"/>
    <w:tmpl w:val="B2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2B"/>
    <w:rsid w:val="000108BC"/>
    <w:rsid w:val="001C32C0"/>
    <w:rsid w:val="001F5A21"/>
    <w:rsid w:val="003A7FC8"/>
    <w:rsid w:val="00407B2B"/>
    <w:rsid w:val="00524772"/>
    <w:rsid w:val="00582D72"/>
    <w:rsid w:val="005A2C07"/>
    <w:rsid w:val="005C5B1C"/>
    <w:rsid w:val="006974C4"/>
    <w:rsid w:val="00892C3D"/>
    <w:rsid w:val="00B05045"/>
    <w:rsid w:val="00DD3F84"/>
    <w:rsid w:val="00F85D17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1C8"/>
  <w15:chartTrackingRefBased/>
  <w15:docId w15:val="{D807EA78-222D-4B97-A414-BA99F8D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32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r-only">
    <w:name w:val="sr-only"/>
    <w:basedOn w:val="Domylnaczcionkaakapitu"/>
    <w:rsid w:val="001C32C0"/>
  </w:style>
  <w:style w:type="character" w:styleId="Hipercze">
    <w:name w:val="Hyperlink"/>
    <w:basedOn w:val="Domylnaczcionkaakapitu"/>
    <w:uiPriority w:val="99"/>
    <w:semiHidden/>
    <w:unhideWhenUsed/>
    <w:rsid w:val="001C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FB20-7A9B-4A3A-A8DA-3301A37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2021-11-08T12:27:00Z</dcterms:created>
  <dcterms:modified xsi:type="dcterms:W3CDTF">2021-11-08T12:41:00Z</dcterms:modified>
</cp:coreProperties>
</file>