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F787C2B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3C405716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NZP.26.3.2021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Kraków, 05.08.2021</w:t>
      </w:r>
    </w:p>
    <w:p w14:paraId="0B59BC30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0C954513" w14:textId="77777777" w:rsidR="001224BB" w:rsidRDefault="001224BB" w:rsidP="001224B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>
        <w:rPr>
          <w:rFonts w:ascii="Palatino Linotype" w:hAnsi="Palatino Linotype" w:cs="Arial"/>
          <w:b/>
          <w:bCs/>
          <w:sz w:val="24"/>
          <w:szCs w:val="24"/>
        </w:rPr>
        <w:t>postępowania o udzielenie zamówienia na u</w:t>
      </w:r>
      <w:r w:rsidRPr="00D816AD">
        <w:rPr>
          <w:rFonts w:ascii="Palatino Linotype" w:hAnsi="Palatino Linotype" w:cs="Arial"/>
          <w:b/>
          <w:bCs/>
          <w:sz w:val="24"/>
          <w:szCs w:val="24"/>
        </w:rPr>
        <w:t xml:space="preserve">sługę </w:t>
      </w:r>
      <w:r w:rsidRPr="00D816AD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</w:p>
    <w:p w14:paraId="103549F7" w14:textId="77777777" w:rsidR="001B023A" w:rsidRPr="00711877" w:rsidRDefault="001B023A" w:rsidP="00783AAD">
      <w:pPr>
        <w:pStyle w:val="NormalnyWeb"/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       Zgodnie z art. 222 ust. 4 ustawy z dnia 11 września 2019 r. Prawo zamówień publicznych (Dz. U. z 2019 r., poz. 2019 z późn.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2526FF78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1224BB">
        <w:rPr>
          <w:rFonts w:ascii="Palatino Linotype" w:hAnsi="Palatino Linotype"/>
          <w:b/>
          <w:bCs/>
        </w:rPr>
        <w:t>05.08</w:t>
      </w:r>
      <w:r w:rsidRPr="0097113B">
        <w:rPr>
          <w:rFonts w:ascii="Palatino Linotype" w:hAnsi="Palatino Linotype"/>
          <w:b/>
          <w:bCs/>
        </w:rPr>
        <w:t>.2021 r</w:t>
      </w:r>
      <w:r w:rsidRPr="00711877">
        <w:rPr>
          <w:rFonts w:ascii="Palatino Linotype" w:hAnsi="Palatino Linotype"/>
        </w:rPr>
        <w:t xml:space="preserve">. o godz. </w:t>
      </w:r>
      <w:r w:rsidR="001224BB">
        <w:rPr>
          <w:rFonts w:ascii="Palatino Linotype" w:hAnsi="Palatino Linotype"/>
        </w:rPr>
        <w:t>10.30</w:t>
      </w:r>
    </w:p>
    <w:p w14:paraId="23897D4F" w14:textId="5943B3B3" w:rsidR="00783AAD" w:rsidRPr="00711877" w:rsidRDefault="00783AAD" w:rsidP="00783AAD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0A7D7F">
        <w:rPr>
          <w:rStyle w:val="Pogrubienie"/>
          <w:rFonts w:ascii="Palatino Linotype" w:hAnsi="Palatino Linotype"/>
        </w:rPr>
        <w:t xml:space="preserve"> 333 330,00 </w:t>
      </w:r>
      <w:bookmarkStart w:id="0" w:name="_GoBack"/>
      <w:bookmarkEnd w:id="0"/>
      <w:r w:rsidRPr="00711877">
        <w:rPr>
          <w:rStyle w:val="Pogrubienie"/>
          <w:rFonts w:ascii="Palatino Linotype" w:hAnsi="Palatino Linotype"/>
        </w:rPr>
        <w:t>zł brutto.</w:t>
      </w: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5AE6" w14:textId="77777777" w:rsidR="00065B5E" w:rsidRDefault="00065B5E">
      <w:r>
        <w:separator/>
      </w:r>
    </w:p>
  </w:endnote>
  <w:endnote w:type="continuationSeparator" w:id="0">
    <w:p w14:paraId="4A329F9A" w14:textId="77777777" w:rsidR="00065B5E" w:rsidRDefault="000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F71A" w14:textId="77777777" w:rsidR="00065B5E" w:rsidRDefault="00065B5E">
      <w:r>
        <w:separator/>
      </w:r>
    </w:p>
  </w:footnote>
  <w:footnote w:type="continuationSeparator" w:id="0">
    <w:p w14:paraId="01A4C786" w14:textId="77777777" w:rsidR="00065B5E" w:rsidRDefault="000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54E2F"/>
    <w:rsid w:val="0006239D"/>
    <w:rsid w:val="00065B5E"/>
    <w:rsid w:val="000A1690"/>
    <w:rsid w:val="000A7D7F"/>
    <w:rsid w:val="000E489B"/>
    <w:rsid w:val="000F6614"/>
    <w:rsid w:val="001224BB"/>
    <w:rsid w:val="00160B3D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C0D10"/>
    <w:rsid w:val="0093428B"/>
    <w:rsid w:val="009416F1"/>
    <w:rsid w:val="0097113B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E1DF-2AA1-4BB7-9A50-DC14902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29</cp:revision>
  <cp:lastPrinted>2019-01-31T11:40:00Z</cp:lastPrinted>
  <dcterms:created xsi:type="dcterms:W3CDTF">2019-01-31T10:32:00Z</dcterms:created>
  <dcterms:modified xsi:type="dcterms:W3CDTF">2021-08-04T09:29:00Z</dcterms:modified>
</cp:coreProperties>
</file>