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7ED8" w14:textId="78F9C579" w:rsidR="006734E0" w:rsidRPr="00575F5A" w:rsidRDefault="006734E0" w:rsidP="006734E0">
      <w:pPr>
        <w:rPr>
          <w:rFonts w:ascii="Times New Roman" w:hAnsi="Times New Roman"/>
        </w:rPr>
      </w:pPr>
      <w:r w:rsidRPr="00575F5A">
        <w:rPr>
          <w:rFonts w:ascii="Times New Roman" w:hAnsi="Times New Roman"/>
        </w:rPr>
        <w:t xml:space="preserve">Załącznik </w:t>
      </w:r>
      <w:r w:rsidR="005F276B">
        <w:rPr>
          <w:rFonts w:ascii="Times New Roman" w:hAnsi="Times New Roman"/>
        </w:rPr>
        <w:t xml:space="preserve">nr 1 </w:t>
      </w:r>
      <w:r w:rsidRPr="00575F5A">
        <w:rPr>
          <w:rFonts w:ascii="Times New Roman" w:hAnsi="Times New Roman"/>
        </w:rPr>
        <w:t>do oferty</w:t>
      </w:r>
    </w:p>
    <w:p w14:paraId="2C9A750A" w14:textId="77777777" w:rsidR="006734E0" w:rsidRPr="00575F5A" w:rsidRDefault="006734E0" w:rsidP="006734E0">
      <w:pPr>
        <w:rPr>
          <w:rFonts w:ascii="Times New Roman" w:hAnsi="Times New Roman"/>
        </w:rPr>
      </w:pPr>
    </w:p>
    <w:p w14:paraId="22E3ABA3" w14:textId="0331E7E9" w:rsidR="006734E0" w:rsidRPr="00575F5A" w:rsidRDefault="006734E0" w:rsidP="006734E0">
      <w:pPr>
        <w:rPr>
          <w:rFonts w:ascii="Times New Roman" w:hAnsi="Times New Roman"/>
        </w:rPr>
      </w:pPr>
      <w:r w:rsidRPr="00575F5A">
        <w:rPr>
          <w:rFonts w:ascii="Times New Roman" w:hAnsi="Times New Roman"/>
        </w:rPr>
        <w:t>W ramach zamówienia należy dostarczyć:</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63"/>
        <w:gridCol w:w="1701"/>
      </w:tblGrid>
      <w:tr w:rsidR="006734E0" w:rsidRPr="007D2B88" w14:paraId="51097E00" w14:textId="77777777" w:rsidTr="005D4D82">
        <w:tc>
          <w:tcPr>
            <w:tcW w:w="562" w:type="dxa"/>
          </w:tcPr>
          <w:p w14:paraId="133C3E32" w14:textId="77777777" w:rsidR="006734E0" w:rsidRPr="00575F5A" w:rsidRDefault="006734E0" w:rsidP="006734E0">
            <w:pPr>
              <w:rPr>
                <w:rFonts w:ascii="Times New Roman" w:hAnsi="Times New Roman"/>
              </w:rPr>
            </w:pPr>
            <w:r w:rsidRPr="00575F5A">
              <w:rPr>
                <w:rFonts w:ascii="Times New Roman" w:hAnsi="Times New Roman"/>
              </w:rPr>
              <w:t>LP</w:t>
            </w:r>
          </w:p>
        </w:tc>
        <w:tc>
          <w:tcPr>
            <w:tcW w:w="6663" w:type="dxa"/>
          </w:tcPr>
          <w:p w14:paraId="092ABD90" w14:textId="77777777" w:rsidR="006734E0" w:rsidRPr="00575F5A" w:rsidRDefault="006734E0" w:rsidP="006734E0">
            <w:pPr>
              <w:rPr>
                <w:rFonts w:ascii="Times New Roman" w:hAnsi="Times New Roman"/>
              </w:rPr>
            </w:pPr>
            <w:r w:rsidRPr="00575F5A">
              <w:rPr>
                <w:rFonts w:ascii="Times New Roman" w:hAnsi="Times New Roman"/>
              </w:rPr>
              <w:t>Nazwa</w:t>
            </w:r>
          </w:p>
        </w:tc>
        <w:tc>
          <w:tcPr>
            <w:tcW w:w="1701" w:type="dxa"/>
          </w:tcPr>
          <w:p w14:paraId="47B6F608" w14:textId="77777777" w:rsidR="006734E0" w:rsidRPr="00575F5A" w:rsidRDefault="006734E0" w:rsidP="006734E0">
            <w:pPr>
              <w:rPr>
                <w:rFonts w:ascii="Times New Roman" w:hAnsi="Times New Roman"/>
              </w:rPr>
            </w:pPr>
            <w:r w:rsidRPr="00575F5A">
              <w:rPr>
                <w:rFonts w:ascii="Times New Roman" w:hAnsi="Times New Roman"/>
              </w:rPr>
              <w:t>Ilość</w:t>
            </w:r>
          </w:p>
        </w:tc>
      </w:tr>
      <w:tr w:rsidR="006734E0" w:rsidRPr="007D2B88" w14:paraId="59D54347" w14:textId="77777777" w:rsidTr="005D4D82">
        <w:tc>
          <w:tcPr>
            <w:tcW w:w="562" w:type="dxa"/>
          </w:tcPr>
          <w:p w14:paraId="7433B1D2" w14:textId="77777777" w:rsidR="006734E0" w:rsidRPr="00575F5A" w:rsidRDefault="006734E0" w:rsidP="006734E0">
            <w:pPr>
              <w:rPr>
                <w:rFonts w:ascii="Times New Roman" w:hAnsi="Times New Roman"/>
              </w:rPr>
            </w:pPr>
            <w:r w:rsidRPr="00575F5A">
              <w:rPr>
                <w:rFonts w:ascii="Times New Roman" w:hAnsi="Times New Roman"/>
              </w:rPr>
              <w:t>1</w:t>
            </w:r>
          </w:p>
        </w:tc>
        <w:tc>
          <w:tcPr>
            <w:tcW w:w="6663" w:type="dxa"/>
          </w:tcPr>
          <w:p w14:paraId="7E39ADBC" w14:textId="77777777" w:rsidR="006734E0" w:rsidRPr="00575F5A" w:rsidRDefault="006734E0" w:rsidP="006734E0">
            <w:pPr>
              <w:rPr>
                <w:rFonts w:ascii="Times New Roman" w:hAnsi="Times New Roman"/>
              </w:rPr>
            </w:pPr>
            <w:r w:rsidRPr="00575F5A">
              <w:rPr>
                <w:rFonts w:ascii="Times New Roman" w:hAnsi="Times New Roman"/>
              </w:rPr>
              <w:t>Platforma hiperkonwergentna – min 4 serwery</w:t>
            </w:r>
          </w:p>
        </w:tc>
        <w:tc>
          <w:tcPr>
            <w:tcW w:w="1701" w:type="dxa"/>
          </w:tcPr>
          <w:p w14:paraId="05CB0D98" w14:textId="77777777" w:rsidR="006734E0" w:rsidRPr="00575F5A" w:rsidRDefault="006734E0" w:rsidP="006734E0">
            <w:pPr>
              <w:rPr>
                <w:rFonts w:ascii="Times New Roman" w:hAnsi="Times New Roman"/>
              </w:rPr>
            </w:pPr>
            <w:r w:rsidRPr="00575F5A">
              <w:rPr>
                <w:rFonts w:ascii="Times New Roman" w:hAnsi="Times New Roman"/>
              </w:rPr>
              <w:t>1</w:t>
            </w:r>
          </w:p>
        </w:tc>
      </w:tr>
      <w:tr w:rsidR="006734E0" w:rsidRPr="007D2B88" w14:paraId="211F1DC5" w14:textId="77777777" w:rsidTr="005D4D82">
        <w:tc>
          <w:tcPr>
            <w:tcW w:w="562" w:type="dxa"/>
          </w:tcPr>
          <w:p w14:paraId="6582EA6F" w14:textId="77777777" w:rsidR="006734E0" w:rsidRPr="00575F5A" w:rsidRDefault="006734E0" w:rsidP="006734E0">
            <w:pPr>
              <w:rPr>
                <w:rFonts w:ascii="Times New Roman" w:hAnsi="Times New Roman"/>
              </w:rPr>
            </w:pPr>
            <w:r w:rsidRPr="00575F5A">
              <w:rPr>
                <w:rFonts w:ascii="Times New Roman" w:hAnsi="Times New Roman"/>
              </w:rPr>
              <w:t>2</w:t>
            </w:r>
          </w:p>
        </w:tc>
        <w:tc>
          <w:tcPr>
            <w:tcW w:w="6663" w:type="dxa"/>
          </w:tcPr>
          <w:p w14:paraId="6A6896E3" w14:textId="4AEBA301" w:rsidR="006734E0" w:rsidRPr="00575F5A" w:rsidRDefault="006734E0" w:rsidP="006734E0">
            <w:pPr>
              <w:rPr>
                <w:rFonts w:ascii="Times New Roman" w:hAnsi="Times New Roman"/>
              </w:rPr>
            </w:pPr>
            <w:r w:rsidRPr="00575F5A">
              <w:rPr>
                <w:rFonts w:ascii="Times New Roman" w:hAnsi="Times New Roman"/>
              </w:rPr>
              <w:t xml:space="preserve">System </w:t>
            </w:r>
            <w:r w:rsidR="00E46FC4" w:rsidRPr="00615BC9">
              <w:rPr>
                <w:rFonts w:ascii="Times New Roman" w:hAnsi="Times New Roman"/>
              </w:rPr>
              <w:t>kontrolera zasobów dyskowyc</w:t>
            </w:r>
            <w:r w:rsidR="00615BC9" w:rsidRPr="00615BC9">
              <w:rPr>
                <w:rFonts w:ascii="Times New Roman" w:hAnsi="Times New Roman"/>
              </w:rPr>
              <w:t>h</w:t>
            </w:r>
          </w:p>
        </w:tc>
        <w:tc>
          <w:tcPr>
            <w:tcW w:w="1701" w:type="dxa"/>
          </w:tcPr>
          <w:p w14:paraId="49717840" w14:textId="77777777" w:rsidR="006734E0" w:rsidRPr="00575F5A" w:rsidRDefault="006734E0" w:rsidP="006734E0">
            <w:pPr>
              <w:rPr>
                <w:rFonts w:ascii="Times New Roman" w:hAnsi="Times New Roman"/>
              </w:rPr>
            </w:pPr>
            <w:r w:rsidRPr="00575F5A">
              <w:rPr>
                <w:rFonts w:ascii="Times New Roman" w:hAnsi="Times New Roman"/>
              </w:rPr>
              <w:t>1</w:t>
            </w:r>
          </w:p>
        </w:tc>
      </w:tr>
      <w:tr w:rsidR="006734E0" w:rsidRPr="007D2B88" w14:paraId="231B2D52" w14:textId="77777777" w:rsidTr="005D4D82">
        <w:tc>
          <w:tcPr>
            <w:tcW w:w="562" w:type="dxa"/>
          </w:tcPr>
          <w:p w14:paraId="41C5E555" w14:textId="77777777" w:rsidR="006734E0" w:rsidRPr="00575F5A" w:rsidRDefault="006734E0" w:rsidP="006734E0">
            <w:pPr>
              <w:rPr>
                <w:rFonts w:ascii="Times New Roman" w:hAnsi="Times New Roman"/>
              </w:rPr>
            </w:pPr>
            <w:r w:rsidRPr="00575F5A">
              <w:rPr>
                <w:rFonts w:ascii="Times New Roman" w:hAnsi="Times New Roman"/>
              </w:rPr>
              <w:t>3</w:t>
            </w:r>
          </w:p>
        </w:tc>
        <w:tc>
          <w:tcPr>
            <w:tcW w:w="6663" w:type="dxa"/>
          </w:tcPr>
          <w:p w14:paraId="5FFBD4C1" w14:textId="77777777" w:rsidR="006734E0" w:rsidRPr="00575F5A" w:rsidRDefault="006734E0" w:rsidP="006734E0">
            <w:pPr>
              <w:rPr>
                <w:rFonts w:ascii="Times New Roman" w:hAnsi="Times New Roman"/>
              </w:rPr>
            </w:pPr>
            <w:r w:rsidRPr="00575F5A">
              <w:rPr>
                <w:rFonts w:ascii="Times New Roman" w:hAnsi="Times New Roman"/>
              </w:rPr>
              <w:t xml:space="preserve">System macierzy dyskowych – min 2 macierze </w:t>
            </w:r>
          </w:p>
        </w:tc>
        <w:tc>
          <w:tcPr>
            <w:tcW w:w="1701" w:type="dxa"/>
          </w:tcPr>
          <w:p w14:paraId="5B1DD903" w14:textId="77777777" w:rsidR="006734E0" w:rsidRPr="00575F5A" w:rsidRDefault="006734E0" w:rsidP="006734E0">
            <w:pPr>
              <w:rPr>
                <w:rFonts w:ascii="Times New Roman" w:hAnsi="Times New Roman"/>
              </w:rPr>
            </w:pPr>
            <w:r w:rsidRPr="00575F5A">
              <w:rPr>
                <w:rFonts w:ascii="Times New Roman" w:hAnsi="Times New Roman"/>
              </w:rPr>
              <w:t>1</w:t>
            </w:r>
          </w:p>
        </w:tc>
      </w:tr>
      <w:tr w:rsidR="006734E0" w:rsidRPr="007D2B88" w14:paraId="2861A417" w14:textId="77777777" w:rsidTr="005D4D82">
        <w:tc>
          <w:tcPr>
            <w:tcW w:w="562" w:type="dxa"/>
          </w:tcPr>
          <w:p w14:paraId="64A66579" w14:textId="77777777" w:rsidR="006734E0" w:rsidRPr="00575F5A" w:rsidRDefault="006734E0" w:rsidP="006734E0">
            <w:pPr>
              <w:rPr>
                <w:rFonts w:ascii="Times New Roman" w:hAnsi="Times New Roman"/>
              </w:rPr>
            </w:pPr>
            <w:r w:rsidRPr="00575F5A">
              <w:rPr>
                <w:rFonts w:ascii="Times New Roman" w:hAnsi="Times New Roman"/>
              </w:rPr>
              <w:t>4</w:t>
            </w:r>
          </w:p>
        </w:tc>
        <w:tc>
          <w:tcPr>
            <w:tcW w:w="6663" w:type="dxa"/>
          </w:tcPr>
          <w:p w14:paraId="5E8FC61F" w14:textId="77777777" w:rsidR="006734E0" w:rsidRPr="00575F5A" w:rsidRDefault="006734E0" w:rsidP="006734E0">
            <w:pPr>
              <w:rPr>
                <w:rFonts w:ascii="Times New Roman" w:hAnsi="Times New Roman"/>
              </w:rPr>
            </w:pPr>
            <w:r w:rsidRPr="00575F5A">
              <w:rPr>
                <w:rFonts w:ascii="Times New Roman" w:hAnsi="Times New Roman"/>
              </w:rPr>
              <w:t>System backup wraz z dedykowanym serwerem</w:t>
            </w:r>
          </w:p>
        </w:tc>
        <w:tc>
          <w:tcPr>
            <w:tcW w:w="1701" w:type="dxa"/>
          </w:tcPr>
          <w:p w14:paraId="4CB07412" w14:textId="77777777" w:rsidR="006734E0" w:rsidRPr="00575F5A" w:rsidRDefault="006734E0" w:rsidP="006734E0">
            <w:pPr>
              <w:rPr>
                <w:rFonts w:ascii="Times New Roman" w:hAnsi="Times New Roman"/>
              </w:rPr>
            </w:pPr>
            <w:r w:rsidRPr="00575F5A">
              <w:rPr>
                <w:rFonts w:ascii="Times New Roman" w:hAnsi="Times New Roman"/>
              </w:rPr>
              <w:t>1</w:t>
            </w:r>
          </w:p>
        </w:tc>
      </w:tr>
      <w:tr w:rsidR="006734E0" w:rsidRPr="007D2B88" w14:paraId="7BA25C5F" w14:textId="77777777" w:rsidTr="005D4D82">
        <w:tc>
          <w:tcPr>
            <w:tcW w:w="562" w:type="dxa"/>
          </w:tcPr>
          <w:p w14:paraId="44E0E01F" w14:textId="77777777" w:rsidR="006734E0" w:rsidRPr="00575F5A" w:rsidRDefault="006734E0" w:rsidP="006734E0">
            <w:pPr>
              <w:rPr>
                <w:rFonts w:ascii="Times New Roman" w:hAnsi="Times New Roman"/>
              </w:rPr>
            </w:pPr>
            <w:r w:rsidRPr="00575F5A">
              <w:rPr>
                <w:rFonts w:ascii="Times New Roman" w:hAnsi="Times New Roman"/>
              </w:rPr>
              <w:t>5</w:t>
            </w:r>
          </w:p>
        </w:tc>
        <w:tc>
          <w:tcPr>
            <w:tcW w:w="6663" w:type="dxa"/>
          </w:tcPr>
          <w:p w14:paraId="0202CFF8" w14:textId="77777777" w:rsidR="006734E0" w:rsidRPr="00575F5A" w:rsidRDefault="006734E0" w:rsidP="006734E0">
            <w:pPr>
              <w:rPr>
                <w:rFonts w:ascii="Times New Roman" w:hAnsi="Times New Roman"/>
              </w:rPr>
            </w:pPr>
            <w:r w:rsidRPr="00575F5A">
              <w:rPr>
                <w:rFonts w:ascii="Times New Roman" w:hAnsi="Times New Roman"/>
              </w:rPr>
              <w:t>Przełączniki SAN</w:t>
            </w:r>
          </w:p>
        </w:tc>
        <w:tc>
          <w:tcPr>
            <w:tcW w:w="1701" w:type="dxa"/>
          </w:tcPr>
          <w:p w14:paraId="40F1143E" w14:textId="77777777" w:rsidR="006734E0" w:rsidRPr="00575F5A" w:rsidRDefault="006734E0" w:rsidP="006734E0">
            <w:pPr>
              <w:rPr>
                <w:rFonts w:ascii="Times New Roman" w:hAnsi="Times New Roman"/>
              </w:rPr>
            </w:pPr>
            <w:r w:rsidRPr="00575F5A">
              <w:rPr>
                <w:rFonts w:ascii="Times New Roman" w:hAnsi="Times New Roman"/>
              </w:rPr>
              <w:t>2</w:t>
            </w:r>
          </w:p>
        </w:tc>
      </w:tr>
      <w:tr w:rsidR="00B556FB" w:rsidRPr="007D2B88" w14:paraId="4C3545A5" w14:textId="77777777" w:rsidTr="005D4D82">
        <w:tc>
          <w:tcPr>
            <w:tcW w:w="562" w:type="dxa"/>
          </w:tcPr>
          <w:p w14:paraId="6F9AEBCF" w14:textId="32BDAA2D" w:rsidR="00B556FB" w:rsidRPr="00575F5A" w:rsidRDefault="00B556FB" w:rsidP="006734E0">
            <w:pPr>
              <w:rPr>
                <w:rFonts w:ascii="Times New Roman" w:hAnsi="Times New Roman"/>
              </w:rPr>
            </w:pPr>
            <w:r w:rsidRPr="00575F5A">
              <w:rPr>
                <w:rFonts w:ascii="Times New Roman" w:hAnsi="Times New Roman"/>
              </w:rPr>
              <w:t>6</w:t>
            </w:r>
          </w:p>
        </w:tc>
        <w:tc>
          <w:tcPr>
            <w:tcW w:w="6663" w:type="dxa"/>
          </w:tcPr>
          <w:p w14:paraId="255560F5" w14:textId="16DE4B68" w:rsidR="00B556FB" w:rsidRPr="00575F5A" w:rsidRDefault="00B556FB" w:rsidP="006734E0">
            <w:pPr>
              <w:rPr>
                <w:rFonts w:ascii="Times New Roman" w:hAnsi="Times New Roman"/>
              </w:rPr>
            </w:pPr>
            <w:r w:rsidRPr="00575F5A">
              <w:rPr>
                <w:rFonts w:ascii="Times New Roman" w:hAnsi="Times New Roman"/>
              </w:rPr>
              <w:t>Przełączniki OOB</w:t>
            </w:r>
          </w:p>
        </w:tc>
        <w:tc>
          <w:tcPr>
            <w:tcW w:w="1701" w:type="dxa"/>
          </w:tcPr>
          <w:p w14:paraId="57755B1D" w14:textId="68FF80C3" w:rsidR="00B556FB" w:rsidRPr="00575F5A" w:rsidRDefault="00B556FB" w:rsidP="006734E0">
            <w:pPr>
              <w:rPr>
                <w:rFonts w:ascii="Times New Roman" w:hAnsi="Times New Roman"/>
              </w:rPr>
            </w:pPr>
            <w:r w:rsidRPr="00575F5A">
              <w:rPr>
                <w:rFonts w:ascii="Times New Roman" w:hAnsi="Times New Roman"/>
              </w:rPr>
              <w:t>2</w:t>
            </w:r>
          </w:p>
        </w:tc>
      </w:tr>
      <w:tr w:rsidR="006734E0" w:rsidRPr="007D2B88" w14:paraId="184CEABA" w14:textId="77777777" w:rsidTr="005D4D82">
        <w:tc>
          <w:tcPr>
            <w:tcW w:w="562" w:type="dxa"/>
          </w:tcPr>
          <w:p w14:paraId="1EBEB528" w14:textId="0C685E09" w:rsidR="006734E0" w:rsidRPr="00575F5A" w:rsidRDefault="00B556FB" w:rsidP="006734E0">
            <w:pPr>
              <w:rPr>
                <w:rFonts w:ascii="Times New Roman" w:hAnsi="Times New Roman"/>
              </w:rPr>
            </w:pPr>
            <w:r w:rsidRPr="00575F5A">
              <w:rPr>
                <w:rFonts w:ascii="Times New Roman" w:hAnsi="Times New Roman"/>
              </w:rPr>
              <w:t>7</w:t>
            </w:r>
          </w:p>
        </w:tc>
        <w:tc>
          <w:tcPr>
            <w:tcW w:w="6663" w:type="dxa"/>
          </w:tcPr>
          <w:p w14:paraId="153870C3" w14:textId="77777777" w:rsidR="006734E0" w:rsidRPr="00575F5A" w:rsidRDefault="006734E0" w:rsidP="006734E0">
            <w:pPr>
              <w:rPr>
                <w:rFonts w:ascii="Times New Roman" w:hAnsi="Times New Roman"/>
              </w:rPr>
            </w:pPr>
            <w:r w:rsidRPr="00575F5A">
              <w:rPr>
                <w:rFonts w:ascii="Times New Roman" w:hAnsi="Times New Roman"/>
              </w:rPr>
              <w:t>Przełączniki rdzeniowe</w:t>
            </w:r>
          </w:p>
        </w:tc>
        <w:tc>
          <w:tcPr>
            <w:tcW w:w="1701" w:type="dxa"/>
          </w:tcPr>
          <w:p w14:paraId="314AA948" w14:textId="77777777" w:rsidR="006734E0" w:rsidRPr="00575F5A" w:rsidRDefault="006734E0" w:rsidP="006734E0">
            <w:pPr>
              <w:rPr>
                <w:rFonts w:ascii="Times New Roman" w:hAnsi="Times New Roman"/>
              </w:rPr>
            </w:pPr>
            <w:r w:rsidRPr="00575F5A">
              <w:rPr>
                <w:rFonts w:ascii="Times New Roman" w:hAnsi="Times New Roman"/>
              </w:rPr>
              <w:t>2</w:t>
            </w:r>
          </w:p>
        </w:tc>
      </w:tr>
      <w:tr w:rsidR="006734E0" w:rsidRPr="007D2B88" w14:paraId="07635ED0" w14:textId="77777777" w:rsidTr="005D4D82">
        <w:tc>
          <w:tcPr>
            <w:tcW w:w="562" w:type="dxa"/>
          </w:tcPr>
          <w:p w14:paraId="59D5A48E" w14:textId="192E6F78" w:rsidR="006734E0" w:rsidRPr="00575F5A" w:rsidRDefault="00B556FB" w:rsidP="006734E0">
            <w:pPr>
              <w:rPr>
                <w:rFonts w:ascii="Times New Roman" w:hAnsi="Times New Roman"/>
              </w:rPr>
            </w:pPr>
            <w:r w:rsidRPr="00575F5A">
              <w:rPr>
                <w:rFonts w:ascii="Times New Roman" w:hAnsi="Times New Roman"/>
              </w:rPr>
              <w:t>8</w:t>
            </w:r>
          </w:p>
        </w:tc>
        <w:tc>
          <w:tcPr>
            <w:tcW w:w="6663" w:type="dxa"/>
          </w:tcPr>
          <w:p w14:paraId="7416C442" w14:textId="77777777" w:rsidR="006734E0" w:rsidRPr="00575F5A" w:rsidRDefault="006734E0" w:rsidP="006734E0">
            <w:pPr>
              <w:rPr>
                <w:rFonts w:ascii="Times New Roman" w:hAnsi="Times New Roman"/>
              </w:rPr>
            </w:pPr>
            <w:r w:rsidRPr="00575F5A">
              <w:rPr>
                <w:rFonts w:ascii="Times New Roman" w:hAnsi="Times New Roman"/>
              </w:rPr>
              <w:t>Routery BGP</w:t>
            </w:r>
          </w:p>
        </w:tc>
        <w:tc>
          <w:tcPr>
            <w:tcW w:w="1701" w:type="dxa"/>
          </w:tcPr>
          <w:p w14:paraId="28740EAA" w14:textId="77777777" w:rsidR="006734E0" w:rsidRPr="00575F5A" w:rsidRDefault="006734E0" w:rsidP="006734E0">
            <w:pPr>
              <w:rPr>
                <w:rFonts w:ascii="Times New Roman" w:hAnsi="Times New Roman"/>
              </w:rPr>
            </w:pPr>
            <w:r w:rsidRPr="00575F5A">
              <w:rPr>
                <w:rFonts w:ascii="Times New Roman" w:hAnsi="Times New Roman"/>
              </w:rPr>
              <w:t>2</w:t>
            </w:r>
          </w:p>
        </w:tc>
      </w:tr>
      <w:tr w:rsidR="006734E0" w:rsidRPr="007D2B88" w14:paraId="4520EE79" w14:textId="77777777" w:rsidTr="005D4D82">
        <w:tc>
          <w:tcPr>
            <w:tcW w:w="562" w:type="dxa"/>
          </w:tcPr>
          <w:p w14:paraId="0A38F6E1" w14:textId="13F40D1E" w:rsidR="006734E0" w:rsidRPr="00575F5A" w:rsidRDefault="00B556FB" w:rsidP="006734E0">
            <w:pPr>
              <w:rPr>
                <w:rFonts w:ascii="Times New Roman" w:hAnsi="Times New Roman"/>
              </w:rPr>
            </w:pPr>
            <w:r w:rsidRPr="00575F5A">
              <w:rPr>
                <w:rFonts w:ascii="Times New Roman" w:hAnsi="Times New Roman"/>
              </w:rPr>
              <w:t>9</w:t>
            </w:r>
          </w:p>
        </w:tc>
        <w:tc>
          <w:tcPr>
            <w:tcW w:w="6663" w:type="dxa"/>
          </w:tcPr>
          <w:p w14:paraId="4663DABF" w14:textId="77777777" w:rsidR="006734E0" w:rsidRPr="00575F5A" w:rsidRDefault="006734E0" w:rsidP="006734E0">
            <w:pPr>
              <w:rPr>
                <w:rFonts w:ascii="Times New Roman" w:hAnsi="Times New Roman"/>
              </w:rPr>
            </w:pPr>
            <w:r w:rsidRPr="00575F5A">
              <w:rPr>
                <w:rFonts w:ascii="Times New Roman" w:hAnsi="Times New Roman"/>
              </w:rPr>
              <w:t>System bezpieczeństwa - firewall</w:t>
            </w:r>
          </w:p>
        </w:tc>
        <w:tc>
          <w:tcPr>
            <w:tcW w:w="1701" w:type="dxa"/>
          </w:tcPr>
          <w:p w14:paraId="7FCBB663" w14:textId="77777777" w:rsidR="006734E0" w:rsidRPr="00575F5A" w:rsidRDefault="006734E0" w:rsidP="006734E0">
            <w:pPr>
              <w:rPr>
                <w:rFonts w:ascii="Times New Roman" w:hAnsi="Times New Roman"/>
              </w:rPr>
            </w:pPr>
            <w:r w:rsidRPr="00575F5A">
              <w:rPr>
                <w:rFonts w:ascii="Times New Roman" w:hAnsi="Times New Roman"/>
              </w:rPr>
              <w:t>2</w:t>
            </w:r>
          </w:p>
        </w:tc>
      </w:tr>
      <w:tr w:rsidR="006734E0" w:rsidRPr="007D2B88" w14:paraId="00E552F7" w14:textId="77777777" w:rsidTr="005D4D82">
        <w:tc>
          <w:tcPr>
            <w:tcW w:w="562" w:type="dxa"/>
          </w:tcPr>
          <w:p w14:paraId="1B697133" w14:textId="76661BD9" w:rsidR="006734E0" w:rsidRPr="00575F5A" w:rsidRDefault="00B556FB" w:rsidP="006734E0">
            <w:pPr>
              <w:rPr>
                <w:rFonts w:ascii="Times New Roman" w:hAnsi="Times New Roman"/>
              </w:rPr>
            </w:pPr>
            <w:r w:rsidRPr="00575F5A">
              <w:rPr>
                <w:rFonts w:ascii="Times New Roman" w:hAnsi="Times New Roman"/>
              </w:rPr>
              <w:t>10</w:t>
            </w:r>
          </w:p>
        </w:tc>
        <w:tc>
          <w:tcPr>
            <w:tcW w:w="6663" w:type="dxa"/>
          </w:tcPr>
          <w:p w14:paraId="372871D1" w14:textId="77777777" w:rsidR="006734E0" w:rsidRPr="00575F5A" w:rsidRDefault="006734E0" w:rsidP="006734E0">
            <w:pPr>
              <w:rPr>
                <w:rFonts w:ascii="Times New Roman" w:hAnsi="Times New Roman"/>
              </w:rPr>
            </w:pPr>
            <w:r w:rsidRPr="00575F5A">
              <w:rPr>
                <w:rFonts w:ascii="Times New Roman" w:hAnsi="Times New Roman"/>
              </w:rPr>
              <w:t>Agregator logów</w:t>
            </w:r>
          </w:p>
        </w:tc>
        <w:tc>
          <w:tcPr>
            <w:tcW w:w="1701" w:type="dxa"/>
          </w:tcPr>
          <w:p w14:paraId="25A332EC" w14:textId="77777777" w:rsidR="006734E0" w:rsidRPr="00575F5A" w:rsidRDefault="006734E0" w:rsidP="006734E0">
            <w:pPr>
              <w:rPr>
                <w:rFonts w:ascii="Times New Roman" w:hAnsi="Times New Roman"/>
              </w:rPr>
            </w:pPr>
            <w:r w:rsidRPr="00575F5A">
              <w:rPr>
                <w:rFonts w:ascii="Times New Roman" w:hAnsi="Times New Roman"/>
              </w:rPr>
              <w:t>1</w:t>
            </w:r>
          </w:p>
        </w:tc>
      </w:tr>
    </w:tbl>
    <w:p w14:paraId="78AC8F4A" w14:textId="77777777" w:rsidR="006734E0" w:rsidRPr="00575F5A" w:rsidRDefault="006734E0" w:rsidP="006734E0">
      <w:pPr>
        <w:rPr>
          <w:rFonts w:ascii="Times New Roman" w:hAnsi="Times New Roman"/>
        </w:rPr>
      </w:pPr>
    </w:p>
    <w:p w14:paraId="0F02079E" w14:textId="77777777" w:rsidR="006734E0" w:rsidRPr="00575F5A" w:rsidRDefault="006734E0" w:rsidP="006734E0">
      <w:pPr>
        <w:pStyle w:val="Nagwek2"/>
        <w:numPr>
          <w:ilvl w:val="1"/>
          <w:numId w:val="1"/>
        </w:numPr>
        <w:ind w:left="142" w:hanging="83"/>
        <w:rPr>
          <w:rFonts w:ascii="Times New Roman" w:hAnsi="Times New Roman"/>
          <w:b/>
        </w:rPr>
      </w:pPr>
      <w:bookmarkStart w:id="0" w:name="_Toc56790982"/>
      <w:r w:rsidRPr="00575F5A">
        <w:rPr>
          <w:rFonts w:ascii="Times New Roman" w:hAnsi="Times New Roman"/>
          <w:b/>
        </w:rPr>
        <w:t>Platforma hiperkonwergentna</w:t>
      </w:r>
      <w:bookmarkEnd w:id="0"/>
    </w:p>
    <w:p w14:paraId="5BEAEF78"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1F9E0B6"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1BBD6"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ABFFA7F" w14:textId="77777777" w:rsidR="006734E0" w:rsidRPr="00575F5A" w:rsidRDefault="006734E0" w:rsidP="006734E0">
            <w:pPr>
              <w:rPr>
                <w:rFonts w:ascii="Times New Roman" w:hAnsi="Times New Roman"/>
                <w:b/>
                <w:sz w:val="20"/>
              </w:rPr>
            </w:pPr>
          </w:p>
        </w:tc>
      </w:tr>
      <w:tr w:rsidR="006734E0" w:rsidRPr="007D2B88" w14:paraId="24AE1889"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624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07D5EE4" w14:textId="77777777" w:rsidR="006734E0" w:rsidRPr="00575F5A" w:rsidRDefault="006734E0" w:rsidP="006734E0">
            <w:pPr>
              <w:rPr>
                <w:rFonts w:ascii="Times New Roman" w:hAnsi="Times New Roman"/>
                <w:b/>
                <w:sz w:val="20"/>
              </w:rPr>
            </w:pPr>
          </w:p>
        </w:tc>
      </w:tr>
      <w:tr w:rsidR="006734E0" w:rsidRPr="007D2B88" w14:paraId="2FB6D7DF"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0131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6193299" w14:textId="77777777" w:rsidR="006734E0" w:rsidRPr="00575F5A" w:rsidRDefault="006734E0" w:rsidP="006734E0">
            <w:pPr>
              <w:rPr>
                <w:rFonts w:ascii="Times New Roman" w:hAnsi="Times New Roman"/>
                <w:b/>
                <w:sz w:val="20"/>
              </w:rPr>
            </w:pPr>
          </w:p>
        </w:tc>
      </w:tr>
      <w:tr w:rsidR="006734E0" w:rsidRPr="007D2B88" w14:paraId="5F12FB0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45A02"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347DC9F5"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8B97D91" w14:textId="77777777" w:rsidR="006734E0" w:rsidRPr="00575F5A" w:rsidRDefault="006734E0" w:rsidP="006734E0">
            <w:pPr>
              <w:rPr>
                <w:rFonts w:ascii="Times New Roman" w:hAnsi="Times New Roman"/>
                <w:b/>
                <w:sz w:val="20"/>
              </w:rPr>
            </w:pPr>
          </w:p>
        </w:tc>
      </w:tr>
    </w:tbl>
    <w:p w14:paraId="7635A6E4" w14:textId="77777777" w:rsidR="006734E0" w:rsidRPr="00575F5A" w:rsidRDefault="006734E0" w:rsidP="006734E0">
      <w:pPr>
        <w:jc w:val="both"/>
        <w:rPr>
          <w:rFonts w:ascii="Times New Roman" w:hAnsi="Times New Roman"/>
          <w:b/>
        </w:rPr>
      </w:pPr>
    </w:p>
    <w:p w14:paraId="03506720"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3E90F87D" w14:textId="77777777" w:rsidR="006734E0" w:rsidRPr="00575F5A" w:rsidRDefault="006734E0" w:rsidP="006734E0">
      <w:pPr>
        <w:jc w:val="both"/>
        <w:rPr>
          <w:rFonts w:ascii="Times New Roman" w:hAnsi="Times New Roman"/>
        </w:rPr>
      </w:pPr>
      <w:r w:rsidRPr="00575F5A">
        <w:rPr>
          <w:rFonts w:ascii="Times New Roman" w:hAnsi="Times New Roman"/>
        </w:rPr>
        <w:t>Platforma musi zostać dostarczona w modelu hiperkonwergentnym tzn. z wykorzystaniem serwerów z procesorami Intel lub AMD, posiadającymi dyski wewnętrzne, które tworzą warstwę storage.</w:t>
      </w:r>
    </w:p>
    <w:p w14:paraId="5A99A04A" w14:textId="77777777" w:rsidR="006734E0" w:rsidRPr="00575F5A" w:rsidRDefault="006734E0" w:rsidP="006734E0">
      <w:pPr>
        <w:jc w:val="both"/>
        <w:rPr>
          <w:rFonts w:ascii="Times New Roman" w:hAnsi="Times New Roman"/>
        </w:rPr>
      </w:pPr>
      <w:r w:rsidRPr="00575F5A">
        <w:rPr>
          <w:rFonts w:ascii="Times New Roman" w:hAnsi="Times New Roman"/>
        </w:rPr>
        <w:t xml:space="preserve">Zamawiający wymaga dostarczenia kompletnego klastra obliczeniowego, wraz z pełnym okablowaniem. </w:t>
      </w:r>
    </w:p>
    <w:p w14:paraId="52A70F4C" w14:textId="77777777" w:rsidR="006734E0" w:rsidRPr="00575F5A" w:rsidRDefault="006734E0" w:rsidP="006734E0">
      <w:pPr>
        <w:jc w:val="both"/>
        <w:rPr>
          <w:rFonts w:ascii="Times New Roman" w:hAnsi="Times New Roman"/>
        </w:rPr>
      </w:pPr>
      <w:r w:rsidRPr="00575F5A">
        <w:rPr>
          <w:rFonts w:ascii="Times New Roman" w:hAnsi="Times New Roman"/>
        </w:rPr>
        <w:t>Ilekroć Zamawiający opisując daną funkcjonalność wskazuje, że powinna być ona opcjonalna, należy to interpretować, że w danym postępowaniu rozwiązanie powinno posiadać daną funkcjonalność, lecz  nie jest wymagane dostarczenie licencji na jej uruchomienie.</w:t>
      </w:r>
    </w:p>
    <w:p w14:paraId="6E02BD55" w14:textId="77777777" w:rsidR="006734E0" w:rsidRPr="00575F5A" w:rsidRDefault="006734E0" w:rsidP="006734E0">
      <w:pPr>
        <w:rPr>
          <w:rFonts w:ascii="Times New Roman" w:hAnsi="Times New Roman"/>
        </w:rPr>
      </w:pPr>
      <w:r w:rsidRPr="00575F5A">
        <w:rPr>
          <w:rFonts w:ascii="Times New Roman" w:hAnsi="Times New Roman"/>
        </w:rPr>
        <w:t>Oferowana platforma hiperkonwergentna musi zapewniać wszystkie wymienione poniżej wymagania i funkcje</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6237"/>
        <w:gridCol w:w="1417"/>
      </w:tblGrid>
      <w:tr w:rsidR="006734E0" w:rsidRPr="007D2B88" w14:paraId="6A2BC1AC" w14:textId="77777777" w:rsidTr="006734E0">
        <w:trPr>
          <w:trHeight w:val="629"/>
          <w:tblHeader/>
        </w:trPr>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14:paraId="7A266734" w14:textId="77777777" w:rsidR="006734E0" w:rsidRPr="00575F5A" w:rsidRDefault="006734E0" w:rsidP="006734E0">
            <w:pPr>
              <w:rPr>
                <w:rFonts w:ascii="Times New Roman" w:hAnsi="Times New Roman"/>
                <w:sz w:val="20"/>
              </w:rPr>
            </w:pPr>
            <w:r w:rsidRPr="00575F5A">
              <w:rPr>
                <w:rFonts w:ascii="Times New Roman" w:hAnsi="Times New Roman"/>
                <w:b/>
                <w:sz w:val="20"/>
              </w:rPr>
              <w:lastRenderedPageBreak/>
              <w:t>LP</w:t>
            </w:r>
          </w:p>
        </w:tc>
        <w:tc>
          <w:tcPr>
            <w:tcW w:w="73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E522383"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Wymagania</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2029288A"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660508B4"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2260F4ED" w14:textId="77777777" w:rsidTr="006734E0">
        <w:trPr>
          <w:trHeight w:val="413"/>
        </w:trPr>
        <w:tc>
          <w:tcPr>
            <w:tcW w:w="567" w:type="dxa"/>
            <w:tcBorders>
              <w:top w:val="nil"/>
              <w:left w:val="single" w:sz="4" w:space="0" w:color="auto"/>
              <w:bottom w:val="single" w:sz="4" w:space="0" w:color="auto"/>
              <w:right w:val="single" w:sz="4" w:space="0" w:color="auto"/>
            </w:tcBorders>
          </w:tcPr>
          <w:p w14:paraId="2BB1CCFC" w14:textId="77777777" w:rsidR="006734E0" w:rsidRPr="00575F5A" w:rsidRDefault="006734E0" w:rsidP="006734E0">
            <w:pPr>
              <w:rPr>
                <w:rFonts w:ascii="Times New Roman" w:hAnsi="Times New Roman"/>
                <w:sz w:val="20"/>
              </w:rPr>
            </w:pPr>
            <w:r w:rsidRPr="00575F5A">
              <w:rPr>
                <w:rFonts w:ascii="Times New Roman" w:hAnsi="Times New Roman"/>
                <w:sz w:val="20"/>
              </w:rPr>
              <w:t>1</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5F11AFCB" w14:textId="77777777" w:rsidR="006734E0" w:rsidRPr="00575F5A" w:rsidRDefault="006734E0" w:rsidP="006734E0">
            <w:pPr>
              <w:rPr>
                <w:rFonts w:ascii="Times New Roman" w:hAnsi="Times New Roman"/>
                <w:sz w:val="20"/>
              </w:rPr>
            </w:pPr>
            <w:r w:rsidRPr="00575F5A">
              <w:rPr>
                <w:rFonts w:ascii="Times New Roman" w:hAnsi="Times New Roman"/>
                <w:sz w:val="20"/>
              </w:rPr>
              <w:t>System</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4491ED31" w14:textId="733DA8AE"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(sprzęt serwerowy, wirtualizator, pamięć masowa zdefiniowana programowo, ochrona i zabezpieczenie danych, zintegrowane zarządzanie) musi być dostarczone, zaprojektowane, zintegrowane oraz wspierane przez jednego dostawcę.</w:t>
            </w:r>
          </w:p>
          <w:p w14:paraId="2D45409A"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Wszystkie komponenty rozwiązania (sprzęt serwerowy , wirtualizator, pamięć masowa zdefiniowana programowo, ochrona i zabezpieczenie danych) muszą być zarządzane z jednego miejsca, za pomocą wbudowanego i zintegrowanego narzędzia.</w:t>
            </w:r>
          </w:p>
          <w:p w14:paraId="54CC1894"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musi być certyfikowane na serwerach co najmniej 3 globalnych producentów serwerów.</w:t>
            </w:r>
          </w:p>
          <w:p w14:paraId="34D7CE4B"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musi być niezależne od sprzętu (nie może być ograniczone do określonego dostawcy sprzętu ). Wymagana jest możliwość przenoszenia licencji lub subskrypcji pomiędzy wszystkimi wspieranymi platformami.</w:t>
            </w:r>
          </w:p>
          <w:p w14:paraId="5611D5A2"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Platforma sprzętowa w zaproponowanej konfiguracji musi być certyfikowana przez producenta Systemu i znajdować się na publicznie dostępnej liście kompatybilności.</w:t>
            </w:r>
          </w:p>
          <w:p w14:paraId="053D7F26"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Możliwość wykonywania i monitorowania aktualizacji wszystkich komponentów rozwiązania za pomocą pojedynczego narzędzia zarządzania. Narzędzie musi wykonywać automatyczną weryfikację kompatybilności wersji oprogramowania.</w:t>
            </w:r>
          </w:p>
          <w:p w14:paraId="2343795F"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musi być samo naprawialne. Oznacza to, że musi utrzymywać określony poziom odporności na awarie oraz stałą wydajność w przypadku awarii, bez konieczności interwencji administratora. Musi także przywrócić odporność tak szybko jak tylko możliwe. Np w przypadku awarii dysku twardego  system musi natychmiast rozpocząć odbudowę utraconych danych nawet bez konieczności wymiany dysku twardego</w:t>
            </w:r>
          </w:p>
          <w:p w14:paraId="6E93FD90"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musi być niezależne od sieci, nie może wymagać określonego sprzętu sieciowego.</w:t>
            </w:r>
          </w:p>
          <w:p w14:paraId="3E73652A" w14:textId="77777777" w:rsidR="006734E0" w:rsidRPr="00575F5A" w:rsidRDefault="006734E0" w:rsidP="00840E38">
            <w:pPr>
              <w:pStyle w:val="Akapitzlist"/>
              <w:numPr>
                <w:ilvl w:val="0"/>
                <w:numId w:val="2"/>
              </w:numPr>
              <w:spacing w:after="200" w:line="276" w:lineRule="auto"/>
              <w:ind w:left="356" w:hanging="222"/>
              <w:jc w:val="both"/>
              <w:rPr>
                <w:rFonts w:ascii="Times New Roman" w:hAnsi="Times New Roman"/>
                <w:sz w:val="20"/>
              </w:rPr>
            </w:pPr>
            <w:r w:rsidRPr="00575F5A">
              <w:rPr>
                <w:rFonts w:ascii="Times New Roman" w:hAnsi="Times New Roman"/>
                <w:sz w:val="20"/>
              </w:rPr>
              <w:t>Rozwiązanie jako opcje musi zapewniać wbudowaną funkcję udostępniania usług pamięci masowej dla maszyn wirtualnych, kontenerów oraz zewnętrznych serwerów fizycznych jako:</w:t>
            </w:r>
          </w:p>
          <w:p w14:paraId="6BFCCCCE"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blokowe zasoby iSCSI</w:t>
            </w:r>
          </w:p>
          <w:p w14:paraId="5C49DECA"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plikowe zasoby – poprzez protokoły NFS i SMB</w:t>
            </w:r>
          </w:p>
          <w:p w14:paraId="18F4D137"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zasoby obiektowe – kompatybilne z Amazon S3</w:t>
            </w:r>
          </w:p>
          <w:p w14:paraId="030AD8B1"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zapewniać możliwość udostępniania pamięci masowej jako LUN-y iSCSI do maszyn wirtualnych uruchomionych na zasobach rozwiązania.</w:t>
            </w:r>
          </w:p>
          <w:p w14:paraId="5227AA22"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jako opcja musi zapewniać możliwość udostępniania pamięci masowej jako LUN-y iSCSI, do zewnętrznych serwerów fizycznych bez wirtualizacji.</w:t>
            </w:r>
          </w:p>
          <w:p w14:paraId="56B6BE28"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umożliwiać uruchamianie klastrów Kubernetes za pomocą kreatora (tzw. wizard), spełniając następujące kryteria:</w:t>
            </w:r>
          </w:p>
          <w:p w14:paraId="3BA9F347"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musi umożliwiać udostępnienie usług pamięci masowej dla klastra Kubernetes</w:t>
            </w:r>
          </w:p>
          <w:p w14:paraId="01E6B01B"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lastRenderedPageBreak/>
              <w:t>pamięć masowa musi obsługiwać plugin CSI (Container Storage Interface)</w:t>
            </w:r>
          </w:p>
          <w:p w14:paraId="09FEAFF6"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musi zapewnić możliwość uruchomienia nieograniczonej liczby podów Kubernetes</w:t>
            </w:r>
          </w:p>
          <w:p w14:paraId="0AB13409"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musi zapewnić wbudowane zarządzanie i orkiestrację kontenerów</w:t>
            </w:r>
          </w:p>
          <w:p w14:paraId="4B25E233"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rozwiązanie musi być kompatybilne z Google Kubernetes framework</w:t>
            </w:r>
          </w:p>
          <w:p w14:paraId="07639E2B"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wspierać różne warstwy pamięci masowej:</w:t>
            </w:r>
          </w:p>
          <w:p w14:paraId="13B789D3"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SSD i NVMe jako warstwa wydajnościowa</w:t>
            </w:r>
          </w:p>
          <w:p w14:paraId="032F31F5"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NL-SAS/SATA/SSD jako warstwa pojemnościowa</w:t>
            </w:r>
          </w:p>
          <w:p w14:paraId="449C305D"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zapewniać zautomatyzowane, działające w czasie rzeczywistym, wielowarstwowe składowanie danych (ang. tiering) pomiędzy nośnikami SSD/NVMe (warstwa buforująca i wydajnościowa) oraz HDD/SSD (warstwa pojemnościowa), w celu zapewnienia optymalnej wydajności.</w:t>
            </w:r>
          </w:p>
          <w:p w14:paraId="36F827A5"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Jeśli wielowarstwowe składowanie (ang. tiering) nie jest dostępne, wówczas rozwiązanie musi być w całości zbudowane w oparciu o, odpowiednio, NVMe lub SSD, a także musi zostać dostarczona gwarancja ceny nośnika SSD/NVMe w całym okresie trwania kontraktu.</w:t>
            </w:r>
          </w:p>
          <w:p w14:paraId="6915B6D6"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W przypadku rozwiązania opartego o technologię cache’owania danych, wymagany współczynnik warstwy wydajnościowej do warstwy pojemnościowej to minimum  30%.</w:t>
            </w:r>
          </w:p>
          <w:p w14:paraId="01141E0A"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Jeśli system plików w wyniku założeń projektowych architektury lub jako najlepsza praktyka danego producenta nie powinien być całkowicie zapełniany przez dane użytkownika, wówczas niezbędna wolna przestrzeń (ang. slack space) powinna zostać uwzględniona dodatkowo i doliczona do pojemności surowej węzła.</w:t>
            </w:r>
          </w:p>
          <w:p w14:paraId="7BD1277E"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Wszystkie węzły muszą być hiperkonwergentne, a lokalne (wewnętrzne) dyski wszystkich węzłów muszą stanowić klaster prezentowany jako pojedyncza i rozproszona pula zasobów dostępna dla wszystkich węzłów kontrolowanych przez wirtualizator. Węzły obliczeniowe nie są akceptowane.</w:t>
            </w:r>
          </w:p>
          <w:p w14:paraId="21E50004"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 xml:space="preserve">Rozwiązanie musi zapewniać rozbudowę wyłącznie pamięci masowej, bez dodatkowej rozbudowy CPU i RAM, a także bez dodatkowych kosztów związanych z licencjami wirtualizatora. Np. poprzez dołożenie dodatkowych dysków do wolnych slotów w serwerze albo poprzez bezprzerwową wymianę dysków twardych w serwerach na większą pojemność  </w:t>
            </w:r>
          </w:p>
          <w:p w14:paraId="693E6667"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 xml:space="preserve">Rozwiązanie musi zapewniać usługę kompresji danych, w trybie inline oraz w post-processie . Wymaganie dotyczy  oferowanej konfiguracji All-Flash. Jeżeli wymagane są dodatkowe licencje należy je dostarczyć </w:t>
            </w:r>
          </w:p>
          <w:p w14:paraId="19EB6C2A"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Poniższe usługi i parametry pamięci masowej muszą być konfigurowalne osobno dla każdej maszyny wirtualnej lub kontener/datastore wystawiamy do systemu wirtualizacji:</w:t>
            </w:r>
          </w:p>
          <w:p w14:paraId="77A14C90"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Kompresja</w:t>
            </w:r>
          </w:p>
          <w:p w14:paraId="02033131"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Deduplikacja online lub post-process</w:t>
            </w:r>
          </w:p>
          <w:p w14:paraId="4F82E876"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lastRenderedPageBreak/>
              <w:t>Erasure Coding (zabezpieczenie z pojedynczą lub podwójną parzystością pomiędzy węzłąmi)</w:t>
            </w:r>
          </w:p>
          <w:p w14:paraId="6C1CD188"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Resilience Factor (współczynnik odporności na awarie): N+1 lub N+2</w:t>
            </w:r>
          </w:p>
          <w:p w14:paraId="289F3702"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zapewniać funkcję tworzenia kopii migawkowych oraz klonów maszyn wirtualnych, także z zapewnieniem spójności z punktu widzenia aplikacji (co najmniej dla systemów operacyjnych Windows oraz Linux) . Funkcja ta musi być wbudowana w platformę i realizowana na poziomie pamięci masowej.</w:t>
            </w:r>
          </w:p>
          <w:p w14:paraId="7F0E1114" w14:textId="77777777" w:rsidR="006734E0" w:rsidRPr="00575F5A" w:rsidRDefault="006734E0" w:rsidP="00575F5A">
            <w:pPr>
              <w:pStyle w:val="Akapitzlist"/>
              <w:numPr>
                <w:ilvl w:val="0"/>
                <w:numId w:val="2"/>
              </w:numPr>
              <w:spacing w:after="200" w:line="276" w:lineRule="auto"/>
              <w:ind w:left="356" w:hanging="285"/>
              <w:jc w:val="both"/>
              <w:rPr>
                <w:rFonts w:ascii="Times New Roman" w:hAnsi="Times New Roman"/>
                <w:sz w:val="20"/>
              </w:rPr>
            </w:pPr>
            <w:r w:rsidRPr="00575F5A">
              <w:rPr>
                <w:rFonts w:ascii="Times New Roman" w:hAnsi="Times New Roman"/>
                <w:sz w:val="20"/>
              </w:rPr>
              <w:t>Rozwiązanie musi wspierać architekturę All-NVME</w:t>
            </w:r>
          </w:p>
        </w:tc>
        <w:tc>
          <w:tcPr>
            <w:tcW w:w="1417" w:type="dxa"/>
            <w:tcBorders>
              <w:top w:val="nil"/>
              <w:left w:val="nil"/>
              <w:bottom w:val="single" w:sz="4" w:space="0" w:color="auto"/>
              <w:right w:val="single" w:sz="4" w:space="0" w:color="auto"/>
            </w:tcBorders>
          </w:tcPr>
          <w:p w14:paraId="59B225CC"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3A5A26CC" w14:textId="77777777" w:rsidTr="006734E0">
        <w:trPr>
          <w:trHeight w:val="413"/>
        </w:trPr>
        <w:tc>
          <w:tcPr>
            <w:tcW w:w="567" w:type="dxa"/>
            <w:tcBorders>
              <w:top w:val="nil"/>
              <w:left w:val="single" w:sz="4" w:space="0" w:color="auto"/>
              <w:bottom w:val="single" w:sz="4" w:space="0" w:color="auto"/>
              <w:right w:val="single" w:sz="4" w:space="0" w:color="auto"/>
            </w:tcBorders>
          </w:tcPr>
          <w:p w14:paraId="7CA0FE90" w14:textId="77777777" w:rsidR="006734E0" w:rsidRPr="00575F5A" w:rsidRDefault="006734E0" w:rsidP="006734E0">
            <w:pPr>
              <w:rPr>
                <w:rFonts w:ascii="Times New Roman" w:hAnsi="Times New Roman"/>
                <w:sz w:val="20"/>
              </w:rPr>
            </w:pPr>
            <w:r w:rsidRPr="00575F5A">
              <w:rPr>
                <w:rFonts w:ascii="Times New Roman" w:hAnsi="Times New Roman"/>
                <w:sz w:val="20"/>
              </w:rPr>
              <w:lastRenderedPageBreak/>
              <w:t>2</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4752CBAE" w14:textId="77777777" w:rsidR="006734E0" w:rsidRPr="00575F5A" w:rsidRDefault="006734E0" w:rsidP="006734E0">
            <w:pPr>
              <w:rPr>
                <w:rFonts w:ascii="Times New Roman" w:hAnsi="Times New Roman"/>
                <w:sz w:val="20"/>
              </w:rPr>
            </w:pPr>
            <w:r w:rsidRPr="00575F5A">
              <w:rPr>
                <w:rFonts w:ascii="Times New Roman" w:hAnsi="Times New Roman"/>
                <w:sz w:val="20"/>
              </w:rPr>
              <w:t>Bezpieczeństwo</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4E5CA54E"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opcjonalnie musi posiadać mechanizmy szyfrowania danych </w:t>
            </w:r>
          </w:p>
          <w:p w14:paraId="533E8C08"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Opcjonalnie szyfrowanie musi odbywać się na poziomie datastore.</w:t>
            </w:r>
          </w:p>
          <w:p w14:paraId="218F01EC"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posiadać wbudowany serwer KMS (Key Management Server)</w:t>
            </w:r>
          </w:p>
          <w:p w14:paraId="4ECA491A"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musi wspierać dwuskładnikowe uwierzytelnienie do Systemu </w:t>
            </w:r>
          </w:p>
          <w:p w14:paraId="41634376"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System musi posiadać tzw. STIG, regularnie aktualizowane i udostępniane przez producenta</w:t>
            </w:r>
          </w:p>
          <w:p w14:paraId="181FD79E" w14:textId="77777777" w:rsidR="006734E0" w:rsidRPr="00575F5A" w:rsidRDefault="006734E0" w:rsidP="00840E38">
            <w:pPr>
              <w:pStyle w:val="Akapitzlist"/>
              <w:numPr>
                <w:ilvl w:val="0"/>
                <w:numId w:val="85"/>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musi posiadać mechanizm automatycznego wykrywania odchyleń od STIG i automatycznie je naprawiać, zarówno w warstwie wirtualizacji jak i storage </w:t>
            </w:r>
          </w:p>
        </w:tc>
        <w:tc>
          <w:tcPr>
            <w:tcW w:w="1417" w:type="dxa"/>
            <w:tcBorders>
              <w:top w:val="nil"/>
              <w:left w:val="nil"/>
              <w:bottom w:val="single" w:sz="4" w:space="0" w:color="auto"/>
              <w:right w:val="single" w:sz="4" w:space="0" w:color="auto"/>
            </w:tcBorders>
          </w:tcPr>
          <w:p w14:paraId="189F8265"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3B5702A6" w14:textId="77777777" w:rsidTr="006734E0">
        <w:trPr>
          <w:trHeight w:val="413"/>
        </w:trPr>
        <w:tc>
          <w:tcPr>
            <w:tcW w:w="567" w:type="dxa"/>
            <w:tcBorders>
              <w:top w:val="nil"/>
              <w:left w:val="single" w:sz="4" w:space="0" w:color="auto"/>
              <w:bottom w:val="single" w:sz="4" w:space="0" w:color="auto"/>
              <w:right w:val="single" w:sz="4" w:space="0" w:color="auto"/>
            </w:tcBorders>
          </w:tcPr>
          <w:p w14:paraId="2F8F2C3D" w14:textId="77777777" w:rsidR="006734E0" w:rsidRPr="00575F5A" w:rsidRDefault="006734E0" w:rsidP="006734E0">
            <w:pPr>
              <w:rPr>
                <w:rFonts w:ascii="Times New Roman" w:hAnsi="Times New Roman"/>
                <w:sz w:val="20"/>
              </w:rPr>
            </w:pPr>
            <w:r w:rsidRPr="00575F5A">
              <w:rPr>
                <w:rFonts w:ascii="Times New Roman" w:hAnsi="Times New Roman"/>
                <w:sz w:val="20"/>
              </w:rPr>
              <w:t>3</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22A0E89E" w14:textId="77777777" w:rsidR="006734E0" w:rsidRPr="00575F5A" w:rsidRDefault="006734E0" w:rsidP="006734E0">
            <w:pPr>
              <w:rPr>
                <w:rFonts w:ascii="Times New Roman" w:hAnsi="Times New Roman"/>
                <w:sz w:val="20"/>
              </w:rPr>
            </w:pPr>
            <w:r w:rsidRPr="00575F5A">
              <w:rPr>
                <w:rFonts w:ascii="Times New Roman" w:hAnsi="Times New Roman"/>
                <w:sz w:val="20"/>
              </w:rPr>
              <w:t>Odporność na awarię, wysoka dostępność, backup, Disaster Recovery</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1208C1AE"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System musi być odporny na jednoczesną awarię co najmniej pojedynczego, dowolnych komponentów Systemu, nie powodując przerwy w pracy Systemu.</w:t>
            </w:r>
          </w:p>
          <w:p w14:paraId="74FAE03D"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umożliwiać replikację maszyn wirtualnych między ośrodkami z RPO = 1 minuta.</w:t>
            </w:r>
          </w:p>
          <w:p w14:paraId="57796E8F"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umożliwiać replikację maszyn wirtualnych między ośrodkami w scenariuszu wiele do wielu dla co najmniej trzech ośrodków.</w:t>
            </w:r>
          </w:p>
          <w:p w14:paraId="68933B17"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System musi umożliwiać konfigurację polityki replikacji per maszyna wirtualna</w:t>
            </w:r>
          </w:p>
          <w:p w14:paraId="734EC4B5"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posiadać narzędzie do Disaster Recovery:</w:t>
            </w:r>
          </w:p>
          <w:p w14:paraId="2FDD4E6A"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Z możliwością określenia kolejności w jakiej maszyny mają zostać uruchomione w drugim ośrodku</w:t>
            </w:r>
          </w:p>
          <w:p w14:paraId="5815F952"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Z mapowaniem adresacji IP per maszyna wirtualna, pomiędzy ośrodkami</w:t>
            </w:r>
          </w:p>
          <w:p w14:paraId="5E0A9D32" w14:textId="77777777" w:rsidR="006734E0" w:rsidRPr="00575F5A" w:rsidRDefault="006734E0" w:rsidP="00840E38">
            <w:pPr>
              <w:pStyle w:val="Akapitzlist"/>
              <w:numPr>
                <w:ilvl w:val="0"/>
                <w:numId w:val="3"/>
              </w:numPr>
              <w:spacing w:after="200" w:line="276" w:lineRule="auto"/>
              <w:ind w:left="639" w:hanging="284"/>
              <w:jc w:val="both"/>
              <w:rPr>
                <w:rFonts w:ascii="Times New Roman" w:hAnsi="Times New Roman"/>
                <w:sz w:val="20"/>
              </w:rPr>
            </w:pPr>
            <w:r w:rsidRPr="00575F5A">
              <w:rPr>
                <w:rFonts w:ascii="Times New Roman" w:hAnsi="Times New Roman"/>
                <w:sz w:val="20"/>
              </w:rPr>
              <w:t>Z funkcją testowania scenariuszy DR, tzw. failover oraz failback.</w:t>
            </w:r>
          </w:p>
          <w:p w14:paraId="583D8245" w14:textId="77777777"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System musi wspierać odtwarzanie pojedynczych plików ze Snapshotów</w:t>
            </w:r>
          </w:p>
          <w:p w14:paraId="4ABB7B9D" w14:textId="136237AF" w:rsidR="006734E0" w:rsidRPr="00575F5A" w:rsidRDefault="006734E0" w:rsidP="00840E38">
            <w:pPr>
              <w:pStyle w:val="Akapitzlist"/>
              <w:numPr>
                <w:ilvl w:val="0"/>
                <w:numId w:val="86"/>
              </w:numPr>
              <w:spacing w:after="200" w:line="276" w:lineRule="auto"/>
              <w:ind w:left="356" w:hanging="222"/>
              <w:jc w:val="both"/>
              <w:rPr>
                <w:rFonts w:ascii="Times New Roman" w:hAnsi="Times New Roman"/>
                <w:sz w:val="20"/>
              </w:rPr>
            </w:pPr>
            <w:r w:rsidRPr="00575F5A">
              <w:rPr>
                <w:rFonts w:ascii="Times New Roman" w:hAnsi="Times New Roman"/>
                <w:sz w:val="20"/>
              </w:rPr>
              <w:t xml:space="preserve">Opcjonalnie System musi umożliwiać replikację z </w:t>
            </w:r>
            <w:r w:rsidR="007265D5" w:rsidRPr="007265D5">
              <w:rPr>
                <w:rFonts w:ascii="Times New Roman" w:hAnsi="Times New Roman"/>
                <w:sz w:val="20"/>
              </w:rPr>
              <w:t xml:space="preserve">RPO = 5 minut </w:t>
            </w:r>
            <w:r w:rsidRPr="00575F5A">
              <w:rPr>
                <w:rFonts w:ascii="Times New Roman" w:hAnsi="Times New Roman"/>
                <w:sz w:val="20"/>
              </w:rPr>
              <w:t>oraz scenariusze Disaster Recover dla różnych hypervisorów w dwóch ośrodkach</w:t>
            </w:r>
          </w:p>
        </w:tc>
        <w:tc>
          <w:tcPr>
            <w:tcW w:w="1417" w:type="dxa"/>
            <w:tcBorders>
              <w:top w:val="nil"/>
              <w:left w:val="nil"/>
              <w:bottom w:val="single" w:sz="4" w:space="0" w:color="auto"/>
              <w:right w:val="single" w:sz="4" w:space="0" w:color="auto"/>
            </w:tcBorders>
          </w:tcPr>
          <w:p w14:paraId="15821B1E"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561EB764" w14:textId="77777777" w:rsidTr="006734E0">
        <w:trPr>
          <w:trHeight w:val="413"/>
        </w:trPr>
        <w:tc>
          <w:tcPr>
            <w:tcW w:w="567" w:type="dxa"/>
            <w:tcBorders>
              <w:top w:val="nil"/>
              <w:left w:val="single" w:sz="4" w:space="0" w:color="auto"/>
              <w:bottom w:val="single" w:sz="4" w:space="0" w:color="auto"/>
              <w:right w:val="single" w:sz="4" w:space="0" w:color="auto"/>
            </w:tcBorders>
          </w:tcPr>
          <w:p w14:paraId="140D6F5A" w14:textId="77777777" w:rsidR="006734E0" w:rsidRPr="00575F5A" w:rsidRDefault="006734E0" w:rsidP="006734E0">
            <w:pPr>
              <w:rPr>
                <w:rFonts w:ascii="Times New Roman" w:hAnsi="Times New Roman"/>
                <w:sz w:val="20"/>
              </w:rPr>
            </w:pPr>
            <w:r w:rsidRPr="00575F5A">
              <w:rPr>
                <w:rFonts w:ascii="Times New Roman" w:hAnsi="Times New Roman"/>
                <w:sz w:val="20"/>
              </w:rPr>
              <w:t>4</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62758963" w14:textId="77777777" w:rsidR="006734E0" w:rsidRPr="00575F5A" w:rsidRDefault="006734E0" w:rsidP="006734E0">
            <w:pPr>
              <w:rPr>
                <w:rFonts w:ascii="Times New Roman" w:hAnsi="Times New Roman"/>
                <w:sz w:val="20"/>
              </w:rPr>
            </w:pPr>
            <w:r w:rsidRPr="00575F5A">
              <w:rPr>
                <w:rFonts w:ascii="Times New Roman" w:hAnsi="Times New Roman"/>
                <w:sz w:val="20"/>
              </w:rPr>
              <w:t>Usługi plikowe</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522495EC"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musi posiadać wbudowane, rozproszone usługi plikowe.</w:t>
            </w:r>
          </w:p>
          <w:p w14:paraId="60985B58"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musi zapewniać usługi plikowe poprzez protokół NFS v3/v4 oraz SMB.</w:t>
            </w:r>
          </w:p>
          <w:p w14:paraId="4FF52C4A"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lastRenderedPageBreak/>
              <w:t>System musi umożliwiać jednoczesny dostęp do plików za pomocą NFS oraz SMB.</w:t>
            </w:r>
          </w:p>
          <w:p w14:paraId="0BB0ED40"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musi umożliwiać rozbudowę usług plikowych w modelu scale-out, poprzez dokładanie kolejnych węzłów. Dodatkowe węzły muszą zwiększać zarówno pojemność usług plikowych jak i ich wydajność.</w:t>
            </w:r>
          </w:p>
          <w:p w14:paraId="1D8A65FA"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posiadać możliwość replikacji zasobów plikowych pomiędzy klastrami z RPO = 1 minuta.</w:t>
            </w:r>
          </w:p>
          <w:p w14:paraId="6176E45C"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usług plikowych musi integrować się z Active Directory oraz rozwiązaniami Antywirus za pomocą protokołu ICAP</w:t>
            </w:r>
          </w:p>
          <w:p w14:paraId="292394A2"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usług plikowych musi wspierać CFT (Change File Tracking)</w:t>
            </w:r>
          </w:p>
          <w:p w14:paraId="5509E451" w14:textId="77777777" w:rsidR="006734E0" w:rsidRPr="00575F5A" w:rsidRDefault="006734E0" w:rsidP="00840E38">
            <w:pPr>
              <w:pStyle w:val="Akapitzlist"/>
              <w:numPr>
                <w:ilvl w:val="0"/>
                <w:numId w:val="87"/>
              </w:numPr>
              <w:spacing w:after="200" w:line="276" w:lineRule="auto"/>
              <w:ind w:left="356" w:hanging="222"/>
              <w:jc w:val="both"/>
              <w:rPr>
                <w:rFonts w:ascii="Times New Roman" w:hAnsi="Times New Roman"/>
                <w:sz w:val="20"/>
              </w:rPr>
            </w:pPr>
            <w:r w:rsidRPr="00575F5A">
              <w:rPr>
                <w:rFonts w:ascii="Times New Roman" w:hAnsi="Times New Roman"/>
                <w:sz w:val="20"/>
              </w:rPr>
              <w:t>System musi obsługiwać szyfrowanie danych dla zasobów plikowych (tzw. data at rest encryption)</w:t>
            </w:r>
          </w:p>
        </w:tc>
        <w:tc>
          <w:tcPr>
            <w:tcW w:w="1417" w:type="dxa"/>
            <w:tcBorders>
              <w:top w:val="nil"/>
              <w:left w:val="nil"/>
              <w:bottom w:val="single" w:sz="4" w:space="0" w:color="auto"/>
              <w:right w:val="single" w:sz="4" w:space="0" w:color="auto"/>
            </w:tcBorders>
          </w:tcPr>
          <w:p w14:paraId="7788CC9E"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1942C6DE" w14:textId="77777777" w:rsidTr="006734E0">
        <w:trPr>
          <w:trHeight w:val="413"/>
        </w:trPr>
        <w:tc>
          <w:tcPr>
            <w:tcW w:w="567" w:type="dxa"/>
            <w:tcBorders>
              <w:top w:val="nil"/>
              <w:left w:val="single" w:sz="4" w:space="0" w:color="auto"/>
              <w:bottom w:val="single" w:sz="4" w:space="0" w:color="auto"/>
              <w:right w:val="single" w:sz="4" w:space="0" w:color="auto"/>
            </w:tcBorders>
          </w:tcPr>
          <w:p w14:paraId="736E6A0A" w14:textId="77777777" w:rsidR="006734E0" w:rsidRPr="00575F5A" w:rsidRDefault="006734E0" w:rsidP="006734E0">
            <w:pPr>
              <w:rPr>
                <w:rFonts w:ascii="Times New Roman" w:hAnsi="Times New Roman"/>
                <w:sz w:val="20"/>
              </w:rPr>
            </w:pPr>
            <w:r w:rsidRPr="00575F5A">
              <w:rPr>
                <w:rFonts w:ascii="Times New Roman" w:hAnsi="Times New Roman"/>
                <w:sz w:val="20"/>
              </w:rPr>
              <w:t>5</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6DE7055B" w14:textId="77777777" w:rsidR="006734E0" w:rsidRPr="00575F5A" w:rsidRDefault="006734E0" w:rsidP="006734E0">
            <w:pPr>
              <w:rPr>
                <w:rFonts w:ascii="Times New Roman" w:hAnsi="Times New Roman"/>
                <w:sz w:val="20"/>
              </w:rPr>
            </w:pPr>
            <w:r w:rsidRPr="00575F5A">
              <w:rPr>
                <w:rFonts w:ascii="Times New Roman" w:hAnsi="Times New Roman"/>
                <w:sz w:val="20"/>
              </w:rPr>
              <w:t>Usługi obiektowe</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52C55A7C"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musi posiadać wbudowane, rozproszone usługi obiektowe.</w:t>
            </w:r>
          </w:p>
          <w:p w14:paraId="782D2C92"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musi zapewniać usługi obiektowe poprzez protokół S3</w:t>
            </w:r>
          </w:p>
          <w:p w14:paraId="7813E1F5"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musi umożliwiać rozbudowę usług obiektowych w modelu scale-out, poprzez dokładanie kolejnych węzłów. Dodatkowe węzły muszą zwiększać zarówno pojemność usług plikowych jak i ich wydajność.</w:t>
            </w:r>
          </w:p>
          <w:p w14:paraId="2DD07D33"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Opcjonalnie System musi posiadać możliwość replikacji zasobów plikowych pomiędzy klastrami z RPO = 1 minuta.</w:t>
            </w:r>
          </w:p>
          <w:p w14:paraId="325FD77C"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usług obiektowych musi integrować się z Active Directory</w:t>
            </w:r>
          </w:p>
          <w:p w14:paraId="21DA6E3D"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usług obiektowych musi zapewniać WORM (Write Once Read Many) oraz wersjonowanie obiektów.</w:t>
            </w:r>
          </w:p>
          <w:p w14:paraId="53C3EADB"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musi obsługiwać szyfrowanie danych dla zasobów plikowych (tzw. data at rest encryption)</w:t>
            </w:r>
          </w:p>
          <w:p w14:paraId="1E15C574" w14:textId="77777777" w:rsidR="006734E0" w:rsidRPr="00575F5A" w:rsidRDefault="006734E0" w:rsidP="00840E38">
            <w:pPr>
              <w:pStyle w:val="Akapitzlist"/>
              <w:numPr>
                <w:ilvl w:val="0"/>
                <w:numId w:val="88"/>
              </w:numPr>
              <w:spacing w:after="200" w:line="276" w:lineRule="auto"/>
              <w:ind w:left="356" w:hanging="222"/>
              <w:jc w:val="both"/>
              <w:rPr>
                <w:rFonts w:ascii="Times New Roman" w:hAnsi="Times New Roman"/>
                <w:sz w:val="20"/>
              </w:rPr>
            </w:pPr>
            <w:r w:rsidRPr="00575F5A">
              <w:rPr>
                <w:rFonts w:ascii="Times New Roman" w:hAnsi="Times New Roman"/>
                <w:sz w:val="20"/>
              </w:rPr>
              <w:t>System musi obsługiwać REST API</w:t>
            </w:r>
          </w:p>
        </w:tc>
        <w:tc>
          <w:tcPr>
            <w:tcW w:w="1417" w:type="dxa"/>
            <w:tcBorders>
              <w:top w:val="nil"/>
              <w:left w:val="nil"/>
              <w:bottom w:val="single" w:sz="4" w:space="0" w:color="auto"/>
              <w:right w:val="single" w:sz="4" w:space="0" w:color="auto"/>
            </w:tcBorders>
          </w:tcPr>
          <w:p w14:paraId="4444AA37"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3230991F" w14:textId="77777777" w:rsidTr="006734E0">
        <w:trPr>
          <w:trHeight w:val="413"/>
        </w:trPr>
        <w:tc>
          <w:tcPr>
            <w:tcW w:w="567" w:type="dxa"/>
            <w:tcBorders>
              <w:top w:val="nil"/>
              <w:left w:val="single" w:sz="4" w:space="0" w:color="auto"/>
              <w:bottom w:val="single" w:sz="4" w:space="0" w:color="auto"/>
              <w:right w:val="single" w:sz="4" w:space="0" w:color="auto"/>
            </w:tcBorders>
          </w:tcPr>
          <w:p w14:paraId="31D3DFAE" w14:textId="77777777" w:rsidR="006734E0" w:rsidRPr="00575F5A" w:rsidRDefault="006734E0" w:rsidP="006734E0">
            <w:pPr>
              <w:rPr>
                <w:rFonts w:ascii="Times New Roman" w:hAnsi="Times New Roman"/>
                <w:sz w:val="20"/>
              </w:rPr>
            </w:pPr>
            <w:r w:rsidRPr="00575F5A">
              <w:rPr>
                <w:rFonts w:ascii="Times New Roman" w:hAnsi="Times New Roman"/>
                <w:sz w:val="20"/>
              </w:rPr>
              <w:t>6</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2838F66C" w14:textId="77777777" w:rsidR="006734E0" w:rsidRPr="00575F5A" w:rsidRDefault="006734E0" w:rsidP="006734E0">
            <w:pPr>
              <w:rPr>
                <w:rFonts w:ascii="Times New Roman" w:hAnsi="Times New Roman"/>
                <w:sz w:val="20"/>
              </w:rPr>
            </w:pPr>
            <w:r w:rsidRPr="00575F5A">
              <w:rPr>
                <w:rFonts w:ascii="Times New Roman" w:hAnsi="Times New Roman"/>
                <w:sz w:val="20"/>
              </w:rPr>
              <w:t>Zarządzanie</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2C524967"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Zarządzanie Systemem musi odbywać się z pojedynczej konsoli</w:t>
            </w:r>
          </w:p>
          <w:p w14:paraId="6BD6C8C9"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Konsola do zarządzania klastrem musi być skonfigurowana w postaci wysokodostępnej. Awaria pojedynczego dowolnego  elementu nie może spowodować niedostępność konsoli zarządzania. Jeżeli najlepsze praktyki danego producenta zalecają aby usługa/konsola/ system do zarządzania działał po za klastrem wirtualizacyjnym należy dodatkowo dostarczyć  dodatkowe serwery oraz licencje aby system zarządzania był wysokodostępny</w:t>
            </w:r>
          </w:p>
          <w:p w14:paraId="29E1B517"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System musi umożliwiać bezprzerwową rozbudowę klastra, poprzez dołożenie kolejnych węzłów. System musi automatycznie rozłożyć równomiernie dane w klastrze, bez ingerencji administratora.</w:t>
            </w:r>
          </w:p>
          <w:p w14:paraId="52ED06C0"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Konsola zarządzania Systemem musi umożliwiać podnoszenie wersji Systemu (sterowniki serwerów, hypervisor, podsystem storage) bez przerwy w pracy Systemu. Wymagane jest aby dla dostarczonej konfiguracji taki mechanizm był dostępny</w:t>
            </w:r>
          </w:p>
          <w:p w14:paraId="6A28D3F5"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System musi automatycznie sprawdzać kompatybilność podnoszonych elementów Systemu (sterowniki serwerów, hypervisor, podsystem storage) eliminując możliwość omyłkowego podniesienia jednego z komponentów do niewłaściwej wersji.</w:t>
            </w:r>
          </w:p>
          <w:p w14:paraId="3B584089"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lastRenderedPageBreak/>
              <w:t>Opcjonalnie System musi udostępniać szczegółowe informacje na temat maszyn wirtualnych:</w:t>
            </w:r>
          </w:p>
          <w:p w14:paraId="43B09C24"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Wydajność maszyn wirtualnych (utylizacja CPU/RAM/IOPS oraz opóźnienie/latency)</w:t>
            </w:r>
          </w:p>
          <w:p w14:paraId="6962D8C8"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Rekomendacje w temacie przypisanych zasobów (za mało / za dużo CPU lub RAM)</w:t>
            </w:r>
          </w:p>
          <w:p w14:paraId="10236A58" w14:textId="77777777" w:rsidR="006734E0" w:rsidRPr="00575F5A" w:rsidRDefault="006734E0" w:rsidP="00840E38">
            <w:pPr>
              <w:pStyle w:val="Akapitzlist"/>
              <w:numPr>
                <w:ilvl w:val="0"/>
                <w:numId w:val="89"/>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musi wspierać REST API dla całej platformy. </w:t>
            </w:r>
          </w:p>
        </w:tc>
        <w:tc>
          <w:tcPr>
            <w:tcW w:w="1417" w:type="dxa"/>
            <w:tcBorders>
              <w:top w:val="nil"/>
              <w:left w:val="nil"/>
              <w:bottom w:val="single" w:sz="4" w:space="0" w:color="auto"/>
              <w:right w:val="single" w:sz="4" w:space="0" w:color="auto"/>
            </w:tcBorders>
          </w:tcPr>
          <w:p w14:paraId="39B364D9"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6AA35F11" w14:textId="77777777" w:rsidTr="006734E0">
        <w:trPr>
          <w:trHeight w:val="413"/>
        </w:trPr>
        <w:tc>
          <w:tcPr>
            <w:tcW w:w="567" w:type="dxa"/>
            <w:tcBorders>
              <w:top w:val="nil"/>
              <w:left w:val="single" w:sz="4" w:space="0" w:color="auto"/>
              <w:bottom w:val="single" w:sz="4" w:space="0" w:color="auto"/>
              <w:right w:val="single" w:sz="4" w:space="0" w:color="auto"/>
            </w:tcBorders>
          </w:tcPr>
          <w:p w14:paraId="0D6F0E42" w14:textId="77777777" w:rsidR="006734E0" w:rsidRPr="00575F5A" w:rsidRDefault="006734E0" w:rsidP="006734E0">
            <w:pPr>
              <w:rPr>
                <w:rFonts w:ascii="Times New Roman" w:hAnsi="Times New Roman"/>
                <w:sz w:val="20"/>
              </w:rPr>
            </w:pPr>
            <w:r w:rsidRPr="00575F5A">
              <w:rPr>
                <w:rFonts w:ascii="Times New Roman" w:hAnsi="Times New Roman"/>
                <w:sz w:val="20"/>
              </w:rPr>
              <w:t>7</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7882C534" w14:textId="77777777" w:rsidR="006734E0" w:rsidRPr="00575F5A" w:rsidRDefault="006734E0" w:rsidP="006734E0">
            <w:pPr>
              <w:rPr>
                <w:rFonts w:ascii="Times New Roman" w:hAnsi="Times New Roman"/>
                <w:sz w:val="20"/>
              </w:rPr>
            </w:pPr>
            <w:r w:rsidRPr="00575F5A">
              <w:rPr>
                <w:rFonts w:ascii="Times New Roman" w:hAnsi="Times New Roman"/>
                <w:sz w:val="20"/>
              </w:rPr>
              <w:t>Hypervisor</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4BD443D1"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Do zaproponowanego systemu należy dostarczyć licencje na oprogramowanie wirtualizacyjne na każdy dostarczony serwer.</w:t>
            </w:r>
          </w:p>
          <w:p w14:paraId="293A805E"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 xml:space="preserve">Oprogramowanie wirtualizacyjne musi zapewniać mechanizmy HA w obrębię pojedynczego klastra </w:t>
            </w:r>
          </w:p>
          <w:p w14:paraId="445B6F03"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Oprogramowanie wirtualizacyjne musi posiadać mechanizm inteligentnego umiejscowienia nowych maszyn wirtualnych na serwerach o najmniejszym obciążeniu</w:t>
            </w:r>
          </w:p>
          <w:p w14:paraId="02BEB044"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Oprogramowanie wirtualizacyjne musi posiadać mechanizm Affinity Rules</w:t>
            </w:r>
          </w:p>
          <w:p w14:paraId="687CE2F0"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Oprogramowanie wirtualizacyjne musi umożliwiać tworzenie i zarządzanie wirtualnymi sieciami</w:t>
            </w:r>
          </w:p>
          <w:p w14:paraId="1A1B00E9"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 xml:space="preserve">Oprogramowanie wirtualizacyjne musi automatycznie przenosić maszyny wirtualne pomiędzy węzłami w klastrze w zależności od ich obciążenia </w:t>
            </w:r>
          </w:p>
          <w:p w14:paraId="18FEAE75"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 xml:space="preserve">Oprogramowanie wirtualizacyjne musi być w pełni zintegrowane z dostarczoną platformą chmury prywatnej i posiadać wspólną konsole zarządzania. </w:t>
            </w:r>
          </w:p>
          <w:p w14:paraId="7D7780BD"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Oprogramowanie wirtualizacyjne musi posiadać mechanizmy klonowania maszyn wirtualnych. Klonowanie maszyn wirtualnych musi integrować się z podsystem dyskowym w celu szybkiego wykonywania klonów.</w:t>
            </w:r>
          </w:p>
          <w:p w14:paraId="6C92C260"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Oprogramowanie wirtualizacyjne musi posiadać wirtualny przełącznik sieciowy, umożliwiający konfigurację ustawień sieci per klaster.</w:t>
            </w:r>
          </w:p>
          <w:p w14:paraId="5537D67C" w14:textId="77777777" w:rsidR="006734E0" w:rsidRPr="00575F5A" w:rsidRDefault="006734E0" w:rsidP="00840E38">
            <w:pPr>
              <w:pStyle w:val="Akapitzlist"/>
              <w:numPr>
                <w:ilvl w:val="0"/>
                <w:numId w:val="90"/>
              </w:numPr>
              <w:spacing w:after="200" w:line="276" w:lineRule="auto"/>
              <w:ind w:left="356" w:hanging="222"/>
              <w:jc w:val="both"/>
              <w:rPr>
                <w:rFonts w:ascii="Times New Roman" w:hAnsi="Times New Roman"/>
                <w:sz w:val="20"/>
              </w:rPr>
            </w:pPr>
            <w:r w:rsidRPr="00575F5A">
              <w:rPr>
                <w:rFonts w:ascii="Times New Roman" w:hAnsi="Times New Roman"/>
                <w:sz w:val="20"/>
              </w:rPr>
              <w:t xml:space="preserve">Oprogramowanie musi być na liście wspieranych rozwiązań przez oprogramowanie do backupu firmy Commvault które posiada zamawiający. </w:t>
            </w:r>
          </w:p>
        </w:tc>
        <w:tc>
          <w:tcPr>
            <w:tcW w:w="1417" w:type="dxa"/>
            <w:tcBorders>
              <w:top w:val="nil"/>
              <w:left w:val="nil"/>
              <w:bottom w:val="single" w:sz="4" w:space="0" w:color="auto"/>
              <w:right w:val="single" w:sz="4" w:space="0" w:color="auto"/>
            </w:tcBorders>
          </w:tcPr>
          <w:p w14:paraId="5A2C2564"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2D347773" w14:textId="77777777" w:rsidTr="006734E0">
        <w:trPr>
          <w:trHeight w:val="413"/>
        </w:trPr>
        <w:tc>
          <w:tcPr>
            <w:tcW w:w="567" w:type="dxa"/>
            <w:tcBorders>
              <w:top w:val="nil"/>
              <w:left w:val="single" w:sz="4" w:space="0" w:color="auto"/>
              <w:bottom w:val="single" w:sz="4" w:space="0" w:color="auto"/>
              <w:right w:val="single" w:sz="4" w:space="0" w:color="auto"/>
            </w:tcBorders>
          </w:tcPr>
          <w:p w14:paraId="1883050A" w14:textId="77777777" w:rsidR="006734E0" w:rsidRPr="00575F5A" w:rsidRDefault="006734E0" w:rsidP="006734E0">
            <w:pPr>
              <w:rPr>
                <w:rFonts w:ascii="Times New Roman" w:hAnsi="Times New Roman"/>
                <w:sz w:val="20"/>
              </w:rPr>
            </w:pPr>
            <w:r w:rsidRPr="00575F5A">
              <w:rPr>
                <w:rFonts w:ascii="Times New Roman" w:hAnsi="Times New Roman"/>
                <w:sz w:val="20"/>
              </w:rPr>
              <w:t>8</w:t>
            </w:r>
          </w:p>
        </w:tc>
        <w:tc>
          <w:tcPr>
            <w:tcW w:w="1134" w:type="dxa"/>
            <w:tcBorders>
              <w:top w:val="nil"/>
              <w:left w:val="single" w:sz="4" w:space="0" w:color="auto"/>
              <w:bottom w:val="single" w:sz="4" w:space="0" w:color="auto"/>
              <w:right w:val="single" w:sz="4" w:space="0" w:color="auto"/>
            </w:tcBorders>
            <w:tcMar>
              <w:top w:w="0" w:type="dxa"/>
              <w:left w:w="70" w:type="dxa"/>
              <w:bottom w:w="0" w:type="dxa"/>
              <w:right w:w="70" w:type="dxa"/>
            </w:tcMar>
          </w:tcPr>
          <w:p w14:paraId="75651FC1" w14:textId="77777777" w:rsidR="006734E0" w:rsidRPr="00575F5A" w:rsidRDefault="006734E0" w:rsidP="006734E0">
            <w:pPr>
              <w:rPr>
                <w:rFonts w:ascii="Times New Roman" w:hAnsi="Times New Roman"/>
                <w:sz w:val="20"/>
              </w:rPr>
            </w:pPr>
            <w:r w:rsidRPr="00575F5A">
              <w:rPr>
                <w:rFonts w:ascii="Times New Roman" w:hAnsi="Times New Roman"/>
                <w:sz w:val="20"/>
              </w:rPr>
              <w:t>Podsystem serwerowy</w:t>
            </w:r>
          </w:p>
        </w:tc>
        <w:tc>
          <w:tcPr>
            <w:tcW w:w="6237" w:type="dxa"/>
            <w:tcBorders>
              <w:top w:val="nil"/>
              <w:left w:val="nil"/>
              <w:bottom w:val="single" w:sz="4" w:space="0" w:color="auto"/>
              <w:right w:val="single" w:sz="4" w:space="0" w:color="auto"/>
            </w:tcBorders>
            <w:shd w:val="clear" w:color="auto" w:fill="auto"/>
            <w:tcMar>
              <w:top w:w="0" w:type="dxa"/>
              <w:left w:w="70" w:type="dxa"/>
              <w:bottom w:w="0" w:type="dxa"/>
              <w:right w:w="70" w:type="dxa"/>
            </w:tcMar>
          </w:tcPr>
          <w:p w14:paraId="4380281F" w14:textId="77777777" w:rsidR="006734E0" w:rsidRPr="00575F5A" w:rsidRDefault="006734E0" w:rsidP="00840E38">
            <w:pPr>
              <w:pStyle w:val="Akapitzlist"/>
              <w:numPr>
                <w:ilvl w:val="0"/>
                <w:numId w:val="91"/>
              </w:numPr>
              <w:spacing w:after="200" w:line="276" w:lineRule="auto"/>
              <w:ind w:left="356" w:hanging="222"/>
              <w:jc w:val="both"/>
              <w:rPr>
                <w:rFonts w:ascii="Times New Roman" w:hAnsi="Times New Roman"/>
                <w:sz w:val="20"/>
              </w:rPr>
            </w:pPr>
            <w:r w:rsidRPr="00575F5A">
              <w:rPr>
                <w:rFonts w:ascii="Times New Roman" w:hAnsi="Times New Roman"/>
                <w:sz w:val="20"/>
              </w:rPr>
              <w:t>System musi być wyposażony w procesory posiadające w sumie min. 128-rdzeni, klasy high-end posiadające wynik min 30 200 w benchmarku PassMark - CPU Mark ( Multi CPU system ) znajdującym się na stronie internetowej http://www.cpubenchmark.net/high_end_cpus.html</w:t>
            </w:r>
          </w:p>
          <w:p w14:paraId="26901497" w14:textId="77777777" w:rsidR="006734E0" w:rsidRPr="00575F5A" w:rsidRDefault="006734E0" w:rsidP="00840E38">
            <w:pPr>
              <w:pStyle w:val="Akapitzlist"/>
              <w:numPr>
                <w:ilvl w:val="0"/>
                <w:numId w:val="91"/>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musi być wyposażony w minimum 3 TB pamięci RAM </w:t>
            </w:r>
          </w:p>
          <w:p w14:paraId="0072AAD8" w14:textId="77777777" w:rsidR="006734E0" w:rsidRPr="00575F5A" w:rsidRDefault="006734E0" w:rsidP="00840E38">
            <w:pPr>
              <w:pStyle w:val="Akapitzlist"/>
              <w:numPr>
                <w:ilvl w:val="0"/>
                <w:numId w:val="91"/>
              </w:numPr>
              <w:spacing w:after="200" w:line="276" w:lineRule="auto"/>
              <w:ind w:left="356" w:hanging="222"/>
              <w:jc w:val="both"/>
              <w:rPr>
                <w:rFonts w:ascii="Times New Roman" w:hAnsi="Times New Roman"/>
                <w:sz w:val="20"/>
              </w:rPr>
            </w:pPr>
            <w:r w:rsidRPr="00575F5A">
              <w:rPr>
                <w:rFonts w:ascii="Times New Roman" w:hAnsi="Times New Roman"/>
                <w:sz w:val="20"/>
              </w:rPr>
              <w:t>System musi być wyposażony w minimum 16 portów 25 Gb Ethernet SFF28 wraz z kablami o długości 3 metra</w:t>
            </w:r>
          </w:p>
          <w:p w14:paraId="4A10C69B" w14:textId="77777777" w:rsidR="006734E0" w:rsidRPr="00575F5A" w:rsidRDefault="006734E0" w:rsidP="00840E38">
            <w:pPr>
              <w:pStyle w:val="Akapitzlist"/>
              <w:numPr>
                <w:ilvl w:val="0"/>
                <w:numId w:val="91"/>
              </w:numPr>
              <w:spacing w:after="200" w:line="276" w:lineRule="auto"/>
              <w:ind w:left="356" w:hanging="222"/>
              <w:jc w:val="both"/>
              <w:rPr>
                <w:rFonts w:ascii="Times New Roman" w:hAnsi="Times New Roman"/>
                <w:sz w:val="20"/>
              </w:rPr>
            </w:pPr>
            <w:r w:rsidRPr="00575F5A">
              <w:rPr>
                <w:rFonts w:ascii="Times New Roman" w:hAnsi="Times New Roman"/>
                <w:sz w:val="20"/>
              </w:rPr>
              <w:t xml:space="preserve">System musi być wyposażony w  porty do zarządzania zdalnego każdym serwerem w ramach klastra. </w:t>
            </w:r>
          </w:p>
          <w:p w14:paraId="00A0139C" w14:textId="77777777" w:rsidR="006734E0" w:rsidRPr="00575F5A" w:rsidRDefault="006734E0" w:rsidP="00840E38">
            <w:pPr>
              <w:pStyle w:val="Akapitzlist"/>
              <w:numPr>
                <w:ilvl w:val="0"/>
                <w:numId w:val="91"/>
              </w:numPr>
              <w:spacing w:after="200" w:line="276" w:lineRule="auto"/>
              <w:ind w:left="356" w:hanging="222"/>
              <w:jc w:val="both"/>
              <w:rPr>
                <w:rFonts w:ascii="Times New Roman" w:hAnsi="Times New Roman"/>
                <w:sz w:val="20"/>
              </w:rPr>
            </w:pPr>
            <w:r w:rsidRPr="00575F5A">
              <w:rPr>
                <w:rFonts w:ascii="Times New Roman" w:hAnsi="Times New Roman"/>
                <w:sz w:val="20"/>
              </w:rPr>
              <w:t xml:space="preserve">Zamawiający wymaga aby rozbudowa systemu była liniowa . </w:t>
            </w:r>
          </w:p>
        </w:tc>
        <w:tc>
          <w:tcPr>
            <w:tcW w:w="1417" w:type="dxa"/>
            <w:tcBorders>
              <w:top w:val="nil"/>
              <w:left w:val="nil"/>
              <w:bottom w:val="single" w:sz="4" w:space="0" w:color="auto"/>
              <w:right w:val="single" w:sz="4" w:space="0" w:color="auto"/>
            </w:tcBorders>
          </w:tcPr>
          <w:p w14:paraId="0E0D6BB7" w14:textId="77777777" w:rsidR="006734E0" w:rsidRPr="00575F5A" w:rsidRDefault="006734E0" w:rsidP="006734E0">
            <w:pPr>
              <w:spacing w:after="200" w:line="276" w:lineRule="auto"/>
              <w:jc w:val="both"/>
              <w:rPr>
                <w:rFonts w:ascii="Times New Roman" w:hAnsi="Times New Roman"/>
                <w:sz w:val="20"/>
              </w:rPr>
            </w:pPr>
          </w:p>
          <w:p w14:paraId="770C6D4B" w14:textId="5CD90E7B"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Model procesora</w:t>
            </w:r>
          </w:p>
          <w:p w14:paraId="00024621"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w:t>
            </w:r>
          </w:p>
          <w:p w14:paraId="77856E59"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Ilość Pamięci RAM </w:t>
            </w:r>
          </w:p>
          <w:p w14:paraId="3584A1B9"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lastRenderedPageBreak/>
              <w:t>………………….</w:t>
            </w:r>
          </w:p>
          <w:p w14:paraId="3D02EAFF" w14:textId="77777777" w:rsidR="00790235" w:rsidRPr="00575F5A" w:rsidRDefault="00790235" w:rsidP="006734E0">
            <w:pPr>
              <w:spacing w:after="200" w:line="276" w:lineRule="auto"/>
              <w:jc w:val="both"/>
              <w:rPr>
                <w:rFonts w:ascii="Times New Roman" w:hAnsi="Times New Roman"/>
                <w:sz w:val="20"/>
              </w:rPr>
            </w:pPr>
            <w:r w:rsidRPr="00575F5A">
              <w:rPr>
                <w:rFonts w:ascii="Times New Roman" w:hAnsi="Times New Roman"/>
                <w:sz w:val="20"/>
              </w:rPr>
              <w:t>Ilość portów Ethernet 25Gb</w:t>
            </w:r>
          </w:p>
          <w:p w14:paraId="181D0ACF" w14:textId="19B2121C" w:rsidR="00790235" w:rsidRPr="00575F5A" w:rsidRDefault="00790235" w:rsidP="006734E0">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3E21C879" w14:textId="77777777" w:rsidTr="006734E0">
        <w:trPr>
          <w:trHeight w:val="206"/>
        </w:trPr>
        <w:tc>
          <w:tcPr>
            <w:tcW w:w="567" w:type="dxa"/>
            <w:tcBorders>
              <w:top w:val="single" w:sz="4" w:space="0" w:color="auto"/>
              <w:left w:val="single" w:sz="4" w:space="0" w:color="auto"/>
              <w:bottom w:val="single" w:sz="4" w:space="0" w:color="auto"/>
              <w:right w:val="single" w:sz="4" w:space="0" w:color="auto"/>
            </w:tcBorders>
          </w:tcPr>
          <w:p w14:paraId="50D74A5C" w14:textId="77777777" w:rsidR="006734E0" w:rsidRPr="00575F5A" w:rsidRDefault="006734E0" w:rsidP="006734E0">
            <w:pPr>
              <w:rPr>
                <w:rFonts w:ascii="Times New Roman" w:hAnsi="Times New Roman"/>
                <w:sz w:val="20"/>
              </w:rPr>
            </w:pPr>
            <w:r w:rsidRPr="00575F5A">
              <w:rPr>
                <w:rFonts w:ascii="Times New Roman" w:hAnsi="Times New Roman"/>
                <w:sz w:val="20"/>
              </w:rPr>
              <w:lastRenderedPageBreak/>
              <w:t>9</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4C89DE" w14:textId="77777777" w:rsidR="006734E0" w:rsidRPr="00575F5A" w:rsidRDefault="006734E0" w:rsidP="006734E0">
            <w:pPr>
              <w:rPr>
                <w:rFonts w:ascii="Times New Roman" w:hAnsi="Times New Roman"/>
                <w:sz w:val="20"/>
              </w:rPr>
            </w:pPr>
            <w:r w:rsidRPr="00575F5A">
              <w:rPr>
                <w:rFonts w:ascii="Times New Roman" w:hAnsi="Times New Roman"/>
                <w:sz w:val="20"/>
              </w:rPr>
              <w:t>Podsystem pamięci masowej</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0951F519"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Zamawiający wymaga aby podsystem dyskowy udostępniał minimum 149 TiB przestrzeni użytecznej na dyskach SSD. Pojemność użyteczna nie może uwzględniać oszczędności z ewentualnej kompresji lub deduplikacji. Pojemność musi zakładać także failover na poziomie N+1 czyli pojemność 149 TiB musi być dostępna w przypadku awarii pojedynczego dowolnego serwera  w ramach klastra  </w:t>
            </w:r>
          </w:p>
          <w:p w14:paraId="283485D8" w14:textId="77777777" w:rsidR="006734E0" w:rsidRPr="00575F5A" w:rsidRDefault="006734E0" w:rsidP="006734E0">
            <w:pPr>
              <w:rPr>
                <w:rFonts w:ascii="Times New Roman" w:hAnsi="Times New Roman"/>
                <w:sz w:val="20"/>
              </w:rPr>
            </w:pPr>
            <w:r w:rsidRPr="00575F5A">
              <w:rPr>
                <w:rFonts w:ascii="Times New Roman" w:hAnsi="Times New Roman"/>
                <w:sz w:val="20"/>
              </w:rPr>
              <w:t>Jeżeli zapisy nie są realizowane bezpośrednio na wszystkie dyski zainstalowane, ale poprzez dedykowany dla serwera lub grupy dyskowej dyski, to takie dyski nie mogą być wliczane w dostarczoną pojemność i muszą mieć parametry wydajności minimum 100 000 zapisów/sec oraz wytrzymałość 20 000 TBW</w:t>
            </w:r>
          </w:p>
        </w:tc>
        <w:tc>
          <w:tcPr>
            <w:tcW w:w="1417" w:type="dxa"/>
            <w:tcBorders>
              <w:top w:val="single" w:sz="4" w:space="0" w:color="auto"/>
              <w:left w:val="nil"/>
              <w:bottom w:val="single" w:sz="4" w:space="0" w:color="auto"/>
              <w:right w:val="single" w:sz="4" w:space="0" w:color="auto"/>
            </w:tcBorders>
          </w:tcPr>
          <w:p w14:paraId="7F96CEDA" w14:textId="516DB620"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Oferowana przestrzeń dyskowa:</w:t>
            </w:r>
          </w:p>
          <w:p w14:paraId="01FF6712" w14:textId="2AE3FB96"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03DBD703" w14:textId="77777777" w:rsidTr="006734E0">
        <w:trPr>
          <w:trHeight w:val="206"/>
        </w:trPr>
        <w:tc>
          <w:tcPr>
            <w:tcW w:w="567" w:type="dxa"/>
            <w:tcBorders>
              <w:top w:val="single" w:sz="4" w:space="0" w:color="auto"/>
              <w:left w:val="single" w:sz="4" w:space="0" w:color="auto"/>
              <w:bottom w:val="single" w:sz="4" w:space="0" w:color="auto"/>
              <w:right w:val="single" w:sz="4" w:space="0" w:color="auto"/>
            </w:tcBorders>
          </w:tcPr>
          <w:p w14:paraId="3114A6DF" w14:textId="77777777" w:rsidR="006734E0" w:rsidRPr="00575F5A" w:rsidRDefault="006734E0" w:rsidP="006734E0">
            <w:pPr>
              <w:rPr>
                <w:rFonts w:ascii="Times New Roman" w:hAnsi="Times New Roman"/>
                <w:sz w:val="20"/>
              </w:rPr>
            </w:pPr>
            <w:r w:rsidRPr="00575F5A">
              <w:rPr>
                <w:rFonts w:ascii="Times New Roman" w:hAnsi="Times New Roman"/>
                <w:sz w:val="20"/>
              </w:rPr>
              <w:t>10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528C7C" w14:textId="77777777" w:rsidR="006734E0" w:rsidRPr="00575F5A" w:rsidRDefault="006734E0" w:rsidP="006734E0">
            <w:pPr>
              <w:rPr>
                <w:rFonts w:ascii="Times New Roman" w:hAnsi="Times New Roman"/>
                <w:sz w:val="20"/>
              </w:rPr>
            </w:pPr>
            <w:r w:rsidRPr="00575F5A">
              <w:rPr>
                <w:rFonts w:ascii="Times New Roman" w:hAnsi="Times New Roman"/>
                <w:sz w:val="20"/>
              </w:rPr>
              <w:t>Dodatkowe</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79E431DB"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Zamawiający wymaga aby dostarczone rozwiązanie było w pełni redundantne i kompletne, jeżeli do spełnienia wymagań, wymagane są dodatkowe licencje lub komponenty należy je dostarczyć. </w:t>
            </w:r>
          </w:p>
        </w:tc>
        <w:tc>
          <w:tcPr>
            <w:tcW w:w="1417" w:type="dxa"/>
            <w:tcBorders>
              <w:top w:val="single" w:sz="4" w:space="0" w:color="auto"/>
              <w:left w:val="nil"/>
              <w:bottom w:val="single" w:sz="4" w:space="0" w:color="auto"/>
              <w:right w:val="single" w:sz="4" w:space="0" w:color="auto"/>
            </w:tcBorders>
          </w:tcPr>
          <w:p w14:paraId="4259A355" w14:textId="77777777" w:rsidR="006734E0" w:rsidRPr="00575F5A" w:rsidRDefault="006734E0" w:rsidP="006734E0">
            <w:pPr>
              <w:rPr>
                <w:rFonts w:ascii="Times New Roman" w:hAnsi="Times New Roman"/>
                <w:sz w:val="20"/>
              </w:rPr>
            </w:pPr>
          </w:p>
        </w:tc>
      </w:tr>
      <w:tr w:rsidR="006734E0" w:rsidRPr="007D2B88" w14:paraId="437BC058" w14:textId="77777777" w:rsidTr="006734E0">
        <w:trPr>
          <w:trHeight w:val="206"/>
        </w:trPr>
        <w:tc>
          <w:tcPr>
            <w:tcW w:w="567" w:type="dxa"/>
            <w:tcBorders>
              <w:top w:val="single" w:sz="4" w:space="0" w:color="auto"/>
              <w:left w:val="single" w:sz="4" w:space="0" w:color="auto"/>
              <w:bottom w:val="single" w:sz="4" w:space="0" w:color="auto"/>
              <w:right w:val="single" w:sz="4" w:space="0" w:color="auto"/>
            </w:tcBorders>
          </w:tcPr>
          <w:p w14:paraId="23D44D7B" w14:textId="77777777" w:rsidR="006734E0" w:rsidRPr="00575F5A" w:rsidRDefault="006734E0" w:rsidP="006734E0">
            <w:pPr>
              <w:rPr>
                <w:rFonts w:ascii="Times New Roman" w:hAnsi="Times New Roman"/>
                <w:sz w:val="20"/>
              </w:rPr>
            </w:pPr>
            <w:r w:rsidRPr="00575F5A">
              <w:rPr>
                <w:rFonts w:ascii="Times New Roman" w:hAnsi="Times New Roman"/>
                <w:sz w:val="20"/>
              </w:rPr>
              <w:t>11</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AD34C9" w14:textId="77777777" w:rsidR="006734E0" w:rsidRPr="00575F5A" w:rsidRDefault="006734E0" w:rsidP="006734E0">
            <w:pPr>
              <w:rPr>
                <w:rFonts w:ascii="Times New Roman" w:hAnsi="Times New Roman"/>
                <w:sz w:val="20"/>
              </w:rPr>
            </w:pPr>
            <w:r w:rsidRPr="00575F5A">
              <w:rPr>
                <w:rFonts w:ascii="Times New Roman" w:hAnsi="Times New Roman"/>
                <w:sz w:val="20"/>
              </w:rPr>
              <w:t>Serwis gwarancyjny</w:t>
            </w:r>
          </w:p>
        </w:tc>
        <w:tc>
          <w:tcPr>
            <w:tcW w:w="6237" w:type="dxa"/>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14:paraId="69CED956"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Wymagany jest serwis gwarancyjny dla Systemu świadczony przez minimum 3 lata.</w:t>
            </w:r>
          </w:p>
          <w:p w14:paraId="3F749BAC"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Wymagany jest dostęp bezpośredni do Centrum serwisowego producenta rozwiązania poprzez: email, web, telefon</w:t>
            </w:r>
          </w:p>
          <w:p w14:paraId="7784F0BE"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 xml:space="preserve">Dostępność serwisu 8x5 </w:t>
            </w:r>
          </w:p>
          <w:p w14:paraId="4214B25E"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Serwis musi wspierać w rozwiązywanie problemów ze sprzętem i oprogramowaniem Systemu oraz z dostarczonym wirtualizatorem</w:t>
            </w:r>
          </w:p>
          <w:p w14:paraId="2F0B980A"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Wymiana uszkodzonych podzespołów – NBD od momentu potwierdzenia usterki</w:t>
            </w:r>
          </w:p>
          <w:p w14:paraId="6AD493F1" w14:textId="77777777" w:rsidR="006734E0" w:rsidRPr="00575F5A" w:rsidRDefault="006734E0" w:rsidP="00840E38">
            <w:pPr>
              <w:pStyle w:val="Akapitzlist"/>
              <w:numPr>
                <w:ilvl w:val="0"/>
                <w:numId w:val="92"/>
              </w:numPr>
              <w:spacing w:after="200" w:line="276" w:lineRule="auto"/>
              <w:ind w:left="356" w:hanging="222"/>
              <w:jc w:val="both"/>
              <w:rPr>
                <w:rFonts w:ascii="Times New Roman" w:hAnsi="Times New Roman"/>
                <w:sz w:val="20"/>
              </w:rPr>
            </w:pPr>
            <w:r w:rsidRPr="00575F5A">
              <w:rPr>
                <w:rFonts w:ascii="Times New Roman" w:hAnsi="Times New Roman"/>
                <w:sz w:val="20"/>
              </w:rPr>
              <w:t>Dostęp do poprawek (patch, hotfix, update) i nowych wersji oprogramowania (upgrade) w ramach wykupionego serwisu gwarancyjnego przez okres 3 lat.</w:t>
            </w:r>
          </w:p>
        </w:tc>
        <w:tc>
          <w:tcPr>
            <w:tcW w:w="1417" w:type="dxa"/>
            <w:tcBorders>
              <w:top w:val="single" w:sz="4" w:space="0" w:color="auto"/>
              <w:left w:val="nil"/>
              <w:bottom w:val="single" w:sz="4" w:space="0" w:color="auto"/>
              <w:right w:val="single" w:sz="4" w:space="0" w:color="auto"/>
            </w:tcBorders>
          </w:tcPr>
          <w:p w14:paraId="783C7C5C" w14:textId="77777777" w:rsidR="006734E0" w:rsidRPr="00575F5A" w:rsidRDefault="006734E0" w:rsidP="006734E0">
            <w:pPr>
              <w:spacing w:after="200" w:line="276" w:lineRule="auto"/>
              <w:jc w:val="both"/>
              <w:rPr>
                <w:rFonts w:ascii="Times New Roman" w:hAnsi="Times New Roman"/>
                <w:sz w:val="20"/>
              </w:rPr>
            </w:pPr>
          </w:p>
        </w:tc>
      </w:tr>
    </w:tbl>
    <w:p w14:paraId="7D8ED199" w14:textId="77777777" w:rsidR="006734E0" w:rsidRPr="00575F5A" w:rsidRDefault="006734E0" w:rsidP="006734E0">
      <w:pPr>
        <w:rPr>
          <w:rFonts w:ascii="Times New Roman" w:hAnsi="Times New Roman"/>
        </w:rPr>
      </w:pPr>
    </w:p>
    <w:p w14:paraId="6B0BCE6B" w14:textId="28F73D21" w:rsidR="006734E0" w:rsidRPr="00575F5A" w:rsidRDefault="00D85C52" w:rsidP="006734E0">
      <w:pPr>
        <w:pStyle w:val="Nagwek2"/>
        <w:numPr>
          <w:ilvl w:val="1"/>
          <w:numId w:val="1"/>
        </w:numPr>
        <w:ind w:left="142" w:hanging="83"/>
        <w:rPr>
          <w:rFonts w:ascii="Times New Roman" w:hAnsi="Times New Roman"/>
          <w:b/>
        </w:rPr>
      </w:pPr>
      <w:r w:rsidRPr="00615BC9">
        <w:rPr>
          <w:rFonts w:ascii="Times New Roman" w:hAnsi="Times New Roman"/>
          <w:b/>
        </w:rPr>
        <w:t>System k</w:t>
      </w:r>
      <w:r w:rsidR="006734E0" w:rsidRPr="00615BC9">
        <w:rPr>
          <w:rFonts w:ascii="Times New Roman" w:hAnsi="Times New Roman"/>
          <w:b/>
        </w:rPr>
        <w:t>ontroler</w:t>
      </w:r>
      <w:r w:rsidRPr="00615BC9">
        <w:rPr>
          <w:rFonts w:ascii="Times New Roman" w:hAnsi="Times New Roman"/>
          <w:b/>
        </w:rPr>
        <w:t>a</w:t>
      </w:r>
      <w:r w:rsidR="006734E0" w:rsidRPr="00575F5A">
        <w:rPr>
          <w:rFonts w:ascii="Times New Roman" w:hAnsi="Times New Roman"/>
          <w:b/>
        </w:rPr>
        <w:t xml:space="preserve"> zasobów dyskowych</w:t>
      </w:r>
    </w:p>
    <w:p w14:paraId="3EFAD82E" w14:textId="77777777" w:rsidR="006734E0" w:rsidRPr="00575F5A" w:rsidRDefault="006734E0" w:rsidP="006734E0">
      <w:pPr>
        <w:rPr>
          <w:rFonts w:ascii="Times New Roman" w:hAnsi="Times New Roman"/>
        </w:rPr>
      </w:pPr>
    </w:p>
    <w:p w14:paraId="3844398C"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5043FC7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08BB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EDD0636" w14:textId="77777777" w:rsidR="006734E0" w:rsidRPr="00575F5A" w:rsidRDefault="006734E0" w:rsidP="006734E0">
            <w:pPr>
              <w:rPr>
                <w:rFonts w:ascii="Times New Roman" w:hAnsi="Times New Roman"/>
                <w:b/>
                <w:sz w:val="20"/>
              </w:rPr>
            </w:pPr>
          </w:p>
        </w:tc>
      </w:tr>
      <w:tr w:rsidR="006734E0" w:rsidRPr="007D2B88" w14:paraId="054DF23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93992"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lastRenderedPageBreak/>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D6275CC" w14:textId="77777777" w:rsidR="006734E0" w:rsidRPr="00575F5A" w:rsidRDefault="006734E0" w:rsidP="006734E0">
            <w:pPr>
              <w:rPr>
                <w:rFonts w:ascii="Times New Roman" w:hAnsi="Times New Roman"/>
                <w:b/>
                <w:sz w:val="20"/>
              </w:rPr>
            </w:pPr>
          </w:p>
        </w:tc>
      </w:tr>
      <w:tr w:rsidR="006734E0" w:rsidRPr="007D2B88" w14:paraId="68F7A28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12EE6"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780F304" w14:textId="77777777" w:rsidR="006734E0" w:rsidRPr="00575F5A" w:rsidRDefault="006734E0" w:rsidP="006734E0">
            <w:pPr>
              <w:rPr>
                <w:rFonts w:ascii="Times New Roman" w:hAnsi="Times New Roman"/>
                <w:b/>
                <w:sz w:val="20"/>
              </w:rPr>
            </w:pPr>
          </w:p>
        </w:tc>
      </w:tr>
      <w:tr w:rsidR="006734E0" w:rsidRPr="007D2B88" w14:paraId="403CE2F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369E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0CA3116C"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6E026C9" w14:textId="77777777" w:rsidR="006734E0" w:rsidRPr="00575F5A" w:rsidRDefault="006734E0" w:rsidP="006734E0">
            <w:pPr>
              <w:rPr>
                <w:rFonts w:ascii="Times New Roman" w:hAnsi="Times New Roman"/>
                <w:b/>
                <w:sz w:val="20"/>
              </w:rPr>
            </w:pPr>
          </w:p>
        </w:tc>
      </w:tr>
    </w:tbl>
    <w:p w14:paraId="7ADBA718" w14:textId="77777777" w:rsidR="006734E0" w:rsidRPr="00575F5A" w:rsidRDefault="006734E0" w:rsidP="006734E0">
      <w:pPr>
        <w:rPr>
          <w:rFonts w:ascii="Times New Roman" w:hAnsi="Times New Roman"/>
        </w:rPr>
      </w:pPr>
    </w:p>
    <w:p w14:paraId="57A6389B"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1ED679F0" w14:textId="455E4BE8" w:rsidR="006734E0" w:rsidRPr="00575F5A" w:rsidRDefault="006734E0" w:rsidP="006734E0">
      <w:pPr>
        <w:rPr>
          <w:rFonts w:ascii="Times New Roman" w:hAnsi="Times New Roman"/>
        </w:rPr>
      </w:pPr>
      <w:r w:rsidRPr="00575F5A">
        <w:rPr>
          <w:rFonts w:ascii="Times New Roman" w:hAnsi="Times New Roman"/>
        </w:rPr>
        <w:t xml:space="preserve">Oferowany </w:t>
      </w:r>
      <w:r w:rsidR="007265D5" w:rsidRPr="007265D5">
        <w:rPr>
          <w:rFonts w:ascii="Times New Roman" w:hAnsi="Times New Roman"/>
        </w:rPr>
        <w:t xml:space="preserve">kontroler zasobów dyskowych </w:t>
      </w:r>
      <w:r w:rsidRPr="00575F5A">
        <w:rPr>
          <w:rFonts w:ascii="Times New Roman" w:hAnsi="Times New Roman"/>
        </w:rPr>
        <w:t>musi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1250"/>
        <w:gridCol w:w="5912"/>
        <w:gridCol w:w="1716"/>
      </w:tblGrid>
      <w:tr w:rsidR="00615BC9" w:rsidRPr="007D2B88" w14:paraId="129E12F9" w14:textId="77777777" w:rsidTr="007D2B88">
        <w:tc>
          <w:tcPr>
            <w:tcW w:w="252" w:type="pct"/>
            <w:shd w:val="clear" w:color="auto" w:fill="D9D9D9" w:themeFill="background1" w:themeFillShade="D9"/>
            <w:vAlign w:val="center"/>
          </w:tcPr>
          <w:p w14:paraId="2510A7AF" w14:textId="77777777" w:rsidR="006734E0" w:rsidRPr="00575F5A" w:rsidRDefault="006734E0" w:rsidP="006734E0">
            <w:pPr>
              <w:spacing w:line="240" w:lineRule="auto"/>
              <w:rPr>
                <w:rFonts w:ascii="Times New Roman" w:hAnsi="Times New Roman"/>
                <w:sz w:val="20"/>
              </w:rPr>
            </w:pPr>
            <w:r w:rsidRPr="00575F5A">
              <w:rPr>
                <w:rFonts w:ascii="Times New Roman" w:hAnsi="Times New Roman"/>
                <w:b/>
                <w:sz w:val="20"/>
              </w:rPr>
              <w:t>LP</w:t>
            </w:r>
          </w:p>
        </w:tc>
        <w:tc>
          <w:tcPr>
            <w:tcW w:w="3830" w:type="pct"/>
            <w:gridSpan w:val="2"/>
            <w:shd w:val="clear" w:color="auto" w:fill="D9D9D9" w:themeFill="background1" w:themeFillShade="D9"/>
            <w:vAlign w:val="center"/>
          </w:tcPr>
          <w:p w14:paraId="0AFDA098" w14:textId="77777777" w:rsidR="006734E0" w:rsidRPr="00575F5A" w:rsidRDefault="006734E0" w:rsidP="006734E0">
            <w:pPr>
              <w:spacing w:line="240" w:lineRule="auto"/>
              <w:jc w:val="center"/>
              <w:rPr>
                <w:rFonts w:ascii="Times New Roman" w:hAnsi="Times New Roman"/>
                <w:sz w:val="20"/>
              </w:rPr>
            </w:pPr>
            <w:r w:rsidRPr="00575F5A">
              <w:rPr>
                <w:rFonts w:ascii="Times New Roman" w:hAnsi="Times New Roman"/>
                <w:b/>
                <w:sz w:val="20"/>
              </w:rPr>
              <w:t>Wymagania</w:t>
            </w:r>
          </w:p>
        </w:tc>
        <w:tc>
          <w:tcPr>
            <w:tcW w:w="918" w:type="pct"/>
            <w:shd w:val="clear" w:color="auto" w:fill="D9D9D9" w:themeFill="background1" w:themeFillShade="D9"/>
            <w:vAlign w:val="center"/>
          </w:tcPr>
          <w:p w14:paraId="3F06ADA7"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7E40AF9D" w14:textId="77777777" w:rsidR="006734E0" w:rsidRPr="00575F5A" w:rsidRDefault="006734E0" w:rsidP="006734E0">
            <w:pPr>
              <w:spacing w:line="240" w:lineRule="auto"/>
              <w:rPr>
                <w:rFonts w:ascii="Times New Roman" w:hAnsi="Times New Roman"/>
                <w:sz w:val="20"/>
              </w:rPr>
            </w:pPr>
            <w:r w:rsidRPr="00575F5A">
              <w:rPr>
                <w:rFonts w:ascii="Times New Roman" w:hAnsi="Times New Roman"/>
                <w:b/>
                <w:sz w:val="20"/>
              </w:rPr>
              <w:t>Spełnia/nie spełnia</w:t>
            </w:r>
          </w:p>
        </w:tc>
      </w:tr>
      <w:tr w:rsidR="006734E0" w:rsidRPr="007D2B88" w14:paraId="36105E9A" w14:textId="77777777" w:rsidTr="00575F5A">
        <w:tc>
          <w:tcPr>
            <w:tcW w:w="252" w:type="pct"/>
          </w:tcPr>
          <w:p w14:paraId="554A9487" w14:textId="77777777" w:rsidR="006734E0" w:rsidRPr="00575F5A" w:rsidRDefault="006734E0" w:rsidP="00840E38">
            <w:pPr>
              <w:pStyle w:val="NUMERUJ"/>
              <w:numPr>
                <w:ilvl w:val="0"/>
                <w:numId w:val="7"/>
              </w:numPr>
              <w:spacing w:line="240" w:lineRule="auto"/>
              <w:rPr>
                <w:rFonts w:ascii="Times New Roman" w:hAnsi="Times New Roman"/>
              </w:rPr>
            </w:pPr>
          </w:p>
        </w:tc>
        <w:tc>
          <w:tcPr>
            <w:tcW w:w="668" w:type="pct"/>
          </w:tcPr>
          <w:p w14:paraId="2930D01E" w14:textId="77777777" w:rsidR="006734E0" w:rsidRPr="00575F5A" w:rsidRDefault="006734E0" w:rsidP="006734E0">
            <w:pPr>
              <w:rPr>
                <w:rFonts w:ascii="Times New Roman" w:hAnsi="Times New Roman"/>
                <w:b/>
                <w:sz w:val="20"/>
              </w:rPr>
            </w:pPr>
            <w:r w:rsidRPr="00575F5A">
              <w:rPr>
                <w:rFonts w:ascii="Times New Roman" w:hAnsi="Times New Roman"/>
                <w:b/>
                <w:sz w:val="20"/>
              </w:rPr>
              <w:t>Główne wymagania</w:t>
            </w:r>
          </w:p>
        </w:tc>
        <w:tc>
          <w:tcPr>
            <w:tcW w:w="3161" w:type="pct"/>
          </w:tcPr>
          <w:p w14:paraId="50ACD6E7"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Urządzenie musi być zbudowane w postaci appliance, tj. być dedykowanym rozwiązaniem sprzętowo programowym</w:t>
            </w:r>
          </w:p>
          <w:p w14:paraId="11BD4B1D"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Appliance może składać z jednego lub dwóch węzłów kontrolnych</w:t>
            </w:r>
          </w:p>
          <w:p w14:paraId="25F7604B"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Appliance może zostać rozbudowany poprzez dołożenie dodatkowych węzłów rozszerzających odpowiadających za przepływ danych wejściowych (front-end) oraz po stronie archiwum (back-end)</w:t>
            </w:r>
          </w:p>
          <w:p w14:paraId="1E35DF09"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Musi zapewniać i gwarantować niezmienność przechowywanych w nim obiektów (treści) poprzez wykorzystanie technologii WORM (Write Once Read Many). Wykorzystanie technologii WORM może być realizowane przez inne urządzenie tego samego producenta.</w:t>
            </w:r>
          </w:p>
          <w:p w14:paraId="13BA222E"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Musi opierać się o zestaw polityk (polis), pozwalających na automatyczne zarządzanie przechowywanymi w archiwum obiektami, takimi jak, zakres danych polityki, wykluczenia, czas tworzenia kolejnych kopii, liczba wersji, czas usuwania danych ze strorage Tier 1 (truncate, ścianie, stubbowanie)</w:t>
            </w:r>
          </w:p>
          <w:p w14:paraId="66BE043E"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Zabezpieczenie treści odpowiednią ilością kopii. Wymagana jest możliwość zdefiniowania co najmniej 4 kopii danych na różnych nośnikach: napędy taśmowe, macierze dyskowe blokowe/plikowe/obiektowe</w:t>
            </w:r>
          </w:p>
          <w:p w14:paraId="22B5ADF2"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Musi istnieć możliwość trwałego usuwania danych - shredding </w:t>
            </w:r>
          </w:p>
          <w:p w14:paraId="2EDED436"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Musi istnieć integracja ze sprzętowymi mechanizmami szyfrowania danych. Wykorzystanie technologii szyfrowania danych może być realizowane przez inne urządzenie tego samego producenta.</w:t>
            </w:r>
          </w:p>
          <w:p w14:paraId="357FF768"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Musi istnieć mechanizm indeksowania i księgowania danych. Musi być możliwość przekierowania księgowania i metadanych na dedykowaną przestrzeń dyskową (rozdzielając te dane od danych użytkowników)</w:t>
            </w:r>
          </w:p>
          <w:p w14:paraId="094317D1"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Dane muszą być dostępne wieloma protokołami: blokowymi (FC lub iSCSI/inny dedykowany), plikowymi (NFS lub SMB) i obiektowymi S3 jednocześnie</w:t>
            </w:r>
          </w:p>
          <w:p w14:paraId="6DF567E4"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Dla protokołów blokowych muszą istnieć dedykowani klienci umożliwiający jednoczesny zapis z wielu stacji na ten sam </w:t>
            </w:r>
            <w:r w:rsidRPr="00575F5A">
              <w:rPr>
                <w:rFonts w:ascii="Times New Roman" w:hAnsi="Times New Roman"/>
                <w:sz w:val="20"/>
              </w:rPr>
              <w:lastRenderedPageBreak/>
              <w:t>filesystem. Agenci muszą być dostępni dla środowisk min. Linux, Windows, Mac.</w:t>
            </w:r>
          </w:p>
          <w:p w14:paraId="7A9F9427"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Dla systemów Windows i Mac, musi istnieć dodatkowy dedykowany agent, który będzie integrował się z systemem operacyjnym. Integracja ma polegać na: modyfikacji ikon plików tak, aby było wiadomo, czy dane posiadają swoją kopię i gdzie ta kopia się znajduje (taśma, dysk, chmura), modyfikacji menu kontekstowego tak, aby użytkownik był w stanie odtwarzać dane, wykonywać kopie, wykonywać ścinanie dla plików i katalogów (rekurencyjnie) jednym przyciskiem myszy. Dedykowani klienci muszą istnieć dla środowisk min. Windows, Mac.</w:t>
            </w:r>
          </w:p>
          <w:p w14:paraId="5703A5F6"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System musi mieć możliwość replikacji lokalnej (tj. wykonywać replikację między dwoma różnymi rodzajami macierzy dyskowych)</w:t>
            </w:r>
          </w:p>
          <w:p w14:paraId="4202A9B4"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System musi mieć możliwość replikacji zdalnej (tj. wykonywać replikację między różnymi urządzeniami </w:t>
            </w:r>
          </w:p>
          <w:p w14:paraId="7B354856"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System musi mieć wewnętrzne mechanizmy ochrony (ochrona wewnętrznej bazy danych, wersjonowanie plików, księgowanie zmian)</w:t>
            </w:r>
          </w:p>
          <w:p w14:paraId="4625054D"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System musi monitoring i raportować zużycie przestrzeni dyskowej, obciążenia, status komponentów</w:t>
            </w:r>
          </w:p>
          <w:p w14:paraId="154930C5"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System musi integrować się oraz zarządzań dostępami z wykorzystaniem usług katalogowych (AD, LDAP) lub za pomocą wewnętrznych mechanizmów (np. unix bits)</w:t>
            </w:r>
          </w:p>
          <w:p w14:paraId="33E0A838"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Zapewniać wysoką dostępność (redundancja dostępu i danych, ochrona, wielokrotność kopii, replikacja)</w:t>
            </w:r>
          </w:p>
          <w:p w14:paraId="4CA23E17"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Logowanie wszystkich wykonywanych procesów itp.</w:t>
            </w:r>
          </w:p>
          <w:p w14:paraId="0734D8B8"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Pojedynczy interfejs zarządzania całym systemem archiwum zarówno w postaci panelu dostępnego przez WWW, wiersz poleceń CLI i polecenia RestAPI</w:t>
            </w:r>
          </w:p>
          <w:p w14:paraId="116AAE96"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Możliwość posadowienia pojedynczego systemu plików i jednoczesnego zapisu danych, na co najmniej 256 LUNach (urządzeniach blokowych)</w:t>
            </w:r>
          </w:p>
          <w:p w14:paraId="44B87C9F"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Obsługa load-balancingu zarówno dla danych wejściowych (front-end) jak również danych zapisanych na urządzeniach rozwiązania (back-end)</w:t>
            </w:r>
          </w:p>
          <w:p w14:paraId="7491A837"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Możliwość zdefiniowania wielu systemów plików w obrębie pojedynczego kontrolera archiwum</w:t>
            </w:r>
          </w:p>
          <w:p w14:paraId="12EF38A0"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Możliwość integracji ze sprzętowymi mechanizmami sprawdzania poprawności danych oferowanych przez fizyczne biblioteki taśmowe</w:t>
            </w:r>
          </w:p>
          <w:p w14:paraId="7E5C024D"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Oprogramowanie musi umożliwiać migrację danych pomiędzy różnymi poziomami archiwum, tzn. kopiować dane z dyskowych macierzy produkcyjnych (</w:t>
            </w:r>
            <w:r w:rsidRPr="00575F5A">
              <w:rPr>
                <w:rFonts w:ascii="Times New Roman" w:hAnsi="Times New Roman"/>
                <w:i/>
                <w:sz w:val="20"/>
              </w:rPr>
              <w:t>primary</w:t>
            </w:r>
            <w:r w:rsidRPr="00575F5A">
              <w:rPr>
                <w:rFonts w:ascii="Times New Roman" w:hAnsi="Times New Roman"/>
                <w:sz w:val="20"/>
              </w:rPr>
              <w:t>) na kolejne poziomy archiwum (</w:t>
            </w:r>
            <w:r w:rsidRPr="00575F5A">
              <w:rPr>
                <w:rFonts w:ascii="Times New Roman" w:hAnsi="Times New Roman"/>
                <w:i/>
                <w:sz w:val="20"/>
              </w:rPr>
              <w:t>secondary</w:t>
            </w:r>
            <w:r w:rsidRPr="00575F5A">
              <w:rPr>
                <w:rFonts w:ascii="Times New Roman" w:hAnsi="Times New Roman"/>
                <w:sz w:val="20"/>
              </w:rPr>
              <w:t xml:space="preserve">: biblioteki taśmowe ew.  macierze dyskowe dużej pojemności) i usuwać dane z dysków primary zgodnie z regułami </w:t>
            </w:r>
          </w:p>
          <w:p w14:paraId="2AD13C4F"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Proces migracji musi być zarządzany centralnie </w:t>
            </w:r>
          </w:p>
          <w:p w14:paraId="380371C0"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Możliwość zapisu danych na taśmach w formacie LTFS </w:t>
            </w:r>
          </w:p>
          <w:p w14:paraId="772F9E6D"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Serwer zarządzający archiwum w formie klastra minimum dwu węzłowego</w:t>
            </w:r>
          </w:p>
          <w:p w14:paraId="78DDA6F7"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 xml:space="preserve">Quality of Service (gwarantowany czas odpowiedzi systemu archiwizacji) </w:t>
            </w:r>
          </w:p>
          <w:p w14:paraId="6A5B5D2B"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Możliwość rozbudowy systemu o kolejne 64 węzły dostępowe</w:t>
            </w:r>
          </w:p>
          <w:p w14:paraId="4E123C2C"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lastRenderedPageBreak/>
              <w:t xml:space="preserve">Kontrolery zasobów pracujące w klastrze muszą osiągać  przepustowość na poziomie min. 5GB/s przy zapisie sekwencyjnym NAS lub DLC.  </w:t>
            </w:r>
          </w:p>
          <w:p w14:paraId="2C9B3FFF"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Możliwość zbudowania filesystemu niezarządzanego (bez dodatkowych kopii) do 5 miliardów plików lub zarządzalnego (do 4 kopii jednocześnie) do 1 miliarda plików</w:t>
            </w:r>
          </w:p>
          <w:p w14:paraId="5AF2F593" w14:textId="77777777" w:rsidR="006734E0" w:rsidRPr="00575F5A" w:rsidRDefault="006734E0" w:rsidP="00575F5A">
            <w:pPr>
              <w:pStyle w:val="Akapitzlist"/>
              <w:numPr>
                <w:ilvl w:val="0"/>
                <w:numId w:val="93"/>
              </w:numPr>
              <w:spacing w:after="200" w:line="276" w:lineRule="auto"/>
              <w:ind w:left="293" w:hanging="293"/>
              <w:jc w:val="both"/>
              <w:rPr>
                <w:rFonts w:ascii="Times New Roman" w:hAnsi="Times New Roman"/>
                <w:sz w:val="20"/>
              </w:rPr>
            </w:pPr>
            <w:r w:rsidRPr="00575F5A">
              <w:rPr>
                <w:rFonts w:ascii="Times New Roman" w:hAnsi="Times New Roman"/>
                <w:sz w:val="20"/>
              </w:rPr>
              <w:t>Maksymalny rozmiar pliku 2PB</w:t>
            </w:r>
          </w:p>
        </w:tc>
        <w:tc>
          <w:tcPr>
            <w:tcW w:w="918" w:type="pct"/>
          </w:tcPr>
          <w:p w14:paraId="35C3DD5F" w14:textId="77777777" w:rsidR="006734E0" w:rsidRPr="00575F5A" w:rsidRDefault="006734E0" w:rsidP="006734E0">
            <w:pPr>
              <w:rPr>
                <w:rFonts w:ascii="Times New Roman" w:hAnsi="Times New Roman"/>
                <w:sz w:val="20"/>
              </w:rPr>
            </w:pPr>
          </w:p>
        </w:tc>
      </w:tr>
      <w:tr w:rsidR="006734E0" w:rsidRPr="007D2B88" w14:paraId="29050E87" w14:textId="77777777" w:rsidTr="00575F5A">
        <w:tc>
          <w:tcPr>
            <w:tcW w:w="252" w:type="pct"/>
          </w:tcPr>
          <w:p w14:paraId="2D0A12A9" w14:textId="77777777" w:rsidR="006734E0" w:rsidRPr="00575F5A" w:rsidRDefault="006734E0" w:rsidP="00840E38">
            <w:pPr>
              <w:pStyle w:val="NUMERUJ"/>
              <w:numPr>
                <w:ilvl w:val="0"/>
                <w:numId w:val="7"/>
              </w:numPr>
              <w:spacing w:line="240" w:lineRule="auto"/>
              <w:rPr>
                <w:rFonts w:ascii="Times New Roman" w:hAnsi="Times New Roman"/>
              </w:rPr>
            </w:pPr>
          </w:p>
        </w:tc>
        <w:tc>
          <w:tcPr>
            <w:tcW w:w="668" w:type="pct"/>
          </w:tcPr>
          <w:p w14:paraId="767AB9A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Wymagania dla roli kontrolera danych</w:t>
            </w:r>
          </w:p>
          <w:p w14:paraId="5D304654" w14:textId="77777777" w:rsidR="006734E0" w:rsidRPr="00575F5A" w:rsidRDefault="006734E0" w:rsidP="006734E0">
            <w:pPr>
              <w:rPr>
                <w:rFonts w:ascii="Times New Roman" w:hAnsi="Times New Roman"/>
                <w:b/>
                <w:sz w:val="20"/>
              </w:rPr>
            </w:pPr>
          </w:p>
        </w:tc>
        <w:tc>
          <w:tcPr>
            <w:tcW w:w="3161" w:type="pct"/>
          </w:tcPr>
          <w:p w14:paraId="2006F3A3" w14:textId="3C1DA590" w:rsidR="006734E0" w:rsidRPr="00575F5A" w:rsidRDefault="006734E0" w:rsidP="00840E38">
            <w:pPr>
              <w:pStyle w:val="Akapitzlist"/>
              <w:numPr>
                <w:ilvl w:val="0"/>
                <w:numId w:val="94"/>
              </w:numPr>
              <w:spacing w:after="200" w:line="276" w:lineRule="auto"/>
              <w:ind w:left="238" w:hanging="198"/>
              <w:jc w:val="both"/>
              <w:rPr>
                <w:rFonts w:ascii="Times New Roman" w:hAnsi="Times New Roman"/>
                <w:sz w:val="20"/>
              </w:rPr>
            </w:pPr>
            <w:r w:rsidRPr="00575F5A">
              <w:rPr>
                <w:rFonts w:ascii="Times New Roman" w:hAnsi="Times New Roman"/>
                <w:sz w:val="20"/>
              </w:rPr>
              <w:t xml:space="preserve">Sprzęt musi być dostarczony w formie appliance tego samego producenta co system </w:t>
            </w:r>
            <w:r w:rsidR="00E46FC4" w:rsidRPr="00615BC9">
              <w:rPr>
                <w:rFonts w:ascii="Times New Roman" w:hAnsi="Times New Roman"/>
                <w:sz w:val="20"/>
              </w:rPr>
              <w:t>kontrolera zasobów dyskowych</w:t>
            </w:r>
          </w:p>
          <w:p w14:paraId="45BD7600" w14:textId="77777777" w:rsidR="006734E0" w:rsidRPr="00575F5A" w:rsidRDefault="006734E0" w:rsidP="00840E38">
            <w:pPr>
              <w:pStyle w:val="Akapitzlist"/>
              <w:numPr>
                <w:ilvl w:val="0"/>
                <w:numId w:val="94"/>
              </w:numPr>
              <w:spacing w:after="200" w:line="276" w:lineRule="auto"/>
              <w:ind w:left="238" w:hanging="198"/>
              <w:jc w:val="both"/>
              <w:rPr>
                <w:rFonts w:ascii="Times New Roman" w:hAnsi="Times New Roman"/>
                <w:sz w:val="20"/>
              </w:rPr>
            </w:pPr>
            <w:r w:rsidRPr="00575F5A">
              <w:rPr>
                <w:rFonts w:ascii="Times New Roman" w:hAnsi="Times New Roman"/>
                <w:sz w:val="20"/>
              </w:rPr>
              <w:t>Rozwiązanie należy dostarczyć w postaci klastra - tj. 2 sztuki serwerów</w:t>
            </w:r>
          </w:p>
          <w:p w14:paraId="1064CA46" w14:textId="77777777" w:rsidR="006734E0" w:rsidRPr="00575F5A" w:rsidRDefault="006734E0" w:rsidP="00840E38">
            <w:pPr>
              <w:pStyle w:val="Akapitzlist"/>
              <w:numPr>
                <w:ilvl w:val="0"/>
                <w:numId w:val="94"/>
              </w:numPr>
              <w:spacing w:after="200" w:line="276" w:lineRule="auto"/>
              <w:ind w:left="238" w:hanging="198"/>
              <w:jc w:val="both"/>
              <w:rPr>
                <w:rFonts w:ascii="Times New Roman" w:hAnsi="Times New Roman"/>
                <w:sz w:val="20"/>
              </w:rPr>
            </w:pPr>
            <w:r w:rsidRPr="00575F5A">
              <w:rPr>
                <w:rFonts w:ascii="Times New Roman" w:hAnsi="Times New Roman"/>
                <w:sz w:val="20"/>
              </w:rPr>
              <w:t>Każdy serwer powinien:</w:t>
            </w:r>
          </w:p>
          <w:p w14:paraId="05B0A4F8" w14:textId="77777777" w:rsidR="006734E0" w:rsidRPr="00575F5A" w:rsidRDefault="006734E0" w:rsidP="00840E38">
            <w:pPr>
              <w:numPr>
                <w:ilvl w:val="1"/>
                <w:numId w:val="4"/>
              </w:numPr>
              <w:spacing w:after="0" w:line="276" w:lineRule="auto"/>
              <w:ind w:left="522" w:hanging="284"/>
              <w:jc w:val="both"/>
              <w:rPr>
                <w:rFonts w:ascii="Times New Roman" w:hAnsi="Times New Roman"/>
                <w:sz w:val="20"/>
              </w:rPr>
            </w:pPr>
            <w:r w:rsidRPr="00575F5A">
              <w:rPr>
                <w:rFonts w:ascii="Times New Roman" w:hAnsi="Times New Roman"/>
                <w:sz w:val="20"/>
              </w:rPr>
              <w:t>być wielkości 1U</w:t>
            </w:r>
          </w:p>
          <w:p w14:paraId="64B560C9" w14:textId="77777777" w:rsidR="006734E0" w:rsidRPr="00575F5A" w:rsidRDefault="006734E0" w:rsidP="00840E38">
            <w:pPr>
              <w:numPr>
                <w:ilvl w:val="1"/>
                <w:numId w:val="4"/>
              </w:numPr>
              <w:spacing w:after="0" w:line="276" w:lineRule="auto"/>
              <w:ind w:left="522" w:hanging="284"/>
              <w:jc w:val="both"/>
              <w:rPr>
                <w:rFonts w:ascii="Times New Roman" w:hAnsi="Times New Roman"/>
                <w:sz w:val="20"/>
              </w:rPr>
            </w:pPr>
            <w:r w:rsidRPr="00575F5A">
              <w:rPr>
                <w:rFonts w:ascii="Times New Roman" w:hAnsi="Times New Roman"/>
                <w:sz w:val="20"/>
              </w:rPr>
              <w:t>posiadać dwa niezależne zasilacze</w:t>
            </w:r>
          </w:p>
          <w:p w14:paraId="1D4EDCAF" w14:textId="77777777" w:rsidR="006734E0" w:rsidRPr="00575F5A" w:rsidRDefault="006734E0" w:rsidP="00840E38">
            <w:pPr>
              <w:numPr>
                <w:ilvl w:val="1"/>
                <w:numId w:val="4"/>
              </w:numPr>
              <w:spacing w:after="0" w:line="276" w:lineRule="auto"/>
              <w:ind w:left="522" w:hanging="284"/>
              <w:jc w:val="both"/>
              <w:rPr>
                <w:rFonts w:ascii="Times New Roman" w:hAnsi="Times New Roman"/>
                <w:sz w:val="20"/>
              </w:rPr>
            </w:pPr>
            <w:r w:rsidRPr="00575F5A">
              <w:rPr>
                <w:rFonts w:ascii="Times New Roman" w:hAnsi="Times New Roman"/>
                <w:sz w:val="20"/>
              </w:rPr>
              <w:t>posiadać interfejsy:</w:t>
            </w:r>
          </w:p>
          <w:p w14:paraId="7574DAFF"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3 x 1GbE Base-T,</w:t>
            </w:r>
          </w:p>
          <w:p w14:paraId="1F025609"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2 x 32GbFC wraz z odpowiednimi modułami SFP oraz kablami,</w:t>
            </w:r>
          </w:p>
          <w:p w14:paraId="37AB523D"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4 x 10/25GbE SFP+ wraz z odpowiednimi modułami SFP+ oraz kablami,</w:t>
            </w:r>
          </w:p>
          <w:p w14:paraId="427EC620" w14:textId="77777777" w:rsidR="006734E0" w:rsidRPr="00575F5A" w:rsidRDefault="006734E0" w:rsidP="00840E38">
            <w:pPr>
              <w:numPr>
                <w:ilvl w:val="1"/>
                <w:numId w:val="4"/>
              </w:numPr>
              <w:spacing w:after="0" w:line="276" w:lineRule="auto"/>
              <w:ind w:left="522" w:hanging="284"/>
              <w:jc w:val="both"/>
              <w:rPr>
                <w:rFonts w:ascii="Times New Roman" w:hAnsi="Times New Roman"/>
                <w:sz w:val="20"/>
              </w:rPr>
            </w:pPr>
            <w:r w:rsidRPr="00575F5A">
              <w:rPr>
                <w:rFonts w:ascii="Times New Roman" w:hAnsi="Times New Roman"/>
                <w:sz w:val="20"/>
              </w:rPr>
              <w:t>posiadać licencję na:</w:t>
            </w:r>
          </w:p>
          <w:p w14:paraId="14839CE8"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stworzenie i obsługę klastra metadanych,</w:t>
            </w:r>
          </w:p>
          <w:p w14:paraId="18273D9C"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stworzenie i obsługę klastra danych dostępnych po protokołach plikowych,</w:t>
            </w:r>
          </w:p>
          <w:p w14:paraId="34734E88"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stworzenie i obsługę klastra danych dostępnych po protokołach blokowych,</w:t>
            </w:r>
          </w:p>
          <w:p w14:paraId="46988E79"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współdzielenie danych po protokołach plikowych - SMB i NFS (nielimitowane),</w:t>
            </w:r>
          </w:p>
          <w:p w14:paraId="659E9457"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współdzielenie danych po protokołach blokowych - DLC/Proxy (nielimitowane) i FC SAN (do 8 sztuk),</w:t>
            </w:r>
          </w:p>
          <w:p w14:paraId="0FADCC63" w14:textId="77777777" w:rsidR="006734E0" w:rsidRPr="00575F5A" w:rsidRDefault="006734E0" w:rsidP="00840E38">
            <w:pPr>
              <w:numPr>
                <w:ilvl w:val="2"/>
                <w:numId w:val="4"/>
              </w:numPr>
              <w:spacing w:after="0" w:line="276" w:lineRule="auto"/>
              <w:ind w:left="947"/>
              <w:jc w:val="both"/>
              <w:rPr>
                <w:rFonts w:ascii="Times New Roman" w:hAnsi="Times New Roman"/>
                <w:sz w:val="20"/>
              </w:rPr>
            </w:pPr>
            <w:r w:rsidRPr="00575F5A">
              <w:rPr>
                <w:rFonts w:ascii="Times New Roman" w:hAnsi="Times New Roman"/>
                <w:sz w:val="20"/>
              </w:rPr>
              <w:t>replikację z rozwiązaniem StorNext M662/M662XL,</w:t>
            </w:r>
          </w:p>
          <w:p w14:paraId="1986B255" w14:textId="4B9E6746" w:rsidR="006734E0" w:rsidRPr="00575F5A" w:rsidRDefault="006734E0" w:rsidP="00840E38">
            <w:pPr>
              <w:pStyle w:val="Akapitzlist"/>
              <w:numPr>
                <w:ilvl w:val="0"/>
                <w:numId w:val="94"/>
              </w:numPr>
              <w:spacing w:after="200" w:line="276" w:lineRule="auto"/>
              <w:ind w:left="238" w:hanging="198"/>
              <w:jc w:val="both"/>
              <w:rPr>
                <w:rFonts w:ascii="Times New Roman" w:hAnsi="Times New Roman"/>
                <w:sz w:val="20"/>
              </w:rPr>
            </w:pPr>
            <w:r w:rsidRPr="00575F5A">
              <w:rPr>
                <w:rFonts w:ascii="Times New Roman" w:hAnsi="Times New Roman"/>
                <w:sz w:val="20"/>
              </w:rPr>
              <w:t xml:space="preserve">Dodatkowo klaster powinien mieć dedykowaną macierz za składowanie metadanych oraz indeksów. Macierz musi być tego samego producenta co system </w:t>
            </w:r>
            <w:r w:rsidR="00E46FC4" w:rsidRPr="00615BC9">
              <w:rPr>
                <w:rFonts w:ascii="Times New Roman" w:hAnsi="Times New Roman"/>
                <w:sz w:val="20"/>
              </w:rPr>
              <w:t>kontrolera zasobów dyskowych</w:t>
            </w:r>
            <w:r w:rsidRPr="00615BC9">
              <w:rPr>
                <w:rFonts w:ascii="Times New Roman" w:hAnsi="Times New Roman"/>
                <w:sz w:val="20"/>
              </w:rPr>
              <w:t>.</w:t>
            </w:r>
            <w:r w:rsidRPr="00575F5A">
              <w:rPr>
                <w:rFonts w:ascii="Times New Roman" w:hAnsi="Times New Roman"/>
                <w:sz w:val="20"/>
              </w:rPr>
              <w:t xml:space="preserve"> Macierz musi mieć parametry:</w:t>
            </w:r>
          </w:p>
          <w:p w14:paraId="5F741B7A" w14:textId="77777777" w:rsidR="006734E0" w:rsidRPr="00575F5A" w:rsidRDefault="006734E0" w:rsidP="00840E38">
            <w:pPr>
              <w:numPr>
                <w:ilvl w:val="1"/>
                <w:numId w:val="95"/>
              </w:numPr>
              <w:spacing w:after="0" w:line="276" w:lineRule="auto"/>
              <w:ind w:left="522" w:hanging="283"/>
              <w:jc w:val="both"/>
              <w:rPr>
                <w:rFonts w:ascii="Times New Roman" w:hAnsi="Times New Roman"/>
                <w:sz w:val="20"/>
              </w:rPr>
            </w:pPr>
            <w:r w:rsidRPr="00575F5A">
              <w:rPr>
                <w:rFonts w:ascii="Times New Roman" w:hAnsi="Times New Roman"/>
                <w:sz w:val="20"/>
              </w:rPr>
              <w:t>wielkość 2U,</w:t>
            </w:r>
          </w:p>
          <w:p w14:paraId="044F04CB" w14:textId="77777777" w:rsidR="006734E0" w:rsidRPr="00575F5A" w:rsidRDefault="006734E0" w:rsidP="00840E38">
            <w:pPr>
              <w:numPr>
                <w:ilvl w:val="1"/>
                <w:numId w:val="95"/>
              </w:numPr>
              <w:spacing w:after="0" w:line="276" w:lineRule="auto"/>
              <w:ind w:left="522" w:hanging="284"/>
              <w:jc w:val="both"/>
              <w:rPr>
                <w:rFonts w:ascii="Times New Roman" w:hAnsi="Times New Roman"/>
                <w:sz w:val="20"/>
                <w:lang w:val="en-US"/>
              </w:rPr>
            </w:pPr>
            <w:r w:rsidRPr="00575F5A">
              <w:rPr>
                <w:rFonts w:ascii="Times New Roman" w:hAnsi="Times New Roman"/>
                <w:sz w:val="20"/>
                <w:lang w:val="en-US"/>
              </w:rPr>
              <w:t>6 x 0,8TB SSD 12Gb SAS,</w:t>
            </w:r>
          </w:p>
          <w:p w14:paraId="6677A1AE" w14:textId="77777777" w:rsidR="006734E0" w:rsidRPr="00575F5A" w:rsidRDefault="006734E0" w:rsidP="00840E38">
            <w:pPr>
              <w:numPr>
                <w:ilvl w:val="1"/>
                <w:numId w:val="95"/>
              </w:numPr>
              <w:spacing w:after="0" w:line="276" w:lineRule="auto"/>
              <w:ind w:left="522" w:hanging="284"/>
              <w:jc w:val="both"/>
              <w:rPr>
                <w:rFonts w:ascii="Times New Roman" w:hAnsi="Times New Roman"/>
                <w:sz w:val="20"/>
              </w:rPr>
            </w:pPr>
            <w:r w:rsidRPr="00575F5A">
              <w:rPr>
                <w:rFonts w:ascii="Times New Roman" w:hAnsi="Times New Roman"/>
                <w:sz w:val="20"/>
              </w:rPr>
              <w:t>8 x 16GbFC.</w:t>
            </w:r>
          </w:p>
        </w:tc>
        <w:tc>
          <w:tcPr>
            <w:tcW w:w="918" w:type="pct"/>
          </w:tcPr>
          <w:p w14:paraId="7552F509" w14:textId="77777777" w:rsidR="006734E0" w:rsidRPr="00575F5A" w:rsidRDefault="0066218A" w:rsidP="006734E0">
            <w:pPr>
              <w:rPr>
                <w:rFonts w:ascii="Times New Roman" w:hAnsi="Times New Roman"/>
                <w:sz w:val="20"/>
              </w:rPr>
            </w:pPr>
            <w:r w:rsidRPr="00575F5A">
              <w:rPr>
                <w:rFonts w:ascii="Times New Roman" w:hAnsi="Times New Roman"/>
                <w:sz w:val="20"/>
              </w:rPr>
              <w:t xml:space="preserve">Podać parametry oferowanych serwerów: </w:t>
            </w:r>
          </w:p>
          <w:p w14:paraId="16828A6C" w14:textId="7D062DD9" w:rsidR="0066218A" w:rsidRPr="00575F5A" w:rsidRDefault="0066218A" w:rsidP="006734E0">
            <w:pPr>
              <w:rPr>
                <w:rFonts w:ascii="Times New Roman" w:hAnsi="Times New Roman"/>
                <w:sz w:val="20"/>
              </w:rPr>
            </w:pPr>
            <w:r w:rsidRPr="00575F5A">
              <w:rPr>
                <w:rFonts w:ascii="Times New Roman" w:hAnsi="Times New Roman"/>
                <w:sz w:val="20"/>
              </w:rPr>
              <w:t>…………………..</w:t>
            </w:r>
          </w:p>
        </w:tc>
      </w:tr>
      <w:tr w:rsidR="006734E0" w:rsidRPr="007D2B88" w14:paraId="1AFBE267" w14:textId="77777777" w:rsidTr="00575F5A">
        <w:tc>
          <w:tcPr>
            <w:tcW w:w="252" w:type="pct"/>
          </w:tcPr>
          <w:p w14:paraId="420B1AD9" w14:textId="77777777" w:rsidR="006734E0" w:rsidRPr="00575F5A" w:rsidRDefault="006734E0" w:rsidP="00840E38">
            <w:pPr>
              <w:pStyle w:val="NUMERUJ"/>
              <w:numPr>
                <w:ilvl w:val="0"/>
                <w:numId w:val="7"/>
              </w:numPr>
              <w:spacing w:line="240" w:lineRule="auto"/>
              <w:rPr>
                <w:rFonts w:ascii="Times New Roman" w:hAnsi="Times New Roman"/>
              </w:rPr>
            </w:pPr>
          </w:p>
        </w:tc>
        <w:tc>
          <w:tcPr>
            <w:tcW w:w="668" w:type="pct"/>
          </w:tcPr>
          <w:p w14:paraId="3F11CD73" w14:textId="77777777" w:rsidR="006734E0" w:rsidRPr="00575F5A" w:rsidRDefault="005F276B" w:rsidP="006734E0">
            <w:pPr>
              <w:jc w:val="both"/>
              <w:rPr>
                <w:rFonts w:ascii="Times New Roman" w:hAnsi="Times New Roman"/>
                <w:b/>
                <w:sz w:val="20"/>
              </w:rPr>
            </w:pPr>
            <w:sdt>
              <w:sdtPr>
                <w:rPr>
                  <w:rFonts w:ascii="Times New Roman" w:hAnsi="Times New Roman"/>
                  <w:sz w:val="20"/>
                </w:rPr>
                <w:tag w:val="goog_rdk_1"/>
                <w:id w:val="1877727094"/>
              </w:sdtPr>
              <w:sdtEndPr/>
              <w:sdtContent/>
            </w:sdt>
            <w:r w:rsidR="006734E0" w:rsidRPr="00575F5A">
              <w:rPr>
                <w:rFonts w:ascii="Times New Roman" w:hAnsi="Times New Roman"/>
                <w:b/>
                <w:sz w:val="20"/>
              </w:rPr>
              <w:t>Wymagania dla serwisu całego rozwiązania</w:t>
            </w:r>
          </w:p>
          <w:p w14:paraId="29038DB8" w14:textId="77777777" w:rsidR="006734E0" w:rsidRPr="00575F5A" w:rsidRDefault="006734E0" w:rsidP="006734E0">
            <w:pPr>
              <w:rPr>
                <w:rFonts w:ascii="Times New Roman" w:hAnsi="Times New Roman"/>
                <w:b/>
                <w:sz w:val="20"/>
              </w:rPr>
            </w:pPr>
          </w:p>
        </w:tc>
        <w:tc>
          <w:tcPr>
            <w:tcW w:w="3161" w:type="pct"/>
          </w:tcPr>
          <w:p w14:paraId="086096A0" w14:textId="77777777" w:rsidR="006734E0" w:rsidRPr="00575F5A" w:rsidRDefault="006734E0" w:rsidP="00840E38">
            <w:pPr>
              <w:numPr>
                <w:ilvl w:val="0"/>
                <w:numId w:val="5"/>
              </w:numPr>
              <w:spacing w:after="0" w:line="276" w:lineRule="auto"/>
              <w:jc w:val="both"/>
              <w:rPr>
                <w:rFonts w:ascii="Times New Roman" w:hAnsi="Times New Roman"/>
                <w:sz w:val="20"/>
              </w:rPr>
            </w:pPr>
            <w:r w:rsidRPr="00575F5A">
              <w:rPr>
                <w:rFonts w:ascii="Times New Roman" w:hAnsi="Times New Roman"/>
                <w:sz w:val="20"/>
              </w:rPr>
              <w:t>Cały system musi być jednego producenta.</w:t>
            </w:r>
          </w:p>
          <w:p w14:paraId="7C7F363D" w14:textId="77777777" w:rsidR="006734E0" w:rsidRPr="00575F5A" w:rsidRDefault="006734E0" w:rsidP="00840E38">
            <w:pPr>
              <w:numPr>
                <w:ilvl w:val="0"/>
                <w:numId w:val="5"/>
              </w:numPr>
              <w:spacing w:after="0" w:line="276" w:lineRule="auto"/>
              <w:jc w:val="both"/>
              <w:rPr>
                <w:rFonts w:ascii="Times New Roman" w:hAnsi="Times New Roman"/>
                <w:sz w:val="20"/>
              </w:rPr>
            </w:pPr>
            <w:r w:rsidRPr="00575F5A">
              <w:rPr>
                <w:rFonts w:ascii="Times New Roman" w:hAnsi="Times New Roman"/>
                <w:sz w:val="20"/>
              </w:rPr>
              <w:t>Posiadać jeden punkt kontaktu serwisowego na terenie Polski.</w:t>
            </w:r>
          </w:p>
          <w:p w14:paraId="3750B241" w14:textId="77777777" w:rsidR="006734E0" w:rsidRPr="00575F5A" w:rsidRDefault="006734E0" w:rsidP="00840E38">
            <w:pPr>
              <w:numPr>
                <w:ilvl w:val="0"/>
                <w:numId w:val="5"/>
              </w:numPr>
              <w:spacing w:after="0" w:line="276" w:lineRule="auto"/>
              <w:jc w:val="both"/>
              <w:rPr>
                <w:rFonts w:ascii="Times New Roman" w:hAnsi="Times New Roman"/>
                <w:sz w:val="20"/>
              </w:rPr>
            </w:pPr>
            <w:r w:rsidRPr="00575F5A">
              <w:rPr>
                <w:rFonts w:ascii="Times New Roman" w:hAnsi="Times New Roman"/>
                <w:sz w:val="20"/>
              </w:rPr>
              <w:t>3 letnie wsparcie serwisowe w trybie 8x5xNBD musi być świadczone przez producenta rozwiązania lub przez Autoryzowanego Partnera Serwisowego producenta na terenie Polski.  W przypadku świadczenia serwisu lub przez Autoryzowanego Partnera Serwisowego producenta na terenie Polski jedostka powinna posiadać certyfikat jakości ISO 9001:2015 w zakresie świadczenia serwisu oraz minimum 3 certyfikowanych inżynierów przez producenta w serwisie dedykowanego sprzętu i oprogramowania.</w:t>
            </w:r>
          </w:p>
        </w:tc>
        <w:tc>
          <w:tcPr>
            <w:tcW w:w="918" w:type="pct"/>
          </w:tcPr>
          <w:p w14:paraId="2DD33743" w14:textId="77777777" w:rsidR="006734E0" w:rsidRPr="00575F5A" w:rsidRDefault="006734E0" w:rsidP="006734E0">
            <w:pPr>
              <w:rPr>
                <w:rFonts w:ascii="Times New Roman" w:hAnsi="Times New Roman"/>
                <w:sz w:val="20"/>
              </w:rPr>
            </w:pPr>
          </w:p>
        </w:tc>
      </w:tr>
    </w:tbl>
    <w:p w14:paraId="4C2953D2" w14:textId="77777777" w:rsidR="006734E0" w:rsidRPr="00575F5A" w:rsidRDefault="006734E0" w:rsidP="006734E0">
      <w:pPr>
        <w:rPr>
          <w:rFonts w:ascii="Times New Roman" w:hAnsi="Times New Roman"/>
        </w:rPr>
      </w:pPr>
    </w:p>
    <w:p w14:paraId="6881874A" w14:textId="77777777" w:rsidR="006734E0" w:rsidRPr="00575F5A" w:rsidRDefault="006734E0" w:rsidP="006734E0">
      <w:pPr>
        <w:pStyle w:val="Nagwek2"/>
        <w:numPr>
          <w:ilvl w:val="1"/>
          <w:numId w:val="1"/>
        </w:numPr>
        <w:ind w:left="142" w:hanging="83"/>
        <w:rPr>
          <w:rFonts w:ascii="Times New Roman" w:hAnsi="Times New Roman"/>
          <w:b/>
        </w:rPr>
      </w:pPr>
      <w:bookmarkStart w:id="1" w:name="_Toc56790984"/>
      <w:r w:rsidRPr="00575F5A">
        <w:rPr>
          <w:rFonts w:ascii="Times New Roman" w:hAnsi="Times New Roman"/>
          <w:b/>
        </w:rPr>
        <w:lastRenderedPageBreak/>
        <w:t>System macierzy dyskowych</w:t>
      </w:r>
      <w:bookmarkEnd w:id="1"/>
    </w:p>
    <w:p w14:paraId="4C300038"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B237A6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5321E"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8E09791" w14:textId="77777777" w:rsidR="006734E0" w:rsidRPr="00575F5A" w:rsidRDefault="006734E0" w:rsidP="006734E0">
            <w:pPr>
              <w:rPr>
                <w:rFonts w:ascii="Times New Roman" w:hAnsi="Times New Roman"/>
                <w:b/>
                <w:sz w:val="20"/>
              </w:rPr>
            </w:pPr>
          </w:p>
        </w:tc>
      </w:tr>
      <w:tr w:rsidR="006734E0" w:rsidRPr="007D2B88" w14:paraId="2502F69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AB9DF"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B5989AA" w14:textId="77777777" w:rsidR="006734E0" w:rsidRPr="00575F5A" w:rsidRDefault="006734E0" w:rsidP="006734E0">
            <w:pPr>
              <w:rPr>
                <w:rFonts w:ascii="Times New Roman" w:hAnsi="Times New Roman"/>
                <w:b/>
                <w:sz w:val="20"/>
              </w:rPr>
            </w:pPr>
          </w:p>
        </w:tc>
      </w:tr>
      <w:tr w:rsidR="006734E0" w:rsidRPr="007D2B88" w14:paraId="1339029C"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A71F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4B307A4" w14:textId="77777777" w:rsidR="006734E0" w:rsidRPr="00575F5A" w:rsidRDefault="006734E0" w:rsidP="006734E0">
            <w:pPr>
              <w:rPr>
                <w:rFonts w:ascii="Times New Roman" w:hAnsi="Times New Roman"/>
                <w:b/>
                <w:sz w:val="20"/>
              </w:rPr>
            </w:pPr>
          </w:p>
        </w:tc>
      </w:tr>
      <w:tr w:rsidR="006734E0" w:rsidRPr="007D2B88" w14:paraId="1168E572"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5E108"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0136B8E4"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B5FB329" w14:textId="77777777" w:rsidR="006734E0" w:rsidRPr="00575F5A" w:rsidRDefault="006734E0" w:rsidP="006734E0">
            <w:pPr>
              <w:rPr>
                <w:rFonts w:ascii="Times New Roman" w:hAnsi="Times New Roman"/>
                <w:b/>
                <w:sz w:val="20"/>
              </w:rPr>
            </w:pPr>
          </w:p>
        </w:tc>
      </w:tr>
    </w:tbl>
    <w:p w14:paraId="0036F237"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56F6CEC1" w14:textId="77777777" w:rsidR="006734E0" w:rsidRPr="00575F5A" w:rsidRDefault="006734E0" w:rsidP="006734E0">
      <w:pPr>
        <w:rPr>
          <w:rFonts w:ascii="Times New Roman" w:hAnsi="Times New Roman"/>
        </w:rPr>
      </w:pPr>
      <w:r w:rsidRPr="00575F5A">
        <w:rPr>
          <w:rFonts w:ascii="Times New Roman" w:hAnsi="Times New Roman"/>
        </w:rPr>
        <w:t>Dostarczone macierze muszą zapewniać wszystkie wymienione poniżej wymagania i funkcje</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1232"/>
        <w:gridCol w:w="6030"/>
        <w:gridCol w:w="1616"/>
      </w:tblGrid>
      <w:tr w:rsidR="006734E0" w:rsidRPr="007D2B88" w14:paraId="4F75BE82" w14:textId="77777777" w:rsidTr="006734E0">
        <w:tc>
          <w:tcPr>
            <w:tcW w:w="274" w:type="pct"/>
            <w:shd w:val="clear" w:color="auto" w:fill="D9D9D9" w:themeFill="background1" w:themeFillShade="D9"/>
            <w:vAlign w:val="center"/>
          </w:tcPr>
          <w:p w14:paraId="5566AF19" w14:textId="77777777" w:rsidR="006734E0" w:rsidRPr="00575F5A" w:rsidRDefault="006734E0" w:rsidP="006734E0">
            <w:pPr>
              <w:spacing w:line="240" w:lineRule="auto"/>
              <w:rPr>
                <w:rFonts w:ascii="Times New Roman" w:hAnsi="Times New Roman"/>
                <w:sz w:val="20"/>
              </w:rPr>
            </w:pPr>
            <w:r w:rsidRPr="00575F5A">
              <w:rPr>
                <w:rFonts w:ascii="Times New Roman" w:hAnsi="Times New Roman"/>
                <w:b/>
                <w:sz w:val="20"/>
              </w:rPr>
              <w:t>LP</w:t>
            </w:r>
          </w:p>
        </w:tc>
        <w:tc>
          <w:tcPr>
            <w:tcW w:w="3968" w:type="pct"/>
            <w:gridSpan w:val="2"/>
            <w:shd w:val="clear" w:color="auto" w:fill="D9D9D9" w:themeFill="background1" w:themeFillShade="D9"/>
            <w:vAlign w:val="center"/>
          </w:tcPr>
          <w:p w14:paraId="5F582E9E" w14:textId="77777777" w:rsidR="006734E0" w:rsidRPr="00575F5A" w:rsidRDefault="006734E0" w:rsidP="006734E0">
            <w:pPr>
              <w:spacing w:line="240" w:lineRule="auto"/>
              <w:jc w:val="center"/>
              <w:rPr>
                <w:rFonts w:ascii="Times New Roman" w:hAnsi="Times New Roman"/>
                <w:sz w:val="20"/>
              </w:rPr>
            </w:pPr>
            <w:r w:rsidRPr="00575F5A">
              <w:rPr>
                <w:rFonts w:ascii="Times New Roman" w:hAnsi="Times New Roman"/>
                <w:b/>
                <w:sz w:val="20"/>
              </w:rPr>
              <w:t>Wymagania</w:t>
            </w:r>
          </w:p>
        </w:tc>
        <w:tc>
          <w:tcPr>
            <w:tcW w:w="758" w:type="pct"/>
            <w:shd w:val="clear" w:color="auto" w:fill="D9D9D9" w:themeFill="background1" w:themeFillShade="D9"/>
            <w:vAlign w:val="center"/>
          </w:tcPr>
          <w:p w14:paraId="550149C0"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2D77293C" w14:textId="77777777" w:rsidR="006734E0" w:rsidRPr="00575F5A" w:rsidRDefault="006734E0" w:rsidP="006734E0">
            <w:pPr>
              <w:spacing w:line="240" w:lineRule="auto"/>
              <w:rPr>
                <w:rFonts w:ascii="Times New Roman" w:hAnsi="Times New Roman"/>
                <w:sz w:val="20"/>
              </w:rPr>
            </w:pPr>
            <w:r w:rsidRPr="00575F5A">
              <w:rPr>
                <w:rFonts w:ascii="Times New Roman" w:hAnsi="Times New Roman"/>
                <w:b/>
                <w:sz w:val="20"/>
              </w:rPr>
              <w:t>Spełnia/nie spełnia</w:t>
            </w:r>
          </w:p>
        </w:tc>
      </w:tr>
      <w:tr w:rsidR="006734E0" w:rsidRPr="007D2B88" w14:paraId="6C36A859" w14:textId="77777777" w:rsidTr="006734E0">
        <w:tc>
          <w:tcPr>
            <w:tcW w:w="274" w:type="pct"/>
          </w:tcPr>
          <w:p w14:paraId="731A67A7" w14:textId="77777777" w:rsidR="006734E0" w:rsidRPr="00575F5A" w:rsidRDefault="006734E0" w:rsidP="00840E38">
            <w:pPr>
              <w:pStyle w:val="NUMERUJ"/>
              <w:numPr>
                <w:ilvl w:val="0"/>
                <w:numId w:val="7"/>
              </w:numPr>
              <w:spacing w:line="240" w:lineRule="auto"/>
              <w:rPr>
                <w:rFonts w:ascii="Times New Roman" w:hAnsi="Times New Roman"/>
              </w:rPr>
            </w:pPr>
          </w:p>
        </w:tc>
        <w:tc>
          <w:tcPr>
            <w:tcW w:w="708" w:type="pct"/>
          </w:tcPr>
          <w:p w14:paraId="5707571F"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Obudowa </w:t>
            </w:r>
          </w:p>
        </w:tc>
        <w:tc>
          <w:tcPr>
            <w:tcW w:w="3260" w:type="pct"/>
          </w:tcPr>
          <w:p w14:paraId="4FA61801" w14:textId="77777777" w:rsidR="006734E0" w:rsidRPr="00575F5A" w:rsidRDefault="006734E0" w:rsidP="006734E0">
            <w:pPr>
              <w:jc w:val="both"/>
              <w:rPr>
                <w:rFonts w:ascii="Times New Roman" w:hAnsi="Times New Roman"/>
                <w:sz w:val="20"/>
              </w:rPr>
            </w:pPr>
            <w:r w:rsidRPr="00575F5A">
              <w:rPr>
                <w:rFonts w:ascii="Times New Roman" w:hAnsi="Times New Roman"/>
                <w:sz w:val="20"/>
              </w:rPr>
              <w:t>System musi być dostarczony ze wszystkimi komponentami do instalacji w szafie rack 19''.</w:t>
            </w:r>
          </w:p>
        </w:tc>
        <w:tc>
          <w:tcPr>
            <w:tcW w:w="758" w:type="pct"/>
          </w:tcPr>
          <w:p w14:paraId="31F3ACBD" w14:textId="77777777" w:rsidR="006734E0" w:rsidRPr="00575F5A" w:rsidRDefault="006734E0" w:rsidP="006734E0">
            <w:pPr>
              <w:rPr>
                <w:rFonts w:ascii="Times New Roman" w:hAnsi="Times New Roman"/>
                <w:sz w:val="20"/>
              </w:rPr>
            </w:pPr>
          </w:p>
        </w:tc>
      </w:tr>
      <w:tr w:rsidR="006734E0" w:rsidRPr="007D2B88" w14:paraId="66932E68" w14:textId="77777777" w:rsidTr="006734E0">
        <w:tc>
          <w:tcPr>
            <w:tcW w:w="274" w:type="pct"/>
          </w:tcPr>
          <w:p w14:paraId="07E5486F" w14:textId="77777777" w:rsidR="006734E0" w:rsidRPr="00575F5A" w:rsidRDefault="006734E0" w:rsidP="006734E0">
            <w:pPr>
              <w:pStyle w:val="NUMERUJ"/>
              <w:spacing w:line="240" w:lineRule="auto"/>
              <w:rPr>
                <w:rFonts w:ascii="Times New Roman" w:hAnsi="Times New Roman"/>
              </w:rPr>
            </w:pPr>
          </w:p>
        </w:tc>
        <w:tc>
          <w:tcPr>
            <w:tcW w:w="708" w:type="pct"/>
          </w:tcPr>
          <w:p w14:paraId="02188599"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Pojemność: </w:t>
            </w:r>
          </w:p>
        </w:tc>
        <w:tc>
          <w:tcPr>
            <w:tcW w:w="3260" w:type="pct"/>
          </w:tcPr>
          <w:p w14:paraId="040B0131" w14:textId="77777777" w:rsidR="007265D5" w:rsidRPr="007265D5" w:rsidRDefault="007265D5" w:rsidP="007265D5">
            <w:pPr>
              <w:pStyle w:val="Akapitzlist"/>
              <w:numPr>
                <w:ilvl w:val="0"/>
                <w:numId w:val="8"/>
              </w:numPr>
              <w:spacing w:after="200" w:line="276" w:lineRule="auto"/>
              <w:ind w:left="238" w:hanging="198"/>
              <w:jc w:val="both"/>
              <w:rPr>
                <w:rFonts w:ascii="Times New Roman" w:hAnsi="Times New Roman"/>
                <w:color w:val="000000" w:themeColor="text1"/>
                <w:sz w:val="20"/>
              </w:rPr>
            </w:pPr>
            <w:r w:rsidRPr="007265D5">
              <w:rPr>
                <w:rFonts w:ascii="Times New Roman" w:hAnsi="Times New Roman"/>
                <w:color w:val="000000" w:themeColor="text1"/>
                <w:sz w:val="20"/>
              </w:rPr>
              <w:t>System musi zostać dostarczony w konfiguracji zawierającej minimum:</w:t>
            </w:r>
          </w:p>
          <w:p w14:paraId="35395ADB" w14:textId="77777777" w:rsidR="007265D5" w:rsidRPr="007265D5" w:rsidRDefault="007265D5" w:rsidP="007265D5">
            <w:pPr>
              <w:pStyle w:val="Akapitzlist"/>
              <w:numPr>
                <w:ilvl w:val="0"/>
                <w:numId w:val="9"/>
              </w:numPr>
              <w:spacing w:after="200" w:line="276" w:lineRule="auto"/>
              <w:ind w:left="522" w:hanging="283"/>
              <w:jc w:val="both"/>
              <w:rPr>
                <w:rFonts w:ascii="Times New Roman" w:hAnsi="Times New Roman"/>
                <w:color w:val="000000" w:themeColor="text1"/>
                <w:sz w:val="20"/>
              </w:rPr>
            </w:pPr>
            <w:r w:rsidRPr="007265D5">
              <w:rPr>
                <w:rFonts w:ascii="Times New Roman" w:hAnsi="Times New Roman"/>
                <w:color w:val="000000" w:themeColor="text1"/>
                <w:sz w:val="20"/>
              </w:rPr>
              <w:t xml:space="preserve"> dla macierzy pierwszej powierzchni użytkowej min. 1,7 PB</w:t>
            </w:r>
          </w:p>
          <w:p w14:paraId="745F58A1" w14:textId="77777777" w:rsidR="007265D5" w:rsidRPr="007265D5" w:rsidRDefault="007265D5" w:rsidP="007265D5">
            <w:pPr>
              <w:pStyle w:val="Akapitzlist"/>
              <w:numPr>
                <w:ilvl w:val="0"/>
                <w:numId w:val="9"/>
              </w:numPr>
              <w:spacing w:after="200" w:line="276" w:lineRule="auto"/>
              <w:ind w:left="522" w:hanging="283"/>
              <w:jc w:val="both"/>
              <w:rPr>
                <w:rFonts w:ascii="Times New Roman" w:hAnsi="Times New Roman"/>
                <w:color w:val="000000" w:themeColor="text1"/>
                <w:sz w:val="20"/>
              </w:rPr>
            </w:pPr>
            <w:r w:rsidRPr="007265D5">
              <w:rPr>
                <w:rFonts w:ascii="Times New Roman" w:hAnsi="Times New Roman"/>
                <w:color w:val="000000" w:themeColor="text1"/>
                <w:sz w:val="20"/>
              </w:rPr>
              <w:t xml:space="preserve"> dla macierzy drugiej powierzchni użytkowej 0,85 PB</w:t>
            </w:r>
          </w:p>
          <w:p w14:paraId="3DDA46BA" w14:textId="1F64D424" w:rsidR="006734E0" w:rsidRPr="007265D5" w:rsidRDefault="007265D5" w:rsidP="007265D5">
            <w:pPr>
              <w:pStyle w:val="Akapitzlist"/>
              <w:numPr>
                <w:ilvl w:val="0"/>
                <w:numId w:val="9"/>
              </w:numPr>
              <w:spacing w:after="200" w:line="276" w:lineRule="auto"/>
              <w:ind w:left="522" w:hanging="283"/>
              <w:jc w:val="both"/>
              <w:rPr>
                <w:rFonts w:ascii="Times New Roman" w:hAnsi="Times New Roman"/>
                <w:color w:val="000000" w:themeColor="text1"/>
                <w:sz w:val="20"/>
              </w:rPr>
            </w:pPr>
            <w:r w:rsidRPr="007265D5">
              <w:rPr>
                <w:rFonts w:ascii="Times New Roman" w:hAnsi="Times New Roman"/>
                <w:color w:val="000000" w:themeColor="text1"/>
                <w:sz w:val="20"/>
              </w:rPr>
              <w:t>Zamawiający w ramach prawa opcji wymaga przedstawienia kosztu zakupu kolejnych 0,85 PB powierzchni użytkowej  do drugiej macierzy</w:t>
            </w:r>
          </w:p>
          <w:p w14:paraId="79D831E5" w14:textId="77777777" w:rsidR="006734E0" w:rsidRPr="00575F5A" w:rsidRDefault="006734E0" w:rsidP="00840E38">
            <w:pPr>
              <w:pStyle w:val="Akapitzlist"/>
              <w:numPr>
                <w:ilvl w:val="0"/>
                <w:numId w:val="8"/>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System w dostarczonej konfiguracji musi ponadto wspierać dyski:</w:t>
            </w:r>
          </w:p>
          <w:p w14:paraId="75FF26B5"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SAS 10k od 1200GB do 1800GB</w:t>
            </w:r>
          </w:p>
          <w:p w14:paraId="587CEC28"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NL-SAS od 4TB do 16TB</w:t>
            </w:r>
          </w:p>
          <w:p w14:paraId="4B7CA4DB" w14:textId="77777777" w:rsidR="006734E0" w:rsidRPr="00575F5A" w:rsidRDefault="006734E0" w:rsidP="00840E38">
            <w:pPr>
              <w:pStyle w:val="Akapitzlist"/>
              <w:numPr>
                <w:ilvl w:val="0"/>
                <w:numId w:val="8"/>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System musi mieć możliwość rozbudowy do minimum 300 dysków.</w:t>
            </w:r>
          </w:p>
        </w:tc>
        <w:tc>
          <w:tcPr>
            <w:tcW w:w="758" w:type="pct"/>
          </w:tcPr>
          <w:p w14:paraId="7867CA19" w14:textId="77777777" w:rsidR="0066218A" w:rsidRPr="00575F5A" w:rsidRDefault="0066218A" w:rsidP="006734E0">
            <w:pPr>
              <w:pStyle w:val="NormalnyWeb"/>
              <w:rPr>
                <w:sz w:val="20"/>
              </w:rPr>
            </w:pPr>
            <w:r w:rsidRPr="00575F5A">
              <w:rPr>
                <w:sz w:val="20"/>
              </w:rPr>
              <w:t>Podać pojemność dla każdej macierzy wraz z rodzajami dysków:</w:t>
            </w:r>
          </w:p>
          <w:p w14:paraId="194E1BDC" w14:textId="77777777" w:rsidR="0066218A" w:rsidRPr="00575F5A" w:rsidRDefault="0066218A" w:rsidP="006734E0">
            <w:pPr>
              <w:pStyle w:val="NormalnyWeb"/>
              <w:rPr>
                <w:sz w:val="20"/>
              </w:rPr>
            </w:pPr>
            <w:r w:rsidRPr="00575F5A">
              <w:rPr>
                <w:sz w:val="20"/>
              </w:rPr>
              <w:t>…………………</w:t>
            </w:r>
          </w:p>
          <w:p w14:paraId="55D09C97" w14:textId="77777777" w:rsidR="0066218A" w:rsidRPr="00575F5A" w:rsidRDefault="0066218A" w:rsidP="006734E0">
            <w:pPr>
              <w:pStyle w:val="NormalnyWeb"/>
              <w:rPr>
                <w:sz w:val="20"/>
              </w:rPr>
            </w:pPr>
            <w:r w:rsidRPr="00575F5A">
              <w:rPr>
                <w:sz w:val="20"/>
              </w:rPr>
              <w:t>Podać jakie dyski wspiera macierz:…..</w:t>
            </w:r>
          </w:p>
          <w:p w14:paraId="0675E5CD" w14:textId="77777777" w:rsidR="0066218A" w:rsidRPr="00575F5A" w:rsidRDefault="0066218A" w:rsidP="006734E0">
            <w:pPr>
              <w:pStyle w:val="NormalnyWeb"/>
              <w:rPr>
                <w:sz w:val="20"/>
              </w:rPr>
            </w:pPr>
          </w:p>
          <w:p w14:paraId="3CED4CBD" w14:textId="77777777" w:rsidR="0066218A" w:rsidRPr="00575F5A" w:rsidRDefault="0066218A" w:rsidP="006734E0">
            <w:pPr>
              <w:pStyle w:val="NormalnyWeb"/>
              <w:rPr>
                <w:sz w:val="20"/>
              </w:rPr>
            </w:pPr>
            <w:r w:rsidRPr="00575F5A">
              <w:rPr>
                <w:sz w:val="20"/>
              </w:rPr>
              <w:t>Możliwość rozbudowy do:</w:t>
            </w:r>
          </w:p>
          <w:p w14:paraId="07CD35BC" w14:textId="053477E7" w:rsidR="006734E0" w:rsidRPr="00575F5A" w:rsidRDefault="0066218A" w:rsidP="006734E0">
            <w:pPr>
              <w:pStyle w:val="NormalnyWeb"/>
              <w:rPr>
                <w:sz w:val="20"/>
              </w:rPr>
            </w:pPr>
            <w:r w:rsidRPr="00575F5A">
              <w:rPr>
                <w:sz w:val="20"/>
              </w:rPr>
              <w:t>………………..</w:t>
            </w:r>
            <w:r w:rsidR="00790235" w:rsidRPr="00575F5A">
              <w:rPr>
                <w:sz w:val="20"/>
              </w:rPr>
              <w:t xml:space="preserve"> </w:t>
            </w:r>
          </w:p>
        </w:tc>
      </w:tr>
      <w:tr w:rsidR="006734E0" w:rsidRPr="007D2B88" w14:paraId="0F8A518C" w14:textId="77777777" w:rsidTr="006734E0">
        <w:tc>
          <w:tcPr>
            <w:tcW w:w="274" w:type="pct"/>
          </w:tcPr>
          <w:p w14:paraId="37684611" w14:textId="77777777" w:rsidR="006734E0" w:rsidRPr="00575F5A" w:rsidRDefault="006734E0" w:rsidP="006734E0">
            <w:pPr>
              <w:pStyle w:val="NUMERUJ"/>
              <w:spacing w:line="240" w:lineRule="auto"/>
              <w:rPr>
                <w:rFonts w:ascii="Times New Roman" w:hAnsi="Times New Roman"/>
              </w:rPr>
            </w:pPr>
          </w:p>
        </w:tc>
        <w:tc>
          <w:tcPr>
            <w:tcW w:w="708" w:type="pct"/>
          </w:tcPr>
          <w:p w14:paraId="3654BE70"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Kontroler </w:t>
            </w:r>
          </w:p>
        </w:tc>
        <w:tc>
          <w:tcPr>
            <w:tcW w:w="3260" w:type="pct"/>
          </w:tcPr>
          <w:p w14:paraId="6C1A945E" w14:textId="77777777" w:rsidR="006734E0" w:rsidRPr="00575F5A" w:rsidRDefault="006734E0" w:rsidP="00840E38">
            <w:pPr>
              <w:pStyle w:val="Akapitzlist"/>
              <w:numPr>
                <w:ilvl w:val="0"/>
                <w:numId w:val="81"/>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Dwa kontrolery wyposażone w przynajmniej 64GB cache każdy.</w:t>
            </w:r>
          </w:p>
          <w:p w14:paraId="33B89686" w14:textId="77777777" w:rsidR="007265D5" w:rsidRDefault="006734E0" w:rsidP="007265D5">
            <w:pPr>
              <w:pStyle w:val="Akapitzlist"/>
              <w:spacing w:after="200" w:line="276" w:lineRule="auto"/>
              <w:ind w:left="238"/>
              <w:jc w:val="both"/>
              <w:rPr>
                <w:rFonts w:ascii="Times New Roman" w:hAnsi="Times New Roman"/>
                <w:color w:val="000000" w:themeColor="text1"/>
                <w:sz w:val="20"/>
              </w:rPr>
            </w:pPr>
            <w:r w:rsidRPr="00575F5A">
              <w:rPr>
                <w:rFonts w:ascii="Times New Roman" w:hAnsi="Times New Roman"/>
                <w:color w:val="000000" w:themeColor="text1"/>
                <w:sz w:val="20"/>
              </w:rPr>
              <w:t>Zamawiający dopuszcza zastosowanie kontrolerów z 8GB pamięci Cache na kontroler gdy oferowana macierz będzie wyposarzona w 5% przestrzeni na dyskach SSD z tieringiem danych lub funkcjonalnością SSD Cache dla odczytu i zapisu.</w:t>
            </w:r>
          </w:p>
          <w:p w14:paraId="5C9FD8F0" w14:textId="31C6D3D0" w:rsidR="007265D5" w:rsidRPr="007265D5" w:rsidRDefault="007265D5" w:rsidP="007265D5">
            <w:pPr>
              <w:pStyle w:val="Akapitzlist"/>
              <w:spacing w:after="200" w:line="276" w:lineRule="auto"/>
              <w:ind w:left="238"/>
              <w:jc w:val="both"/>
              <w:rPr>
                <w:rFonts w:ascii="Times New Roman" w:hAnsi="Times New Roman"/>
                <w:color w:val="000000" w:themeColor="text1"/>
                <w:sz w:val="20"/>
              </w:rPr>
            </w:pPr>
            <w:r w:rsidRPr="007265D5">
              <w:rPr>
                <w:rFonts w:ascii="Times New Roman" w:hAnsi="Times New Roman"/>
                <w:color w:val="000000" w:themeColor="text1"/>
                <w:sz w:val="20"/>
              </w:rPr>
              <w:t>Lub</w:t>
            </w:r>
          </w:p>
          <w:p w14:paraId="52BAD781" w14:textId="7B524B0C" w:rsidR="006734E0" w:rsidRPr="00575F5A" w:rsidRDefault="007265D5" w:rsidP="007265D5">
            <w:pPr>
              <w:pStyle w:val="Akapitzlist"/>
              <w:spacing w:after="200" w:line="276" w:lineRule="auto"/>
              <w:ind w:left="238"/>
              <w:jc w:val="both"/>
              <w:rPr>
                <w:rFonts w:ascii="Times New Roman" w:hAnsi="Times New Roman"/>
                <w:color w:val="000000" w:themeColor="text1"/>
                <w:sz w:val="20"/>
              </w:rPr>
            </w:pPr>
            <w:r w:rsidRPr="007265D5">
              <w:rPr>
                <w:rFonts w:ascii="Times New Roman" w:hAnsi="Times New Roman"/>
                <w:color w:val="000000" w:themeColor="text1"/>
                <w:sz w:val="20"/>
              </w:rPr>
              <w:t>dopuszcza zastosowanie kontrolerów z 8GB pamięci Cache w sytuacji gdzie obsługa zapisów i odczytów będzie zoptymalizowana w systemie kontrolerów zasobów dyskowych, co zostanie poświadczone oficjalnym oświadczeniem zarówno przez producenta systemu kontrolerów dyskowych oraz producenta systemu macierzy dyskowych</w:t>
            </w:r>
          </w:p>
          <w:p w14:paraId="64EA455B" w14:textId="77777777" w:rsidR="006734E0" w:rsidRPr="00575F5A" w:rsidRDefault="006734E0" w:rsidP="00840E38">
            <w:pPr>
              <w:pStyle w:val="Akapitzlist"/>
              <w:numPr>
                <w:ilvl w:val="0"/>
                <w:numId w:val="81"/>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lastRenderedPageBreak/>
              <w:t>W przypadku awarii zasilania dane nie zapisane na dyski, przechowywane w pamięci muszą być zabezpieczone za pomocą podtrzymania bateryjnego przez 72 godziny lub jako zrzut na pamięć flash.</w:t>
            </w:r>
          </w:p>
        </w:tc>
        <w:tc>
          <w:tcPr>
            <w:tcW w:w="758" w:type="pct"/>
          </w:tcPr>
          <w:p w14:paraId="0A739791" w14:textId="77777777" w:rsidR="006734E0" w:rsidRPr="00575F5A" w:rsidRDefault="006734E0" w:rsidP="006734E0">
            <w:pPr>
              <w:pStyle w:val="NormalnyWeb"/>
              <w:rPr>
                <w:sz w:val="20"/>
              </w:rPr>
            </w:pPr>
          </w:p>
        </w:tc>
      </w:tr>
      <w:tr w:rsidR="006734E0" w:rsidRPr="007D2B88" w14:paraId="0CBFEEC9" w14:textId="77777777" w:rsidTr="006734E0">
        <w:tc>
          <w:tcPr>
            <w:tcW w:w="274" w:type="pct"/>
          </w:tcPr>
          <w:p w14:paraId="4867205B" w14:textId="77777777" w:rsidR="006734E0" w:rsidRPr="00575F5A" w:rsidRDefault="006734E0" w:rsidP="006734E0">
            <w:pPr>
              <w:pStyle w:val="NUMERUJ"/>
              <w:spacing w:line="240" w:lineRule="auto"/>
              <w:rPr>
                <w:rFonts w:ascii="Times New Roman" w:hAnsi="Times New Roman"/>
              </w:rPr>
            </w:pPr>
          </w:p>
        </w:tc>
        <w:tc>
          <w:tcPr>
            <w:tcW w:w="708" w:type="pct"/>
          </w:tcPr>
          <w:p w14:paraId="37511B40"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Interfejsy </w:t>
            </w:r>
          </w:p>
        </w:tc>
        <w:tc>
          <w:tcPr>
            <w:tcW w:w="3260" w:type="pct"/>
          </w:tcPr>
          <w:p w14:paraId="3D8F3812" w14:textId="77777777" w:rsidR="006734E0" w:rsidRPr="00575F5A" w:rsidRDefault="006734E0" w:rsidP="00840E38">
            <w:pPr>
              <w:pStyle w:val="Akapitzlist"/>
              <w:numPr>
                <w:ilvl w:val="0"/>
                <w:numId w:val="121"/>
              </w:numPr>
              <w:spacing w:after="200" w:line="276" w:lineRule="auto"/>
              <w:jc w:val="both"/>
              <w:rPr>
                <w:rFonts w:ascii="Times New Roman" w:hAnsi="Times New Roman"/>
                <w:color w:val="000000" w:themeColor="text1"/>
                <w:sz w:val="20"/>
              </w:rPr>
            </w:pPr>
            <w:r w:rsidRPr="00575F5A">
              <w:rPr>
                <w:rFonts w:ascii="Times New Roman" w:hAnsi="Times New Roman"/>
                <w:color w:val="000000" w:themeColor="text1"/>
                <w:sz w:val="20"/>
              </w:rPr>
              <w:t>Oferowana macierz musi posiadać minimum:</w:t>
            </w:r>
          </w:p>
          <w:p w14:paraId="3A66F1DE"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8 portów 16Gb FC dla komunikacji frontend (tj. do hostów)</w:t>
            </w:r>
          </w:p>
          <w:p w14:paraId="1A5997A2"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2 porty 12Gb SAS dla komunikacji backend (tj. do półek rozszerzeń z dyskami)</w:t>
            </w:r>
          </w:p>
          <w:p w14:paraId="7A1AEE5A"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2 porty GbE dla komunikacji management (tj. do zarządzania administracyjnego oraz jako)</w:t>
            </w:r>
          </w:p>
          <w:p w14:paraId="7636DDFD" w14:textId="18B6B972" w:rsidR="006734E0" w:rsidRPr="00575F5A" w:rsidRDefault="006734E0" w:rsidP="00840E38">
            <w:pPr>
              <w:pStyle w:val="Akapitzlist"/>
              <w:numPr>
                <w:ilvl w:val="0"/>
                <w:numId w:val="121"/>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 xml:space="preserve">Macierz musi </w:t>
            </w:r>
            <w:r w:rsidR="007265D5" w:rsidRPr="007265D5">
              <w:rPr>
                <w:rFonts w:ascii="Times New Roman" w:hAnsi="Times New Roman"/>
                <w:color w:val="000000" w:themeColor="text1"/>
                <w:sz w:val="20"/>
              </w:rPr>
              <w:t>umożliwiać obsadzenie jej portami</w:t>
            </w:r>
            <w:r w:rsidRPr="00575F5A">
              <w:rPr>
                <w:rFonts w:ascii="Times New Roman" w:hAnsi="Times New Roman"/>
                <w:color w:val="000000" w:themeColor="text1"/>
                <w:sz w:val="20"/>
              </w:rPr>
              <w:t xml:space="preserve">: </w:t>
            </w:r>
          </w:p>
          <w:p w14:paraId="53A6D869" w14:textId="39AE5B52" w:rsidR="006734E0" w:rsidRPr="00A6506F" w:rsidRDefault="00A6506F" w:rsidP="00A6506F">
            <w:pPr>
              <w:pStyle w:val="Akapitzlist"/>
              <w:numPr>
                <w:ilvl w:val="0"/>
                <w:numId w:val="9"/>
              </w:numPr>
              <w:spacing w:after="200" w:line="276" w:lineRule="auto"/>
              <w:ind w:left="522" w:hanging="283"/>
              <w:jc w:val="both"/>
              <w:rPr>
                <w:rFonts w:ascii="Times New Roman" w:hAnsi="Times New Roman"/>
                <w:color w:val="000000" w:themeColor="text1"/>
                <w:sz w:val="20"/>
              </w:rPr>
            </w:pPr>
            <w:r w:rsidRPr="00A6506F">
              <w:rPr>
                <w:rFonts w:ascii="Times New Roman" w:hAnsi="Times New Roman"/>
                <w:color w:val="000000" w:themeColor="text1"/>
                <w:sz w:val="20"/>
              </w:rPr>
              <w:t xml:space="preserve"> 8 portami 10GbE SFP+ - Zamawiający dopuszcza możliwość  wymiany kontrolerów macierzy  </w:t>
            </w:r>
            <w:r w:rsidR="006734E0" w:rsidRPr="00A6506F">
              <w:rPr>
                <w:rFonts w:ascii="Times New Roman" w:hAnsi="Times New Roman"/>
                <w:color w:val="000000" w:themeColor="text1"/>
                <w:sz w:val="20"/>
              </w:rPr>
              <w:t xml:space="preserve"> </w:t>
            </w:r>
          </w:p>
          <w:p w14:paraId="24FA73F5" w14:textId="77777777" w:rsidR="00120E69" w:rsidRPr="00120E69" w:rsidRDefault="00120E69" w:rsidP="00120E69">
            <w:pPr>
              <w:pStyle w:val="Akapitzlist"/>
              <w:numPr>
                <w:ilvl w:val="0"/>
                <w:numId w:val="121"/>
              </w:numPr>
              <w:spacing w:after="200" w:line="276" w:lineRule="auto"/>
              <w:ind w:left="238" w:hanging="198"/>
              <w:rPr>
                <w:rFonts w:ascii="Times New Roman" w:hAnsi="Times New Roman"/>
                <w:color w:val="000000" w:themeColor="text1"/>
                <w:sz w:val="20"/>
              </w:rPr>
            </w:pPr>
            <w:r w:rsidRPr="00120E69">
              <w:rPr>
                <w:rFonts w:ascii="Times New Roman" w:hAnsi="Times New Roman"/>
                <w:color w:val="000000" w:themeColor="text1"/>
                <w:sz w:val="20"/>
              </w:rPr>
              <w:t>Zamawiający pozwala na dostarczenie macierzy, która nie spełnia warunku wymiany portów przy założeniu zaoferowania rozwiązania od razu wyposażonego w:  </w:t>
            </w:r>
          </w:p>
          <w:p w14:paraId="373F524D" w14:textId="77777777" w:rsidR="00120E69" w:rsidRPr="00120E69" w:rsidRDefault="00120E69" w:rsidP="00120E69">
            <w:pPr>
              <w:pStyle w:val="Akapitzlist"/>
              <w:numPr>
                <w:ilvl w:val="0"/>
                <w:numId w:val="9"/>
              </w:numPr>
              <w:spacing w:after="200" w:line="276" w:lineRule="auto"/>
              <w:ind w:left="522" w:hanging="283"/>
              <w:jc w:val="both"/>
              <w:rPr>
                <w:rFonts w:ascii="Times New Roman" w:hAnsi="Times New Roman"/>
                <w:color w:val="000000" w:themeColor="text1"/>
                <w:sz w:val="20"/>
              </w:rPr>
            </w:pPr>
            <w:r w:rsidRPr="00120E69">
              <w:rPr>
                <w:rFonts w:ascii="Times New Roman" w:hAnsi="Times New Roman"/>
                <w:color w:val="000000" w:themeColor="text1"/>
                <w:sz w:val="20"/>
              </w:rPr>
              <w:t>8 portów FC 16Gb </w:t>
            </w:r>
          </w:p>
          <w:p w14:paraId="0084C7C1" w14:textId="79632816" w:rsidR="006734E0" w:rsidRPr="00120E69" w:rsidRDefault="00120E69" w:rsidP="00120E69">
            <w:pPr>
              <w:pStyle w:val="Akapitzlist"/>
              <w:numPr>
                <w:ilvl w:val="0"/>
                <w:numId w:val="9"/>
              </w:numPr>
              <w:spacing w:after="200" w:line="276" w:lineRule="auto"/>
              <w:ind w:left="522" w:hanging="283"/>
              <w:jc w:val="both"/>
              <w:rPr>
                <w:rFonts w:ascii="Times New Roman" w:hAnsi="Times New Roman"/>
                <w:color w:val="000000" w:themeColor="text1"/>
                <w:sz w:val="20"/>
              </w:rPr>
            </w:pPr>
            <w:r w:rsidRPr="00120E69">
              <w:rPr>
                <w:rFonts w:ascii="Times New Roman" w:hAnsi="Times New Roman"/>
                <w:color w:val="000000" w:themeColor="text1"/>
                <w:sz w:val="20"/>
              </w:rPr>
              <w:t>8 portów 10GbE SFP+ </w:t>
            </w:r>
          </w:p>
        </w:tc>
        <w:tc>
          <w:tcPr>
            <w:tcW w:w="758" w:type="pct"/>
          </w:tcPr>
          <w:p w14:paraId="38D35BDF" w14:textId="77777777" w:rsidR="006734E0" w:rsidRPr="00575F5A" w:rsidRDefault="0066218A" w:rsidP="006734E0">
            <w:pPr>
              <w:rPr>
                <w:rFonts w:ascii="Times New Roman" w:hAnsi="Times New Roman"/>
                <w:sz w:val="20"/>
              </w:rPr>
            </w:pPr>
            <w:r w:rsidRPr="00575F5A">
              <w:rPr>
                <w:rFonts w:ascii="Times New Roman" w:hAnsi="Times New Roman"/>
                <w:sz w:val="20"/>
              </w:rPr>
              <w:t>Podać rodzaj i liczbę oferowanych portów:</w:t>
            </w:r>
          </w:p>
          <w:p w14:paraId="0ECB9CF5" w14:textId="77777777" w:rsidR="0066218A" w:rsidRPr="00575F5A" w:rsidRDefault="0066218A" w:rsidP="006734E0">
            <w:pPr>
              <w:rPr>
                <w:rFonts w:ascii="Times New Roman" w:hAnsi="Times New Roman"/>
                <w:sz w:val="20"/>
              </w:rPr>
            </w:pPr>
            <w:r w:rsidRPr="00575F5A">
              <w:rPr>
                <w:rFonts w:ascii="Times New Roman" w:hAnsi="Times New Roman"/>
                <w:sz w:val="20"/>
              </w:rPr>
              <w:t>…………………</w:t>
            </w:r>
          </w:p>
          <w:p w14:paraId="254E4491" w14:textId="77777777" w:rsidR="0066218A" w:rsidRPr="00575F5A" w:rsidRDefault="0066218A" w:rsidP="006734E0">
            <w:pPr>
              <w:rPr>
                <w:rFonts w:ascii="Times New Roman" w:hAnsi="Times New Roman"/>
                <w:sz w:val="20"/>
              </w:rPr>
            </w:pPr>
          </w:p>
          <w:p w14:paraId="7719FA9C" w14:textId="77777777" w:rsidR="0066218A" w:rsidRPr="00575F5A" w:rsidRDefault="0066218A" w:rsidP="006734E0">
            <w:pPr>
              <w:rPr>
                <w:rFonts w:ascii="Times New Roman" w:hAnsi="Times New Roman"/>
                <w:sz w:val="20"/>
              </w:rPr>
            </w:pPr>
            <w:r w:rsidRPr="00575F5A">
              <w:rPr>
                <w:rFonts w:ascii="Times New Roman" w:hAnsi="Times New Roman"/>
                <w:sz w:val="20"/>
              </w:rPr>
              <w:t>Podać rodzaj i liczbę portów możliwych do rozbudowy:</w:t>
            </w:r>
          </w:p>
          <w:p w14:paraId="00EFDB62" w14:textId="73893EDD" w:rsidR="0066218A" w:rsidRPr="00575F5A" w:rsidRDefault="0066218A" w:rsidP="006734E0">
            <w:pPr>
              <w:rPr>
                <w:rFonts w:ascii="Times New Roman" w:hAnsi="Times New Roman"/>
                <w:sz w:val="20"/>
              </w:rPr>
            </w:pPr>
            <w:r w:rsidRPr="00575F5A">
              <w:rPr>
                <w:rFonts w:ascii="Times New Roman" w:hAnsi="Times New Roman"/>
                <w:sz w:val="20"/>
              </w:rPr>
              <w:t>………….</w:t>
            </w:r>
          </w:p>
        </w:tc>
      </w:tr>
      <w:tr w:rsidR="006734E0" w:rsidRPr="007D2B88" w14:paraId="1A58F3FC" w14:textId="77777777" w:rsidTr="006734E0">
        <w:trPr>
          <w:trHeight w:val="440"/>
        </w:trPr>
        <w:tc>
          <w:tcPr>
            <w:tcW w:w="274" w:type="pct"/>
          </w:tcPr>
          <w:p w14:paraId="3A384C21" w14:textId="77777777" w:rsidR="006734E0" w:rsidRPr="00575F5A" w:rsidRDefault="006734E0" w:rsidP="006734E0">
            <w:pPr>
              <w:pStyle w:val="NUMERUJ"/>
              <w:spacing w:line="240" w:lineRule="auto"/>
              <w:rPr>
                <w:rFonts w:ascii="Times New Roman" w:hAnsi="Times New Roman"/>
              </w:rPr>
            </w:pPr>
          </w:p>
        </w:tc>
        <w:tc>
          <w:tcPr>
            <w:tcW w:w="708" w:type="pct"/>
          </w:tcPr>
          <w:p w14:paraId="1CCD548C"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RAID </w:t>
            </w:r>
          </w:p>
        </w:tc>
        <w:tc>
          <w:tcPr>
            <w:tcW w:w="3260" w:type="pct"/>
          </w:tcPr>
          <w:p w14:paraId="0C312EF8" w14:textId="77777777" w:rsidR="006734E0" w:rsidRPr="00575F5A" w:rsidRDefault="006734E0" w:rsidP="00840E38">
            <w:pPr>
              <w:pStyle w:val="Akapitzlist"/>
              <w:numPr>
                <w:ilvl w:val="0"/>
                <w:numId w:val="82"/>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Wsparcie dla RAID:</w:t>
            </w:r>
          </w:p>
          <w:p w14:paraId="55E384BC" w14:textId="77777777" w:rsidR="006734E0" w:rsidRPr="00575F5A" w:rsidRDefault="006734E0" w:rsidP="00840E38">
            <w:pPr>
              <w:pStyle w:val="Akapitzlist"/>
              <w:numPr>
                <w:ilvl w:val="1"/>
                <w:numId w:val="6"/>
              </w:numPr>
              <w:spacing w:after="200" w:line="276" w:lineRule="auto"/>
              <w:ind w:left="522" w:hanging="284"/>
              <w:jc w:val="both"/>
              <w:rPr>
                <w:rFonts w:ascii="Times New Roman" w:hAnsi="Times New Roman"/>
                <w:color w:val="000000" w:themeColor="text1"/>
                <w:sz w:val="20"/>
              </w:rPr>
            </w:pPr>
            <w:r w:rsidRPr="00575F5A">
              <w:rPr>
                <w:rFonts w:ascii="Times New Roman" w:hAnsi="Times New Roman"/>
                <w:color w:val="000000" w:themeColor="text1"/>
                <w:sz w:val="20"/>
              </w:rPr>
              <w:t xml:space="preserve">0, 1, 5, 6, 10, </w:t>
            </w:r>
          </w:p>
          <w:p w14:paraId="1467F352" w14:textId="77777777" w:rsidR="006734E0" w:rsidRPr="00575F5A" w:rsidRDefault="006734E0" w:rsidP="00840E38">
            <w:pPr>
              <w:pStyle w:val="Akapitzlist"/>
              <w:numPr>
                <w:ilvl w:val="1"/>
                <w:numId w:val="6"/>
              </w:numPr>
              <w:spacing w:after="200" w:line="276" w:lineRule="auto"/>
              <w:ind w:left="522" w:hanging="284"/>
              <w:jc w:val="both"/>
              <w:rPr>
                <w:rFonts w:ascii="Times New Roman" w:hAnsi="Times New Roman"/>
                <w:color w:val="000000" w:themeColor="text1"/>
                <w:sz w:val="20"/>
              </w:rPr>
            </w:pPr>
            <w:r w:rsidRPr="00575F5A">
              <w:rPr>
                <w:rFonts w:ascii="Times New Roman" w:hAnsi="Times New Roman"/>
                <w:color w:val="000000" w:themeColor="text1"/>
                <w:sz w:val="20"/>
              </w:rPr>
              <w:t>DDP/ADAPT lub odpowiednik, który umożliwia tworzenia wirtualnej przestrzeni na minimum 120 dyskach macierzy wraz z wyliczaniem parzystości oraz podwójnej parzystości w celu zabezpieczenia danych. Mechanizm ten musi być przygotowany do optymalizacji procesów odtwarzania dysków pojemnościowych.</w:t>
            </w:r>
          </w:p>
          <w:p w14:paraId="72EE4E27" w14:textId="77777777" w:rsidR="006734E0" w:rsidRPr="00575F5A" w:rsidRDefault="006734E0" w:rsidP="00840E38">
            <w:pPr>
              <w:pStyle w:val="Akapitzlist"/>
              <w:numPr>
                <w:ilvl w:val="0"/>
                <w:numId w:val="82"/>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Obliczanie sum kontrolnych (kodów parzystości) dla grup dyskowych RAID5 musi być realizowane w sposób sprzętowy przez dedykowany układ w macierzy lub procesor główny posiadający taką zdolność.</w:t>
            </w:r>
          </w:p>
        </w:tc>
        <w:tc>
          <w:tcPr>
            <w:tcW w:w="758" w:type="pct"/>
          </w:tcPr>
          <w:p w14:paraId="3B39254E" w14:textId="77777777" w:rsidR="006734E0" w:rsidRPr="00575F5A" w:rsidRDefault="006734E0" w:rsidP="006734E0">
            <w:pPr>
              <w:rPr>
                <w:rFonts w:ascii="Times New Roman" w:hAnsi="Times New Roman"/>
                <w:sz w:val="20"/>
              </w:rPr>
            </w:pPr>
          </w:p>
        </w:tc>
      </w:tr>
      <w:tr w:rsidR="006734E0" w:rsidRPr="007D2B88" w14:paraId="5EAF1FDA" w14:textId="77777777" w:rsidTr="006734E0">
        <w:trPr>
          <w:trHeight w:val="440"/>
        </w:trPr>
        <w:tc>
          <w:tcPr>
            <w:tcW w:w="274" w:type="pct"/>
          </w:tcPr>
          <w:p w14:paraId="6194CB6F" w14:textId="77777777" w:rsidR="006734E0" w:rsidRPr="00575F5A" w:rsidRDefault="006734E0" w:rsidP="006734E0">
            <w:pPr>
              <w:pStyle w:val="NUMERUJ"/>
              <w:spacing w:line="240" w:lineRule="auto"/>
              <w:rPr>
                <w:rFonts w:ascii="Times New Roman" w:hAnsi="Times New Roman"/>
              </w:rPr>
            </w:pPr>
          </w:p>
        </w:tc>
        <w:tc>
          <w:tcPr>
            <w:tcW w:w="708" w:type="pct"/>
          </w:tcPr>
          <w:p w14:paraId="244D46B4"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Inne wymagania </w:t>
            </w:r>
          </w:p>
        </w:tc>
        <w:tc>
          <w:tcPr>
            <w:tcW w:w="3260" w:type="pct"/>
          </w:tcPr>
          <w:p w14:paraId="439E3803" w14:textId="7A1B0FC1"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 xml:space="preserve">Macierz musi posiadać wsparcie dla wielościeżkowości dla oferowanego </w:t>
            </w:r>
            <w:r w:rsidR="00A6506F">
              <w:rPr>
                <w:rFonts w:cstheme="minorHAnsi"/>
                <w:color w:val="000000" w:themeColor="text1"/>
                <w:sz w:val="20"/>
                <w:szCs w:val="20"/>
              </w:rPr>
              <w:t>systemu</w:t>
            </w:r>
            <w:r w:rsidR="00A6506F" w:rsidRPr="00575F5A">
              <w:rPr>
                <w:rFonts w:ascii="Times New Roman" w:hAnsi="Times New Roman"/>
                <w:color w:val="000000" w:themeColor="text1"/>
                <w:sz w:val="20"/>
              </w:rPr>
              <w:t xml:space="preserve"> </w:t>
            </w:r>
            <w:r w:rsidRPr="00575F5A">
              <w:rPr>
                <w:rFonts w:ascii="Times New Roman" w:hAnsi="Times New Roman"/>
                <w:color w:val="000000" w:themeColor="text1"/>
                <w:sz w:val="20"/>
              </w:rPr>
              <w:t>kontrolera zasobów dyskowych.</w:t>
            </w:r>
          </w:p>
          <w:p w14:paraId="27D7B604"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Macierz musi posiadać funkcjonalność wykonywania snapshotów minimum 128 per wolumen.</w:t>
            </w:r>
          </w:p>
          <w:p w14:paraId="196E72A6"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Macierz musi posiadać funkcjonalność klonowania danych</w:t>
            </w:r>
          </w:p>
          <w:p w14:paraId="3D3110D0" w14:textId="7B384B28"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Macierz musi posiadać funkcjonalność replikacji danych po FC (po zainstalowaniu portów FC na macierzy) lub iSCSI w trybie asynchronicznym</w:t>
            </w:r>
          </w:p>
          <w:p w14:paraId="1E5ED27B"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Macierz musi umożliwiać dynamiczną zmianę rozmiaru wolumenów logicznych bez przerywania pracy macierzy i bez przerywania dostępu do danych znajdujących się na danym wolumenie</w:t>
            </w:r>
          </w:p>
          <w:p w14:paraId="36BD8722"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Macierz musi posiadać oprogramowanie do monitoringu stanu dysków, które pozwala na identyfikowanie potencjalnie zagrożonych awarią dysków</w:t>
            </w:r>
          </w:p>
          <w:p w14:paraId="1FF60403"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 xml:space="preserve">Wraz z system musi zostać dostarczone narzędzie do monitoringu macierzy w kontekście: </w:t>
            </w:r>
          </w:p>
          <w:p w14:paraId="3C04A6B4"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wydajności i opóźnień na wolumenach</w:t>
            </w:r>
          </w:p>
          <w:p w14:paraId="197C2966" w14:textId="77777777" w:rsidR="006734E0" w:rsidRPr="00575F5A" w:rsidRDefault="006734E0" w:rsidP="00840E38">
            <w:pPr>
              <w:pStyle w:val="Akapitzlist"/>
              <w:numPr>
                <w:ilvl w:val="0"/>
                <w:numId w:val="9"/>
              </w:numPr>
              <w:spacing w:after="200" w:line="276" w:lineRule="auto"/>
              <w:ind w:left="522" w:hanging="283"/>
              <w:jc w:val="both"/>
              <w:rPr>
                <w:rFonts w:ascii="Times New Roman" w:hAnsi="Times New Roman"/>
                <w:color w:val="000000" w:themeColor="text1"/>
                <w:sz w:val="20"/>
              </w:rPr>
            </w:pPr>
            <w:r w:rsidRPr="00575F5A">
              <w:rPr>
                <w:rFonts w:ascii="Times New Roman" w:hAnsi="Times New Roman"/>
                <w:color w:val="000000" w:themeColor="text1"/>
                <w:sz w:val="20"/>
              </w:rPr>
              <w:t>wydajności I/Ops, MB/s</w:t>
            </w:r>
          </w:p>
          <w:p w14:paraId="4B4CF802" w14:textId="77777777" w:rsidR="006734E0" w:rsidRPr="00575F5A" w:rsidRDefault="006734E0" w:rsidP="00840E38">
            <w:pPr>
              <w:pStyle w:val="Akapitzlist"/>
              <w:numPr>
                <w:ilvl w:val="0"/>
                <w:numId w:val="83"/>
              </w:numPr>
              <w:spacing w:after="200" w:line="276" w:lineRule="auto"/>
              <w:ind w:left="238" w:hanging="198"/>
              <w:jc w:val="both"/>
              <w:rPr>
                <w:rFonts w:ascii="Times New Roman" w:hAnsi="Times New Roman"/>
                <w:color w:val="000000" w:themeColor="text1"/>
                <w:sz w:val="20"/>
              </w:rPr>
            </w:pPr>
            <w:r w:rsidRPr="00575F5A">
              <w:rPr>
                <w:rFonts w:ascii="Times New Roman" w:hAnsi="Times New Roman"/>
                <w:color w:val="000000" w:themeColor="text1"/>
                <w:sz w:val="20"/>
              </w:rPr>
              <w:t>Wszystkie licencje na funkcjonalności muszą być dostarczone na maksymalną pojemność macierzy.</w:t>
            </w:r>
          </w:p>
        </w:tc>
        <w:tc>
          <w:tcPr>
            <w:tcW w:w="758" w:type="pct"/>
          </w:tcPr>
          <w:p w14:paraId="62D34947" w14:textId="77777777" w:rsidR="006734E0" w:rsidRPr="00575F5A" w:rsidRDefault="006734E0" w:rsidP="006734E0">
            <w:pPr>
              <w:pStyle w:val="NormalnyWeb"/>
              <w:rPr>
                <w:sz w:val="20"/>
              </w:rPr>
            </w:pPr>
          </w:p>
        </w:tc>
      </w:tr>
      <w:tr w:rsidR="006734E0" w:rsidRPr="007D2B88" w14:paraId="1B936ECE" w14:textId="77777777" w:rsidTr="006734E0">
        <w:trPr>
          <w:trHeight w:val="440"/>
        </w:trPr>
        <w:tc>
          <w:tcPr>
            <w:tcW w:w="274" w:type="pct"/>
          </w:tcPr>
          <w:p w14:paraId="7F65E015" w14:textId="77777777" w:rsidR="006734E0" w:rsidRPr="00575F5A" w:rsidRDefault="006734E0" w:rsidP="006734E0">
            <w:pPr>
              <w:pStyle w:val="NUMERUJ"/>
              <w:spacing w:line="240" w:lineRule="auto"/>
              <w:rPr>
                <w:rFonts w:ascii="Times New Roman" w:hAnsi="Times New Roman"/>
              </w:rPr>
            </w:pPr>
          </w:p>
        </w:tc>
        <w:tc>
          <w:tcPr>
            <w:tcW w:w="708" w:type="pct"/>
          </w:tcPr>
          <w:p w14:paraId="0252896F" w14:textId="77777777" w:rsidR="006734E0" w:rsidRPr="00575F5A" w:rsidRDefault="006734E0" w:rsidP="006734E0">
            <w:pPr>
              <w:rPr>
                <w:rFonts w:ascii="Times New Roman" w:hAnsi="Times New Roman"/>
                <w:b/>
                <w:sz w:val="20"/>
              </w:rPr>
            </w:pPr>
            <w:r w:rsidRPr="00575F5A">
              <w:rPr>
                <w:rFonts w:ascii="Times New Roman" w:hAnsi="Times New Roman"/>
                <w:b/>
                <w:sz w:val="20"/>
              </w:rPr>
              <w:t>Wydajność</w:t>
            </w:r>
          </w:p>
        </w:tc>
        <w:tc>
          <w:tcPr>
            <w:tcW w:w="3260" w:type="pct"/>
          </w:tcPr>
          <w:p w14:paraId="336F07EB" w14:textId="3A47DD1C"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Kontrolery macierzy musza umożliwiać przepustowość na poziomie 7GB/s, 320k IOPS. Zamawiający wymaga dostarczenia </w:t>
            </w:r>
            <w:r w:rsidR="00A6506F" w:rsidRPr="00A6506F">
              <w:rPr>
                <w:rFonts w:ascii="Times New Roman" w:hAnsi="Times New Roman"/>
                <w:sz w:val="20"/>
              </w:rPr>
              <w:t xml:space="preserve">oświadczenia producenta macierzy lub </w:t>
            </w:r>
            <w:r w:rsidRPr="00575F5A">
              <w:rPr>
                <w:rFonts w:ascii="Times New Roman" w:hAnsi="Times New Roman"/>
                <w:sz w:val="20"/>
              </w:rPr>
              <w:t>niezależnego testu potwierdzającego, że dany model macierzy osiągnie ten poziom wydajności przy zapisie mi 30%.</w:t>
            </w:r>
          </w:p>
          <w:p w14:paraId="458F9CBD"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Kontrolery muszą działać w trybie min. asymetryczny aktywny/aktywny (ALUA).</w:t>
            </w:r>
          </w:p>
        </w:tc>
        <w:tc>
          <w:tcPr>
            <w:tcW w:w="758" w:type="pct"/>
          </w:tcPr>
          <w:p w14:paraId="317CCB63" w14:textId="77777777" w:rsidR="006734E0" w:rsidRPr="00575F5A" w:rsidRDefault="006734E0" w:rsidP="006734E0">
            <w:pPr>
              <w:pStyle w:val="NormalnyWeb"/>
              <w:rPr>
                <w:sz w:val="20"/>
              </w:rPr>
            </w:pPr>
          </w:p>
        </w:tc>
      </w:tr>
      <w:tr w:rsidR="006734E0" w:rsidRPr="007D2B88" w14:paraId="10EE6990" w14:textId="77777777" w:rsidTr="006734E0">
        <w:trPr>
          <w:trHeight w:val="2300"/>
        </w:trPr>
        <w:tc>
          <w:tcPr>
            <w:tcW w:w="274" w:type="pct"/>
          </w:tcPr>
          <w:p w14:paraId="020EA683" w14:textId="77777777" w:rsidR="006734E0" w:rsidRPr="00575F5A" w:rsidRDefault="006734E0" w:rsidP="006734E0">
            <w:pPr>
              <w:pStyle w:val="NUMERUJ"/>
              <w:spacing w:line="240" w:lineRule="auto"/>
              <w:rPr>
                <w:rFonts w:ascii="Times New Roman" w:hAnsi="Times New Roman"/>
              </w:rPr>
            </w:pPr>
          </w:p>
        </w:tc>
        <w:tc>
          <w:tcPr>
            <w:tcW w:w="708" w:type="pct"/>
          </w:tcPr>
          <w:p w14:paraId="0716A29F" w14:textId="77777777" w:rsidR="006734E0" w:rsidRPr="00575F5A" w:rsidRDefault="006734E0" w:rsidP="006734E0">
            <w:pPr>
              <w:rPr>
                <w:rFonts w:ascii="Times New Roman" w:hAnsi="Times New Roman"/>
                <w:b/>
                <w:sz w:val="20"/>
              </w:rPr>
            </w:pPr>
            <w:r w:rsidRPr="00575F5A">
              <w:rPr>
                <w:rFonts w:ascii="Times New Roman" w:hAnsi="Times New Roman"/>
                <w:b/>
                <w:sz w:val="20"/>
              </w:rPr>
              <w:t xml:space="preserve">Gwarancja i serwis </w:t>
            </w:r>
          </w:p>
        </w:tc>
        <w:tc>
          <w:tcPr>
            <w:tcW w:w="3260" w:type="pct"/>
          </w:tcPr>
          <w:p w14:paraId="0A6955A1" w14:textId="77777777" w:rsidR="006734E0" w:rsidRPr="00575F5A" w:rsidRDefault="006734E0" w:rsidP="00840E38">
            <w:pPr>
              <w:pStyle w:val="Akapitzlist"/>
              <w:numPr>
                <w:ilvl w:val="0"/>
                <w:numId w:val="84"/>
              </w:numPr>
              <w:spacing w:after="200" w:line="276" w:lineRule="auto"/>
              <w:ind w:left="238" w:hanging="198"/>
              <w:jc w:val="both"/>
              <w:rPr>
                <w:rFonts w:ascii="Times New Roman" w:hAnsi="Times New Roman"/>
                <w:sz w:val="20"/>
              </w:rPr>
            </w:pPr>
            <w:r w:rsidRPr="00575F5A">
              <w:rPr>
                <w:rFonts w:ascii="Times New Roman" w:hAnsi="Times New Roman"/>
                <w:sz w:val="20"/>
              </w:rPr>
              <w:t xml:space="preserve">3 lata serwisu producenta z 2 godzinnym czasem odpowiedzi na awarie krytyczne i dostawą elementów w na następny dzień roboczy od diagnozy problemu.  </w:t>
            </w:r>
          </w:p>
          <w:p w14:paraId="0606BDE0" w14:textId="77777777" w:rsidR="006734E0" w:rsidRPr="00575F5A" w:rsidRDefault="006734E0" w:rsidP="00840E38">
            <w:pPr>
              <w:pStyle w:val="Akapitzlist"/>
              <w:numPr>
                <w:ilvl w:val="0"/>
                <w:numId w:val="84"/>
              </w:numPr>
              <w:spacing w:after="200" w:line="276" w:lineRule="auto"/>
              <w:ind w:left="238" w:hanging="198"/>
              <w:jc w:val="both"/>
              <w:rPr>
                <w:rFonts w:ascii="Times New Roman" w:hAnsi="Times New Roman"/>
                <w:sz w:val="20"/>
              </w:rPr>
            </w:pPr>
            <w:r w:rsidRPr="00575F5A">
              <w:rPr>
                <w:rFonts w:ascii="Times New Roman" w:hAnsi="Times New Roman"/>
                <w:sz w:val="20"/>
              </w:rPr>
              <w:t xml:space="preserve"> Dostarczony system musi posiadać również 3 lata subskrypcji dla dostarczonego wraz z macierzą oprogramowania, dostęp do portalu serwisowego producenta, dostęp do wiedzy i informacji technicznych dotyczących oferowanego urządzenia.</w:t>
            </w:r>
          </w:p>
        </w:tc>
        <w:tc>
          <w:tcPr>
            <w:tcW w:w="758" w:type="pct"/>
          </w:tcPr>
          <w:p w14:paraId="4BAEEE07" w14:textId="77777777" w:rsidR="006734E0" w:rsidRPr="00575F5A" w:rsidRDefault="006734E0" w:rsidP="006734E0">
            <w:pPr>
              <w:pStyle w:val="NormalnyWeb"/>
              <w:rPr>
                <w:sz w:val="20"/>
              </w:rPr>
            </w:pPr>
          </w:p>
        </w:tc>
      </w:tr>
    </w:tbl>
    <w:p w14:paraId="25547A81" w14:textId="77777777" w:rsidR="006734E0" w:rsidRPr="00575F5A" w:rsidRDefault="006734E0" w:rsidP="006734E0">
      <w:pPr>
        <w:pStyle w:val="Nagwek2"/>
        <w:numPr>
          <w:ilvl w:val="1"/>
          <w:numId w:val="1"/>
        </w:numPr>
        <w:rPr>
          <w:rFonts w:ascii="Times New Roman" w:hAnsi="Times New Roman"/>
          <w:b/>
        </w:rPr>
      </w:pPr>
      <w:bookmarkStart w:id="2" w:name="_Toc56790985"/>
      <w:r w:rsidRPr="00575F5A">
        <w:rPr>
          <w:rFonts w:ascii="Times New Roman" w:hAnsi="Times New Roman"/>
          <w:b/>
        </w:rPr>
        <w:t>System backup</w:t>
      </w:r>
      <w:bookmarkEnd w:id="2"/>
    </w:p>
    <w:p w14:paraId="34EC5B64"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D405A2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ACB7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3DC80A8" w14:textId="77777777" w:rsidR="006734E0" w:rsidRPr="00575F5A" w:rsidRDefault="006734E0" w:rsidP="006734E0">
            <w:pPr>
              <w:rPr>
                <w:rFonts w:ascii="Times New Roman" w:hAnsi="Times New Roman"/>
                <w:b/>
                <w:sz w:val="20"/>
              </w:rPr>
            </w:pPr>
          </w:p>
        </w:tc>
      </w:tr>
      <w:tr w:rsidR="006734E0" w:rsidRPr="007D2B88" w14:paraId="5EA40CE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ED7E4"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23D243C" w14:textId="77777777" w:rsidR="006734E0" w:rsidRPr="00575F5A" w:rsidRDefault="006734E0" w:rsidP="006734E0">
            <w:pPr>
              <w:rPr>
                <w:rFonts w:ascii="Times New Roman" w:hAnsi="Times New Roman"/>
                <w:b/>
                <w:sz w:val="20"/>
              </w:rPr>
            </w:pPr>
          </w:p>
        </w:tc>
      </w:tr>
      <w:tr w:rsidR="006734E0" w:rsidRPr="007D2B88" w14:paraId="532C47D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FE47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93C8E4E" w14:textId="77777777" w:rsidR="006734E0" w:rsidRPr="00575F5A" w:rsidRDefault="006734E0" w:rsidP="006734E0">
            <w:pPr>
              <w:rPr>
                <w:rFonts w:ascii="Times New Roman" w:hAnsi="Times New Roman"/>
                <w:b/>
                <w:sz w:val="20"/>
              </w:rPr>
            </w:pPr>
          </w:p>
        </w:tc>
      </w:tr>
      <w:tr w:rsidR="006734E0" w:rsidRPr="007D2B88" w14:paraId="4EC9B8B6"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BCB9B"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794ED95D"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60F5BFBE" w14:textId="77777777" w:rsidR="006734E0" w:rsidRPr="00575F5A" w:rsidRDefault="006734E0" w:rsidP="006734E0">
            <w:pPr>
              <w:rPr>
                <w:rFonts w:ascii="Times New Roman" w:hAnsi="Times New Roman"/>
                <w:b/>
                <w:sz w:val="20"/>
              </w:rPr>
            </w:pPr>
          </w:p>
        </w:tc>
      </w:tr>
    </w:tbl>
    <w:p w14:paraId="2BBFEC0B"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7CCF383C" w14:textId="77777777" w:rsidR="006734E0" w:rsidRPr="00575F5A" w:rsidRDefault="006734E0" w:rsidP="006734E0">
      <w:pPr>
        <w:rPr>
          <w:rFonts w:ascii="Times New Roman" w:hAnsi="Times New Roman"/>
        </w:rPr>
      </w:pPr>
      <w:r w:rsidRPr="00575F5A">
        <w:rPr>
          <w:rFonts w:ascii="Times New Roman" w:hAnsi="Times New Roman"/>
        </w:rPr>
        <w:t xml:space="preserve">Dostarczony system backup musi zapewniać wszystkie wymienione poniżej wymagania i funkcje </w:t>
      </w:r>
    </w:p>
    <w:p w14:paraId="34AD589F" w14:textId="77777777" w:rsidR="006734E0" w:rsidRPr="00575F5A" w:rsidRDefault="006734E0" w:rsidP="006734E0">
      <w:pPr>
        <w:jc w:val="both"/>
        <w:rPr>
          <w:rFonts w:ascii="Times New Roman" w:hAnsi="Times New Roman"/>
        </w:rPr>
      </w:pPr>
      <w:r w:rsidRPr="00575F5A">
        <w:rPr>
          <w:rFonts w:ascii="Times New Roman" w:hAnsi="Times New Roman"/>
        </w:rPr>
        <w:t xml:space="preserve">Zamawiający wymaga dostarczenia licencji backupowych które zabezpieczą dostarczoną platformę chmury prywatnej. Zamawiający wymaga dostarczenia licencji per CPU w celu rozbudowy obecnie  posiadanego rozwiązania do backupu firmy Commvault ( CCID: FE7E3 ). Dostarczone licencje muszą w pełni zabezpieczać dostarczony klaster oraz stworzenie konfiguracji klastrowej dla usługi Commserve. Licencje muszą posiadać wsparcie na okres 3 lat. Jeżeli wymagane jest przez producenta aby wszystkie licencje posiadały taki sam okres wsparcia serwisowego należy je dostarczyć dla obecnych licencji oraz nowych.  </w:t>
      </w:r>
    </w:p>
    <w:p w14:paraId="792DAB4B" w14:textId="77777777" w:rsidR="006734E0" w:rsidRPr="00575F5A" w:rsidRDefault="006734E0" w:rsidP="006734E0">
      <w:pPr>
        <w:jc w:val="both"/>
        <w:rPr>
          <w:rFonts w:ascii="Times New Roman" w:hAnsi="Times New Roman"/>
        </w:rPr>
      </w:pPr>
      <w:r w:rsidRPr="00575F5A">
        <w:rPr>
          <w:rFonts w:ascii="Times New Roman" w:hAnsi="Times New Roman"/>
        </w:rPr>
        <w:t xml:space="preserve">Zamawiający dopuszcza dostarczenie rozwiązania równoważnego spełniające poniższe wymagania. </w:t>
      </w:r>
    </w:p>
    <w:p w14:paraId="68114CC9" w14:textId="77777777" w:rsidR="006734E0" w:rsidRPr="00575F5A" w:rsidRDefault="006734E0" w:rsidP="006734E0">
      <w:pPr>
        <w:jc w:val="both"/>
        <w:rPr>
          <w:rFonts w:ascii="Times New Roman" w:hAnsi="Times New Roman"/>
        </w:rPr>
      </w:pPr>
      <w:r w:rsidRPr="00575F5A">
        <w:rPr>
          <w:rFonts w:ascii="Times New Roman" w:hAnsi="Times New Roman"/>
        </w:rPr>
        <w:t>Wymogi funkcjonalne dla systemu zarządzania danymi obejmujący backup serwerów fizycznych, aplikacji oraz maszyn wirtualnych.</w:t>
      </w:r>
    </w:p>
    <w:p w14:paraId="7ABBB4A0" w14:textId="77777777" w:rsidR="006734E0" w:rsidRPr="00575F5A" w:rsidRDefault="006734E0" w:rsidP="006734E0">
      <w:pPr>
        <w:rPr>
          <w:rFonts w:ascii="Times New Roman" w:hAnsi="Times New Roman"/>
        </w:rPr>
      </w:pPr>
      <w:r w:rsidRPr="00575F5A">
        <w:rPr>
          <w:rFonts w:ascii="Times New Roman" w:hAnsi="Times New Roman"/>
        </w:rPr>
        <w:t xml:space="preserve">Uwaga: </w:t>
      </w:r>
    </w:p>
    <w:p w14:paraId="0E0D56C3" w14:textId="77777777" w:rsidR="006734E0" w:rsidRPr="00575F5A" w:rsidRDefault="006734E0" w:rsidP="006734E0">
      <w:pPr>
        <w:jc w:val="both"/>
        <w:rPr>
          <w:rFonts w:ascii="Times New Roman" w:hAnsi="Times New Roman"/>
        </w:rPr>
      </w:pPr>
      <w:r w:rsidRPr="00575F5A">
        <w:rPr>
          <w:rFonts w:ascii="Times New Roman" w:hAnsi="Times New Roman"/>
        </w:rPr>
        <w:t xml:space="preserve">Pojęcie </w:t>
      </w:r>
      <w:r w:rsidRPr="00575F5A">
        <w:rPr>
          <w:rFonts w:ascii="Times New Roman" w:hAnsi="Times New Roman"/>
          <w:b/>
        </w:rPr>
        <w:t>system</w:t>
      </w:r>
      <w:r w:rsidRPr="00575F5A">
        <w:rPr>
          <w:rFonts w:ascii="Times New Roman" w:hAnsi="Times New Roman"/>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14:paraId="30C63B67" w14:textId="77777777" w:rsidR="006734E0" w:rsidRPr="00575F5A" w:rsidRDefault="006734E0" w:rsidP="006734E0">
      <w:pPr>
        <w:jc w:val="both"/>
        <w:rPr>
          <w:rFonts w:ascii="Times New Roman" w:hAnsi="Times New Roman"/>
        </w:rPr>
      </w:pPr>
      <w:r w:rsidRPr="00575F5A">
        <w:rPr>
          <w:rFonts w:ascii="Times New Roman" w:hAnsi="Times New Roman"/>
        </w:rPr>
        <w:lastRenderedPageBreak/>
        <w:t>Zamawiający rozumie archiwizację danych, jako proces przenoszenia zasobów plikowych lub pocztowych do archiwum (repozytorium dyskowe lub taśmowe) z pozostawieniem skrótów lub bez ich pozostawiania.</w:t>
      </w:r>
    </w:p>
    <w:p w14:paraId="3FE1999D" w14:textId="77777777" w:rsidR="006734E0" w:rsidRPr="00575F5A" w:rsidRDefault="006734E0" w:rsidP="006734E0">
      <w:pPr>
        <w:jc w:val="both"/>
        <w:rPr>
          <w:rFonts w:ascii="Times New Roman" w:hAnsi="Times New Roman"/>
        </w:rPr>
      </w:pPr>
      <w:r w:rsidRPr="00575F5A">
        <w:rPr>
          <w:rFonts w:ascii="Times New Roman" w:hAnsi="Times New Roman"/>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14:paraId="4CCEE28B" w14:textId="77777777" w:rsidR="006734E0" w:rsidRPr="00575F5A" w:rsidRDefault="006734E0" w:rsidP="006734E0">
      <w:pPr>
        <w:jc w:val="both"/>
        <w:rPr>
          <w:rFonts w:ascii="Times New Roman" w:hAnsi="Times New Roman"/>
        </w:rPr>
      </w:pPr>
      <w:r w:rsidRPr="00575F5A">
        <w:rPr>
          <w:rFonts w:ascii="Times New Roman" w:hAnsi="Times New Roman"/>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 negatywny - pozwala Zamawiającemu odrzucić proponowaną ofertę bez podania przyczyny.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
        <w:gridCol w:w="7058"/>
        <w:gridCol w:w="1458"/>
      </w:tblGrid>
      <w:tr w:rsidR="006734E0" w:rsidRPr="007D2B88" w14:paraId="7CB6A784" w14:textId="77777777" w:rsidTr="006734E0">
        <w:tc>
          <w:tcPr>
            <w:tcW w:w="304" w:type="pct"/>
            <w:shd w:val="clear" w:color="auto" w:fill="D9D9D9" w:themeFill="background1" w:themeFillShade="D9"/>
            <w:vAlign w:val="center"/>
          </w:tcPr>
          <w:p w14:paraId="37D5C56A" w14:textId="77777777" w:rsidR="006734E0" w:rsidRPr="00575F5A" w:rsidRDefault="006734E0" w:rsidP="006734E0">
            <w:pPr>
              <w:jc w:val="center"/>
              <w:rPr>
                <w:rFonts w:ascii="Times New Roman" w:hAnsi="Times New Roman"/>
                <w:b/>
                <w:sz w:val="20"/>
              </w:rPr>
            </w:pPr>
            <w:bookmarkStart w:id="3" w:name="_Hlk56790325"/>
            <w:r w:rsidRPr="00575F5A">
              <w:rPr>
                <w:rFonts w:ascii="Times New Roman" w:hAnsi="Times New Roman"/>
                <w:b/>
                <w:sz w:val="20"/>
              </w:rPr>
              <w:t>LP</w:t>
            </w:r>
          </w:p>
        </w:tc>
        <w:tc>
          <w:tcPr>
            <w:tcW w:w="3892" w:type="pct"/>
            <w:shd w:val="clear" w:color="auto" w:fill="D9D9D9" w:themeFill="background1" w:themeFillShade="D9"/>
            <w:vAlign w:val="center"/>
          </w:tcPr>
          <w:p w14:paraId="1F0341F6"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Wymagania</w:t>
            </w:r>
          </w:p>
        </w:tc>
        <w:tc>
          <w:tcPr>
            <w:tcW w:w="804" w:type="pct"/>
            <w:shd w:val="clear" w:color="auto" w:fill="D9D9D9" w:themeFill="background1" w:themeFillShade="D9"/>
            <w:vAlign w:val="center"/>
          </w:tcPr>
          <w:p w14:paraId="5B0634A9"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181F1D60" w14:textId="77777777" w:rsidR="006734E0" w:rsidRPr="00575F5A" w:rsidRDefault="006734E0" w:rsidP="006734E0">
            <w:pPr>
              <w:rPr>
                <w:rFonts w:ascii="Times New Roman" w:hAnsi="Times New Roman"/>
                <w:b/>
                <w:sz w:val="20"/>
              </w:rPr>
            </w:pPr>
            <w:r w:rsidRPr="00575F5A">
              <w:rPr>
                <w:rFonts w:ascii="Times New Roman" w:hAnsi="Times New Roman"/>
                <w:b/>
                <w:sz w:val="20"/>
              </w:rPr>
              <w:t>Spełnia/nie spełnia</w:t>
            </w:r>
          </w:p>
        </w:tc>
      </w:tr>
      <w:bookmarkEnd w:id="3"/>
      <w:tr w:rsidR="006734E0" w:rsidRPr="007D2B88" w14:paraId="2EFE32B2" w14:textId="77777777" w:rsidTr="006734E0">
        <w:tc>
          <w:tcPr>
            <w:tcW w:w="5000" w:type="pct"/>
            <w:gridSpan w:val="3"/>
            <w:shd w:val="clear" w:color="auto" w:fill="D9D9D9" w:themeFill="background1" w:themeFillShade="D9"/>
            <w:vAlign w:val="center"/>
          </w:tcPr>
          <w:p w14:paraId="06456346"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Wymogi podstawowe</w:t>
            </w:r>
          </w:p>
        </w:tc>
      </w:tr>
      <w:tr w:rsidR="006734E0" w:rsidRPr="007D2B88" w14:paraId="2B5A603E" w14:textId="77777777" w:rsidTr="006734E0">
        <w:tc>
          <w:tcPr>
            <w:tcW w:w="304" w:type="pct"/>
            <w:vAlign w:val="bottom"/>
          </w:tcPr>
          <w:p w14:paraId="68EBAE5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w:t>
            </w:r>
          </w:p>
        </w:tc>
        <w:tc>
          <w:tcPr>
            <w:tcW w:w="3892" w:type="pct"/>
          </w:tcPr>
          <w:p w14:paraId="348BBA4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Rozwiązanie musi reprezentować architekturę trójwarstwową (serwer zarządzający, serwer medialny oraz klient), taka architektura pozwoli na elastyczną skalowalność rozwiązania bez względu na dynamikę przyrostu danych.</w:t>
            </w:r>
          </w:p>
        </w:tc>
        <w:tc>
          <w:tcPr>
            <w:tcW w:w="804" w:type="pct"/>
          </w:tcPr>
          <w:p w14:paraId="6F766054" w14:textId="77777777" w:rsidR="006734E0" w:rsidRPr="00575F5A" w:rsidRDefault="006734E0" w:rsidP="006734E0">
            <w:pPr>
              <w:rPr>
                <w:rFonts w:ascii="Times New Roman" w:hAnsi="Times New Roman"/>
                <w:sz w:val="20"/>
              </w:rPr>
            </w:pPr>
          </w:p>
        </w:tc>
      </w:tr>
      <w:tr w:rsidR="006734E0" w:rsidRPr="007D2B88" w14:paraId="1CC3306C" w14:textId="77777777" w:rsidTr="006734E0">
        <w:tc>
          <w:tcPr>
            <w:tcW w:w="304" w:type="pct"/>
            <w:vAlign w:val="bottom"/>
          </w:tcPr>
          <w:p w14:paraId="452AE96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w:t>
            </w:r>
          </w:p>
        </w:tc>
        <w:tc>
          <w:tcPr>
            <w:tcW w:w="3892" w:type="pct"/>
          </w:tcPr>
          <w:p w14:paraId="1A486404" w14:textId="16051CBC" w:rsidR="006734E0" w:rsidRPr="00575F5A" w:rsidRDefault="006734E0" w:rsidP="00575F5A">
            <w:pPr>
              <w:jc w:val="both"/>
              <w:rPr>
                <w:rFonts w:ascii="Times New Roman" w:hAnsi="Times New Roman"/>
                <w:sz w:val="20"/>
              </w:rPr>
            </w:pPr>
            <w:r w:rsidRPr="00575F5A">
              <w:rPr>
                <w:rFonts w:ascii="Times New Roman" w:hAnsi="Times New Roman"/>
                <w:sz w:val="20"/>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tc>
        <w:tc>
          <w:tcPr>
            <w:tcW w:w="804" w:type="pct"/>
          </w:tcPr>
          <w:p w14:paraId="6631BA41" w14:textId="77777777" w:rsidR="006734E0" w:rsidRPr="00575F5A" w:rsidRDefault="006734E0" w:rsidP="006734E0">
            <w:pPr>
              <w:rPr>
                <w:rFonts w:ascii="Times New Roman" w:hAnsi="Times New Roman"/>
                <w:sz w:val="20"/>
              </w:rPr>
            </w:pPr>
          </w:p>
        </w:tc>
      </w:tr>
      <w:tr w:rsidR="006734E0" w:rsidRPr="007D2B88" w14:paraId="52450FB7" w14:textId="77777777" w:rsidTr="006734E0">
        <w:tc>
          <w:tcPr>
            <w:tcW w:w="304" w:type="pct"/>
            <w:vAlign w:val="bottom"/>
          </w:tcPr>
          <w:p w14:paraId="07256CC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w:t>
            </w:r>
          </w:p>
        </w:tc>
        <w:tc>
          <w:tcPr>
            <w:tcW w:w="3892" w:type="pct"/>
          </w:tcPr>
          <w:p w14:paraId="41CB34C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Jeśli system korzysta z bazy danych to wszelkie potrzebne licencje muszą być dostarczone i stanowić całość oferty, z tym iż licencje dla silnika bazodanowego muszą pozwalać na zainstalowanie go: na serwerze fizyczny (minimum 2xCPU po 8 core), klastrze active-passive czy serwerze wirtualnym w środowisku Vmware i Hyper-V</w:t>
            </w:r>
          </w:p>
        </w:tc>
        <w:tc>
          <w:tcPr>
            <w:tcW w:w="804" w:type="pct"/>
          </w:tcPr>
          <w:p w14:paraId="2BB4CDB9" w14:textId="77777777" w:rsidR="006734E0" w:rsidRPr="00575F5A" w:rsidRDefault="006734E0" w:rsidP="006734E0">
            <w:pPr>
              <w:rPr>
                <w:rFonts w:ascii="Times New Roman" w:hAnsi="Times New Roman"/>
                <w:sz w:val="20"/>
              </w:rPr>
            </w:pPr>
          </w:p>
        </w:tc>
      </w:tr>
      <w:tr w:rsidR="006734E0" w:rsidRPr="007D2B88" w14:paraId="7ED53192" w14:textId="77777777" w:rsidTr="006734E0">
        <w:tc>
          <w:tcPr>
            <w:tcW w:w="304" w:type="pct"/>
            <w:vAlign w:val="bottom"/>
          </w:tcPr>
          <w:p w14:paraId="3E78D3B2"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w:t>
            </w:r>
          </w:p>
        </w:tc>
        <w:tc>
          <w:tcPr>
            <w:tcW w:w="3892" w:type="pct"/>
          </w:tcPr>
          <w:p w14:paraId="3C5E22F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Licencje muszą pozwalać na stworzenie dla serwera zarządzającego rozwiązania wysokodostępnego z czasem przełączenia nie dłuższym niż 15 minut. Jeśli do stworzenia takowego rozwiązania potrzebne są licencje replikacyjne, klastrowe, współdzielona przestrzeń dyskowa to muszą zostać zaoferowane. Licencje muszą pozwalać na skonfigurowanie serwerów zarządzających oraz ich replikację dla co najmniej trzech lokalizacji, gdzie pierwsza jest lokalizacja produkcyjną, druga i trzecia są typu standby dla serwera zarządzającego</w:t>
            </w:r>
          </w:p>
        </w:tc>
        <w:tc>
          <w:tcPr>
            <w:tcW w:w="804" w:type="pct"/>
          </w:tcPr>
          <w:p w14:paraId="026F31C6" w14:textId="77777777" w:rsidR="006734E0" w:rsidRPr="00575F5A" w:rsidRDefault="006734E0" w:rsidP="006734E0">
            <w:pPr>
              <w:rPr>
                <w:rFonts w:ascii="Times New Roman" w:hAnsi="Times New Roman"/>
                <w:sz w:val="20"/>
              </w:rPr>
            </w:pPr>
          </w:p>
        </w:tc>
      </w:tr>
      <w:tr w:rsidR="006734E0" w:rsidRPr="007D2B88" w14:paraId="7A06707F" w14:textId="77777777" w:rsidTr="006734E0">
        <w:tc>
          <w:tcPr>
            <w:tcW w:w="304" w:type="pct"/>
            <w:vAlign w:val="bottom"/>
          </w:tcPr>
          <w:p w14:paraId="53DBBA8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w:t>
            </w:r>
          </w:p>
        </w:tc>
        <w:tc>
          <w:tcPr>
            <w:tcW w:w="3892" w:type="pct"/>
          </w:tcPr>
          <w:p w14:paraId="2F8FD3FD" w14:textId="77777777" w:rsidR="006734E0" w:rsidRPr="00575F5A" w:rsidRDefault="006734E0" w:rsidP="00575F5A">
            <w:pPr>
              <w:jc w:val="both"/>
              <w:rPr>
                <w:rFonts w:ascii="Times New Roman" w:hAnsi="Times New Roman"/>
                <w:sz w:val="20"/>
              </w:rPr>
            </w:pPr>
            <w:r w:rsidRPr="00575F5A">
              <w:rPr>
                <w:rFonts w:ascii="Times New Roman" w:hAnsi="Times New Roman"/>
                <w:sz w:val="20"/>
              </w:rPr>
              <w:t>Rozwiązanie musi zapewnić interfejs graficzny do zarządzania i instalacji.</w:t>
            </w:r>
          </w:p>
        </w:tc>
        <w:tc>
          <w:tcPr>
            <w:tcW w:w="804" w:type="pct"/>
          </w:tcPr>
          <w:p w14:paraId="3BC46FEB" w14:textId="77777777" w:rsidR="006734E0" w:rsidRPr="00575F5A" w:rsidRDefault="006734E0" w:rsidP="006734E0">
            <w:pPr>
              <w:rPr>
                <w:rFonts w:ascii="Times New Roman" w:hAnsi="Times New Roman"/>
                <w:sz w:val="20"/>
              </w:rPr>
            </w:pPr>
          </w:p>
        </w:tc>
      </w:tr>
      <w:tr w:rsidR="006734E0" w:rsidRPr="007D2B88" w14:paraId="1F34A515" w14:textId="77777777" w:rsidTr="006734E0">
        <w:tc>
          <w:tcPr>
            <w:tcW w:w="304" w:type="pct"/>
            <w:vAlign w:val="bottom"/>
          </w:tcPr>
          <w:p w14:paraId="6416A81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w:t>
            </w:r>
          </w:p>
        </w:tc>
        <w:tc>
          <w:tcPr>
            <w:tcW w:w="3892" w:type="pct"/>
          </w:tcPr>
          <w:p w14:paraId="543AEF7D" w14:textId="77777777" w:rsidR="006734E0" w:rsidRPr="00575F5A" w:rsidRDefault="006734E0" w:rsidP="00575F5A">
            <w:pPr>
              <w:jc w:val="both"/>
              <w:rPr>
                <w:rFonts w:ascii="Times New Roman" w:hAnsi="Times New Roman"/>
                <w:sz w:val="20"/>
              </w:rPr>
            </w:pPr>
            <w:r w:rsidRPr="00575F5A">
              <w:rPr>
                <w:rFonts w:ascii="Times New Roman" w:hAnsi="Times New Roman"/>
                <w:sz w:val="20"/>
              </w:rPr>
              <w:t>Oprogramowanie musi umożliwiać zdalne instalowanie i odinstalowywanie klienta systemu z centralnego serwera dla systemów Windows, Linux i Unix – musi być to możliwe z jednego serwera pełniącego rolę cache dla wszystkich binarii klienckich</w:t>
            </w:r>
          </w:p>
        </w:tc>
        <w:tc>
          <w:tcPr>
            <w:tcW w:w="804" w:type="pct"/>
          </w:tcPr>
          <w:p w14:paraId="740281A6" w14:textId="77777777" w:rsidR="006734E0" w:rsidRPr="00575F5A" w:rsidRDefault="006734E0" w:rsidP="006734E0">
            <w:pPr>
              <w:rPr>
                <w:rFonts w:ascii="Times New Roman" w:hAnsi="Times New Roman"/>
                <w:sz w:val="20"/>
              </w:rPr>
            </w:pPr>
          </w:p>
        </w:tc>
      </w:tr>
      <w:tr w:rsidR="006734E0" w:rsidRPr="007D2B88" w14:paraId="065C61BF" w14:textId="77777777" w:rsidTr="006734E0">
        <w:tc>
          <w:tcPr>
            <w:tcW w:w="304" w:type="pct"/>
            <w:vAlign w:val="bottom"/>
          </w:tcPr>
          <w:p w14:paraId="41ADE022"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w:t>
            </w:r>
          </w:p>
        </w:tc>
        <w:tc>
          <w:tcPr>
            <w:tcW w:w="3892" w:type="pct"/>
          </w:tcPr>
          <w:p w14:paraId="467C5975"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funkcjonalność odtwarzania po awarii konfiguracji serwera zarządzającego tworzeniem kopii bezpieczeństwa i archiwów.</w:t>
            </w:r>
          </w:p>
        </w:tc>
        <w:tc>
          <w:tcPr>
            <w:tcW w:w="804" w:type="pct"/>
          </w:tcPr>
          <w:p w14:paraId="2B80C6EE" w14:textId="77777777" w:rsidR="006734E0" w:rsidRPr="00575F5A" w:rsidRDefault="006734E0" w:rsidP="006734E0">
            <w:pPr>
              <w:rPr>
                <w:rFonts w:ascii="Times New Roman" w:hAnsi="Times New Roman"/>
                <w:sz w:val="20"/>
              </w:rPr>
            </w:pPr>
          </w:p>
        </w:tc>
      </w:tr>
      <w:tr w:rsidR="006734E0" w:rsidRPr="007D2B88" w14:paraId="7310AE03" w14:textId="77777777" w:rsidTr="006734E0">
        <w:tc>
          <w:tcPr>
            <w:tcW w:w="304" w:type="pct"/>
            <w:vAlign w:val="bottom"/>
          </w:tcPr>
          <w:p w14:paraId="211E823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lastRenderedPageBreak/>
              <w:t>8</w:t>
            </w:r>
          </w:p>
        </w:tc>
        <w:tc>
          <w:tcPr>
            <w:tcW w:w="3892" w:type="pct"/>
          </w:tcPr>
          <w:p w14:paraId="2A76BA7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możliwość nieodwracalnego kasowania danych – funkcjonalność ta musi być częścią oprogramowania</w:t>
            </w:r>
          </w:p>
        </w:tc>
        <w:tc>
          <w:tcPr>
            <w:tcW w:w="804" w:type="pct"/>
          </w:tcPr>
          <w:p w14:paraId="27DD624B" w14:textId="77777777" w:rsidR="006734E0" w:rsidRPr="00575F5A" w:rsidRDefault="006734E0" w:rsidP="006734E0">
            <w:pPr>
              <w:rPr>
                <w:rFonts w:ascii="Times New Roman" w:hAnsi="Times New Roman"/>
                <w:sz w:val="20"/>
              </w:rPr>
            </w:pPr>
          </w:p>
        </w:tc>
      </w:tr>
      <w:tr w:rsidR="006734E0" w:rsidRPr="007D2B88" w14:paraId="6478A76B" w14:textId="77777777" w:rsidTr="006734E0">
        <w:tc>
          <w:tcPr>
            <w:tcW w:w="304" w:type="pct"/>
            <w:vAlign w:val="bottom"/>
          </w:tcPr>
          <w:p w14:paraId="61F08FF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w:t>
            </w:r>
          </w:p>
        </w:tc>
        <w:tc>
          <w:tcPr>
            <w:tcW w:w="3892" w:type="pct"/>
          </w:tcPr>
          <w:p w14:paraId="64CFDFB4"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Dla dowolnego transferu danych z klienta musi istnieć możliwość definiowania/ograniczania pasma dla transferu danych – funkcjonalność ta musi być dostępna także przy włączonej deduplikacji na kliencie</w:t>
            </w:r>
          </w:p>
        </w:tc>
        <w:tc>
          <w:tcPr>
            <w:tcW w:w="804" w:type="pct"/>
          </w:tcPr>
          <w:p w14:paraId="15C5E897" w14:textId="77777777" w:rsidR="006734E0" w:rsidRPr="00575F5A" w:rsidRDefault="006734E0" w:rsidP="006734E0">
            <w:pPr>
              <w:rPr>
                <w:rFonts w:ascii="Times New Roman" w:hAnsi="Times New Roman"/>
                <w:sz w:val="20"/>
              </w:rPr>
            </w:pPr>
          </w:p>
        </w:tc>
      </w:tr>
      <w:tr w:rsidR="006734E0" w:rsidRPr="007D2B88" w14:paraId="2FCEA5B4" w14:textId="77777777" w:rsidTr="006734E0">
        <w:tc>
          <w:tcPr>
            <w:tcW w:w="304" w:type="pct"/>
            <w:vAlign w:val="bottom"/>
          </w:tcPr>
          <w:p w14:paraId="03BBA76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w:t>
            </w:r>
          </w:p>
        </w:tc>
        <w:tc>
          <w:tcPr>
            <w:tcW w:w="3892" w:type="pct"/>
          </w:tcPr>
          <w:p w14:paraId="5112446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składowanie danych na taśmach celem przechowywania długoterminowego. Składowane dane na taśmach muszą być w formie nie zdeduplikowanej (nawodnione) po to by była możliwość odtwarzania ich bezpośrednio, a więc bez konieczności pośrednictwa dysków, buforów czy importu</w:t>
            </w:r>
          </w:p>
        </w:tc>
        <w:tc>
          <w:tcPr>
            <w:tcW w:w="804" w:type="pct"/>
          </w:tcPr>
          <w:p w14:paraId="44D80F45" w14:textId="77777777" w:rsidR="006734E0" w:rsidRPr="00575F5A" w:rsidRDefault="006734E0" w:rsidP="006734E0">
            <w:pPr>
              <w:rPr>
                <w:rFonts w:ascii="Times New Roman" w:hAnsi="Times New Roman"/>
                <w:sz w:val="20"/>
              </w:rPr>
            </w:pPr>
          </w:p>
        </w:tc>
      </w:tr>
      <w:tr w:rsidR="006734E0" w:rsidRPr="007D2B88" w14:paraId="1C0EA7F6" w14:textId="77777777" w:rsidTr="006734E0">
        <w:tc>
          <w:tcPr>
            <w:tcW w:w="304" w:type="pct"/>
            <w:vAlign w:val="bottom"/>
          </w:tcPr>
          <w:p w14:paraId="25B7C9D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w:t>
            </w:r>
          </w:p>
        </w:tc>
        <w:tc>
          <w:tcPr>
            <w:tcW w:w="3892" w:type="pct"/>
          </w:tcPr>
          <w:p w14:paraId="16C7736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zarządzanie całością działania systemu (backup, archiwizacja, backup laptopów) z jednej konsoli administracyjnej oraz także z konsoli webowej</w:t>
            </w:r>
          </w:p>
        </w:tc>
        <w:tc>
          <w:tcPr>
            <w:tcW w:w="804" w:type="pct"/>
          </w:tcPr>
          <w:p w14:paraId="7CA333FF" w14:textId="77777777" w:rsidR="006734E0" w:rsidRPr="00575F5A" w:rsidRDefault="006734E0" w:rsidP="006734E0">
            <w:pPr>
              <w:rPr>
                <w:rFonts w:ascii="Times New Roman" w:hAnsi="Times New Roman"/>
                <w:sz w:val="20"/>
              </w:rPr>
            </w:pPr>
          </w:p>
        </w:tc>
      </w:tr>
      <w:tr w:rsidR="006734E0" w:rsidRPr="007D2B88" w14:paraId="38FB346C" w14:textId="77777777" w:rsidTr="006734E0">
        <w:tc>
          <w:tcPr>
            <w:tcW w:w="304" w:type="pct"/>
            <w:vAlign w:val="bottom"/>
          </w:tcPr>
          <w:p w14:paraId="794E589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w:t>
            </w:r>
          </w:p>
        </w:tc>
        <w:tc>
          <w:tcPr>
            <w:tcW w:w="3892" w:type="pct"/>
          </w:tcPr>
          <w:p w14:paraId="4DAA6D7B" w14:textId="77777777" w:rsidR="006734E0" w:rsidRPr="00575F5A" w:rsidRDefault="006734E0" w:rsidP="00575F5A">
            <w:pPr>
              <w:jc w:val="both"/>
              <w:rPr>
                <w:rFonts w:ascii="Times New Roman" w:hAnsi="Times New Roman"/>
                <w:sz w:val="20"/>
              </w:rPr>
            </w:pPr>
            <w:r w:rsidRPr="00575F5A">
              <w:rPr>
                <w:rFonts w:ascii="Times New Roman" w:hAnsi="Times New Roman"/>
                <w:sz w:val="20"/>
              </w:rPr>
              <w:t>Agenci systemu muszą posiadać funkcjonalność komunikowania się poprzez jeden port TCP/IP, celem zabezpieczenia komunikacji z środowisk typu DMZ</w:t>
            </w:r>
          </w:p>
        </w:tc>
        <w:tc>
          <w:tcPr>
            <w:tcW w:w="804" w:type="pct"/>
          </w:tcPr>
          <w:p w14:paraId="1E36D7A2" w14:textId="77777777" w:rsidR="006734E0" w:rsidRPr="00575F5A" w:rsidRDefault="006734E0" w:rsidP="006734E0">
            <w:pPr>
              <w:rPr>
                <w:rFonts w:ascii="Times New Roman" w:hAnsi="Times New Roman"/>
                <w:sz w:val="20"/>
              </w:rPr>
            </w:pPr>
          </w:p>
        </w:tc>
      </w:tr>
      <w:tr w:rsidR="006734E0" w:rsidRPr="007D2B88" w14:paraId="1E22A669" w14:textId="77777777" w:rsidTr="006734E0">
        <w:tc>
          <w:tcPr>
            <w:tcW w:w="304" w:type="pct"/>
            <w:vAlign w:val="bottom"/>
          </w:tcPr>
          <w:p w14:paraId="1816F38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13</w:t>
            </w:r>
          </w:p>
        </w:tc>
        <w:tc>
          <w:tcPr>
            <w:tcW w:w="3892" w:type="pct"/>
          </w:tcPr>
          <w:p w14:paraId="4388F874"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Automatyczne tunelowanie komunikacji TCP/IP pomiędzy agentami systemu – jeśli agent systemu wykryje ograniczenia w komunikacji, wtenczas automatycznie zestawia połączenie tunelowe </w:t>
            </w:r>
          </w:p>
        </w:tc>
        <w:tc>
          <w:tcPr>
            <w:tcW w:w="804" w:type="pct"/>
          </w:tcPr>
          <w:p w14:paraId="78B04A63" w14:textId="77777777" w:rsidR="006734E0" w:rsidRPr="00575F5A" w:rsidRDefault="006734E0" w:rsidP="006734E0">
            <w:pPr>
              <w:rPr>
                <w:rFonts w:ascii="Times New Roman" w:hAnsi="Times New Roman"/>
                <w:sz w:val="20"/>
              </w:rPr>
            </w:pPr>
          </w:p>
        </w:tc>
      </w:tr>
      <w:tr w:rsidR="006734E0" w:rsidRPr="007D2B88" w14:paraId="395734C2" w14:textId="77777777" w:rsidTr="006734E0">
        <w:tc>
          <w:tcPr>
            <w:tcW w:w="304" w:type="pct"/>
            <w:vAlign w:val="bottom"/>
          </w:tcPr>
          <w:p w14:paraId="3256DA1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14</w:t>
            </w:r>
          </w:p>
        </w:tc>
        <w:tc>
          <w:tcPr>
            <w:tcW w:w="3892" w:type="pct"/>
          </w:tcPr>
          <w:p w14:paraId="48F99D4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konfigurację, którymi kartami sieciowymi ma przebiegać komunikacja i transfer danych, wybór interface musi odbywać się co najmniej poprzez nazwę domeny, subnet, zakres IP</w:t>
            </w:r>
          </w:p>
        </w:tc>
        <w:tc>
          <w:tcPr>
            <w:tcW w:w="804" w:type="pct"/>
          </w:tcPr>
          <w:p w14:paraId="2B14002B" w14:textId="77777777" w:rsidR="006734E0" w:rsidRPr="00575F5A" w:rsidRDefault="006734E0" w:rsidP="006734E0">
            <w:pPr>
              <w:rPr>
                <w:rFonts w:ascii="Times New Roman" w:hAnsi="Times New Roman"/>
                <w:sz w:val="20"/>
              </w:rPr>
            </w:pPr>
          </w:p>
        </w:tc>
      </w:tr>
      <w:tr w:rsidR="006734E0" w:rsidRPr="007D2B88" w14:paraId="71567B3A" w14:textId="77777777" w:rsidTr="006734E0">
        <w:tc>
          <w:tcPr>
            <w:tcW w:w="304" w:type="pct"/>
            <w:vAlign w:val="bottom"/>
          </w:tcPr>
          <w:p w14:paraId="618FC6B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15</w:t>
            </w:r>
          </w:p>
        </w:tc>
        <w:tc>
          <w:tcPr>
            <w:tcW w:w="3892" w:type="pct"/>
          </w:tcPr>
          <w:p w14:paraId="63C795A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Komunikacja agentów systemu z serwerami musi odbywać się poprzez SSL – konfiguracja tego typu transferu nie może powodować konieczności instalowania dodatkowego oprogramowania</w:t>
            </w:r>
          </w:p>
        </w:tc>
        <w:tc>
          <w:tcPr>
            <w:tcW w:w="804" w:type="pct"/>
          </w:tcPr>
          <w:p w14:paraId="7AC4F777" w14:textId="77777777" w:rsidR="006734E0" w:rsidRPr="00575F5A" w:rsidRDefault="006734E0" w:rsidP="006734E0">
            <w:pPr>
              <w:rPr>
                <w:rFonts w:ascii="Times New Roman" w:hAnsi="Times New Roman"/>
                <w:sz w:val="20"/>
              </w:rPr>
            </w:pPr>
          </w:p>
        </w:tc>
      </w:tr>
      <w:tr w:rsidR="006734E0" w:rsidRPr="007D2B88" w14:paraId="43F536C9" w14:textId="77777777" w:rsidTr="006734E0">
        <w:tc>
          <w:tcPr>
            <w:tcW w:w="304" w:type="pct"/>
            <w:vAlign w:val="bottom"/>
          </w:tcPr>
          <w:p w14:paraId="1DC2489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16</w:t>
            </w:r>
          </w:p>
        </w:tc>
        <w:tc>
          <w:tcPr>
            <w:tcW w:w="3892" w:type="pct"/>
          </w:tcPr>
          <w:p w14:paraId="4167D80B"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współdzielenie napędów taśmowych w środowisku sieci SAN</w:t>
            </w:r>
          </w:p>
        </w:tc>
        <w:tc>
          <w:tcPr>
            <w:tcW w:w="804" w:type="pct"/>
          </w:tcPr>
          <w:p w14:paraId="47D7FC41" w14:textId="77777777" w:rsidR="006734E0" w:rsidRPr="00575F5A" w:rsidRDefault="006734E0" w:rsidP="006734E0">
            <w:pPr>
              <w:rPr>
                <w:rFonts w:ascii="Times New Roman" w:hAnsi="Times New Roman"/>
                <w:sz w:val="20"/>
              </w:rPr>
            </w:pPr>
          </w:p>
        </w:tc>
      </w:tr>
      <w:tr w:rsidR="006734E0" w:rsidRPr="007D2B88" w14:paraId="7352F999" w14:textId="77777777" w:rsidTr="006734E0">
        <w:tc>
          <w:tcPr>
            <w:tcW w:w="304" w:type="pct"/>
            <w:vAlign w:val="bottom"/>
          </w:tcPr>
          <w:p w14:paraId="3143897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17</w:t>
            </w:r>
          </w:p>
        </w:tc>
        <w:tc>
          <w:tcPr>
            <w:tcW w:w="3892" w:type="pct"/>
          </w:tcPr>
          <w:p w14:paraId="06FCBEB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umożliwić przechowywanie jedynie unikalnych bloków danych tzw. deduplikacja. Funkcjonalność ta musi działać na poziomie blokowym i być wykonywana online podczas procesu tworzenia kopii danych. Deduplikacja musi być realizowana poprzez oprogramowanie systemu na dowolnym sprzęcie czy to w warstwie serwera systemu czy klienta. Pojedynczy serwer systemu musi umożliwiać przechowywanie danych po deduplikacji  minimum do 500 TB (rozbudowa do tej wielkości może nastąpić tylko poprzez dodanie dodatkowej przestrzeni do składowania danych poprzez dodanie dysków, półki dyskowej a nie przez wymianę urządzenia).</w:t>
            </w:r>
          </w:p>
        </w:tc>
        <w:tc>
          <w:tcPr>
            <w:tcW w:w="804" w:type="pct"/>
          </w:tcPr>
          <w:p w14:paraId="292E612E" w14:textId="77777777" w:rsidR="006734E0" w:rsidRPr="00575F5A" w:rsidRDefault="006734E0" w:rsidP="006734E0">
            <w:pPr>
              <w:rPr>
                <w:rFonts w:ascii="Times New Roman" w:hAnsi="Times New Roman"/>
                <w:sz w:val="20"/>
              </w:rPr>
            </w:pPr>
          </w:p>
        </w:tc>
      </w:tr>
      <w:tr w:rsidR="006734E0" w:rsidRPr="007D2B88" w14:paraId="6E138837" w14:textId="77777777" w:rsidTr="006734E0">
        <w:tc>
          <w:tcPr>
            <w:tcW w:w="304" w:type="pct"/>
            <w:vAlign w:val="bottom"/>
          </w:tcPr>
          <w:p w14:paraId="513E6542"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18</w:t>
            </w:r>
          </w:p>
        </w:tc>
        <w:tc>
          <w:tcPr>
            <w:tcW w:w="3892" w:type="pct"/>
          </w:tcPr>
          <w:p w14:paraId="61BF666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Włączenie funkcjonalności deduplikacji na kliencie musi być możliwe dla różnych systemów operacyjnych: Windows, Linux, Unix i Macintosh</w:t>
            </w:r>
          </w:p>
        </w:tc>
        <w:tc>
          <w:tcPr>
            <w:tcW w:w="804" w:type="pct"/>
          </w:tcPr>
          <w:p w14:paraId="06C92816" w14:textId="77777777" w:rsidR="006734E0" w:rsidRPr="00575F5A" w:rsidRDefault="006734E0" w:rsidP="006734E0">
            <w:pPr>
              <w:rPr>
                <w:rFonts w:ascii="Times New Roman" w:hAnsi="Times New Roman"/>
                <w:sz w:val="20"/>
              </w:rPr>
            </w:pPr>
          </w:p>
        </w:tc>
      </w:tr>
      <w:tr w:rsidR="006734E0" w:rsidRPr="007D2B88" w14:paraId="0712793B" w14:textId="77777777" w:rsidTr="006734E0">
        <w:tc>
          <w:tcPr>
            <w:tcW w:w="304" w:type="pct"/>
            <w:vAlign w:val="bottom"/>
          </w:tcPr>
          <w:p w14:paraId="7E5D96F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19</w:t>
            </w:r>
          </w:p>
        </w:tc>
        <w:tc>
          <w:tcPr>
            <w:tcW w:w="3892" w:type="pct"/>
          </w:tcPr>
          <w:p w14:paraId="6775A4FF" w14:textId="0E4E39BE" w:rsidR="006734E0" w:rsidRPr="00575F5A" w:rsidRDefault="006734E0" w:rsidP="00575F5A">
            <w:pPr>
              <w:jc w:val="both"/>
              <w:rPr>
                <w:rFonts w:ascii="Times New Roman" w:hAnsi="Times New Roman"/>
                <w:sz w:val="20"/>
              </w:rPr>
            </w:pPr>
            <w:r w:rsidRPr="00575F5A">
              <w:rPr>
                <w:rFonts w:ascii="Times New Roman" w:hAnsi="Times New Roman"/>
                <w:sz w:val="20"/>
              </w:rPr>
              <w:t>Logiczna Globalna deduplikacja – system musi oferować deduplikację globalną co oznacza</w:t>
            </w:r>
            <w:r w:rsidR="007D2B88">
              <w:rPr>
                <w:rFonts w:ascii="Times New Roman" w:hAnsi="Times New Roman" w:cs="Times New Roman"/>
                <w:sz w:val="20"/>
                <w:szCs w:val="20"/>
              </w:rPr>
              <w:t>,</w:t>
            </w:r>
            <w:r w:rsidR="007D2B88" w:rsidRPr="00575F5A">
              <w:rPr>
                <w:rFonts w:ascii="Times New Roman" w:hAnsi="Times New Roman"/>
                <w:sz w:val="20"/>
              </w:rPr>
              <w:t xml:space="preserve"> </w:t>
            </w:r>
            <w:r w:rsidRPr="00575F5A">
              <w:rPr>
                <w:rFonts w:ascii="Times New Roman" w:hAnsi="Times New Roman"/>
                <w:sz w:val="20"/>
              </w:rPr>
              <w:t>iż niezależnie z jakich klientów dane będą deduplikowane (serwery fizyczne, hosty wirtualne, bazy i aplikację) – deduplikacja musi opierać się na jednej logicznej centralnej bazie deduplikacyjnej</w:t>
            </w:r>
          </w:p>
        </w:tc>
        <w:tc>
          <w:tcPr>
            <w:tcW w:w="804" w:type="pct"/>
          </w:tcPr>
          <w:p w14:paraId="2747C30C" w14:textId="77777777" w:rsidR="006734E0" w:rsidRPr="00575F5A" w:rsidRDefault="006734E0" w:rsidP="006734E0">
            <w:pPr>
              <w:rPr>
                <w:rFonts w:ascii="Times New Roman" w:hAnsi="Times New Roman"/>
                <w:sz w:val="20"/>
              </w:rPr>
            </w:pPr>
          </w:p>
        </w:tc>
      </w:tr>
      <w:tr w:rsidR="006734E0" w:rsidRPr="007D2B88" w14:paraId="7F5F73C6" w14:textId="77777777" w:rsidTr="006734E0">
        <w:tc>
          <w:tcPr>
            <w:tcW w:w="304" w:type="pct"/>
            <w:vAlign w:val="bottom"/>
          </w:tcPr>
          <w:p w14:paraId="6AC1860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20</w:t>
            </w:r>
          </w:p>
        </w:tc>
        <w:tc>
          <w:tcPr>
            <w:tcW w:w="3892" w:type="pct"/>
          </w:tcPr>
          <w:p w14:paraId="1D4094B7" w14:textId="77777777" w:rsidR="006734E0" w:rsidRPr="00575F5A" w:rsidRDefault="006734E0" w:rsidP="00575F5A">
            <w:pPr>
              <w:jc w:val="both"/>
              <w:rPr>
                <w:rFonts w:ascii="Times New Roman" w:hAnsi="Times New Roman"/>
                <w:sz w:val="20"/>
              </w:rPr>
            </w:pPr>
            <w:r w:rsidRPr="00575F5A">
              <w:rPr>
                <w:rFonts w:ascii="Times New Roman" w:hAnsi="Times New Roman"/>
                <w:sz w:val="20"/>
              </w:rPr>
              <w:t>Włączenie funkcjonalności deduplikacji nie może generować wymogu instalacji dodatkowych modułów programowych po stronie klienckiej lub serwera systemu. Niedopuszczalne jest łączenie systemu z dodatkowym oprogramowaniem czy sprzętem (appliance) dla uzyskania funkcjonalności deduplikacji danych.</w:t>
            </w:r>
          </w:p>
        </w:tc>
        <w:tc>
          <w:tcPr>
            <w:tcW w:w="804" w:type="pct"/>
          </w:tcPr>
          <w:p w14:paraId="5195EAD9" w14:textId="77777777" w:rsidR="006734E0" w:rsidRPr="00575F5A" w:rsidRDefault="006734E0" w:rsidP="006734E0">
            <w:pPr>
              <w:rPr>
                <w:rFonts w:ascii="Times New Roman" w:hAnsi="Times New Roman"/>
                <w:sz w:val="20"/>
              </w:rPr>
            </w:pPr>
          </w:p>
        </w:tc>
      </w:tr>
      <w:tr w:rsidR="006734E0" w:rsidRPr="007D2B88" w14:paraId="1114601C" w14:textId="77777777" w:rsidTr="006734E0">
        <w:tc>
          <w:tcPr>
            <w:tcW w:w="304" w:type="pct"/>
            <w:vAlign w:val="bottom"/>
          </w:tcPr>
          <w:p w14:paraId="0BE9772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21</w:t>
            </w:r>
          </w:p>
        </w:tc>
        <w:tc>
          <w:tcPr>
            <w:tcW w:w="3892" w:type="pct"/>
          </w:tcPr>
          <w:p w14:paraId="168DEA1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Deduplikacja blokowa musi obejmować dane nie tylko backupowane ale i archiwizowane, przy czym wielkość bloku nie może być większa niż 128KB.</w:t>
            </w:r>
          </w:p>
        </w:tc>
        <w:tc>
          <w:tcPr>
            <w:tcW w:w="804" w:type="pct"/>
          </w:tcPr>
          <w:p w14:paraId="5D5B4289" w14:textId="77777777" w:rsidR="006734E0" w:rsidRPr="00575F5A" w:rsidRDefault="006734E0" w:rsidP="006734E0">
            <w:pPr>
              <w:rPr>
                <w:rFonts w:ascii="Times New Roman" w:hAnsi="Times New Roman"/>
                <w:sz w:val="20"/>
              </w:rPr>
            </w:pPr>
          </w:p>
        </w:tc>
      </w:tr>
      <w:tr w:rsidR="006734E0" w:rsidRPr="007D2B88" w14:paraId="32015733" w14:textId="77777777" w:rsidTr="006734E0">
        <w:tc>
          <w:tcPr>
            <w:tcW w:w="304" w:type="pct"/>
            <w:vAlign w:val="bottom"/>
          </w:tcPr>
          <w:p w14:paraId="55B7B99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lastRenderedPageBreak/>
              <w:t>22</w:t>
            </w:r>
          </w:p>
        </w:tc>
        <w:tc>
          <w:tcPr>
            <w:tcW w:w="3892" w:type="pct"/>
          </w:tcPr>
          <w:p w14:paraId="045777CD"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wspólny stopień deduplikacji (jedna baza deduplikacyjna) dla danych czy to z backupu czy archiwizacji</w:t>
            </w:r>
          </w:p>
        </w:tc>
        <w:tc>
          <w:tcPr>
            <w:tcW w:w="804" w:type="pct"/>
          </w:tcPr>
          <w:p w14:paraId="2A9BB1D1" w14:textId="77777777" w:rsidR="006734E0" w:rsidRPr="00575F5A" w:rsidRDefault="006734E0" w:rsidP="006734E0">
            <w:pPr>
              <w:rPr>
                <w:rFonts w:ascii="Times New Roman" w:hAnsi="Times New Roman"/>
                <w:sz w:val="20"/>
              </w:rPr>
            </w:pPr>
          </w:p>
        </w:tc>
      </w:tr>
      <w:tr w:rsidR="006734E0" w:rsidRPr="007D2B88" w14:paraId="4C28BD46" w14:textId="77777777" w:rsidTr="006734E0">
        <w:tc>
          <w:tcPr>
            <w:tcW w:w="304" w:type="pct"/>
            <w:vAlign w:val="bottom"/>
          </w:tcPr>
          <w:p w14:paraId="787B02CF"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23</w:t>
            </w:r>
          </w:p>
        </w:tc>
        <w:tc>
          <w:tcPr>
            <w:tcW w:w="3892" w:type="pct"/>
          </w:tcPr>
          <w:p w14:paraId="2227C3C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deduplikacji i funkcjonalność ta musi być realizowana i zarządzana z poziomu systemu. </w:t>
            </w:r>
          </w:p>
        </w:tc>
        <w:tc>
          <w:tcPr>
            <w:tcW w:w="804" w:type="pct"/>
          </w:tcPr>
          <w:p w14:paraId="6A8D5CA9" w14:textId="77777777" w:rsidR="006734E0" w:rsidRPr="00575F5A" w:rsidRDefault="006734E0" w:rsidP="006734E0">
            <w:pPr>
              <w:rPr>
                <w:rFonts w:ascii="Times New Roman" w:hAnsi="Times New Roman"/>
                <w:sz w:val="20"/>
              </w:rPr>
            </w:pPr>
          </w:p>
        </w:tc>
      </w:tr>
      <w:tr w:rsidR="006734E0" w:rsidRPr="007D2B88" w14:paraId="7CD5352A" w14:textId="77777777" w:rsidTr="006734E0">
        <w:tc>
          <w:tcPr>
            <w:tcW w:w="304" w:type="pct"/>
            <w:vAlign w:val="bottom"/>
          </w:tcPr>
          <w:p w14:paraId="51F2064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24</w:t>
            </w:r>
          </w:p>
        </w:tc>
        <w:tc>
          <w:tcPr>
            <w:tcW w:w="3892" w:type="pct"/>
          </w:tcPr>
          <w:p w14:paraId="4CE71E64" w14:textId="77777777" w:rsidR="006734E0" w:rsidRPr="00575F5A" w:rsidRDefault="006734E0" w:rsidP="00575F5A">
            <w:pPr>
              <w:jc w:val="both"/>
              <w:rPr>
                <w:rFonts w:ascii="Times New Roman" w:hAnsi="Times New Roman"/>
                <w:sz w:val="20"/>
              </w:rPr>
            </w:pPr>
            <w:r w:rsidRPr="00575F5A">
              <w:rPr>
                <w:rFonts w:ascii="Times New Roman" w:hAnsi="Times New Roman"/>
                <w:sz w:val="20"/>
              </w:rPr>
              <w:t>Proces przesyłania danych (replikacji) na inny serwer systemu celem tworzenia dodatkowej kopii danych nie może być zależny od warstwy sprzętowej, a więc dowolny producent serwera, dowolny producent macierzy/półki dyskowej</w:t>
            </w:r>
          </w:p>
        </w:tc>
        <w:tc>
          <w:tcPr>
            <w:tcW w:w="804" w:type="pct"/>
          </w:tcPr>
          <w:p w14:paraId="5985CB4D" w14:textId="77777777" w:rsidR="006734E0" w:rsidRPr="00575F5A" w:rsidRDefault="006734E0" w:rsidP="006734E0">
            <w:pPr>
              <w:rPr>
                <w:rFonts w:ascii="Times New Roman" w:hAnsi="Times New Roman"/>
                <w:sz w:val="20"/>
              </w:rPr>
            </w:pPr>
          </w:p>
        </w:tc>
      </w:tr>
      <w:tr w:rsidR="006734E0" w:rsidRPr="007D2B88" w14:paraId="538BF1CE" w14:textId="77777777" w:rsidTr="006734E0">
        <w:tc>
          <w:tcPr>
            <w:tcW w:w="304" w:type="pct"/>
            <w:vAlign w:val="bottom"/>
          </w:tcPr>
          <w:p w14:paraId="1A65978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25</w:t>
            </w:r>
          </w:p>
        </w:tc>
        <w:tc>
          <w:tcPr>
            <w:tcW w:w="3892" w:type="pct"/>
          </w:tcPr>
          <w:p w14:paraId="4673C97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instalację bazy deduplikacyjnej w układzie wysokiej dostępności (minimum na dwóch serwerach) w taki sposób aby awaria pojedynczego serwera nie powodowała utraty możliwości deduplikacji i odtwarzania danych</w:t>
            </w:r>
          </w:p>
        </w:tc>
        <w:tc>
          <w:tcPr>
            <w:tcW w:w="804" w:type="pct"/>
          </w:tcPr>
          <w:p w14:paraId="63050B36" w14:textId="77777777" w:rsidR="006734E0" w:rsidRPr="00575F5A" w:rsidRDefault="006734E0" w:rsidP="006734E0">
            <w:pPr>
              <w:rPr>
                <w:rFonts w:ascii="Times New Roman" w:hAnsi="Times New Roman"/>
                <w:sz w:val="20"/>
              </w:rPr>
            </w:pPr>
          </w:p>
        </w:tc>
      </w:tr>
      <w:tr w:rsidR="006734E0" w:rsidRPr="007D2B88" w14:paraId="5BC1D5DC" w14:textId="77777777" w:rsidTr="006734E0">
        <w:tc>
          <w:tcPr>
            <w:tcW w:w="304" w:type="pct"/>
            <w:vAlign w:val="bottom"/>
          </w:tcPr>
          <w:p w14:paraId="3AC847D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26</w:t>
            </w:r>
          </w:p>
        </w:tc>
        <w:tc>
          <w:tcPr>
            <w:tcW w:w="3892" w:type="pct"/>
          </w:tcPr>
          <w:p w14:paraId="30792BC5"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odtwarzanie zdeduplikowanych danych nawet w momencie, gdy baza deduplikacyjna jest niedostępna. Proces odtwarzania (nawadniania) zdeduplikowanych danych nie wykorzystuje bazę deduplikacyjną</w:t>
            </w:r>
          </w:p>
        </w:tc>
        <w:tc>
          <w:tcPr>
            <w:tcW w:w="804" w:type="pct"/>
          </w:tcPr>
          <w:p w14:paraId="3390F989" w14:textId="77777777" w:rsidR="006734E0" w:rsidRPr="00575F5A" w:rsidRDefault="006734E0" w:rsidP="006734E0">
            <w:pPr>
              <w:rPr>
                <w:rFonts w:ascii="Times New Roman" w:hAnsi="Times New Roman"/>
                <w:sz w:val="20"/>
              </w:rPr>
            </w:pPr>
          </w:p>
        </w:tc>
      </w:tr>
      <w:tr w:rsidR="006734E0" w:rsidRPr="007D2B88" w14:paraId="0624DE5F" w14:textId="77777777" w:rsidTr="006734E0">
        <w:tc>
          <w:tcPr>
            <w:tcW w:w="304" w:type="pct"/>
            <w:vAlign w:val="bottom"/>
          </w:tcPr>
          <w:p w14:paraId="363631A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27</w:t>
            </w:r>
          </w:p>
        </w:tc>
        <w:tc>
          <w:tcPr>
            <w:tcW w:w="3892" w:type="pct"/>
          </w:tcPr>
          <w:p w14:paraId="581B167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Na jednym serwerze systemu (na jednej instancji systemu operacyjnego) może być zainstalowane minimum dwie bazy deduplikacyjne pozwalające zwiększyć skalowalność systemu. </w:t>
            </w:r>
          </w:p>
        </w:tc>
        <w:tc>
          <w:tcPr>
            <w:tcW w:w="804" w:type="pct"/>
          </w:tcPr>
          <w:p w14:paraId="22392A9F" w14:textId="77777777" w:rsidR="006734E0" w:rsidRPr="00575F5A" w:rsidRDefault="006734E0" w:rsidP="006734E0">
            <w:pPr>
              <w:rPr>
                <w:rFonts w:ascii="Times New Roman" w:hAnsi="Times New Roman"/>
                <w:sz w:val="20"/>
              </w:rPr>
            </w:pPr>
          </w:p>
        </w:tc>
      </w:tr>
      <w:tr w:rsidR="006734E0" w:rsidRPr="007D2B88" w14:paraId="3CA1628E" w14:textId="77777777" w:rsidTr="006734E0">
        <w:tc>
          <w:tcPr>
            <w:tcW w:w="304" w:type="pct"/>
            <w:vAlign w:val="bottom"/>
          </w:tcPr>
          <w:p w14:paraId="4F73965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28</w:t>
            </w:r>
          </w:p>
        </w:tc>
        <w:tc>
          <w:tcPr>
            <w:tcW w:w="3892" w:type="pct"/>
          </w:tcPr>
          <w:p w14:paraId="205C3BF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dostęp zintegrowany z usługą katalogową, minimum to Active Directory, a więc tak zwany „single sign on” – pojedyncze logowanie: użytkownik po zalogowaniu do domeny AD, nie potrzebuje wykonywać następnego logowania aby zarządzać systemem poprzez konsolę administracyjną</w:t>
            </w:r>
          </w:p>
        </w:tc>
        <w:tc>
          <w:tcPr>
            <w:tcW w:w="804" w:type="pct"/>
          </w:tcPr>
          <w:p w14:paraId="0D742AFA" w14:textId="77777777" w:rsidR="006734E0" w:rsidRPr="00575F5A" w:rsidRDefault="006734E0" w:rsidP="006734E0">
            <w:pPr>
              <w:rPr>
                <w:rFonts w:ascii="Times New Roman" w:hAnsi="Times New Roman"/>
                <w:sz w:val="20"/>
              </w:rPr>
            </w:pPr>
          </w:p>
        </w:tc>
      </w:tr>
      <w:tr w:rsidR="006734E0" w:rsidRPr="007D2B88" w14:paraId="0482EEC7" w14:textId="77777777" w:rsidTr="006734E0">
        <w:tc>
          <w:tcPr>
            <w:tcW w:w="304" w:type="pct"/>
            <w:vAlign w:val="bottom"/>
          </w:tcPr>
          <w:p w14:paraId="164EC21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29</w:t>
            </w:r>
          </w:p>
        </w:tc>
        <w:tc>
          <w:tcPr>
            <w:tcW w:w="3892" w:type="pct"/>
          </w:tcPr>
          <w:p w14:paraId="6678EAC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zintegrowane logowanie dla użytkownika końcowego poprzez tzw. social media (minimum poprzez Google)</w:t>
            </w:r>
          </w:p>
        </w:tc>
        <w:tc>
          <w:tcPr>
            <w:tcW w:w="804" w:type="pct"/>
          </w:tcPr>
          <w:p w14:paraId="47D2FEBA" w14:textId="77777777" w:rsidR="006734E0" w:rsidRPr="00575F5A" w:rsidRDefault="006734E0" w:rsidP="006734E0">
            <w:pPr>
              <w:rPr>
                <w:rFonts w:ascii="Times New Roman" w:hAnsi="Times New Roman"/>
                <w:sz w:val="20"/>
              </w:rPr>
            </w:pPr>
          </w:p>
        </w:tc>
      </w:tr>
      <w:tr w:rsidR="006734E0" w:rsidRPr="007D2B88" w14:paraId="3E2F4E81" w14:textId="77777777" w:rsidTr="006734E0">
        <w:tc>
          <w:tcPr>
            <w:tcW w:w="304" w:type="pct"/>
            <w:vAlign w:val="bottom"/>
          </w:tcPr>
          <w:p w14:paraId="2E0F0D8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30</w:t>
            </w:r>
          </w:p>
        </w:tc>
        <w:tc>
          <w:tcPr>
            <w:tcW w:w="3892" w:type="pct"/>
          </w:tcPr>
          <w:p w14:paraId="1286C797"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tc>
        <w:tc>
          <w:tcPr>
            <w:tcW w:w="804" w:type="pct"/>
          </w:tcPr>
          <w:p w14:paraId="57A3B3A3" w14:textId="77777777" w:rsidR="006734E0" w:rsidRPr="00575F5A" w:rsidRDefault="006734E0" w:rsidP="006734E0">
            <w:pPr>
              <w:rPr>
                <w:rFonts w:ascii="Times New Roman" w:hAnsi="Times New Roman"/>
                <w:sz w:val="20"/>
              </w:rPr>
            </w:pPr>
          </w:p>
        </w:tc>
      </w:tr>
      <w:tr w:rsidR="006734E0" w:rsidRPr="007D2B88" w14:paraId="2DDFB658" w14:textId="77777777" w:rsidTr="006734E0">
        <w:tc>
          <w:tcPr>
            <w:tcW w:w="304" w:type="pct"/>
            <w:vAlign w:val="bottom"/>
          </w:tcPr>
          <w:p w14:paraId="37E37FF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31</w:t>
            </w:r>
          </w:p>
        </w:tc>
        <w:tc>
          <w:tcPr>
            <w:tcW w:w="3892" w:type="pct"/>
          </w:tcPr>
          <w:p w14:paraId="2DB1A73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zarządzanie z poprzez „cmd”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tc>
        <w:tc>
          <w:tcPr>
            <w:tcW w:w="804" w:type="pct"/>
          </w:tcPr>
          <w:p w14:paraId="13689318" w14:textId="77777777" w:rsidR="006734E0" w:rsidRPr="00575F5A" w:rsidRDefault="006734E0" w:rsidP="006734E0">
            <w:pPr>
              <w:rPr>
                <w:rFonts w:ascii="Times New Roman" w:hAnsi="Times New Roman"/>
                <w:sz w:val="20"/>
              </w:rPr>
            </w:pPr>
          </w:p>
        </w:tc>
      </w:tr>
      <w:tr w:rsidR="006734E0" w:rsidRPr="007D2B88" w14:paraId="5AB4EDE3" w14:textId="77777777" w:rsidTr="006734E0">
        <w:tc>
          <w:tcPr>
            <w:tcW w:w="304" w:type="pct"/>
            <w:vAlign w:val="bottom"/>
          </w:tcPr>
          <w:p w14:paraId="7A63116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32</w:t>
            </w:r>
          </w:p>
        </w:tc>
        <w:tc>
          <w:tcPr>
            <w:tcW w:w="3892" w:type="pct"/>
          </w:tcPr>
          <w:p w14:paraId="459F888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Komunikacja pomiędzy agentem a serwerem systemu musi opierać się na certyfikatach</w:t>
            </w:r>
          </w:p>
        </w:tc>
        <w:tc>
          <w:tcPr>
            <w:tcW w:w="804" w:type="pct"/>
          </w:tcPr>
          <w:p w14:paraId="1445F42C" w14:textId="77777777" w:rsidR="006734E0" w:rsidRPr="00575F5A" w:rsidRDefault="006734E0" w:rsidP="006734E0">
            <w:pPr>
              <w:rPr>
                <w:rFonts w:ascii="Times New Roman" w:hAnsi="Times New Roman"/>
                <w:sz w:val="20"/>
              </w:rPr>
            </w:pPr>
          </w:p>
        </w:tc>
      </w:tr>
      <w:tr w:rsidR="006734E0" w:rsidRPr="007D2B88" w14:paraId="28F29D49" w14:textId="77777777" w:rsidTr="006734E0">
        <w:tc>
          <w:tcPr>
            <w:tcW w:w="304" w:type="pct"/>
            <w:vAlign w:val="bottom"/>
          </w:tcPr>
          <w:p w14:paraId="6A16F64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33</w:t>
            </w:r>
          </w:p>
        </w:tc>
        <w:tc>
          <w:tcPr>
            <w:tcW w:w="3892" w:type="pct"/>
          </w:tcPr>
          <w:p w14:paraId="0DF1FED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tc>
        <w:tc>
          <w:tcPr>
            <w:tcW w:w="804" w:type="pct"/>
          </w:tcPr>
          <w:p w14:paraId="17C984A6" w14:textId="77777777" w:rsidR="006734E0" w:rsidRPr="00575F5A" w:rsidRDefault="006734E0" w:rsidP="006734E0">
            <w:pPr>
              <w:rPr>
                <w:rFonts w:ascii="Times New Roman" w:hAnsi="Times New Roman"/>
                <w:sz w:val="20"/>
              </w:rPr>
            </w:pPr>
          </w:p>
        </w:tc>
      </w:tr>
      <w:tr w:rsidR="006734E0" w:rsidRPr="007D2B88" w14:paraId="2E4813E2" w14:textId="77777777" w:rsidTr="006734E0">
        <w:tc>
          <w:tcPr>
            <w:tcW w:w="304" w:type="pct"/>
            <w:vAlign w:val="bottom"/>
          </w:tcPr>
          <w:p w14:paraId="7E88D03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34</w:t>
            </w:r>
          </w:p>
        </w:tc>
        <w:tc>
          <w:tcPr>
            <w:tcW w:w="3892" w:type="pct"/>
          </w:tcPr>
          <w:p w14:paraId="61A8878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tc>
        <w:tc>
          <w:tcPr>
            <w:tcW w:w="804" w:type="pct"/>
          </w:tcPr>
          <w:p w14:paraId="19640CB4" w14:textId="77777777" w:rsidR="006734E0" w:rsidRPr="00575F5A" w:rsidRDefault="006734E0" w:rsidP="006734E0">
            <w:pPr>
              <w:rPr>
                <w:rFonts w:ascii="Times New Roman" w:hAnsi="Times New Roman"/>
                <w:sz w:val="20"/>
              </w:rPr>
            </w:pPr>
          </w:p>
        </w:tc>
      </w:tr>
      <w:tr w:rsidR="006734E0" w:rsidRPr="007D2B88" w14:paraId="0DD08930" w14:textId="77777777" w:rsidTr="006734E0">
        <w:tc>
          <w:tcPr>
            <w:tcW w:w="304" w:type="pct"/>
            <w:vAlign w:val="bottom"/>
          </w:tcPr>
          <w:p w14:paraId="1E2F8B5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lastRenderedPageBreak/>
              <w:t>35</w:t>
            </w:r>
          </w:p>
        </w:tc>
        <w:tc>
          <w:tcPr>
            <w:tcW w:w="3892" w:type="pct"/>
          </w:tcPr>
          <w:p w14:paraId="2100371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Szyfrowanie danych musi pozwalać na wybór algorytmu (minimum dwa algorytmy: Blowfish, AES) także dla danych deduplikowanych na kliencie systemu.</w:t>
            </w:r>
          </w:p>
        </w:tc>
        <w:tc>
          <w:tcPr>
            <w:tcW w:w="804" w:type="pct"/>
          </w:tcPr>
          <w:p w14:paraId="204EE5BF" w14:textId="77777777" w:rsidR="006734E0" w:rsidRPr="00575F5A" w:rsidRDefault="006734E0" w:rsidP="006734E0">
            <w:pPr>
              <w:rPr>
                <w:rFonts w:ascii="Times New Roman" w:hAnsi="Times New Roman"/>
                <w:sz w:val="20"/>
              </w:rPr>
            </w:pPr>
          </w:p>
        </w:tc>
      </w:tr>
      <w:tr w:rsidR="006734E0" w:rsidRPr="007D2B88" w14:paraId="45599C53" w14:textId="77777777" w:rsidTr="006734E0">
        <w:tc>
          <w:tcPr>
            <w:tcW w:w="304" w:type="pct"/>
            <w:vAlign w:val="bottom"/>
          </w:tcPr>
          <w:p w14:paraId="142B9DC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36</w:t>
            </w:r>
          </w:p>
        </w:tc>
        <w:tc>
          <w:tcPr>
            <w:tcW w:w="3892" w:type="pct"/>
          </w:tcPr>
          <w:p w14:paraId="68509CA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Możliwość szyfrowania musi pozwalać na elastyczny wybór miejsca szyfrowania: szyfrowanie danych na kliencie, szyfrowanie danych na serwerze backupowym i szyfrowanie tylko transmisji pomiędzy klientem backupowym a serwerem</w:t>
            </w:r>
          </w:p>
        </w:tc>
        <w:tc>
          <w:tcPr>
            <w:tcW w:w="804" w:type="pct"/>
          </w:tcPr>
          <w:p w14:paraId="7795B54F" w14:textId="77777777" w:rsidR="006734E0" w:rsidRPr="00575F5A" w:rsidRDefault="006734E0" w:rsidP="006734E0">
            <w:pPr>
              <w:rPr>
                <w:rFonts w:ascii="Times New Roman" w:hAnsi="Times New Roman"/>
                <w:sz w:val="20"/>
              </w:rPr>
            </w:pPr>
          </w:p>
        </w:tc>
      </w:tr>
      <w:tr w:rsidR="006734E0" w:rsidRPr="007D2B88" w14:paraId="70A18676" w14:textId="77777777" w:rsidTr="006734E0">
        <w:tc>
          <w:tcPr>
            <w:tcW w:w="304" w:type="pct"/>
            <w:vAlign w:val="bottom"/>
          </w:tcPr>
          <w:p w14:paraId="19CEE31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37</w:t>
            </w:r>
          </w:p>
        </w:tc>
        <w:tc>
          <w:tcPr>
            <w:tcW w:w="3892" w:type="pct"/>
          </w:tcPr>
          <w:p w14:paraId="30EB838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wspierać mechanizm szyfrowania danych na napędach taśmowych LTO</w:t>
            </w:r>
          </w:p>
        </w:tc>
        <w:tc>
          <w:tcPr>
            <w:tcW w:w="804" w:type="pct"/>
          </w:tcPr>
          <w:p w14:paraId="5621FADB" w14:textId="77777777" w:rsidR="006734E0" w:rsidRPr="00575F5A" w:rsidRDefault="006734E0" w:rsidP="006734E0">
            <w:pPr>
              <w:rPr>
                <w:rFonts w:ascii="Times New Roman" w:hAnsi="Times New Roman"/>
                <w:sz w:val="20"/>
              </w:rPr>
            </w:pPr>
          </w:p>
        </w:tc>
      </w:tr>
      <w:tr w:rsidR="006734E0" w:rsidRPr="007D2B88" w14:paraId="0DAECE62" w14:textId="77777777" w:rsidTr="006734E0">
        <w:tc>
          <w:tcPr>
            <w:tcW w:w="304" w:type="pct"/>
            <w:vAlign w:val="bottom"/>
          </w:tcPr>
          <w:p w14:paraId="7FB0541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38</w:t>
            </w:r>
          </w:p>
        </w:tc>
        <w:tc>
          <w:tcPr>
            <w:tcW w:w="3892" w:type="pct"/>
          </w:tcPr>
          <w:p w14:paraId="2A965CC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ustawianie haseł dostępu do nośników tzw: media password</w:t>
            </w:r>
          </w:p>
        </w:tc>
        <w:tc>
          <w:tcPr>
            <w:tcW w:w="804" w:type="pct"/>
          </w:tcPr>
          <w:p w14:paraId="65732712" w14:textId="77777777" w:rsidR="006734E0" w:rsidRPr="00575F5A" w:rsidRDefault="006734E0" w:rsidP="006734E0">
            <w:pPr>
              <w:rPr>
                <w:rFonts w:ascii="Times New Roman" w:hAnsi="Times New Roman"/>
                <w:sz w:val="20"/>
              </w:rPr>
            </w:pPr>
          </w:p>
        </w:tc>
      </w:tr>
      <w:tr w:rsidR="006734E0" w:rsidRPr="007D2B88" w14:paraId="212886C2" w14:textId="77777777" w:rsidTr="006734E0">
        <w:tc>
          <w:tcPr>
            <w:tcW w:w="304" w:type="pct"/>
            <w:vAlign w:val="bottom"/>
          </w:tcPr>
          <w:p w14:paraId="06304E3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39</w:t>
            </w:r>
          </w:p>
        </w:tc>
        <w:tc>
          <w:tcPr>
            <w:tcW w:w="3892" w:type="pct"/>
          </w:tcPr>
          <w:p w14:paraId="0635217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integrację z zewnętrznymi repozytoriami do przechowywania kluczy szyfrującym – minimum dla:</w:t>
            </w:r>
          </w:p>
          <w:p w14:paraId="3F51C6BF" w14:textId="77777777" w:rsidR="006734E0" w:rsidRPr="00575F5A" w:rsidRDefault="006734E0" w:rsidP="00575F5A">
            <w:pPr>
              <w:pStyle w:val="Akapitzlist"/>
              <w:numPr>
                <w:ilvl w:val="0"/>
                <w:numId w:val="112"/>
              </w:numPr>
              <w:jc w:val="both"/>
              <w:rPr>
                <w:rFonts w:ascii="Times New Roman" w:hAnsi="Times New Roman"/>
                <w:sz w:val="20"/>
              </w:rPr>
            </w:pPr>
            <w:r w:rsidRPr="00575F5A">
              <w:rPr>
                <w:rFonts w:ascii="Times New Roman" w:hAnsi="Times New Roman"/>
                <w:sz w:val="20"/>
              </w:rPr>
              <w:t>Safenet</w:t>
            </w:r>
          </w:p>
          <w:p w14:paraId="3F42522C" w14:textId="77777777" w:rsidR="006734E0" w:rsidRPr="00575F5A" w:rsidRDefault="006734E0" w:rsidP="00575F5A">
            <w:pPr>
              <w:pStyle w:val="Akapitzlist"/>
              <w:numPr>
                <w:ilvl w:val="0"/>
                <w:numId w:val="112"/>
              </w:numPr>
              <w:jc w:val="both"/>
              <w:rPr>
                <w:rFonts w:ascii="Times New Roman" w:hAnsi="Times New Roman"/>
                <w:sz w:val="20"/>
                <w:lang w:val="en-GB"/>
              </w:rPr>
            </w:pPr>
            <w:r w:rsidRPr="00575F5A">
              <w:rPr>
                <w:rFonts w:ascii="Times New Roman" w:hAnsi="Times New Roman"/>
                <w:sz w:val="20"/>
                <w:lang w:val="en-GB"/>
              </w:rPr>
              <w:t>Amazon Web Services (AWS) key management service</w:t>
            </w:r>
          </w:p>
          <w:p w14:paraId="6E573215" w14:textId="77777777" w:rsidR="006734E0" w:rsidRPr="00575F5A" w:rsidRDefault="006734E0" w:rsidP="00575F5A">
            <w:pPr>
              <w:pStyle w:val="Akapitzlist"/>
              <w:numPr>
                <w:ilvl w:val="0"/>
                <w:numId w:val="112"/>
              </w:numPr>
              <w:jc w:val="both"/>
              <w:rPr>
                <w:rFonts w:ascii="Times New Roman" w:hAnsi="Times New Roman"/>
                <w:sz w:val="20"/>
              </w:rPr>
            </w:pPr>
            <w:r w:rsidRPr="00575F5A">
              <w:rPr>
                <w:rFonts w:ascii="Times New Roman" w:hAnsi="Times New Roman"/>
                <w:sz w:val="20"/>
              </w:rPr>
              <w:t>Microsoft Azure Key Vault</w:t>
            </w:r>
          </w:p>
        </w:tc>
        <w:tc>
          <w:tcPr>
            <w:tcW w:w="804" w:type="pct"/>
          </w:tcPr>
          <w:p w14:paraId="22293024" w14:textId="77777777" w:rsidR="006734E0" w:rsidRPr="00575F5A" w:rsidRDefault="006734E0" w:rsidP="006734E0">
            <w:pPr>
              <w:rPr>
                <w:rFonts w:ascii="Times New Roman" w:hAnsi="Times New Roman"/>
                <w:sz w:val="20"/>
              </w:rPr>
            </w:pPr>
          </w:p>
        </w:tc>
      </w:tr>
      <w:tr w:rsidR="006734E0" w:rsidRPr="007D2B88" w14:paraId="0B08BBC6" w14:textId="77777777" w:rsidTr="006734E0">
        <w:tc>
          <w:tcPr>
            <w:tcW w:w="304" w:type="pct"/>
            <w:vAlign w:val="bottom"/>
          </w:tcPr>
          <w:p w14:paraId="2AC6845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40</w:t>
            </w:r>
          </w:p>
        </w:tc>
        <w:tc>
          <w:tcPr>
            <w:tcW w:w="3892" w:type="pct"/>
          </w:tcPr>
          <w:p w14:paraId="1CD0ACF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składowanie kopii bazy katalogowej w chmurze producenta oprogramowania, funkcjonalność ta musi być w cenie produktu i pozwalać na automatyczne składowanie kopii bazy</w:t>
            </w:r>
          </w:p>
        </w:tc>
        <w:tc>
          <w:tcPr>
            <w:tcW w:w="804" w:type="pct"/>
          </w:tcPr>
          <w:p w14:paraId="0C895183" w14:textId="77777777" w:rsidR="006734E0" w:rsidRPr="00575F5A" w:rsidRDefault="006734E0" w:rsidP="006734E0">
            <w:pPr>
              <w:rPr>
                <w:rFonts w:ascii="Times New Roman" w:hAnsi="Times New Roman"/>
                <w:sz w:val="20"/>
              </w:rPr>
            </w:pPr>
          </w:p>
        </w:tc>
      </w:tr>
      <w:tr w:rsidR="006734E0" w:rsidRPr="007D2B88" w14:paraId="15E69A56" w14:textId="77777777" w:rsidTr="006734E0">
        <w:tc>
          <w:tcPr>
            <w:tcW w:w="304" w:type="pct"/>
            <w:vAlign w:val="bottom"/>
          </w:tcPr>
          <w:p w14:paraId="691862B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41</w:t>
            </w:r>
          </w:p>
        </w:tc>
        <w:tc>
          <w:tcPr>
            <w:tcW w:w="3892" w:type="pct"/>
          </w:tcPr>
          <w:p w14:paraId="678FBA67"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mieć wbudowane mechanizmy zabezpieczające przed złośliwym oprogramowaniem (Ransomware), minimum to:</w:t>
            </w:r>
          </w:p>
          <w:p w14:paraId="0FEEFCE7" w14:textId="77777777" w:rsidR="006734E0" w:rsidRPr="00575F5A" w:rsidRDefault="006734E0" w:rsidP="00575F5A">
            <w:pPr>
              <w:pStyle w:val="Akapitzlist"/>
              <w:numPr>
                <w:ilvl w:val="0"/>
                <w:numId w:val="112"/>
              </w:numPr>
              <w:jc w:val="both"/>
              <w:rPr>
                <w:rFonts w:ascii="Times New Roman" w:hAnsi="Times New Roman"/>
                <w:sz w:val="20"/>
              </w:rPr>
            </w:pPr>
            <w:r w:rsidRPr="00575F5A">
              <w:rPr>
                <w:rFonts w:ascii="Times New Roman" w:hAnsi="Times New Roman"/>
                <w:sz w:val="20"/>
              </w:rPr>
              <w:t>Zabezpieczenie ścieżek dostępu do danych składowanych (kopii backupowych) na dyskach – tylko procesy systemu mogą zapisywać i modyfikować dane</w:t>
            </w:r>
          </w:p>
          <w:p w14:paraId="5E68EA94" w14:textId="77777777" w:rsidR="006734E0" w:rsidRPr="00575F5A" w:rsidRDefault="006734E0" w:rsidP="00575F5A">
            <w:pPr>
              <w:pStyle w:val="Akapitzlist"/>
              <w:numPr>
                <w:ilvl w:val="0"/>
                <w:numId w:val="112"/>
              </w:numPr>
              <w:jc w:val="both"/>
              <w:rPr>
                <w:rFonts w:ascii="Times New Roman" w:hAnsi="Times New Roman"/>
                <w:sz w:val="20"/>
              </w:rPr>
            </w:pPr>
            <w:r w:rsidRPr="00575F5A">
              <w:rPr>
                <w:rFonts w:ascii="Times New Roman" w:hAnsi="Times New Roman"/>
                <w:sz w:val="20"/>
              </w:rPr>
              <w:t>Monitorowanie nietypowych aktywności na serwerach za pomocą np. metody: Honeypot</w:t>
            </w:r>
          </w:p>
          <w:p w14:paraId="79FC2699" w14:textId="77777777" w:rsidR="006734E0" w:rsidRPr="00575F5A" w:rsidRDefault="006734E0" w:rsidP="00575F5A">
            <w:pPr>
              <w:pStyle w:val="Akapitzlist"/>
              <w:numPr>
                <w:ilvl w:val="0"/>
                <w:numId w:val="112"/>
              </w:numPr>
              <w:jc w:val="both"/>
              <w:rPr>
                <w:rFonts w:ascii="Times New Roman" w:hAnsi="Times New Roman"/>
                <w:sz w:val="20"/>
              </w:rPr>
            </w:pPr>
            <w:r w:rsidRPr="00575F5A">
              <w:rPr>
                <w:rFonts w:ascii="Times New Roman" w:hAnsi="Times New Roman"/>
                <w:sz w:val="20"/>
              </w:rPr>
              <w:t xml:space="preserve">Monitorowanie dużych aktywności na serwerach plikowych i desktopach, monitorowanie musi odbywać się nie rzadziej, niż co 5 minut i każdy niestandardowy wynik jest automatycznie wysyłany w postaci alertu lub notyfikacji </w:t>
            </w:r>
          </w:p>
        </w:tc>
        <w:tc>
          <w:tcPr>
            <w:tcW w:w="804" w:type="pct"/>
          </w:tcPr>
          <w:p w14:paraId="5961BEEE" w14:textId="77777777" w:rsidR="006734E0" w:rsidRPr="00575F5A" w:rsidRDefault="006734E0" w:rsidP="006734E0">
            <w:pPr>
              <w:rPr>
                <w:rFonts w:ascii="Times New Roman" w:hAnsi="Times New Roman"/>
                <w:sz w:val="20"/>
              </w:rPr>
            </w:pPr>
          </w:p>
        </w:tc>
      </w:tr>
      <w:tr w:rsidR="006734E0" w:rsidRPr="007D2B88" w14:paraId="75C43B86" w14:textId="77777777" w:rsidTr="006734E0">
        <w:tc>
          <w:tcPr>
            <w:tcW w:w="304" w:type="pct"/>
            <w:vAlign w:val="bottom"/>
          </w:tcPr>
          <w:p w14:paraId="4ABBA1F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42</w:t>
            </w:r>
          </w:p>
        </w:tc>
        <w:tc>
          <w:tcPr>
            <w:tcW w:w="3892" w:type="pct"/>
          </w:tcPr>
          <w:p w14:paraId="1B4180E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rozbudowany system powiadamiania o zdarzeniach poprzez email.</w:t>
            </w:r>
          </w:p>
        </w:tc>
        <w:tc>
          <w:tcPr>
            <w:tcW w:w="804" w:type="pct"/>
          </w:tcPr>
          <w:p w14:paraId="3AFC227F" w14:textId="77777777" w:rsidR="006734E0" w:rsidRPr="00575F5A" w:rsidRDefault="006734E0" w:rsidP="006734E0">
            <w:pPr>
              <w:rPr>
                <w:rFonts w:ascii="Times New Roman" w:hAnsi="Times New Roman"/>
                <w:sz w:val="20"/>
              </w:rPr>
            </w:pPr>
          </w:p>
        </w:tc>
      </w:tr>
      <w:tr w:rsidR="006734E0" w:rsidRPr="007D2B88" w14:paraId="7E25CF95" w14:textId="77777777" w:rsidTr="006734E0">
        <w:tc>
          <w:tcPr>
            <w:tcW w:w="304" w:type="pct"/>
            <w:vAlign w:val="bottom"/>
          </w:tcPr>
          <w:p w14:paraId="042C784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43</w:t>
            </w:r>
          </w:p>
        </w:tc>
        <w:tc>
          <w:tcPr>
            <w:tcW w:w="3892" w:type="pct"/>
          </w:tcPr>
          <w:p w14:paraId="390EBAD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automatycznie wysyłać informacje o alertach, zdarzeniach oraz informacjach audytowych do syslog serwera </w:t>
            </w:r>
          </w:p>
        </w:tc>
        <w:tc>
          <w:tcPr>
            <w:tcW w:w="804" w:type="pct"/>
          </w:tcPr>
          <w:p w14:paraId="0521D645" w14:textId="77777777" w:rsidR="006734E0" w:rsidRPr="00575F5A" w:rsidRDefault="006734E0" w:rsidP="006734E0">
            <w:pPr>
              <w:rPr>
                <w:rFonts w:ascii="Times New Roman" w:hAnsi="Times New Roman"/>
                <w:sz w:val="20"/>
              </w:rPr>
            </w:pPr>
          </w:p>
        </w:tc>
      </w:tr>
      <w:tr w:rsidR="006734E0" w:rsidRPr="007D2B88" w14:paraId="1ECC09DE" w14:textId="77777777" w:rsidTr="006734E0">
        <w:tc>
          <w:tcPr>
            <w:tcW w:w="304" w:type="pct"/>
            <w:vAlign w:val="bottom"/>
          </w:tcPr>
          <w:p w14:paraId="0B99820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44</w:t>
            </w:r>
          </w:p>
        </w:tc>
        <w:tc>
          <w:tcPr>
            <w:tcW w:w="3892" w:type="pct"/>
          </w:tcPr>
          <w:p w14:paraId="1B1D82B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Automatyczne monitorowanie stanu systemu poprzez wiadomości SMS na urządzeniach mobilnych i telefonach</w:t>
            </w:r>
          </w:p>
        </w:tc>
        <w:tc>
          <w:tcPr>
            <w:tcW w:w="804" w:type="pct"/>
          </w:tcPr>
          <w:p w14:paraId="562D3160" w14:textId="77777777" w:rsidR="006734E0" w:rsidRPr="00575F5A" w:rsidRDefault="006734E0" w:rsidP="006734E0">
            <w:pPr>
              <w:rPr>
                <w:rFonts w:ascii="Times New Roman" w:hAnsi="Times New Roman"/>
                <w:sz w:val="20"/>
              </w:rPr>
            </w:pPr>
          </w:p>
        </w:tc>
      </w:tr>
      <w:tr w:rsidR="006734E0" w:rsidRPr="007D2B88" w14:paraId="06923629" w14:textId="77777777" w:rsidTr="006734E0">
        <w:tc>
          <w:tcPr>
            <w:tcW w:w="304" w:type="pct"/>
            <w:vAlign w:val="bottom"/>
          </w:tcPr>
          <w:p w14:paraId="14A342E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45</w:t>
            </w:r>
          </w:p>
        </w:tc>
        <w:tc>
          <w:tcPr>
            <w:tcW w:w="3892" w:type="pct"/>
          </w:tcPr>
          <w:p w14:paraId="564A1C5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rozbudowany system raportowania dla administratorów, minimalny zestaw dostępnych raportów to:</w:t>
            </w:r>
          </w:p>
          <w:p w14:paraId="742E0494" w14:textId="77777777" w:rsidR="006734E0" w:rsidRPr="00575F5A" w:rsidRDefault="006734E0" w:rsidP="00575F5A">
            <w:pPr>
              <w:pStyle w:val="Akapitzlist"/>
              <w:numPr>
                <w:ilvl w:val="0"/>
                <w:numId w:val="111"/>
              </w:numPr>
              <w:jc w:val="both"/>
              <w:rPr>
                <w:rFonts w:ascii="Times New Roman" w:hAnsi="Times New Roman"/>
                <w:sz w:val="20"/>
              </w:rPr>
            </w:pPr>
            <w:r w:rsidRPr="00575F5A">
              <w:rPr>
                <w:rFonts w:ascii="Times New Roman" w:hAnsi="Times New Roman"/>
                <w:sz w:val="20"/>
              </w:rPr>
              <w:t>Raport zmian/wzrostu środowiska systemu</w:t>
            </w:r>
          </w:p>
          <w:p w14:paraId="24728CD7" w14:textId="77777777" w:rsidR="006734E0" w:rsidRPr="00575F5A" w:rsidRDefault="006734E0" w:rsidP="00575F5A">
            <w:pPr>
              <w:pStyle w:val="Akapitzlist"/>
              <w:numPr>
                <w:ilvl w:val="0"/>
                <w:numId w:val="111"/>
              </w:numPr>
              <w:jc w:val="both"/>
              <w:rPr>
                <w:rFonts w:ascii="Times New Roman" w:hAnsi="Times New Roman"/>
                <w:sz w:val="20"/>
              </w:rPr>
            </w:pPr>
            <w:r w:rsidRPr="00575F5A">
              <w:rPr>
                <w:rFonts w:ascii="Times New Roman" w:hAnsi="Times New Roman"/>
                <w:sz w:val="20"/>
              </w:rPr>
              <w:t>Raport wykorzystania licencji</w:t>
            </w:r>
          </w:p>
          <w:p w14:paraId="5991DD4F" w14:textId="77777777" w:rsidR="006734E0" w:rsidRPr="00575F5A" w:rsidRDefault="006734E0" w:rsidP="00575F5A">
            <w:pPr>
              <w:pStyle w:val="Akapitzlist"/>
              <w:numPr>
                <w:ilvl w:val="0"/>
                <w:numId w:val="111"/>
              </w:numPr>
              <w:jc w:val="both"/>
              <w:rPr>
                <w:rFonts w:ascii="Times New Roman" w:hAnsi="Times New Roman"/>
                <w:sz w:val="20"/>
              </w:rPr>
            </w:pPr>
            <w:r w:rsidRPr="00575F5A">
              <w:rPr>
                <w:rFonts w:ascii="Times New Roman" w:hAnsi="Times New Roman"/>
                <w:sz w:val="20"/>
              </w:rPr>
              <w:t>Raport wykonanych zadań backupowych</w:t>
            </w:r>
          </w:p>
        </w:tc>
        <w:tc>
          <w:tcPr>
            <w:tcW w:w="804" w:type="pct"/>
          </w:tcPr>
          <w:p w14:paraId="4BE40B4C" w14:textId="77777777" w:rsidR="006734E0" w:rsidRPr="00575F5A" w:rsidRDefault="006734E0" w:rsidP="006734E0">
            <w:pPr>
              <w:rPr>
                <w:rFonts w:ascii="Times New Roman" w:hAnsi="Times New Roman"/>
                <w:sz w:val="20"/>
              </w:rPr>
            </w:pPr>
          </w:p>
        </w:tc>
      </w:tr>
      <w:tr w:rsidR="006734E0" w:rsidRPr="007D2B88" w14:paraId="37234297" w14:textId="77777777" w:rsidTr="006734E0">
        <w:tc>
          <w:tcPr>
            <w:tcW w:w="304" w:type="pct"/>
            <w:vAlign w:val="bottom"/>
          </w:tcPr>
          <w:p w14:paraId="3234645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46</w:t>
            </w:r>
          </w:p>
        </w:tc>
        <w:tc>
          <w:tcPr>
            <w:tcW w:w="3892" w:type="pct"/>
          </w:tcPr>
          <w:p w14:paraId="1EF92B5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mieć możliwość automatycznego wysyłania dowolnych raportów do wybranych użytkowników poprzez mail</w:t>
            </w:r>
          </w:p>
        </w:tc>
        <w:tc>
          <w:tcPr>
            <w:tcW w:w="804" w:type="pct"/>
          </w:tcPr>
          <w:p w14:paraId="5800F0D0" w14:textId="77777777" w:rsidR="006734E0" w:rsidRPr="00575F5A" w:rsidRDefault="006734E0" w:rsidP="006734E0">
            <w:pPr>
              <w:rPr>
                <w:rFonts w:ascii="Times New Roman" w:hAnsi="Times New Roman"/>
                <w:sz w:val="20"/>
              </w:rPr>
            </w:pPr>
          </w:p>
        </w:tc>
      </w:tr>
      <w:tr w:rsidR="006734E0" w:rsidRPr="007D2B88" w14:paraId="658369BB" w14:textId="77777777" w:rsidTr="006734E0">
        <w:tc>
          <w:tcPr>
            <w:tcW w:w="304" w:type="pct"/>
            <w:vAlign w:val="bottom"/>
          </w:tcPr>
          <w:p w14:paraId="5EBE6B5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47</w:t>
            </w:r>
          </w:p>
        </w:tc>
        <w:tc>
          <w:tcPr>
            <w:tcW w:w="3892" w:type="pct"/>
          </w:tcPr>
          <w:p w14:paraId="4A28528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mieć możliwość automatycznego zapisywania raportów w formacie minimum: PDF, HTML i CSV</w:t>
            </w:r>
          </w:p>
        </w:tc>
        <w:tc>
          <w:tcPr>
            <w:tcW w:w="804" w:type="pct"/>
          </w:tcPr>
          <w:p w14:paraId="07F1E24D" w14:textId="77777777" w:rsidR="006734E0" w:rsidRPr="00575F5A" w:rsidRDefault="006734E0" w:rsidP="006734E0">
            <w:pPr>
              <w:rPr>
                <w:rFonts w:ascii="Times New Roman" w:hAnsi="Times New Roman"/>
                <w:sz w:val="20"/>
              </w:rPr>
            </w:pPr>
          </w:p>
        </w:tc>
      </w:tr>
      <w:tr w:rsidR="006734E0" w:rsidRPr="007D2B88" w14:paraId="74CCD480" w14:textId="77777777" w:rsidTr="006734E0">
        <w:tc>
          <w:tcPr>
            <w:tcW w:w="304" w:type="pct"/>
            <w:vAlign w:val="bottom"/>
          </w:tcPr>
          <w:p w14:paraId="7D7C08E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48</w:t>
            </w:r>
          </w:p>
        </w:tc>
        <w:tc>
          <w:tcPr>
            <w:tcW w:w="3892" w:type="pct"/>
          </w:tcPr>
          <w:p w14:paraId="1A6E0A7E" w14:textId="5D2C0ACC"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pozwalać na definiowanie alertów per zadanie backupowe lub zadanie odtwarzania danych przy spełnieniu minimum </w:t>
            </w:r>
            <w:r w:rsidRPr="007D2B88">
              <w:rPr>
                <w:rFonts w:ascii="Times New Roman" w:hAnsi="Times New Roman" w:cs="Times New Roman"/>
                <w:sz w:val="20"/>
                <w:szCs w:val="20"/>
              </w:rPr>
              <w:t>kryteri</w:t>
            </w:r>
            <w:r w:rsidR="007D2B88">
              <w:rPr>
                <w:rFonts w:ascii="Times New Roman" w:hAnsi="Times New Roman" w:cs="Times New Roman"/>
                <w:sz w:val="20"/>
                <w:szCs w:val="20"/>
              </w:rPr>
              <w:t>ów</w:t>
            </w:r>
            <w:r w:rsidRPr="00575F5A">
              <w:rPr>
                <w:rFonts w:ascii="Times New Roman" w:hAnsi="Times New Roman"/>
                <w:sz w:val="20"/>
              </w:rPr>
              <w:t>:</w:t>
            </w:r>
          </w:p>
          <w:p w14:paraId="0A953A66"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t>Czas zadania dłuższy niż zadany</w:t>
            </w:r>
          </w:p>
          <w:p w14:paraId="19EE1E7E"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t>Ilość danych większa niż ….</w:t>
            </w:r>
          </w:p>
          <w:p w14:paraId="5F148D88"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lastRenderedPageBreak/>
              <w:t>Ilość danych mniejsza niż ….</w:t>
            </w:r>
          </w:p>
          <w:p w14:paraId="3286785E"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t>Ilość nie zbackupowanych plików większa niż</w:t>
            </w:r>
          </w:p>
          <w:p w14:paraId="6BC47F71"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t>Ilośc nie zbackupowanych plików większa niż …%</w:t>
            </w:r>
          </w:p>
          <w:p w14:paraId="6C5A1553" w14:textId="77777777" w:rsidR="006734E0" w:rsidRPr="00575F5A" w:rsidRDefault="006734E0" w:rsidP="00575F5A">
            <w:pPr>
              <w:pStyle w:val="Akapitzlist"/>
              <w:numPr>
                <w:ilvl w:val="0"/>
                <w:numId w:val="110"/>
              </w:numPr>
              <w:jc w:val="both"/>
              <w:rPr>
                <w:rFonts w:ascii="Times New Roman" w:hAnsi="Times New Roman"/>
                <w:sz w:val="20"/>
              </w:rPr>
            </w:pPr>
            <w:r w:rsidRPr="00575F5A">
              <w:rPr>
                <w:rFonts w:ascii="Times New Roman" w:hAnsi="Times New Roman"/>
                <w:sz w:val="20"/>
              </w:rPr>
              <w:t>Wielkośc backupowanych danych wieksza niż …</w:t>
            </w:r>
          </w:p>
        </w:tc>
        <w:tc>
          <w:tcPr>
            <w:tcW w:w="804" w:type="pct"/>
          </w:tcPr>
          <w:p w14:paraId="56F0F3FB" w14:textId="77777777" w:rsidR="006734E0" w:rsidRPr="00575F5A" w:rsidRDefault="006734E0" w:rsidP="006734E0">
            <w:pPr>
              <w:rPr>
                <w:rFonts w:ascii="Times New Roman" w:hAnsi="Times New Roman"/>
                <w:sz w:val="20"/>
              </w:rPr>
            </w:pPr>
          </w:p>
        </w:tc>
      </w:tr>
      <w:tr w:rsidR="006734E0" w:rsidRPr="007D2B88" w14:paraId="50BBF1F2" w14:textId="77777777" w:rsidTr="006734E0">
        <w:tc>
          <w:tcPr>
            <w:tcW w:w="304" w:type="pct"/>
            <w:vAlign w:val="bottom"/>
          </w:tcPr>
          <w:p w14:paraId="7101170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49</w:t>
            </w:r>
          </w:p>
        </w:tc>
        <w:tc>
          <w:tcPr>
            <w:tcW w:w="3892" w:type="pct"/>
          </w:tcPr>
          <w:p w14:paraId="51DE44E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Notyfikacje alertów muszą być wysyłane minimum poprzez mail.</w:t>
            </w:r>
          </w:p>
        </w:tc>
        <w:tc>
          <w:tcPr>
            <w:tcW w:w="804" w:type="pct"/>
          </w:tcPr>
          <w:p w14:paraId="57075E5D" w14:textId="77777777" w:rsidR="006734E0" w:rsidRPr="00575F5A" w:rsidRDefault="006734E0" w:rsidP="006734E0">
            <w:pPr>
              <w:rPr>
                <w:rFonts w:ascii="Times New Roman" w:hAnsi="Times New Roman"/>
                <w:sz w:val="20"/>
              </w:rPr>
            </w:pPr>
          </w:p>
        </w:tc>
      </w:tr>
      <w:tr w:rsidR="006734E0" w:rsidRPr="007D2B88" w14:paraId="7F332625" w14:textId="77777777" w:rsidTr="006734E0">
        <w:tc>
          <w:tcPr>
            <w:tcW w:w="304" w:type="pct"/>
            <w:vAlign w:val="bottom"/>
          </w:tcPr>
          <w:p w14:paraId="553DBAC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50</w:t>
            </w:r>
          </w:p>
        </w:tc>
        <w:tc>
          <w:tcPr>
            <w:tcW w:w="3892" w:type="pct"/>
          </w:tcPr>
          <w:p w14:paraId="3C33A41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Raport spełnienia wymogów SLA dla parametrów:</w:t>
            </w:r>
          </w:p>
          <w:p w14:paraId="242BA003" w14:textId="77777777" w:rsidR="006734E0" w:rsidRPr="00575F5A" w:rsidRDefault="006734E0" w:rsidP="00575F5A">
            <w:pPr>
              <w:pStyle w:val="Akapitzlist"/>
              <w:numPr>
                <w:ilvl w:val="0"/>
                <w:numId w:val="113"/>
              </w:numPr>
              <w:jc w:val="both"/>
              <w:rPr>
                <w:rFonts w:ascii="Times New Roman" w:hAnsi="Times New Roman"/>
                <w:sz w:val="20"/>
              </w:rPr>
            </w:pPr>
            <w:r w:rsidRPr="00575F5A">
              <w:rPr>
                <w:rFonts w:ascii="Times New Roman" w:hAnsi="Times New Roman"/>
                <w:sz w:val="20"/>
              </w:rPr>
              <w:t>Ilości dodatkowych kopii backupowych</w:t>
            </w:r>
          </w:p>
          <w:p w14:paraId="38A664C3" w14:textId="77777777" w:rsidR="006734E0" w:rsidRPr="00575F5A" w:rsidRDefault="006734E0" w:rsidP="00575F5A">
            <w:pPr>
              <w:pStyle w:val="Akapitzlist"/>
              <w:numPr>
                <w:ilvl w:val="0"/>
                <w:numId w:val="113"/>
              </w:numPr>
              <w:jc w:val="both"/>
              <w:rPr>
                <w:rFonts w:ascii="Times New Roman" w:hAnsi="Times New Roman"/>
                <w:sz w:val="20"/>
              </w:rPr>
            </w:pPr>
            <w:r w:rsidRPr="00575F5A">
              <w:rPr>
                <w:rFonts w:ascii="Times New Roman" w:hAnsi="Times New Roman"/>
                <w:sz w:val="20"/>
              </w:rPr>
              <w:t>RTO</w:t>
            </w:r>
          </w:p>
          <w:p w14:paraId="6274663A" w14:textId="77777777" w:rsidR="006734E0" w:rsidRPr="00575F5A" w:rsidRDefault="006734E0" w:rsidP="00575F5A">
            <w:pPr>
              <w:pStyle w:val="Akapitzlist"/>
              <w:numPr>
                <w:ilvl w:val="0"/>
                <w:numId w:val="113"/>
              </w:numPr>
              <w:jc w:val="both"/>
              <w:rPr>
                <w:rFonts w:ascii="Times New Roman" w:hAnsi="Times New Roman"/>
                <w:sz w:val="20"/>
              </w:rPr>
            </w:pPr>
            <w:r w:rsidRPr="00575F5A">
              <w:rPr>
                <w:rFonts w:ascii="Times New Roman" w:hAnsi="Times New Roman"/>
                <w:sz w:val="20"/>
              </w:rPr>
              <w:t>RPO</w:t>
            </w:r>
          </w:p>
        </w:tc>
        <w:tc>
          <w:tcPr>
            <w:tcW w:w="804" w:type="pct"/>
          </w:tcPr>
          <w:p w14:paraId="2682B3A9" w14:textId="77777777" w:rsidR="006734E0" w:rsidRPr="00575F5A" w:rsidRDefault="006734E0" w:rsidP="006734E0">
            <w:pPr>
              <w:rPr>
                <w:rFonts w:ascii="Times New Roman" w:hAnsi="Times New Roman"/>
                <w:sz w:val="20"/>
              </w:rPr>
            </w:pPr>
          </w:p>
        </w:tc>
      </w:tr>
      <w:tr w:rsidR="006734E0" w:rsidRPr="007D2B88" w14:paraId="5714C217" w14:textId="77777777" w:rsidTr="006734E0">
        <w:tc>
          <w:tcPr>
            <w:tcW w:w="304" w:type="pct"/>
            <w:vAlign w:val="bottom"/>
          </w:tcPr>
          <w:p w14:paraId="684B4BC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51</w:t>
            </w:r>
          </w:p>
        </w:tc>
        <w:tc>
          <w:tcPr>
            <w:tcW w:w="3892" w:type="pct"/>
          </w:tcPr>
          <w:p w14:paraId="2BA718B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funkcjonalność wznawiania zadań backupowych.</w:t>
            </w:r>
          </w:p>
        </w:tc>
        <w:tc>
          <w:tcPr>
            <w:tcW w:w="804" w:type="pct"/>
          </w:tcPr>
          <w:p w14:paraId="446AFA65" w14:textId="77777777" w:rsidR="006734E0" w:rsidRPr="00575F5A" w:rsidRDefault="006734E0" w:rsidP="006734E0">
            <w:pPr>
              <w:rPr>
                <w:rFonts w:ascii="Times New Roman" w:hAnsi="Times New Roman"/>
                <w:sz w:val="20"/>
              </w:rPr>
            </w:pPr>
          </w:p>
        </w:tc>
      </w:tr>
      <w:tr w:rsidR="006734E0" w:rsidRPr="007D2B88" w14:paraId="201DFC7A" w14:textId="77777777" w:rsidTr="006734E0">
        <w:tc>
          <w:tcPr>
            <w:tcW w:w="304" w:type="pct"/>
            <w:vAlign w:val="bottom"/>
          </w:tcPr>
          <w:p w14:paraId="5266DE8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52</w:t>
            </w:r>
          </w:p>
        </w:tc>
        <w:tc>
          <w:tcPr>
            <w:tcW w:w="3892" w:type="pct"/>
          </w:tcPr>
          <w:p w14:paraId="4F7473C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funkcjonalność równoległego wykonywania kopii danych backupowanych – inline copy (tego samego zestawu danych pojedynczego klienta) na minimum dwa docelowe urządzenia przechowywania danych</w:t>
            </w:r>
          </w:p>
        </w:tc>
        <w:tc>
          <w:tcPr>
            <w:tcW w:w="804" w:type="pct"/>
          </w:tcPr>
          <w:p w14:paraId="418B8299" w14:textId="77777777" w:rsidR="006734E0" w:rsidRPr="00575F5A" w:rsidRDefault="006734E0" w:rsidP="006734E0">
            <w:pPr>
              <w:rPr>
                <w:rFonts w:ascii="Times New Roman" w:hAnsi="Times New Roman"/>
                <w:sz w:val="20"/>
              </w:rPr>
            </w:pPr>
          </w:p>
        </w:tc>
      </w:tr>
      <w:tr w:rsidR="006734E0" w:rsidRPr="007D2B88" w14:paraId="396E65AB" w14:textId="77777777" w:rsidTr="006734E0">
        <w:tc>
          <w:tcPr>
            <w:tcW w:w="304" w:type="pct"/>
            <w:vAlign w:val="bottom"/>
          </w:tcPr>
          <w:p w14:paraId="396BA67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53</w:t>
            </w:r>
          </w:p>
        </w:tc>
        <w:tc>
          <w:tcPr>
            <w:tcW w:w="3892" w:type="pct"/>
          </w:tcPr>
          <w:p w14:paraId="71DD19E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zapewniać funkcjonalność wykonywania zadania backupu wieloma równoległymi strumieniami – tzw. multistreaming.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tc>
        <w:tc>
          <w:tcPr>
            <w:tcW w:w="804" w:type="pct"/>
          </w:tcPr>
          <w:p w14:paraId="4A36F554" w14:textId="77777777" w:rsidR="006734E0" w:rsidRPr="00575F5A" w:rsidRDefault="006734E0" w:rsidP="006734E0">
            <w:pPr>
              <w:rPr>
                <w:rFonts w:ascii="Times New Roman" w:hAnsi="Times New Roman"/>
                <w:sz w:val="20"/>
              </w:rPr>
            </w:pPr>
          </w:p>
        </w:tc>
      </w:tr>
      <w:tr w:rsidR="006734E0" w:rsidRPr="007D2B88" w14:paraId="49F7396D" w14:textId="77777777" w:rsidTr="006734E0">
        <w:tc>
          <w:tcPr>
            <w:tcW w:w="304" w:type="pct"/>
            <w:vAlign w:val="bottom"/>
          </w:tcPr>
          <w:p w14:paraId="5B3F15E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54</w:t>
            </w:r>
          </w:p>
        </w:tc>
        <w:tc>
          <w:tcPr>
            <w:tcW w:w="3892" w:type="pct"/>
          </w:tcPr>
          <w:p w14:paraId="1E38356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Funkcjonalność multistreamingu musi być dostępna dla deduplikacji bez względu czy następuje na kliencie czy na serwerze systemu</w:t>
            </w:r>
          </w:p>
        </w:tc>
        <w:tc>
          <w:tcPr>
            <w:tcW w:w="804" w:type="pct"/>
          </w:tcPr>
          <w:p w14:paraId="6D64AABE" w14:textId="77777777" w:rsidR="006734E0" w:rsidRPr="00575F5A" w:rsidRDefault="006734E0" w:rsidP="006734E0">
            <w:pPr>
              <w:rPr>
                <w:rFonts w:ascii="Times New Roman" w:hAnsi="Times New Roman"/>
                <w:sz w:val="20"/>
              </w:rPr>
            </w:pPr>
          </w:p>
        </w:tc>
      </w:tr>
      <w:tr w:rsidR="006734E0" w:rsidRPr="007D2B88" w14:paraId="54781E78" w14:textId="77777777" w:rsidTr="006734E0">
        <w:tc>
          <w:tcPr>
            <w:tcW w:w="304" w:type="pct"/>
            <w:vAlign w:val="bottom"/>
          </w:tcPr>
          <w:p w14:paraId="2C62F4E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55</w:t>
            </w:r>
          </w:p>
        </w:tc>
        <w:tc>
          <w:tcPr>
            <w:tcW w:w="3892" w:type="pct"/>
          </w:tcPr>
          <w:p w14:paraId="6B5AD1E8"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funkcjonalność multipleksowania kilku strumieni danych na nośniku taśmowym – tzw. multiplexing. Wydajny zapis wielu strumieni danych na taśmy bez pośrednictwa dysków</w:t>
            </w:r>
          </w:p>
        </w:tc>
        <w:tc>
          <w:tcPr>
            <w:tcW w:w="804" w:type="pct"/>
          </w:tcPr>
          <w:p w14:paraId="163398C3" w14:textId="77777777" w:rsidR="006734E0" w:rsidRPr="00575F5A" w:rsidRDefault="006734E0" w:rsidP="006734E0">
            <w:pPr>
              <w:rPr>
                <w:rFonts w:ascii="Times New Roman" w:hAnsi="Times New Roman"/>
                <w:sz w:val="20"/>
              </w:rPr>
            </w:pPr>
          </w:p>
        </w:tc>
      </w:tr>
      <w:tr w:rsidR="006734E0" w:rsidRPr="007D2B88" w14:paraId="32A4ED32" w14:textId="77777777" w:rsidTr="006734E0">
        <w:tc>
          <w:tcPr>
            <w:tcW w:w="304" w:type="pct"/>
            <w:vAlign w:val="bottom"/>
          </w:tcPr>
          <w:p w14:paraId="1F35D33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56</w:t>
            </w:r>
          </w:p>
        </w:tc>
        <w:tc>
          <w:tcPr>
            <w:tcW w:w="3892" w:type="pct"/>
          </w:tcPr>
          <w:p w14:paraId="6EF399F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Rozwiązanie musi posiadać możliwość wykonywania backupu pełnego, przyrostowego, różnicowego oraz syntetycznego.</w:t>
            </w:r>
          </w:p>
        </w:tc>
        <w:tc>
          <w:tcPr>
            <w:tcW w:w="804" w:type="pct"/>
          </w:tcPr>
          <w:p w14:paraId="1267C95F" w14:textId="77777777" w:rsidR="006734E0" w:rsidRPr="00575F5A" w:rsidRDefault="006734E0" w:rsidP="006734E0">
            <w:pPr>
              <w:rPr>
                <w:rFonts w:ascii="Times New Roman" w:hAnsi="Times New Roman"/>
                <w:sz w:val="20"/>
              </w:rPr>
            </w:pPr>
          </w:p>
        </w:tc>
      </w:tr>
      <w:tr w:rsidR="006734E0" w:rsidRPr="007D2B88" w14:paraId="7C5D7DBE" w14:textId="77777777" w:rsidTr="006734E0">
        <w:tc>
          <w:tcPr>
            <w:tcW w:w="304" w:type="pct"/>
            <w:vAlign w:val="bottom"/>
          </w:tcPr>
          <w:p w14:paraId="7C2C6D0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57</w:t>
            </w:r>
          </w:p>
        </w:tc>
        <w:tc>
          <w:tcPr>
            <w:tcW w:w="3892" w:type="pct"/>
          </w:tcPr>
          <w:p w14:paraId="4F5FABE4"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tc>
        <w:tc>
          <w:tcPr>
            <w:tcW w:w="804" w:type="pct"/>
          </w:tcPr>
          <w:p w14:paraId="24521788" w14:textId="77777777" w:rsidR="006734E0" w:rsidRPr="00575F5A" w:rsidRDefault="006734E0" w:rsidP="006734E0">
            <w:pPr>
              <w:rPr>
                <w:rFonts w:ascii="Times New Roman" w:hAnsi="Times New Roman"/>
                <w:sz w:val="20"/>
              </w:rPr>
            </w:pPr>
          </w:p>
        </w:tc>
      </w:tr>
      <w:tr w:rsidR="006734E0" w:rsidRPr="007D2B88" w14:paraId="1662A15D" w14:textId="77777777" w:rsidTr="006734E0">
        <w:tc>
          <w:tcPr>
            <w:tcW w:w="304" w:type="pct"/>
            <w:vAlign w:val="bottom"/>
          </w:tcPr>
          <w:p w14:paraId="29ADCAD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58</w:t>
            </w:r>
          </w:p>
        </w:tc>
        <w:tc>
          <w:tcPr>
            <w:tcW w:w="3892" w:type="pct"/>
          </w:tcPr>
          <w:p w14:paraId="0B4BC52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funkcję szyfrowania i kompresji danych transmitowanych przez LAN, możliwość wykorzystania szyfrowania i kompresji musi być dostępna w dowolnej kombinacji.</w:t>
            </w:r>
          </w:p>
        </w:tc>
        <w:tc>
          <w:tcPr>
            <w:tcW w:w="804" w:type="pct"/>
          </w:tcPr>
          <w:p w14:paraId="74D7D065" w14:textId="77777777" w:rsidR="006734E0" w:rsidRPr="00575F5A" w:rsidRDefault="006734E0" w:rsidP="006734E0">
            <w:pPr>
              <w:rPr>
                <w:rFonts w:ascii="Times New Roman" w:hAnsi="Times New Roman"/>
                <w:sz w:val="20"/>
              </w:rPr>
            </w:pPr>
          </w:p>
        </w:tc>
      </w:tr>
      <w:tr w:rsidR="006734E0" w:rsidRPr="007D2B88" w14:paraId="5849F296" w14:textId="77777777" w:rsidTr="006734E0">
        <w:tc>
          <w:tcPr>
            <w:tcW w:w="304" w:type="pct"/>
            <w:vAlign w:val="bottom"/>
          </w:tcPr>
          <w:p w14:paraId="60D52B3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59</w:t>
            </w:r>
          </w:p>
        </w:tc>
        <w:tc>
          <w:tcPr>
            <w:tcW w:w="3892" w:type="pct"/>
          </w:tcPr>
          <w:p w14:paraId="6CE7292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ma realizować procesy backupu oraz odzyskiwania danych.</w:t>
            </w:r>
          </w:p>
        </w:tc>
        <w:tc>
          <w:tcPr>
            <w:tcW w:w="804" w:type="pct"/>
          </w:tcPr>
          <w:p w14:paraId="7B21BC83" w14:textId="77777777" w:rsidR="006734E0" w:rsidRPr="00575F5A" w:rsidRDefault="006734E0" w:rsidP="006734E0">
            <w:pPr>
              <w:rPr>
                <w:rFonts w:ascii="Times New Roman" w:hAnsi="Times New Roman"/>
                <w:sz w:val="20"/>
              </w:rPr>
            </w:pPr>
          </w:p>
        </w:tc>
      </w:tr>
      <w:tr w:rsidR="006734E0" w:rsidRPr="007D2B88" w14:paraId="45BE463F" w14:textId="77777777" w:rsidTr="006734E0">
        <w:tc>
          <w:tcPr>
            <w:tcW w:w="304" w:type="pct"/>
            <w:vAlign w:val="bottom"/>
          </w:tcPr>
          <w:p w14:paraId="27EC4E3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60</w:t>
            </w:r>
          </w:p>
        </w:tc>
        <w:tc>
          <w:tcPr>
            <w:tcW w:w="3892" w:type="pct"/>
          </w:tcPr>
          <w:p w14:paraId="2F81792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ma umożliwić tworzenie zadań backupowych w oparciu o kalendarz.</w:t>
            </w:r>
          </w:p>
        </w:tc>
        <w:tc>
          <w:tcPr>
            <w:tcW w:w="804" w:type="pct"/>
          </w:tcPr>
          <w:p w14:paraId="1510EF70" w14:textId="77777777" w:rsidR="006734E0" w:rsidRPr="00575F5A" w:rsidRDefault="006734E0" w:rsidP="006734E0">
            <w:pPr>
              <w:rPr>
                <w:rFonts w:ascii="Times New Roman" w:hAnsi="Times New Roman"/>
                <w:sz w:val="20"/>
              </w:rPr>
            </w:pPr>
          </w:p>
        </w:tc>
      </w:tr>
      <w:tr w:rsidR="006734E0" w:rsidRPr="007D2B88" w14:paraId="7808B913" w14:textId="77777777" w:rsidTr="006734E0">
        <w:tc>
          <w:tcPr>
            <w:tcW w:w="304" w:type="pct"/>
            <w:vAlign w:val="bottom"/>
          </w:tcPr>
          <w:p w14:paraId="2F99BF52"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61</w:t>
            </w:r>
          </w:p>
        </w:tc>
        <w:tc>
          <w:tcPr>
            <w:tcW w:w="3892" w:type="pct"/>
          </w:tcPr>
          <w:p w14:paraId="384D7DDD"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(jako opcja) zintegrowane w systemie mechanizmy indeksowania pełnokontekstowego i wyszukiwania danych. Indeksowaniu powinny podlegać dane backupowane i archiwizowane.</w:t>
            </w:r>
          </w:p>
        </w:tc>
        <w:tc>
          <w:tcPr>
            <w:tcW w:w="804" w:type="pct"/>
          </w:tcPr>
          <w:p w14:paraId="0FE24F4B" w14:textId="77777777" w:rsidR="006734E0" w:rsidRPr="00575F5A" w:rsidRDefault="006734E0" w:rsidP="006734E0">
            <w:pPr>
              <w:rPr>
                <w:rFonts w:ascii="Times New Roman" w:hAnsi="Times New Roman"/>
                <w:sz w:val="20"/>
              </w:rPr>
            </w:pPr>
          </w:p>
        </w:tc>
      </w:tr>
      <w:tr w:rsidR="006734E0" w:rsidRPr="007D2B88" w14:paraId="1437ACDE" w14:textId="77777777" w:rsidTr="006734E0">
        <w:tc>
          <w:tcPr>
            <w:tcW w:w="304" w:type="pct"/>
            <w:vAlign w:val="bottom"/>
          </w:tcPr>
          <w:p w14:paraId="01B0FD0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62</w:t>
            </w:r>
          </w:p>
        </w:tc>
        <w:tc>
          <w:tcPr>
            <w:tcW w:w="3892" w:type="pct"/>
          </w:tcPr>
          <w:p w14:paraId="7DE7910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realizować funkcjonalność weryfikacji wykonanych kopii.</w:t>
            </w:r>
          </w:p>
        </w:tc>
        <w:tc>
          <w:tcPr>
            <w:tcW w:w="804" w:type="pct"/>
          </w:tcPr>
          <w:p w14:paraId="37B41FE0" w14:textId="77777777" w:rsidR="006734E0" w:rsidRPr="00575F5A" w:rsidRDefault="006734E0" w:rsidP="006734E0">
            <w:pPr>
              <w:rPr>
                <w:rFonts w:ascii="Times New Roman" w:hAnsi="Times New Roman"/>
                <w:sz w:val="20"/>
              </w:rPr>
            </w:pPr>
          </w:p>
        </w:tc>
      </w:tr>
      <w:tr w:rsidR="006734E0" w:rsidRPr="007D2B88" w14:paraId="23A494A8" w14:textId="77777777" w:rsidTr="006734E0">
        <w:tc>
          <w:tcPr>
            <w:tcW w:w="304" w:type="pct"/>
            <w:vAlign w:val="bottom"/>
          </w:tcPr>
          <w:p w14:paraId="36EF87FB"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63</w:t>
            </w:r>
          </w:p>
        </w:tc>
        <w:tc>
          <w:tcPr>
            <w:tcW w:w="3892" w:type="pct"/>
          </w:tcPr>
          <w:p w14:paraId="1E407F07"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powinien umożliwiać wykorzystanie funkcjonalności Bare Metal Restore dla odtwarzania systemu po awarii, wsparcie musi być dostępne dla systemów:</w:t>
            </w:r>
          </w:p>
          <w:p w14:paraId="2B55F707" w14:textId="77777777" w:rsidR="006734E0" w:rsidRPr="00575F5A" w:rsidRDefault="006734E0" w:rsidP="00575F5A">
            <w:pPr>
              <w:pStyle w:val="Akapitzlist"/>
              <w:numPr>
                <w:ilvl w:val="0"/>
                <w:numId w:val="114"/>
              </w:numPr>
              <w:jc w:val="both"/>
              <w:rPr>
                <w:rFonts w:ascii="Times New Roman" w:hAnsi="Times New Roman"/>
                <w:sz w:val="20"/>
              </w:rPr>
            </w:pPr>
            <w:r w:rsidRPr="00575F5A">
              <w:rPr>
                <w:rFonts w:ascii="Times New Roman" w:hAnsi="Times New Roman"/>
                <w:sz w:val="20"/>
              </w:rPr>
              <w:t xml:space="preserve">Windows </w:t>
            </w:r>
          </w:p>
          <w:p w14:paraId="1BF285F6" w14:textId="77777777" w:rsidR="006734E0" w:rsidRPr="00575F5A" w:rsidRDefault="006734E0" w:rsidP="00575F5A">
            <w:pPr>
              <w:pStyle w:val="Akapitzlist"/>
              <w:numPr>
                <w:ilvl w:val="0"/>
                <w:numId w:val="114"/>
              </w:numPr>
              <w:jc w:val="both"/>
              <w:rPr>
                <w:rFonts w:ascii="Times New Roman" w:hAnsi="Times New Roman"/>
                <w:sz w:val="20"/>
                <w:lang w:val="en-US"/>
              </w:rPr>
            </w:pPr>
            <w:r w:rsidRPr="00575F5A">
              <w:rPr>
                <w:rFonts w:ascii="Times New Roman" w:hAnsi="Times New Roman"/>
                <w:sz w:val="20"/>
                <w:lang w:val="en-US"/>
              </w:rPr>
              <w:t>Linux: Debian/Oracle Linux/RHEL/CentOs/SuSe/Ubuntu</w:t>
            </w:r>
          </w:p>
          <w:p w14:paraId="4209ED9B" w14:textId="77777777" w:rsidR="006734E0" w:rsidRPr="00575F5A" w:rsidRDefault="006734E0" w:rsidP="00575F5A">
            <w:pPr>
              <w:pStyle w:val="Akapitzlist"/>
              <w:numPr>
                <w:ilvl w:val="0"/>
                <w:numId w:val="114"/>
              </w:numPr>
              <w:jc w:val="both"/>
              <w:rPr>
                <w:rFonts w:ascii="Times New Roman" w:hAnsi="Times New Roman"/>
                <w:sz w:val="20"/>
                <w:lang w:val="en-US"/>
              </w:rPr>
            </w:pPr>
            <w:r w:rsidRPr="00575F5A">
              <w:rPr>
                <w:rFonts w:ascii="Times New Roman" w:hAnsi="Times New Roman"/>
                <w:sz w:val="20"/>
                <w:lang w:val="en-US"/>
              </w:rPr>
              <w:lastRenderedPageBreak/>
              <w:t>Unix: AIX/Solaris</w:t>
            </w:r>
          </w:p>
          <w:p w14:paraId="11ED38D7" w14:textId="77777777" w:rsidR="006734E0" w:rsidRPr="00575F5A" w:rsidRDefault="006734E0" w:rsidP="00575F5A">
            <w:pPr>
              <w:pStyle w:val="Akapitzlist"/>
              <w:numPr>
                <w:ilvl w:val="0"/>
                <w:numId w:val="114"/>
              </w:numPr>
              <w:jc w:val="both"/>
              <w:rPr>
                <w:rFonts w:ascii="Times New Roman" w:hAnsi="Times New Roman"/>
                <w:sz w:val="20"/>
                <w:lang w:val="en-US"/>
              </w:rPr>
            </w:pPr>
            <w:r w:rsidRPr="00575F5A">
              <w:rPr>
                <w:rFonts w:ascii="Times New Roman" w:hAnsi="Times New Roman"/>
                <w:sz w:val="20"/>
                <w:lang w:val="en-US"/>
              </w:rPr>
              <w:t>OpenVMS</w:t>
            </w:r>
          </w:p>
        </w:tc>
        <w:tc>
          <w:tcPr>
            <w:tcW w:w="804" w:type="pct"/>
          </w:tcPr>
          <w:p w14:paraId="54AA484D" w14:textId="77777777" w:rsidR="006734E0" w:rsidRPr="00575F5A" w:rsidRDefault="006734E0" w:rsidP="006734E0">
            <w:pPr>
              <w:rPr>
                <w:rFonts w:ascii="Times New Roman" w:hAnsi="Times New Roman"/>
                <w:sz w:val="20"/>
              </w:rPr>
            </w:pPr>
          </w:p>
        </w:tc>
      </w:tr>
      <w:tr w:rsidR="006734E0" w:rsidRPr="007D2B88" w14:paraId="58277C6B" w14:textId="77777777" w:rsidTr="006734E0">
        <w:tc>
          <w:tcPr>
            <w:tcW w:w="304" w:type="pct"/>
            <w:vAlign w:val="bottom"/>
          </w:tcPr>
          <w:p w14:paraId="7BE7ACF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64</w:t>
            </w:r>
          </w:p>
        </w:tc>
        <w:tc>
          <w:tcPr>
            <w:tcW w:w="3892" w:type="pct"/>
          </w:tcPr>
          <w:p w14:paraId="01E3B24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(jako opcja) integrację z mechanizmami kopii migawkowych czołowych producentów pamięci masowych minimum: HDS, Dell, HP, NetApp, EMC, IBM, Pure Storage, Nimble Storage, Tintri, Kaminario, z tym że takowy backup sterowany przez system a wykonywany przez daną macierz dyskową musi być dostępny nie tylko dla zasobów plikowych ale i aplikacji.</w:t>
            </w:r>
          </w:p>
          <w:p w14:paraId="173B6EAB" w14:textId="77777777" w:rsidR="006734E0" w:rsidRPr="00575F5A" w:rsidRDefault="006734E0" w:rsidP="00575F5A">
            <w:pPr>
              <w:jc w:val="both"/>
              <w:rPr>
                <w:rFonts w:ascii="Times New Roman" w:hAnsi="Times New Roman"/>
              </w:rPr>
            </w:pPr>
            <w:r w:rsidRPr="00575F5A">
              <w:rPr>
                <w:rFonts w:ascii="Times New Roman" w:hAnsi="Times New Roman"/>
                <w:sz w:val="20"/>
              </w:rPr>
              <w:t>System musi posiadać możliwość wykonywania kopii oraz archiwów na urządzenia dyskowe i taśmowe</w:t>
            </w:r>
          </w:p>
        </w:tc>
        <w:tc>
          <w:tcPr>
            <w:tcW w:w="804" w:type="pct"/>
          </w:tcPr>
          <w:p w14:paraId="5E1148EC" w14:textId="77777777" w:rsidR="006734E0" w:rsidRPr="00575F5A" w:rsidRDefault="006734E0" w:rsidP="006734E0">
            <w:pPr>
              <w:rPr>
                <w:rFonts w:ascii="Times New Roman" w:hAnsi="Times New Roman"/>
                <w:sz w:val="20"/>
              </w:rPr>
            </w:pPr>
          </w:p>
        </w:tc>
      </w:tr>
      <w:tr w:rsidR="006734E0" w:rsidRPr="007D2B88" w14:paraId="6BB71F83" w14:textId="77777777" w:rsidTr="006734E0">
        <w:tc>
          <w:tcPr>
            <w:tcW w:w="304" w:type="pct"/>
            <w:vAlign w:val="bottom"/>
          </w:tcPr>
          <w:p w14:paraId="7DDD0A4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65</w:t>
            </w:r>
          </w:p>
        </w:tc>
        <w:tc>
          <w:tcPr>
            <w:tcW w:w="3892" w:type="pct"/>
          </w:tcPr>
          <w:p w14:paraId="23E05E3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powinien umożliwiać (jako opcja) obsługę urządzeń składowania danych w chmurze, minimum: Azure, Amazon, Google Cloud</w:t>
            </w:r>
          </w:p>
        </w:tc>
        <w:tc>
          <w:tcPr>
            <w:tcW w:w="804" w:type="pct"/>
          </w:tcPr>
          <w:p w14:paraId="718A8FAF" w14:textId="77777777" w:rsidR="006734E0" w:rsidRPr="00575F5A" w:rsidRDefault="006734E0" w:rsidP="006734E0">
            <w:pPr>
              <w:rPr>
                <w:rFonts w:ascii="Times New Roman" w:hAnsi="Times New Roman"/>
                <w:sz w:val="20"/>
              </w:rPr>
            </w:pPr>
          </w:p>
        </w:tc>
      </w:tr>
      <w:tr w:rsidR="006734E0" w:rsidRPr="007D2B88" w14:paraId="47F0F004" w14:textId="77777777" w:rsidTr="006734E0">
        <w:tc>
          <w:tcPr>
            <w:tcW w:w="304" w:type="pct"/>
            <w:vAlign w:val="bottom"/>
          </w:tcPr>
          <w:p w14:paraId="6B40D70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66</w:t>
            </w:r>
          </w:p>
        </w:tc>
        <w:tc>
          <w:tcPr>
            <w:tcW w:w="3892" w:type="pct"/>
          </w:tcPr>
          <w:p w14:paraId="3185294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pozwalać na odtwarzanie tylko samych uprawnień do plików</w:t>
            </w:r>
          </w:p>
        </w:tc>
        <w:tc>
          <w:tcPr>
            <w:tcW w:w="804" w:type="pct"/>
          </w:tcPr>
          <w:p w14:paraId="5C8DD353" w14:textId="77777777" w:rsidR="006734E0" w:rsidRPr="00575F5A" w:rsidRDefault="006734E0" w:rsidP="006734E0">
            <w:pPr>
              <w:rPr>
                <w:rFonts w:ascii="Times New Roman" w:hAnsi="Times New Roman"/>
                <w:sz w:val="20"/>
              </w:rPr>
            </w:pPr>
          </w:p>
        </w:tc>
      </w:tr>
      <w:tr w:rsidR="006734E0" w:rsidRPr="007D2B88" w14:paraId="65945BBB" w14:textId="77777777" w:rsidTr="006734E0">
        <w:tc>
          <w:tcPr>
            <w:tcW w:w="304" w:type="pct"/>
            <w:vAlign w:val="bottom"/>
          </w:tcPr>
          <w:p w14:paraId="0134B3A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67</w:t>
            </w:r>
          </w:p>
        </w:tc>
        <w:tc>
          <w:tcPr>
            <w:tcW w:w="3892" w:type="pct"/>
          </w:tcPr>
          <w:p w14:paraId="5DDBE9B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odtwarzanie zasobów plikowych bez praw dostępu (tzw. ACL)</w:t>
            </w:r>
          </w:p>
        </w:tc>
        <w:tc>
          <w:tcPr>
            <w:tcW w:w="804" w:type="pct"/>
          </w:tcPr>
          <w:p w14:paraId="58A24DED" w14:textId="77777777" w:rsidR="006734E0" w:rsidRPr="00575F5A" w:rsidRDefault="006734E0" w:rsidP="006734E0">
            <w:pPr>
              <w:rPr>
                <w:rFonts w:ascii="Times New Roman" w:hAnsi="Times New Roman"/>
                <w:sz w:val="20"/>
              </w:rPr>
            </w:pPr>
          </w:p>
        </w:tc>
      </w:tr>
      <w:tr w:rsidR="006734E0" w:rsidRPr="007D2B88" w14:paraId="3B9FB040" w14:textId="77777777" w:rsidTr="006734E0">
        <w:tc>
          <w:tcPr>
            <w:tcW w:w="304" w:type="pct"/>
            <w:vAlign w:val="bottom"/>
          </w:tcPr>
          <w:p w14:paraId="078FFE9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68</w:t>
            </w:r>
          </w:p>
        </w:tc>
        <w:tc>
          <w:tcPr>
            <w:tcW w:w="3892" w:type="pct"/>
          </w:tcPr>
          <w:p w14:paraId="3A26785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(jako opcja) powinien umożliwiać analizę logów z systemów zewnętrznych, na bazie zdefiniowanych kryterii powinien generować alarmy lub akcje. Minimalne wsparcie to: Windows Event Log.</w:t>
            </w:r>
          </w:p>
        </w:tc>
        <w:tc>
          <w:tcPr>
            <w:tcW w:w="804" w:type="pct"/>
          </w:tcPr>
          <w:p w14:paraId="70E27B43" w14:textId="77777777" w:rsidR="006734E0" w:rsidRPr="00575F5A" w:rsidRDefault="006734E0" w:rsidP="006734E0">
            <w:pPr>
              <w:rPr>
                <w:rFonts w:ascii="Times New Roman" w:hAnsi="Times New Roman"/>
                <w:sz w:val="20"/>
              </w:rPr>
            </w:pPr>
          </w:p>
        </w:tc>
      </w:tr>
      <w:tr w:rsidR="006734E0" w:rsidRPr="007D2B88" w14:paraId="5DAB745E" w14:textId="77777777" w:rsidTr="006734E0">
        <w:tc>
          <w:tcPr>
            <w:tcW w:w="304" w:type="pct"/>
            <w:vAlign w:val="bottom"/>
          </w:tcPr>
          <w:p w14:paraId="78396B47"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69</w:t>
            </w:r>
          </w:p>
        </w:tc>
        <w:tc>
          <w:tcPr>
            <w:tcW w:w="3892" w:type="pct"/>
          </w:tcPr>
          <w:p w14:paraId="4DD56F7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Możliwość odtwarzania backupów plikowych poprzez udostepnienia CIFS lub NFS. A więc dostęp do zbackupowanych danych widocznych jako udostępnione przez sieć zasoby CIFS/NFS</w:t>
            </w:r>
          </w:p>
        </w:tc>
        <w:tc>
          <w:tcPr>
            <w:tcW w:w="804" w:type="pct"/>
          </w:tcPr>
          <w:p w14:paraId="10210437" w14:textId="77777777" w:rsidR="006734E0" w:rsidRPr="00575F5A" w:rsidRDefault="006734E0" w:rsidP="006734E0">
            <w:pPr>
              <w:rPr>
                <w:rFonts w:ascii="Times New Roman" w:hAnsi="Times New Roman"/>
                <w:sz w:val="20"/>
              </w:rPr>
            </w:pPr>
          </w:p>
        </w:tc>
      </w:tr>
      <w:tr w:rsidR="006734E0" w:rsidRPr="007D2B88" w14:paraId="173BA0A6" w14:textId="77777777" w:rsidTr="006734E0">
        <w:tc>
          <w:tcPr>
            <w:tcW w:w="304" w:type="pct"/>
            <w:vAlign w:val="bottom"/>
          </w:tcPr>
          <w:p w14:paraId="159C117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70</w:t>
            </w:r>
          </w:p>
        </w:tc>
        <w:tc>
          <w:tcPr>
            <w:tcW w:w="3892" w:type="pct"/>
          </w:tcPr>
          <w:p w14:paraId="1F55E6FB"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wbudowany mechanizm tworzenia kopii otwartych plików na platformie Windows i Linux</w:t>
            </w:r>
          </w:p>
        </w:tc>
        <w:tc>
          <w:tcPr>
            <w:tcW w:w="804" w:type="pct"/>
          </w:tcPr>
          <w:p w14:paraId="3D8AF73C" w14:textId="77777777" w:rsidR="006734E0" w:rsidRPr="00575F5A" w:rsidRDefault="006734E0" w:rsidP="006734E0">
            <w:pPr>
              <w:rPr>
                <w:rFonts w:ascii="Times New Roman" w:hAnsi="Times New Roman"/>
                <w:sz w:val="20"/>
              </w:rPr>
            </w:pPr>
          </w:p>
        </w:tc>
      </w:tr>
      <w:tr w:rsidR="006734E0" w:rsidRPr="007D2B88" w14:paraId="5553ECC6" w14:textId="77777777" w:rsidTr="006734E0">
        <w:tc>
          <w:tcPr>
            <w:tcW w:w="304" w:type="pct"/>
            <w:vAlign w:val="bottom"/>
          </w:tcPr>
          <w:p w14:paraId="658ED0B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71</w:t>
            </w:r>
          </w:p>
        </w:tc>
        <w:tc>
          <w:tcPr>
            <w:tcW w:w="3892" w:type="pct"/>
          </w:tcPr>
          <w:p w14:paraId="32E95F6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wspierać wykonanie kopii na systemach klasy Windows, Linux i Unix </w:t>
            </w:r>
          </w:p>
        </w:tc>
        <w:tc>
          <w:tcPr>
            <w:tcW w:w="804" w:type="pct"/>
          </w:tcPr>
          <w:p w14:paraId="3DFE06B4" w14:textId="77777777" w:rsidR="006734E0" w:rsidRPr="00575F5A" w:rsidRDefault="006734E0" w:rsidP="006734E0">
            <w:pPr>
              <w:rPr>
                <w:rFonts w:ascii="Times New Roman" w:hAnsi="Times New Roman"/>
                <w:sz w:val="20"/>
              </w:rPr>
            </w:pPr>
          </w:p>
        </w:tc>
      </w:tr>
      <w:tr w:rsidR="006734E0" w:rsidRPr="007D2B88" w14:paraId="51C26121" w14:textId="77777777" w:rsidTr="006734E0">
        <w:tc>
          <w:tcPr>
            <w:tcW w:w="304" w:type="pct"/>
            <w:vAlign w:val="bottom"/>
          </w:tcPr>
          <w:p w14:paraId="0FAF496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72</w:t>
            </w:r>
          </w:p>
        </w:tc>
        <w:tc>
          <w:tcPr>
            <w:tcW w:w="3892" w:type="pct"/>
          </w:tcPr>
          <w:p w14:paraId="52A0270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szerokie wsparcie dla środowisk Linux, minimum: RHEL, SuSe, Debian, Fedora, Gentoo, Mandriva, Oracle Linux, Red Flag Linux, Scientific Linux, Ubuntu, Slackware</w:t>
            </w:r>
          </w:p>
        </w:tc>
        <w:tc>
          <w:tcPr>
            <w:tcW w:w="804" w:type="pct"/>
          </w:tcPr>
          <w:p w14:paraId="6506D265" w14:textId="77777777" w:rsidR="006734E0" w:rsidRPr="00575F5A" w:rsidRDefault="006734E0" w:rsidP="006734E0">
            <w:pPr>
              <w:rPr>
                <w:rFonts w:ascii="Times New Roman" w:hAnsi="Times New Roman"/>
                <w:sz w:val="20"/>
              </w:rPr>
            </w:pPr>
          </w:p>
        </w:tc>
      </w:tr>
      <w:tr w:rsidR="006734E0" w:rsidRPr="007D2B88" w14:paraId="105B43BA" w14:textId="77777777" w:rsidTr="006734E0">
        <w:tc>
          <w:tcPr>
            <w:tcW w:w="304" w:type="pct"/>
            <w:vAlign w:val="bottom"/>
          </w:tcPr>
          <w:p w14:paraId="2915132B"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73</w:t>
            </w:r>
          </w:p>
        </w:tc>
        <w:tc>
          <w:tcPr>
            <w:tcW w:w="3892" w:type="pct"/>
          </w:tcPr>
          <w:p w14:paraId="288D2CD8"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szerokie wsparcie dla środowisk Unix, minimum: AIX, FreeBSD, HP-UX, Solaris</w:t>
            </w:r>
          </w:p>
        </w:tc>
        <w:tc>
          <w:tcPr>
            <w:tcW w:w="804" w:type="pct"/>
          </w:tcPr>
          <w:p w14:paraId="4AFE143D" w14:textId="77777777" w:rsidR="006734E0" w:rsidRPr="00575F5A" w:rsidRDefault="006734E0" w:rsidP="006734E0">
            <w:pPr>
              <w:rPr>
                <w:rFonts w:ascii="Times New Roman" w:hAnsi="Times New Roman"/>
                <w:sz w:val="20"/>
              </w:rPr>
            </w:pPr>
          </w:p>
        </w:tc>
      </w:tr>
      <w:tr w:rsidR="006734E0" w:rsidRPr="007D2B88" w14:paraId="0AD68A30" w14:textId="77777777" w:rsidTr="006734E0">
        <w:tc>
          <w:tcPr>
            <w:tcW w:w="304" w:type="pct"/>
            <w:vAlign w:val="bottom"/>
          </w:tcPr>
          <w:p w14:paraId="1841E8B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74</w:t>
            </w:r>
          </w:p>
        </w:tc>
        <w:tc>
          <w:tcPr>
            <w:tcW w:w="3892" w:type="pct"/>
          </w:tcPr>
          <w:p w14:paraId="3388E25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wspierać funkcjonalność odtwarzania fizycznego serwera do środowiska wirtualnego, minimum: dla serwera Windows do środowiska Vmware</w:t>
            </w:r>
          </w:p>
        </w:tc>
        <w:tc>
          <w:tcPr>
            <w:tcW w:w="804" w:type="pct"/>
          </w:tcPr>
          <w:p w14:paraId="2560BA44" w14:textId="77777777" w:rsidR="006734E0" w:rsidRPr="00575F5A" w:rsidRDefault="006734E0" w:rsidP="006734E0">
            <w:pPr>
              <w:rPr>
                <w:rFonts w:ascii="Times New Roman" w:hAnsi="Times New Roman"/>
                <w:sz w:val="20"/>
              </w:rPr>
            </w:pPr>
          </w:p>
        </w:tc>
      </w:tr>
      <w:tr w:rsidR="006734E0" w:rsidRPr="007D2B88" w14:paraId="5977EBC6" w14:textId="77777777" w:rsidTr="006734E0">
        <w:tc>
          <w:tcPr>
            <w:tcW w:w="304" w:type="pct"/>
            <w:vAlign w:val="bottom"/>
          </w:tcPr>
          <w:p w14:paraId="638011D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75</w:t>
            </w:r>
          </w:p>
        </w:tc>
        <w:tc>
          <w:tcPr>
            <w:tcW w:w="3892" w:type="pct"/>
          </w:tcPr>
          <w:p w14:paraId="4339BDC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tc>
        <w:tc>
          <w:tcPr>
            <w:tcW w:w="804" w:type="pct"/>
          </w:tcPr>
          <w:p w14:paraId="193320A4" w14:textId="77777777" w:rsidR="006734E0" w:rsidRPr="00575F5A" w:rsidRDefault="006734E0" w:rsidP="006734E0">
            <w:pPr>
              <w:rPr>
                <w:rFonts w:ascii="Times New Roman" w:hAnsi="Times New Roman"/>
                <w:sz w:val="20"/>
              </w:rPr>
            </w:pPr>
          </w:p>
        </w:tc>
      </w:tr>
      <w:tr w:rsidR="006734E0" w:rsidRPr="007D2B88" w14:paraId="22FD8C43" w14:textId="77777777" w:rsidTr="006734E0">
        <w:tc>
          <w:tcPr>
            <w:tcW w:w="304" w:type="pct"/>
            <w:vAlign w:val="bottom"/>
          </w:tcPr>
          <w:p w14:paraId="689CED9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76</w:t>
            </w:r>
          </w:p>
        </w:tc>
        <w:tc>
          <w:tcPr>
            <w:tcW w:w="3892" w:type="pct"/>
          </w:tcPr>
          <w:p w14:paraId="67545BF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wspierać backup całych maszyn wirtualnych dla czołowych rozwiązań wirtualizacyjnych, kontenerowych i chmurowych: </w:t>
            </w:r>
          </w:p>
          <w:p w14:paraId="2A596BA6"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Alibaba Cloud</w:t>
            </w:r>
          </w:p>
          <w:p w14:paraId="43839360"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Amazon</w:t>
            </w:r>
          </w:p>
          <w:p w14:paraId="29B99C13"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Citrix Xen</w:t>
            </w:r>
          </w:p>
          <w:p w14:paraId="50A54258"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Docker</w:t>
            </w:r>
          </w:p>
          <w:p w14:paraId="6EEF01B5"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Google Cloud Platform</w:t>
            </w:r>
          </w:p>
          <w:p w14:paraId="6221717E"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Huawei FusionCompute</w:t>
            </w:r>
          </w:p>
          <w:p w14:paraId="380BC89D"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Microsoft Azure</w:t>
            </w:r>
          </w:p>
          <w:p w14:paraId="371C00B5"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Microsoft Azure Stack</w:t>
            </w:r>
          </w:p>
          <w:p w14:paraId="4853F925"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lastRenderedPageBreak/>
              <w:t>Microsoft Hyper-V</w:t>
            </w:r>
          </w:p>
          <w:p w14:paraId="5889CEAA"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Kubernetes</w:t>
            </w:r>
          </w:p>
          <w:p w14:paraId="39CA41E0"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Nutanix Acropolis Hypervisor (AHV)</w:t>
            </w:r>
          </w:p>
          <w:p w14:paraId="1F4DFA5B"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OpenStack</w:t>
            </w:r>
          </w:p>
          <w:p w14:paraId="0D8A2F95"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Oracle Cloud Classic</w:t>
            </w:r>
          </w:p>
          <w:p w14:paraId="0950154A"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Oracle Cloud Infrastructure</w:t>
            </w:r>
          </w:p>
          <w:p w14:paraId="604D6729"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Oracle VM</w:t>
            </w:r>
          </w:p>
          <w:p w14:paraId="147B8157"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Red Hat OpenShift</w:t>
            </w:r>
          </w:p>
          <w:p w14:paraId="611D9A3B"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Red Hat Virtualization</w:t>
            </w:r>
          </w:p>
          <w:p w14:paraId="47B2A90B" w14:textId="77777777" w:rsidR="006734E0" w:rsidRPr="00575F5A" w:rsidRDefault="006734E0" w:rsidP="00575F5A">
            <w:pPr>
              <w:pStyle w:val="Akapitzlist"/>
              <w:numPr>
                <w:ilvl w:val="0"/>
                <w:numId w:val="115"/>
              </w:numPr>
              <w:jc w:val="both"/>
              <w:rPr>
                <w:rFonts w:ascii="Times New Roman" w:hAnsi="Times New Roman"/>
                <w:sz w:val="20"/>
                <w:lang w:val="en-US"/>
              </w:rPr>
            </w:pPr>
            <w:r w:rsidRPr="00575F5A">
              <w:rPr>
                <w:rFonts w:ascii="Times New Roman" w:hAnsi="Times New Roman"/>
                <w:sz w:val="20"/>
                <w:lang w:val="en-US"/>
              </w:rPr>
              <w:t>vCloud Director</w:t>
            </w:r>
          </w:p>
          <w:p w14:paraId="2C0BDC25" w14:textId="77777777" w:rsidR="006734E0" w:rsidRPr="00575F5A" w:rsidRDefault="006734E0" w:rsidP="00575F5A">
            <w:pPr>
              <w:pStyle w:val="Akapitzlist"/>
              <w:numPr>
                <w:ilvl w:val="0"/>
                <w:numId w:val="115"/>
              </w:numPr>
              <w:jc w:val="both"/>
              <w:rPr>
                <w:rFonts w:ascii="Times New Roman" w:hAnsi="Times New Roman"/>
                <w:sz w:val="20"/>
              </w:rPr>
            </w:pPr>
            <w:r w:rsidRPr="00575F5A">
              <w:rPr>
                <w:rFonts w:ascii="Times New Roman" w:hAnsi="Times New Roman"/>
                <w:sz w:val="20"/>
                <w:lang w:val="en-US"/>
              </w:rPr>
              <w:t>VMware</w:t>
            </w:r>
          </w:p>
          <w:p w14:paraId="5E09466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To znaczy musi posiadać dedykowanego agenta do backupu minimum całej maszyny wirtualnej bez konieczności instalowania agenta wewnątrz maszyny z możliwością granularnego odtwarzania pojedynczych plików.</w:t>
            </w:r>
          </w:p>
        </w:tc>
        <w:tc>
          <w:tcPr>
            <w:tcW w:w="804" w:type="pct"/>
          </w:tcPr>
          <w:p w14:paraId="24DF3B95" w14:textId="77777777" w:rsidR="006734E0" w:rsidRPr="00575F5A" w:rsidRDefault="006734E0" w:rsidP="006734E0">
            <w:pPr>
              <w:rPr>
                <w:rFonts w:ascii="Times New Roman" w:hAnsi="Times New Roman"/>
                <w:sz w:val="20"/>
              </w:rPr>
            </w:pPr>
          </w:p>
        </w:tc>
      </w:tr>
      <w:tr w:rsidR="006734E0" w:rsidRPr="007D2B88" w14:paraId="507361B2" w14:textId="77777777" w:rsidTr="006734E0">
        <w:tc>
          <w:tcPr>
            <w:tcW w:w="304" w:type="pct"/>
            <w:vAlign w:val="bottom"/>
          </w:tcPr>
          <w:p w14:paraId="73FAA49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77</w:t>
            </w:r>
          </w:p>
        </w:tc>
        <w:tc>
          <w:tcPr>
            <w:tcW w:w="3892" w:type="pct"/>
          </w:tcPr>
          <w:p w14:paraId="7189A5F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wspierać wersje środowisk VMware, 5.0.x, 5.1.x, 5.5, 5.5.1, 5.5.2, 5.5.3, 6.0, 6.0.1, 6.5, 6.7 poprzez integrację z vStorage API </w:t>
            </w:r>
          </w:p>
        </w:tc>
        <w:tc>
          <w:tcPr>
            <w:tcW w:w="804" w:type="pct"/>
          </w:tcPr>
          <w:p w14:paraId="48B12F60" w14:textId="77777777" w:rsidR="006734E0" w:rsidRPr="00575F5A" w:rsidRDefault="006734E0" w:rsidP="006734E0">
            <w:pPr>
              <w:rPr>
                <w:rFonts w:ascii="Times New Roman" w:hAnsi="Times New Roman"/>
                <w:sz w:val="20"/>
              </w:rPr>
            </w:pPr>
          </w:p>
        </w:tc>
      </w:tr>
      <w:tr w:rsidR="006734E0" w:rsidRPr="007D2B88" w14:paraId="64B7CC87" w14:textId="77777777" w:rsidTr="006734E0">
        <w:tc>
          <w:tcPr>
            <w:tcW w:w="304" w:type="pct"/>
            <w:vAlign w:val="bottom"/>
          </w:tcPr>
          <w:p w14:paraId="7577D21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78</w:t>
            </w:r>
          </w:p>
        </w:tc>
        <w:tc>
          <w:tcPr>
            <w:tcW w:w="3892" w:type="pct"/>
          </w:tcPr>
          <w:p w14:paraId="10C48452"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Dla backupu i odtwarzania środowisk wirtualnych opartych o Vmware musi być możliwość wyboru różnych transportów: SAN, Hot-add, NBD, SSL, NAS -  gdzie transport NAS pozwala na bezpośredni odczyt i zapis danych maszyny wirtualnej z urządzenia NAS </w:t>
            </w:r>
          </w:p>
        </w:tc>
        <w:tc>
          <w:tcPr>
            <w:tcW w:w="804" w:type="pct"/>
          </w:tcPr>
          <w:p w14:paraId="5E14F2E9" w14:textId="77777777" w:rsidR="006734E0" w:rsidRPr="00575F5A" w:rsidRDefault="006734E0" w:rsidP="006734E0">
            <w:pPr>
              <w:rPr>
                <w:rFonts w:ascii="Times New Roman" w:hAnsi="Times New Roman"/>
                <w:sz w:val="20"/>
              </w:rPr>
            </w:pPr>
          </w:p>
        </w:tc>
      </w:tr>
      <w:tr w:rsidR="006734E0" w:rsidRPr="00EE1EA1" w14:paraId="6A6B22DB" w14:textId="77777777" w:rsidTr="006734E0">
        <w:tc>
          <w:tcPr>
            <w:tcW w:w="304" w:type="pct"/>
            <w:vAlign w:val="bottom"/>
          </w:tcPr>
          <w:p w14:paraId="7A2E48DB"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79</w:t>
            </w:r>
          </w:p>
        </w:tc>
        <w:tc>
          <w:tcPr>
            <w:tcW w:w="3892" w:type="pct"/>
          </w:tcPr>
          <w:p w14:paraId="5CADF66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wspierać środowisko Hyper-V dla: </w:t>
            </w:r>
          </w:p>
          <w:p w14:paraId="18D2257C"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Windows Server 2008 R2 SP1</w:t>
            </w:r>
          </w:p>
          <w:p w14:paraId="50F4C0A4" w14:textId="77777777" w:rsidR="006734E0" w:rsidRPr="00575F5A" w:rsidRDefault="006734E0" w:rsidP="00575F5A">
            <w:pPr>
              <w:pStyle w:val="Akapitzlist"/>
              <w:numPr>
                <w:ilvl w:val="0"/>
                <w:numId w:val="116"/>
              </w:numPr>
              <w:jc w:val="both"/>
              <w:rPr>
                <w:rFonts w:ascii="Times New Roman" w:hAnsi="Times New Roman"/>
                <w:sz w:val="20"/>
              </w:rPr>
            </w:pPr>
            <w:r w:rsidRPr="00575F5A">
              <w:rPr>
                <w:rFonts w:ascii="Times New Roman" w:hAnsi="Times New Roman"/>
                <w:sz w:val="20"/>
              </w:rPr>
              <w:t>Microsoft Windows Server 2012</w:t>
            </w:r>
          </w:p>
          <w:p w14:paraId="588F2F10" w14:textId="77777777" w:rsidR="006734E0" w:rsidRPr="00575F5A" w:rsidRDefault="006734E0" w:rsidP="00575F5A">
            <w:pPr>
              <w:pStyle w:val="Akapitzlist"/>
              <w:numPr>
                <w:ilvl w:val="0"/>
                <w:numId w:val="116"/>
              </w:numPr>
              <w:jc w:val="both"/>
              <w:rPr>
                <w:rFonts w:ascii="Times New Roman" w:hAnsi="Times New Roman"/>
                <w:sz w:val="20"/>
              </w:rPr>
            </w:pPr>
            <w:r w:rsidRPr="00575F5A">
              <w:rPr>
                <w:rFonts w:ascii="Times New Roman" w:hAnsi="Times New Roman"/>
                <w:sz w:val="20"/>
              </w:rPr>
              <w:t>Microsoft Hyper-V Server 2012</w:t>
            </w:r>
          </w:p>
          <w:p w14:paraId="080D70B4"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Windows Server 2012 R2</w:t>
            </w:r>
          </w:p>
          <w:p w14:paraId="06A94E7C"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Hyper-V Server 2012 R2</w:t>
            </w:r>
          </w:p>
          <w:p w14:paraId="28349B27"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Windows Server 2016 (z Core Edition)</w:t>
            </w:r>
          </w:p>
          <w:p w14:paraId="0530F22D"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Hyper-V Server 2016 (z Core Edition)</w:t>
            </w:r>
          </w:p>
          <w:p w14:paraId="41C75501"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Windows Server, version 1709 (z Core Edition)</w:t>
            </w:r>
          </w:p>
          <w:p w14:paraId="1714EB18"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Hyper-V Server, version 1709 (z Core Edition)</w:t>
            </w:r>
          </w:p>
          <w:p w14:paraId="188BC87F"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Windows Server 2019 (z Core Edition)</w:t>
            </w:r>
          </w:p>
          <w:p w14:paraId="45975C45" w14:textId="77777777" w:rsidR="006734E0" w:rsidRPr="00575F5A" w:rsidRDefault="006734E0" w:rsidP="00575F5A">
            <w:pPr>
              <w:pStyle w:val="Akapitzlist"/>
              <w:numPr>
                <w:ilvl w:val="0"/>
                <w:numId w:val="116"/>
              </w:numPr>
              <w:jc w:val="both"/>
              <w:rPr>
                <w:rFonts w:ascii="Times New Roman" w:hAnsi="Times New Roman"/>
                <w:sz w:val="20"/>
                <w:lang w:val="en-US"/>
              </w:rPr>
            </w:pPr>
            <w:r w:rsidRPr="00575F5A">
              <w:rPr>
                <w:rFonts w:ascii="Times New Roman" w:hAnsi="Times New Roman"/>
                <w:sz w:val="20"/>
                <w:lang w:val="en-US"/>
              </w:rPr>
              <w:t>Microsoft Hyper-V Server 2019 (z Core Edition)</w:t>
            </w:r>
          </w:p>
        </w:tc>
        <w:tc>
          <w:tcPr>
            <w:tcW w:w="804" w:type="pct"/>
          </w:tcPr>
          <w:p w14:paraId="5ABB9C61" w14:textId="77777777" w:rsidR="006734E0" w:rsidRPr="00575F5A" w:rsidRDefault="006734E0" w:rsidP="006734E0">
            <w:pPr>
              <w:rPr>
                <w:rFonts w:ascii="Times New Roman" w:hAnsi="Times New Roman"/>
                <w:sz w:val="20"/>
                <w:lang w:val="en-GB"/>
              </w:rPr>
            </w:pPr>
          </w:p>
        </w:tc>
      </w:tr>
      <w:tr w:rsidR="006734E0" w:rsidRPr="007D2B88" w14:paraId="372AC371" w14:textId="77777777" w:rsidTr="006734E0">
        <w:tc>
          <w:tcPr>
            <w:tcW w:w="304" w:type="pct"/>
            <w:vAlign w:val="bottom"/>
          </w:tcPr>
          <w:p w14:paraId="2B2521C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80</w:t>
            </w:r>
          </w:p>
        </w:tc>
        <w:tc>
          <w:tcPr>
            <w:tcW w:w="3892" w:type="pct"/>
          </w:tcPr>
          <w:p w14:paraId="4A8E5AB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zapewniać automatyczne wykrywanie i dodawanie do polityki backupu nowych maszyn wirtualnych.</w:t>
            </w:r>
          </w:p>
        </w:tc>
        <w:tc>
          <w:tcPr>
            <w:tcW w:w="804" w:type="pct"/>
          </w:tcPr>
          <w:p w14:paraId="523ADC85" w14:textId="77777777" w:rsidR="006734E0" w:rsidRPr="00575F5A" w:rsidRDefault="006734E0" w:rsidP="006734E0">
            <w:pPr>
              <w:rPr>
                <w:rFonts w:ascii="Times New Roman" w:hAnsi="Times New Roman"/>
                <w:sz w:val="20"/>
              </w:rPr>
            </w:pPr>
          </w:p>
        </w:tc>
      </w:tr>
      <w:tr w:rsidR="006734E0" w:rsidRPr="007D2B88" w14:paraId="79DBFA7F" w14:textId="77777777" w:rsidTr="006734E0">
        <w:tc>
          <w:tcPr>
            <w:tcW w:w="304" w:type="pct"/>
            <w:vAlign w:val="bottom"/>
          </w:tcPr>
          <w:p w14:paraId="7E9899D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81</w:t>
            </w:r>
          </w:p>
        </w:tc>
        <w:tc>
          <w:tcPr>
            <w:tcW w:w="3892" w:type="pct"/>
          </w:tcPr>
          <w:p w14:paraId="3F51E9F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odzyskanie i uruchomienie maszyn wirtualnych z kopii zapasowej bez oczekiwania na pełne przywrócenie maszyny wirtualnej – minimum dla Vmware.</w:t>
            </w:r>
          </w:p>
        </w:tc>
        <w:tc>
          <w:tcPr>
            <w:tcW w:w="804" w:type="pct"/>
          </w:tcPr>
          <w:p w14:paraId="4489E9D2" w14:textId="77777777" w:rsidR="006734E0" w:rsidRPr="00575F5A" w:rsidRDefault="006734E0" w:rsidP="006734E0">
            <w:pPr>
              <w:rPr>
                <w:rFonts w:ascii="Times New Roman" w:hAnsi="Times New Roman"/>
                <w:sz w:val="20"/>
              </w:rPr>
            </w:pPr>
          </w:p>
        </w:tc>
      </w:tr>
      <w:tr w:rsidR="006734E0" w:rsidRPr="00EE1EA1" w14:paraId="56C72D3C" w14:textId="77777777" w:rsidTr="006734E0">
        <w:tc>
          <w:tcPr>
            <w:tcW w:w="304" w:type="pct"/>
            <w:vAlign w:val="bottom"/>
          </w:tcPr>
          <w:p w14:paraId="0725D8D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82</w:t>
            </w:r>
          </w:p>
        </w:tc>
        <w:tc>
          <w:tcPr>
            <w:tcW w:w="3892" w:type="pct"/>
          </w:tcPr>
          <w:p w14:paraId="51FC8FF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konwertowanie maszyn wirtualnych pomiędzy wirtualizatorami, minimum:</w:t>
            </w:r>
          </w:p>
          <w:p w14:paraId="612AD03D" w14:textId="77777777" w:rsidR="006734E0" w:rsidRPr="00575F5A" w:rsidRDefault="006734E0" w:rsidP="00575F5A">
            <w:pPr>
              <w:pStyle w:val="Akapitzlist"/>
              <w:numPr>
                <w:ilvl w:val="0"/>
                <w:numId w:val="117"/>
              </w:numPr>
              <w:jc w:val="both"/>
              <w:rPr>
                <w:rFonts w:ascii="Times New Roman" w:hAnsi="Times New Roman"/>
                <w:sz w:val="20"/>
                <w:lang w:val="en-US"/>
              </w:rPr>
            </w:pPr>
            <w:r w:rsidRPr="00575F5A">
              <w:rPr>
                <w:rFonts w:ascii="Times New Roman" w:hAnsi="Times New Roman"/>
                <w:sz w:val="20"/>
                <w:lang w:val="en-US"/>
              </w:rPr>
              <w:t>Vmware do: Hyper-V, Azure, Amazon, Google Cloud Platform, Openstack, Oracle Cloud Infrastructure</w:t>
            </w:r>
          </w:p>
          <w:p w14:paraId="42839D23" w14:textId="77777777" w:rsidR="006734E0" w:rsidRPr="00575F5A" w:rsidRDefault="006734E0" w:rsidP="00575F5A">
            <w:pPr>
              <w:pStyle w:val="Akapitzlist"/>
              <w:numPr>
                <w:ilvl w:val="0"/>
                <w:numId w:val="117"/>
              </w:numPr>
              <w:jc w:val="both"/>
              <w:rPr>
                <w:rFonts w:ascii="Times New Roman" w:hAnsi="Times New Roman"/>
                <w:sz w:val="20"/>
                <w:lang w:val="en-US"/>
              </w:rPr>
            </w:pPr>
            <w:r w:rsidRPr="00575F5A">
              <w:rPr>
                <w:rFonts w:ascii="Times New Roman" w:hAnsi="Times New Roman"/>
                <w:sz w:val="20"/>
                <w:lang w:val="en-US"/>
              </w:rPr>
              <w:t>Hyper-V do: Azure, Amazon, Vmware</w:t>
            </w:r>
          </w:p>
          <w:p w14:paraId="4E300D8C" w14:textId="77777777" w:rsidR="006734E0" w:rsidRPr="00575F5A" w:rsidRDefault="006734E0" w:rsidP="00575F5A">
            <w:pPr>
              <w:pStyle w:val="Akapitzlist"/>
              <w:numPr>
                <w:ilvl w:val="0"/>
                <w:numId w:val="117"/>
              </w:numPr>
              <w:jc w:val="both"/>
              <w:rPr>
                <w:rFonts w:ascii="Times New Roman" w:hAnsi="Times New Roman"/>
                <w:sz w:val="20"/>
                <w:lang w:val="en-US"/>
              </w:rPr>
            </w:pPr>
            <w:r w:rsidRPr="00575F5A">
              <w:rPr>
                <w:rFonts w:ascii="Times New Roman" w:hAnsi="Times New Roman"/>
                <w:sz w:val="20"/>
                <w:lang w:val="en-US"/>
              </w:rPr>
              <w:t>Amazon do: Azure, Vmware</w:t>
            </w:r>
          </w:p>
          <w:p w14:paraId="248498CA" w14:textId="77777777" w:rsidR="006734E0" w:rsidRPr="00575F5A" w:rsidRDefault="006734E0" w:rsidP="00575F5A">
            <w:pPr>
              <w:pStyle w:val="Akapitzlist"/>
              <w:numPr>
                <w:ilvl w:val="0"/>
                <w:numId w:val="117"/>
              </w:numPr>
              <w:jc w:val="both"/>
              <w:rPr>
                <w:rFonts w:ascii="Times New Roman" w:hAnsi="Times New Roman"/>
                <w:sz w:val="20"/>
                <w:lang w:val="en-US"/>
              </w:rPr>
            </w:pPr>
            <w:r w:rsidRPr="00575F5A">
              <w:rPr>
                <w:rFonts w:ascii="Times New Roman" w:hAnsi="Times New Roman"/>
                <w:sz w:val="20"/>
                <w:lang w:val="en-US"/>
              </w:rPr>
              <w:t>Azure do: Amazon, Hyper-V, Vmware</w:t>
            </w:r>
          </w:p>
        </w:tc>
        <w:tc>
          <w:tcPr>
            <w:tcW w:w="804" w:type="pct"/>
          </w:tcPr>
          <w:p w14:paraId="0DE64A90" w14:textId="77777777" w:rsidR="006734E0" w:rsidRPr="00575F5A" w:rsidRDefault="006734E0" w:rsidP="006734E0">
            <w:pPr>
              <w:rPr>
                <w:rFonts w:ascii="Times New Roman" w:hAnsi="Times New Roman"/>
                <w:sz w:val="20"/>
                <w:lang w:val="en-GB"/>
              </w:rPr>
            </w:pPr>
          </w:p>
        </w:tc>
      </w:tr>
      <w:tr w:rsidR="006734E0" w:rsidRPr="007D2B88" w14:paraId="1F7397DC" w14:textId="77777777" w:rsidTr="006734E0">
        <w:tc>
          <w:tcPr>
            <w:tcW w:w="304" w:type="pct"/>
            <w:vAlign w:val="bottom"/>
          </w:tcPr>
          <w:p w14:paraId="321F361B"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83</w:t>
            </w:r>
          </w:p>
        </w:tc>
        <w:tc>
          <w:tcPr>
            <w:tcW w:w="3892" w:type="pct"/>
          </w:tcPr>
          <w:p w14:paraId="726B857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umożliwiać konwersję serwera Windows i Linux do maszyny wirtualnej w środowisku: </w:t>
            </w:r>
          </w:p>
          <w:p w14:paraId="21EB45E0" w14:textId="77777777" w:rsidR="006734E0" w:rsidRPr="00575F5A" w:rsidRDefault="006734E0" w:rsidP="00575F5A">
            <w:pPr>
              <w:pStyle w:val="Akapitzlist"/>
              <w:numPr>
                <w:ilvl w:val="0"/>
                <w:numId w:val="118"/>
              </w:numPr>
              <w:jc w:val="both"/>
              <w:rPr>
                <w:rFonts w:ascii="Times New Roman" w:hAnsi="Times New Roman"/>
                <w:sz w:val="20"/>
              </w:rPr>
            </w:pPr>
            <w:r w:rsidRPr="00575F5A">
              <w:rPr>
                <w:rFonts w:ascii="Times New Roman" w:hAnsi="Times New Roman"/>
                <w:sz w:val="20"/>
              </w:rPr>
              <w:t>Hyper-V</w:t>
            </w:r>
          </w:p>
          <w:p w14:paraId="59E465BC" w14:textId="77777777" w:rsidR="006734E0" w:rsidRPr="00575F5A" w:rsidRDefault="006734E0" w:rsidP="00575F5A">
            <w:pPr>
              <w:pStyle w:val="Akapitzlist"/>
              <w:numPr>
                <w:ilvl w:val="0"/>
                <w:numId w:val="118"/>
              </w:numPr>
              <w:jc w:val="both"/>
              <w:rPr>
                <w:rFonts w:ascii="Times New Roman" w:hAnsi="Times New Roman"/>
                <w:sz w:val="20"/>
              </w:rPr>
            </w:pPr>
            <w:r w:rsidRPr="00575F5A">
              <w:rPr>
                <w:rFonts w:ascii="Times New Roman" w:hAnsi="Times New Roman"/>
                <w:sz w:val="20"/>
              </w:rPr>
              <w:lastRenderedPageBreak/>
              <w:t>Vmware</w:t>
            </w:r>
          </w:p>
        </w:tc>
        <w:tc>
          <w:tcPr>
            <w:tcW w:w="804" w:type="pct"/>
          </w:tcPr>
          <w:p w14:paraId="2A1FC274" w14:textId="77777777" w:rsidR="006734E0" w:rsidRPr="00575F5A" w:rsidRDefault="006734E0" w:rsidP="006734E0">
            <w:pPr>
              <w:rPr>
                <w:rFonts w:ascii="Times New Roman" w:hAnsi="Times New Roman"/>
                <w:sz w:val="20"/>
              </w:rPr>
            </w:pPr>
          </w:p>
        </w:tc>
      </w:tr>
      <w:tr w:rsidR="006734E0" w:rsidRPr="007D2B88" w14:paraId="3851AB6E" w14:textId="77777777" w:rsidTr="006734E0">
        <w:tc>
          <w:tcPr>
            <w:tcW w:w="304" w:type="pct"/>
            <w:vAlign w:val="bottom"/>
          </w:tcPr>
          <w:p w14:paraId="3095A3D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84</w:t>
            </w:r>
          </w:p>
        </w:tc>
        <w:tc>
          <w:tcPr>
            <w:tcW w:w="3892" w:type="pct"/>
          </w:tcPr>
          <w:p w14:paraId="77BB75E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odtwarzanie danych plikowych pomiędzy systemami operacyjnymi np. odtwarzanie danych plikowych Linux na systemie Windows</w:t>
            </w:r>
          </w:p>
        </w:tc>
        <w:tc>
          <w:tcPr>
            <w:tcW w:w="804" w:type="pct"/>
          </w:tcPr>
          <w:p w14:paraId="6DA6EFFD" w14:textId="77777777" w:rsidR="006734E0" w:rsidRPr="00575F5A" w:rsidRDefault="006734E0" w:rsidP="006734E0">
            <w:pPr>
              <w:rPr>
                <w:rFonts w:ascii="Times New Roman" w:hAnsi="Times New Roman"/>
                <w:sz w:val="20"/>
              </w:rPr>
            </w:pPr>
          </w:p>
        </w:tc>
      </w:tr>
      <w:tr w:rsidR="006734E0" w:rsidRPr="007D2B88" w14:paraId="4F4C237E" w14:textId="77777777" w:rsidTr="006734E0">
        <w:tc>
          <w:tcPr>
            <w:tcW w:w="304" w:type="pct"/>
            <w:vAlign w:val="bottom"/>
          </w:tcPr>
          <w:p w14:paraId="302A71C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85</w:t>
            </w:r>
          </w:p>
        </w:tc>
        <w:tc>
          <w:tcPr>
            <w:tcW w:w="3892" w:type="pct"/>
          </w:tcPr>
          <w:p w14:paraId="675CB35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posiadać możliwość wykonywania kopii oraz archiwów na urządzenia dyskowe i taśmowe</w:t>
            </w:r>
          </w:p>
        </w:tc>
        <w:tc>
          <w:tcPr>
            <w:tcW w:w="804" w:type="pct"/>
          </w:tcPr>
          <w:p w14:paraId="6A580F34" w14:textId="77777777" w:rsidR="006734E0" w:rsidRPr="00575F5A" w:rsidRDefault="006734E0" w:rsidP="006734E0">
            <w:pPr>
              <w:rPr>
                <w:rFonts w:ascii="Times New Roman" w:hAnsi="Times New Roman"/>
                <w:sz w:val="20"/>
              </w:rPr>
            </w:pPr>
          </w:p>
        </w:tc>
      </w:tr>
      <w:tr w:rsidR="006734E0" w:rsidRPr="007D2B88" w14:paraId="6884004C" w14:textId="77777777" w:rsidTr="006734E0">
        <w:tc>
          <w:tcPr>
            <w:tcW w:w="304" w:type="pct"/>
            <w:vAlign w:val="bottom"/>
          </w:tcPr>
          <w:p w14:paraId="36FA7E4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86</w:t>
            </w:r>
          </w:p>
        </w:tc>
        <w:tc>
          <w:tcPr>
            <w:tcW w:w="3892" w:type="pct"/>
          </w:tcPr>
          <w:p w14:paraId="42CC2E88"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Dla producentów: NetApp, EMC i HDS system musi (jako opcja) umożliwiać nie tylko integrację z mechanizmami tworzenia kopii migawkowych (tzw. Snapshot) ale musi integrować się także z mechanizmami replikacyjnymi, a więc sterować replikami wykonywanymi przez macierze</w:t>
            </w:r>
          </w:p>
        </w:tc>
        <w:tc>
          <w:tcPr>
            <w:tcW w:w="804" w:type="pct"/>
          </w:tcPr>
          <w:p w14:paraId="2E21FA17" w14:textId="77777777" w:rsidR="006734E0" w:rsidRPr="00575F5A" w:rsidRDefault="006734E0" w:rsidP="006734E0">
            <w:pPr>
              <w:rPr>
                <w:rFonts w:ascii="Times New Roman" w:hAnsi="Times New Roman"/>
                <w:sz w:val="20"/>
              </w:rPr>
            </w:pPr>
          </w:p>
        </w:tc>
      </w:tr>
      <w:tr w:rsidR="006734E0" w:rsidRPr="007D2B88" w14:paraId="56E7674A" w14:textId="77777777" w:rsidTr="006734E0">
        <w:tc>
          <w:tcPr>
            <w:tcW w:w="304" w:type="pct"/>
            <w:vAlign w:val="bottom"/>
          </w:tcPr>
          <w:p w14:paraId="2B0C497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87</w:t>
            </w:r>
          </w:p>
        </w:tc>
        <w:tc>
          <w:tcPr>
            <w:tcW w:w="3892" w:type="pct"/>
          </w:tcPr>
          <w:p w14:paraId="116A21C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wspierać mechanizm CBT (change block tracking) minimum dla Vmware i Hyper-V</w:t>
            </w:r>
          </w:p>
        </w:tc>
        <w:tc>
          <w:tcPr>
            <w:tcW w:w="804" w:type="pct"/>
          </w:tcPr>
          <w:p w14:paraId="2F9DE1AD" w14:textId="77777777" w:rsidR="006734E0" w:rsidRPr="00575F5A" w:rsidRDefault="006734E0" w:rsidP="006734E0">
            <w:pPr>
              <w:rPr>
                <w:rFonts w:ascii="Times New Roman" w:hAnsi="Times New Roman"/>
                <w:sz w:val="20"/>
              </w:rPr>
            </w:pPr>
          </w:p>
        </w:tc>
      </w:tr>
      <w:tr w:rsidR="006734E0" w:rsidRPr="007D2B88" w14:paraId="3733C89D" w14:textId="77777777" w:rsidTr="006734E0">
        <w:tc>
          <w:tcPr>
            <w:tcW w:w="304" w:type="pct"/>
            <w:vAlign w:val="bottom"/>
          </w:tcPr>
          <w:p w14:paraId="067259A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88</w:t>
            </w:r>
          </w:p>
        </w:tc>
        <w:tc>
          <w:tcPr>
            <w:tcW w:w="3892" w:type="pct"/>
          </w:tcPr>
          <w:p w14:paraId="6BE51D7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Możliwość (jako opcja) synchronizacji maszyn wirtualnych Vmware do środowiska Amazon, Azure</w:t>
            </w:r>
          </w:p>
        </w:tc>
        <w:tc>
          <w:tcPr>
            <w:tcW w:w="804" w:type="pct"/>
          </w:tcPr>
          <w:p w14:paraId="4FA99130" w14:textId="77777777" w:rsidR="006734E0" w:rsidRPr="00575F5A" w:rsidRDefault="006734E0" w:rsidP="006734E0">
            <w:pPr>
              <w:rPr>
                <w:rFonts w:ascii="Times New Roman" w:hAnsi="Times New Roman"/>
                <w:sz w:val="20"/>
              </w:rPr>
            </w:pPr>
          </w:p>
        </w:tc>
      </w:tr>
      <w:tr w:rsidR="006734E0" w:rsidRPr="007D2B88" w14:paraId="7A09B81A" w14:textId="77777777" w:rsidTr="006734E0">
        <w:tc>
          <w:tcPr>
            <w:tcW w:w="304" w:type="pct"/>
            <w:vAlign w:val="bottom"/>
          </w:tcPr>
          <w:p w14:paraId="58A3F14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89</w:t>
            </w:r>
          </w:p>
        </w:tc>
        <w:tc>
          <w:tcPr>
            <w:tcW w:w="3892" w:type="pct"/>
          </w:tcPr>
          <w:p w14:paraId="246BD3C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wykonanie kopii na gorąco bazy danych MySQL, Postgress, Oracle, Informix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tc>
        <w:tc>
          <w:tcPr>
            <w:tcW w:w="804" w:type="pct"/>
          </w:tcPr>
          <w:p w14:paraId="57A89930" w14:textId="77777777" w:rsidR="006734E0" w:rsidRPr="00575F5A" w:rsidRDefault="006734E0" w:rsidP="006734E0">
            <w:pPr>
              <w:rPr>
                <w:rFonts w:ascii="Times New Roman" w:hAnsi="Times New Roman"/>
                <w:sz w:val="20"/>
              </w:rPr>
            </w:pPr>
          </w:p>
        </w:tc>
      </w:tr>
      <w:tr w:rsidR="006734E0" w:rsidRPr="007D2B88" w14:paraId="31D84101" w14:textId="77777777" w:rsidTr="006734E0">
        <w:tc>
          <w:tcPr>
            <w:tcW w:w="304" w:type="pct"/>
            <w:vAlign w:val="bottom"/>
          </w:tcPr>
          <w:p w14:paraId="61E8AC5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90</w:t>
            </w:r>
          </w:p>
        </w:tc>
        <w:tc>
          <w:tcPr>
            <w:tcW w:w="3892" w:type="pct"/>
          </w:tcPr>
          <w:p w14:paraId="362858D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wykonanie kopii na gorąco bazy danych MS SQL, Oracle, MySQL, Postgress, DB2, Informix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tc>
        <w:tc>
          <w:tcPr>
            <w:tcW w:w="804" w:type="pct"/>
          </w:tcPr>
          <w:p w14:paraId="44E57577" w14:textId="77777777" w:rsidR="006734E0" w:rsidRPr="00575F5A" w:rsidRDefault="006734E0" w:rsidP="006734E0">
            <w:pPr>
              <w:rPr>
                <w:rFonts w:ascii="Times New Roman" w:hAnsi="Times New Roman"/>
                <w:sz w:val="20"/>
              </w:rPr>
            </w:pPr>
          </w:p>
        </w:tc>
      </w:tr>
      <w:tr w:rsidR="006734E0" w:rsidRPr="007D2B88" w14:paraId="6268ECC9" w14:textId="77777777" w:rsidTr="006734E0">
        <w:tc>
          <w:tcPr>
            <w:tcW w:w="304" w:type="pct"/>
            <w:vAlign w:val="bottom"/>
          </w:tcPr>
          <w:p w14:paraId="504296F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91</w:t>
            </w:r>
          </w:p>
        </w:tc>
        <w:tc>
          <w:tcPr>
            <w:tcW w:w="3892" w:type="pct"/>
          </w:tcPr>
          <w:p w14:paraId="25A7104C" w14:textId="77777777" w:rsidR="006734E0" w:rsidRPr="00575F5A" w:rsidRDefault="006734E0" w:rsidP="00575F5A">
            <w:pPr>
              <w:jc w:val="both"/>
              <w:rPr>
                <w:rFonts w:ascii="Times New Roman" w:hAnsi="Times New Roman"/>
                <w:sz w:val="20"/>
              </w:rPr>
            </w:pPr>
            <w:r w:rsidRPr="00575F5A">
              <w:rPr>
                <w:rFonts w:ascii="Times New Roman" w:hAnsi="Times New Roman"/>
                <w:sz w:val="20"/>
              </w:rPr>
              <w:t>Odtwarzanie danych z backupu bazodanowego (MS SQL, Oracle, MySQL, Postgress, DB2, Informix) musi odbywać się poprzez konsolę administracyjną bez konieczności konfigurowania skryptów</w:t>
            </w:r>
          </w:p>
        </w:tc>
        <w:tc>
          <w:tcPr>
            <w:tcW w:w="804" w:type="pct"/>
          </w:tcPr>
          <w:p w14:paraId="152909C8" w14:textId="77777777" w:rsidR="006734E0" w:rsidRPr="00575F5A" w:rsidRDefault="006734E0" w:rsidP="006734E0">
            <w:pPr>
              <w:rPr>
                <w:rFonts w:ascii="Times New Roman" w:hAnsi="Times New Roman"/>
                <w:sz w:val="20"/>
              </w:rPr>
            </w:pPr>
          </w:p>
        </w:tc>
      </w:tr>
      <w:tr w:rsidR="006734E0" w:rsidRPr="007D2B88" w14:paraId="15D7EDED" w14:textId="77777777" w:rsidTr="006734E0">
        <w:tc>
          <w:tcPr>
            <w:tcW w:w="304" w:type="pct"/>
            <w:vAlign w:val="bottom"/>
          </w:tcPr>
          <w:p w14:paraId="6E50BE8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92</w:t>
            </w:r>
          </w:p>
        </w:tc>
        <w:tc>
          <w:tcPr>
            <w:tcW w:w="3892" w:type="pct"/>
          </w:tcPr>
          <w:p w14:paraId="2AA9FCE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Dla silników bazodanowych MS SQL i Oracle musi istnieć mechanizm backupu logów tranzakcyjnych z częstotliwością co 1 minuta nawet w przypadku gdy serwer zarządzający systemem backupowym jest niedostępny</w:t>
            </w:r>
          </w:p>
        </w:tc>
        <w:tc>
          <w:tcPr>
            <w:tcW w:w="804" w:type="pct"/>
          </w:tcPr>
          <w:p w14:paraId="56585594" w14:textId="77777777" w:rsidR="006734E0" w:rsidRPr="00575F5A" w:rsidRDefault="006734E0" w:rsidP="006734E0">
            <w:pPr>
              <w:rPr>
                <w:rFonts w:ascii="Times New Roman" w:hAnsi="Times New Roman"/>
                <w:sz w:val="20"/>
              </w:rPr>
            </w:pPr>
          </w:p>
        </w:tc>
      </w:tr>
      <w:tr w:rsidR="006734E0" w:rsidRPr="007D2B88" w14:paraId="13AB4D71" w14:textId="77777777" w:rsidTr="006734E0">
        <w:tc>
          <w:tcPr>
            <w:tcW w:w="304" w:type="pct"/>
            <w:vAlign w:val="bottom"/>
          </w:tcPr>
          <w:p w14:paraId="17CF6AC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93</w:t>
            </w:r>
          </w:p>
        </w:tc>
        <w:tc>
          <w:tcPr>
            <w:tcW w:w="3892" w:type="pct"/>
          </w:tcPr>
          <w:p w14:paraId="0B40FBD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Konfiguracja agentów backupowych dla: MS SQL, Oracle, mySQL musi odbywać się poprzez interface graficzny, jakakolwiek modyfikacja zasobów do backupu (np. dodanie nowej bazy) nie może powodować konieczności modyfikacji skryptów czy to dla backupów planowanych czy wykonywanych na żądanie</w:t>
            </w:r>
          </w:p>
        </w:tc>
        <w:tc>
          <w:tcPr>
            <w:tcW w:w="804" w:type="pct"/>
          </w:tcPr>
          <w:p w14:paraId="57091D06" w14:textId="77777777" w:rsidR="006734E0" w:rsidRPr="00575F5A" w:rsidRDefault="006734E0" w:rsidP="006734E0">
            <w:pPr>
              <w:rPr>
                <w:rFonts w:ascii="Times New Roman" w:hAnsi="Times New Roman"/>
                <w:sz w:val="20"/>
              </w:rPr>
            </w:pPr>
          </w:p>
        </w:tc>
      </w:tr>
      <w:tr w:rsidR="006734E0" w:rsidRPr="007D2B88" w14:paraId="3BBD918D" w14:textId="77777777" w:rsidTr="006734E0">
        <w:tc>
          <w:tcPr>
            <w:tcW w:w="304" w:type="pct"/>
            <w:vAlign w:val="bottom"/>
          </w:tcPr>
          <w:p w14:paraId="2DC6AED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94</w:t>
            </w:r>
          </w:p>
        </w:tc>
        <w:tc>
          <w:tcPr>
            <w:tcW w:w="3892" w:type="pct"/>
          </w:tcPr>
          <w:p w14:paraId="3A2EFA5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wykonanie kopii na gorąco Active Directory a następnie odzyskania pojedynczych obiektów AD wraz z hasłami użytkowników</w:t>
            </w:r>
          </w:p>
        </w:tc>
        <w:tc>
          <w:tcPr>
            <w:tcW w:w="804" w:type="pct"/>
          </w:tcPr>
          <w:p w14:paraId="37470CA9" w14:textId="77777777" w:rsidR="006734E0" w:rsidRPr="00575F5A" w:rsidRDefault="006734E0" w:rsidP="006734E0">
            <w:pPr>
              <w:rPr>
                <w:rFonts w:ascii="Times New Roman" w:hAnsi="Times New Roman"/>
                <w:sz w:val="20"/>
              </w:rPr>
            </w:pPr>
          </w:p>
        </w:tc>
      </w:tr>
      <w:tr w:rsidR="006734E0" w:rsidRPr="007D2B88" w14:paraId="6D85DEA3" w14:textId="77777777" w:rsidTr="006734E0">
        <w:tc>
          <w:tcPr>
            <w:tcW w:w="304" w:type="pct"/>
            <w:vAlign w:val="bottom"/>
          </w:tcPr>
          <w:p w14:paraId="7285A61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95</w:t>
            </w:r>
          </w:p>
        </w:tc>
        <w:tc>
          <w:tcPr>
            <w:tcW w:w="3892" w:type="pct"/>
          </w:tcPr>
          <w:p w14:paraId="0C4282DA"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System musi umożliwiać odtwarzanie backupu wykonywanego online dedykowanym agentem, do pliku celem późniejszego odtwarzania bez udziały systemu. Funkcjonalność ta musi być dostępna minimum dla MS SQL, Oracle i Exchange  </w:t>
            </w:r>
          </w:p>
        </w:tc>
        <w:tc>
          <w:tcPr>
            <w:tcW w:w="804" w:type="pct"/>
          </w:tcPr>
          <w:p w14:paraId="6EA29047" w14:textId="77777777" w:rsidR="006734E0" w:rsidRPr="00575F5A" w:rsidRDefault="006734E0" w:rsidP="006734E0">
            <w:pPr>
              <w:rPr>
                <w:rFonts w:ascii="Times New Roman" w:hAnsi="Times New Roman"/>
                <w:sz w:val="20"/>
              </w:rPr>
            </w:pPr>
          </w:p>
        </w:tc>
      </w:tr>
      <w:tr w:rsidR="006734E0" w:rsidRPr="007D2B88" w14:paraId="6B0B6129" w14:textId="77777777" w:rsidTr="006734E0">
        <w:tc>
          <w:tcPr>
            <w:tcW w:w="304" w:type="pct"/>
            <w:vAlign w:val="bottom"/>
          </w:tcPr>
          <w:p w14:paraId="43BB145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96</w:t>
            </w:r>
          </w:p>
        </w:tc>
        <w:tc>
          <w:tcPr>
            <w:tcW w:w="3892" w:type="pct"/>
          </w:tcPr>
          <w:p w14:paraId="7B074010"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wykonanie kopii na gorąco aplikacji MS Exchange a następnie odzyskania pojedynczych wiadomości. Dedykowany agent do backupu Exchange musi wspierać backup środowiska Exchange DAG poprzez nazwę DAG</w:t>
            </w:r>
          </w:p>
        </w:tc>
        <w:tc>
          <w:tcPr>
            <w:tcW w:w="804" w:type="pct"/>
          </w:tcPr>
          <w:p w14:paraId="6031A171" w14:textId="77777777" w:rsidR="006734E0" w:rsidRPr="00575F5A" w:rsidRDefault="006734E0" w:rsidP="006734E0">
            <w:pPr>
              <w:rPr>
                <w:rFonts w:ascii="Times New Roman" w:hAnsi="Times New Roman"/>
                <w:sz w:val="20"/>
              </w:rPr>
            </w:pPr>
          </w:p>
        </w:tc>
      </w:tr>
      <w:tr w:rsidR="006734E0" w:rsidRPr="007D2B88" w14:paraId="656627EF" w14:textId="77777777" w:rsidTr="006734E0">
        <w:tc>
          <w:tcPr>
            <w:tcW w:w="304" w:type="pct"/>
            <w:vAlign w:val="bottom"/>
          </w:tcPr>
          <w:p w14:paraId="2E9B5E6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97</w:t>
            </w:r>
          </w:p>
        </w:tc>
        <w:tc>
          <w:tcPr>
            <w:tcW w:w="3892" w:type="pct"/>
          </w:tcPr>
          <w:p w14:paraId="1982513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System musi umożliwiać odtwarzanie pojedynczych tabel dla minimum: Oracle, DB2, PostgreSQL, MySQL, Informix, MS SQL</w:t>
            </w:r>
          </w:p>
        </w:tc>
        <w:tc>
          <w:tcPr>
            <w:tcW w:w="804" w:type="pct"/>
          </w:tcPr>
          <w:p w14:paraId="3773829A" w14:textId="77777777" w:rsidR="006734E0" w:rsidRPr="00575F5A" w:rsidRDefault="006734E0" w:rsidP="006734E0">
            <w:pPr>
              <w:rPr>
                <w:rFonts w:ascii="Times New Roman" w:hAnsi="Times New Roman"/>
                <w:sz w:val="20"/>
              </w:rPr>
            </w:pPr>
          </w:p>
        </w:tc>
      </w:tr>
      <w:tr w:rsidR="006734E0" w:rsidRPr="007D2B88" w14:paraId="459E5789" w14:textId="77777777" w:rsidTr="006734E0">
        <w:tc>
          <w:tcPr>
            <w:tcW w:w="304" w:type="pct"/>
            <w:vAlign w:val="bottom"/>
          </w:tcPr>
          <w:p w14:paraId="1B16DB6F"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lastRenderedPageBreak/>
              <w:t>98</w:t>
            </w:r>
          </w:p>
        </w:tc>
        <w:tc>
          <w:tcPr>
            <w:tcW w:w="3892" w:type="pct"/>
          </w:tcPr>
          <w:p w14:paraId="56ED0278"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Dla minimum mySQL i PostgresSQL musi istnieć mechanizm backupu z wykorzystaniem mechanizmu backupu blokowego</w:t>
            </w:r>
          </w:p>
        </w:tc>
        <w:tc>
          <w:tcPr>
            <w:tcW w:w="804" w:type="pct"/>
          </w:tcPr>
          <w:p w14:paraId="5D84AAEE" w14:textId="77777777" w:rsidR="006734E0" w:rsidRPr="00575F5A" w:rsidRDefault="006734E0" w:rsidP="006734E0">
            <w:pPr>
              <w:rPr>
                <w:rFonts w:ascii="Times New Roman" w:hAnsi="Times New Roman"/>
                <w:sz w:val="20"/>
              </w:rPr>
            </w:pPr>
          </w:p>
        </w:tc>
      </w:tr>
      <w:tr w:rsidR="006734E0" w:rsidRPr="007D2B88" w14:paraId="41762D6E" w14:textId="77777777" w:rsidTr="006734E0">
        <w:tc>
          <w:tcPr>
            <w:tcW w:w="304" w:type="pct"/>
            <w:vAlign w:val="bottom"/>
          </w:tcPr>
          <w:p w14:paraId="6690EBE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99</w:t>
            </w:r>
          </w:p>
        </w:tc>
        <w:tc>
          <w:tcPr>
            <w:tcW w:w="3892" w:type="pct"/>
          </w:tcPr>
          <w:p w14:paraId="60B6BB2F" w14:textId="77777777" w:rsidR="006734E0" w:rsidRPr="00575F5A" w:rsidRDefault="006734E0" w:rsidP="00575F5A">
            <w:pPr>
              <w:jc w:val="both"/>
              <w:rPr>
                <w:rFonts w:ascii="Times New Roman" w:hAnsi="Times New Roman"/>
                <w:sz w:val="20"/>
              </w:rPr>
            </w:pPr>
            <w:r w:rsidRPr="00575F5A">
              <w:rPr>
                <w:rFonts w:ascii="Times New Roman" w:hAnsi="Times New Roman"/>
                <w:sz w:val="20"/>
              </w:rPr>
              <w:t>Automatyczny backup logów transakcyjnych dla baz danych w oparciu o procent wolnego miejsca na systemie plikowym, minimum dla: Oracle, SQL, Notes, SAP/Oracle</w:t>
            </w:r>
          </w:p>
        </w:tc>
        <w:tc>
          <w:tcPr>
            <w:tcW w:w="804" w:type="pct"/>
          </w:tcPr>
          <w:p w14:paraId="5D37D1BD" w14:textId="77777777" w:rsidR="006734E0" w:rsidRPr="00575F5A" w:rsidRDefault="006734E0" w:rsidP="006734E0">
            <w:pPr>
              <w:rPr>
                <w:rFonts w:ascii="Times New Roman" w:hAnsi="Times New Roman"/>
                <w:sz w:val="20"/>
              </w:rPr>
            </w:pPr>
          </w:p>
        </w:tc>
      </w:tr>
      <w:tr w:rsidR="006734E0" w:rsidRPr="007D2B88" w14:paraId="69244838" w14:textId="77777777" w:rsidTr="006734E0">
        <w:tc>
          <w:tcPr>
            <w:tcW w:w="304" w:type="pct"/>
            <w:vAlign w:val="bottom"/>
          </w:tcPr>
          <w:p w14:paraId="6DB9B2C5"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100</w:t>
            </w:r>
          </w:p>
        </w:tc>
        <w:tc>
          <w:tcPr>
            <w:tcW w:w="3892" w:type="pct"/>
          </w:tcPr>
          <w:p w14:paraId="080C194B" w14:textId="77777777" w:rsidR="006734E0" w:rsidRPr="00575F5A" w:rsidRDefault="006734E0" w:rsidP="00575F5A">
            <w:pPr>
              <w:jc w:val="both"/>
              <w:rPr>
                <w:rFonts w:ascii="Times New Roman" w:hAnsi="Times New Roman"/>
                <w:sz w:val="20"/>
              </w:rPr>
            </w:pPr>
            <w:r w:rsidRPr="00575F5A">
              <w:rPr>
                <w:rFonts w:ascii="Times New Roman" w:hAnsi="Times New Roman"/>
                <w:sz w:val="20"/>
              </w:rPr>
              <w:t>Dla MS SQL możliwość skonfigurowania rozszerzenia pozwalającego backupować i odtwarzać bazy bezpośrednio z konsoli Management Studio</w:t>
            </w:r>
          </w:p>
        </w:tc>
        <w:tc>
          <w:tcPr>
            <w:tcW w:w="804" w:type="pct"/>
          </w:tcPr>
          <w:p w14:paraId="5333111C" w14:textId="77777777" w:rsidR="006734E0" w:rsidRPr="00575F5A" w:rsidRDefault="006734E0" w:rsidP="006734E0">
            <w:pPr>
              <w:rPr>
                <w:rFonts w:ascii="Times New Roman" w:hAnsi="Times New Roman"/>
                <w:sz w:val="20"/>
              </w:rPr>
            </w:pPr>
          </w:p>
        </w:tc>
      </w:tr>
      <w:tr w:rsidR="006734E0" w:rsidRPr="007D2B88" w14:paraId="3541D70E" w14:textId="77777777" w:rsidTr="006734E0">
        <w:tc>
          <w:tcPr>
            <w:tcW w:w="304" w:type="pct"/>
            <w:vAlign w:val="bottom"/>
          </w:tcPr>
          <w:p w14:paraId="2FF37F83"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101</w:t>
            </w:r>
          </w:p>
        </w:tc>
        <w:tc>
          <w:tcPr>
            <w:tcW w:w="3892" w:type="pct"/>
          </w:tcPr>
          <w:p w14:paraId="2B6F7F09" w14:textId="77777777" w:rsidR="006734E0" w:rsidRPr="00575F5A" w:rsidRDefault="006734E0" w:rsidP="00575F5A">
            <w:pPr>
              <w:jc w:val="both"/>
              <w:rPr>
                <w:rFonts w:ascii="Times New Roman" w:hAnsi="Times New Roman"/>
                <w:sz w:val="20"/>
              </w:rPr>
            </w:pPr>
            <w:r w:rsidRPr="00575F5A">
              <w:rPr>
                <w:rFonts w:ascii="Times New Roman" w:hAnsi="Times New Roman"/>
                <w:sz w:val="20"/>
              </w:rPr>
              <w:t>Wsparcie dla backupu online dla minimum MS SQL Server 2016/2014/2012/2008/2005</w:t>
            </w:r>
          </w:p>
        </w:tc>
        <w:tc>
          <w:tcPr>
            <w:tcW w:w="804" w:type="pct"/>
          </w:tcPr>
          <w:p w14:paraId="6F6949D1" w14:textId="77777777" w:rsidR="006734E0" w:rsidRPr="00575F5A" w:rsidRDefault="006734E0" w:rsidP="006734E0">
            <w:pPr>
              <w:rPr>
                <w:rFonts w:ascii="Times New Roman" w:hAnsi="Times New Roman"/>
                <w:sz w:val="20"/>
              </w:rPr>
            </w:pPr>
          </w:p>
        </w:tc>
      </w:tr>
      <w:tr w:rsidR="006734E0" w:rsidRPr="007D2B88" w14:paraId="253B00C1" w14:textId="77777777" w:rsidTr="006734E0">
        <w:tc>
          <w:tcPr>
            <w:tcW w:w="304" w:type="pct"/>
            <w:vAlign w:val="bottom"/>
          </w:tcPr>
          <w:p w14:paraId="39E3FEF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102</w:t>
            </w:r>
          </w:p>
        </w:tc>
        <w:tc>
          <w:tcPr>
            <w:tcW w:w="3892" w:type="pct"/>
          </w:tcPr>
          <w:p w14:paraId="7AB828A2"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Dedykowany agent bazodanowy dla backupu MS SQL na platformie Linux: Ubuntu, SuSe, RHE</w:t>
            </w:r>
          </w:p>
        </w:tc>
        <w:tc>
          <w:tcPr>
            <w:tcW w:w="804" w:type="pct"/>
          </w:tcPr>
          <w:p w14:paraId="05FBBAD4" w14:textId="77777777" w:rsidR="006734E0" w:rsidRPr="00575F5A" w:rsidRDefault="006734E0" w:rsidP="006734E0">
            <w:pPr>
              <w:rPr>
                <w:rFonts w:ascii="Times New Roman" w:hAnsi="Times New Roman"/>
                <w:sz w:val="20"/>
              </w:rPr>
            </w:pPr>
          </w:p>
        </w:tc>
      </w:tr>
      <w:tr w:rsidR="006734E0" w:rsidRPr="007D2B88" w14:paraId="47D333BF" w14:textId="77777777" w:rsidTr="006734E0">
        <w:tc>
          <w:tcPr>
            <w:tcW w:w="304" w:type="pct"/>
            <w:vAlign w:val="bottom"/>
          </w:tcPr>
          <w:p w14:paraId="6398A64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103</w:t>
            </w:r>
          </w:p>
        </w:tc>
        <w:tc>
          <w:tcPr>
            <w:tcW w:w="3892" w:type="pct"/>
          </w:tcPr>
          <w:p w14:paraId="722F0A04"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Możliwość (jako opcja) archiwizacji danych z baz Oracle do plików XML</w:t>
            </w:r>
          </w:p>
        </w:tc>
        <w:tc>
          <w:tcPr>
            <w:tcW w:w="804" w:type="pct"/>
          </w:tcPr>
          <w:p w14:paraId="11A025B4" w14:textId="77777777" w:rsidR="006734E0" w:rsidRPr="00575F5A" w:rsidRDefault="006734E0" w:rsidP="006734E0">
            <w:pPr>
              <w:rPr>
                <w:rFonts w:ascii="Times New Roman" w:hAnsi="Times New Roman"/>
                <w:sz w:val="20"/>
              </w:rPr>
            </w:pPr>
          </w:p>
        </w:tc>
      </w:tr>
      <w:tr w:rsidR="006734E0" w:rsidRPr="007D2B88" w14:paraId="3EE9AAB0" w14:textId="77777777" w:rsidTr="006734E0">
        <w:tc>
          <w:tcPr>
            <w:tcW w:w="304" w:type="pct"/>
            <w:vAlign w:val="bottom"/>
          </w:tcPr>
          <w:p w14:paraId="0C74F99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104</w:t>
            </w:r>
          </w:p>
        </w:tc>
        <w:tc>
          <w:tcPr>
            <w:tcW w:w="3892" w:type="pct"/>
          </w:tcPr>
          <w:p w14:paraId="7E96AE40"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Odtwarzanie baz SAP opartej na silniku Oracle do pliku, a więc odtwarzanie backupu online na dysk (tzw. application free restore)</w:t>
            </w:r>
          </w:p>
        </w:tc>
        <w:tc>
          <w:tcPr>
            <w:tcW w:w="804" w:type="pct"/>
          </w:tcPr>
          <w:p w14:paraId="75A7BC24" w14:textId="77777777" w:rsidR="006734E0" w:rsidRPr="00575F5A" w:rsidRDefault="006734E0" w:rsidP="006734E0">
            <w:pPr>
              <w:rPr>
                <w:rFonts w:ascii="Times New Roman" w:hAnsi="Times New Roman"/>
                <w:sz w:val="20"/>
              </w:rPr>
            </w:pPr>
          </w:p>
        </w:tc>
      </w:tr>
      <w:tr w:rsidR="006734E0" w:rsidRPr="007D2B88" w14:paraId="4C744A36" w14:textId="77777777" w:rsidTr="006734E0">
        <w:tc>
          <w:tcPr>
            <w:tcW w:w="304" w:type="pct"/>
            <w:vAlign w:val="bottom"/>
          </w:tcPr>
          <w:p w14:paraId="2545F44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105</w:t>
            </w:r>
          </w:p>
        </w:tc>
        <w:tc>
          <w:tcPr>
            <w:tcW w:w="3892" w:type="pct"/>
          </w:tcPr>
          <w:p w14:paraId="07B95FE7"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 xml:space="preserve">Dedykowani agenci (jako opcja) do backupu systemów Big Data: Hadoop, Greenplum, GPFS, </w:t>
            </w:r>
            <w:bookmarkStart w:id="4" w:name="_Hlk29374764"/>
            <w:r w:rsidRPr="00575F5A">
              <w:rPr>
                <w:rFonts w:ascii="Times New Roman" w:hAnsi="Times New Roman"/>
                <w:sz w:val="20"/>
              </w:rPr>
              <w:t>Splunk</w:t>
            </w:r>
            <w:bookmarkEnd w:id="4"/>
          </w:p>
        </w:tc>
        <w:tc>
          <w:tcPr>
            <w:tcW w:w="804" w:type="pct"/>
          </w:tcPr>
          <w:p w14:paraId="6DA0CA0D" w14:textId="77777777" w:rsidR="006734E0" w:rsidRPr="00575F5A" w:rsidRDefault="006734E0" w:rsidP="006734E0">
            <w:pPr>
              <w:rPr>
                <w:rFonts w:ascii="Times New Roman" w:hAnsi="Times New Roman"/>
                <w:sz w:val="20"/>
              </w:rPr>
            </w:pPr>
          </w:p>
        </w:tc>
      </w:tr>
      <w:tr w:rsidR="006734E0" w:rsidRPr="007D2B88" w14:paraId="71C0B16B" w14:textId="77777777" w:rsidTr="006734E0">
        <w:tc>
          <w:tcPr>
            <w:tcW w:w="304" w:type="pct"/>
            <w:vAlign w:val="bottom"/>
          </w:tcPr>
          <w:p w14:paraId="244FCC4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106</w:t>
            </w:r>
          </w:p>
        </w:tc>
        <w:tc>
          <w:tcPr>
            <w:tcW w:w="3892" w:type="pct"/>
          </w:tcPr>
          <w:p w14:paraId="245C0D98"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 xml:space="preserve">Możliwość integracji kopii migawkowych dla backupu konsystentnego aplikacji i baz danych minimum: Vmware, Hyper-V, MS SQL, Exchange, mySQL, Oracle – zarządzanie kopiami migawkowymi musi odbywać się z konsoli administracyjnej systemu backupowego a integracja zarządzania nie może odbywać się na bazie skryptów </w:t>
            </w:r>
          </w:p>
        </w:tc>
        <w:tc>
          <w:tcPr>
            <w:tcW w:w="804" w:type="pct"/>
          </w:tcPr>
          <w:p w14:paraId="7A823F3B" w14:textId="77777777" w:rsidR="006734E0" w:rsidRPr="00575F5A" w:rsidRDefault="006734E0" w:rsidP="006734E0">
            <w:pPr>
              <w:rPr>
                <w:rFonts w:ascii="Times New Roman" w:hAnsi="Times New Roman"/>
                <w:sz w:val="20"/>
              </w:rPr>
            </w:pPr>
          </w:p>
        </w:tc>
      </w:tr>
      <w:tr w:rsidR="006734E0" w:rsidRPr="007D2B88" w14:paraId="7BD703F4" w14:textId="77777777" w:rsidTr="006734E0">
        <w:tc>
          <w:tcPr>
            <w:tcW w:w="304" w:type="pct"/>
            <w:vAlign w:val="bottom"/>
          </w:tcPr>
          <w:p w14:paraId="086340CC"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107</w:t>
            </w:r>
          </w:p>
        </w:tc>
        <w:tc>
          <w:tcPr>
            <w:tcW w:w="3892" w:type="pct"/>
          </w:tcPr>
          <w:p w14:paraId="62B98D60"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Możliwość backupu i odtwarzania (jako opcja) dokumentów i maili dla Office 365 z:</w:t>
            </w:r>
          </w:p>
          <w:p w14:paraId="03718FB8" w14:textId="77777777" w:rsidR="006734E0" w:rsidRPr="00575F5A" w:rsidRDefault="006734E0" w:rsidP="007D2B88">
            <w:pPr>
              <w:pStyle w:val="Akapitzlist"/>
              <w:numPr>
                <w:ilvl w:val="1"/>
                <w:numId w:val="10"/>
              </w:numPr>
              <w:spacing w:after="200" w:line="276" w:lineRule="auto"/>
              <w:jc w:val="both"/>
              <w:rPr>
                <w:rFonts w:ascii="Times New Roman" w:hAnsi="Times New Roman"/>
                <w:sz w:val="20"/>
              </w:rPr>
            </w:pPr>
            <w:r w:rsidRPr="00575F5A">
              <w:rPr>
                <w:rFonts w:ascii="Times New Roman" w:hAnsi="Times New Roman"/>
                <w:sz w:val="20"/>
              </w:rPr>
              <w:t>SharePoint Online</w:t>
            </w:r>
          </w:p>
          <w:p w14:paraId="36A33247" w14:textId="77777777" w:rsidR="006734E0" w:rsidRPr="00575F5A" w:rsidRDefault="006734E0" w:rsidP="007D2B88">
            <w:pPr>
              <w:pStyle w:val="Akapitzlist"/>
              <w:numPr>
                <w:ilvl w:val="1"/>
                <w:numId w:val="10"/>
              </w:numPr>
              <w:spacing w:after="200" w:line="276" w:lineRule="auto"/>
              <w:jc w:val="both"/>
              <w:rPr>
                <w:rFonts w:ascii="Times New Roman" w:hAnsi="Times New Roman"/>
                <w:sz w:val="20"/>
              </w:rPr>
            </w:pPr>
            <w:r w:rsidRPr="00575F5A">
              <w:rPr>
                <w:rFonts w:ascii="Times New Roman" w:hAnsi="Times New Roman"/>
                <w:sz w:val="20"/>
              </w:rPr>
              <w:t>Exchange Online</w:t>
            </w:r>
          </w:p>
          <w:p w14:paraId="2DCC9C9E" w14:textId="77777777" w:rsidR="006734E0" w:rsidRPr="00575F5A" w:rsidRDefault="006734E0" w:rsidP="007D2B88">
            <w:pPr>
              <w:pStyle w:val="Akapitzlist"/>
              <w:numPr>
                <w:ilvl w:val="1"/>
                <w:numId w:val="10"/>
              </w:numPr>
              <w:spacing w:after="200" w:line="276" w:lineRule="auto"/>
              <w:jc w:val="both"/>
              <w:rPr>
                <w:rFonts w:ascii="Times New Roman" w:hAnsi="Times New Roman"/>
                <w:sz w:val="20"/>
              </w:rPr>
            </w:pPr>
            <w:r w:rsidRPr="00575F5A">
              <w:rPr>
                <w:rFonts w:ascii="Times New Roman" w:hAnsi="Times New Roman"/>
                <w:sz w:val="20"/>
              </w:rPr>
              <w:t>OneDrive for Business</w:t>
            </w:r>
          </w:p>
          <w:p w14:paraId="1DA13689" w14:textId="77777777" w:rsidR="006734E0" w:rsidRPr="00575F5A" w:rsidRDefault="006734E0" w:rsidP="007D2B88">
            <w:pPr>
              <w:pStyle w:val="Akapitzlist"/>
              <w:numPr>
                <w:ilvl w:val="1"/>
                <w:numId w:val="10"/>
              </w:numPr>
              <w:spacing w:after="200" w:line="276" w:lineRule="auto"/>
              <w:jc w:val="both"/>
              <w:rPr>
                <w:rFonts w:ascii="Times New Roman" w:hAnsi="Times New Roman"/>
                <w:sz w:val="20"/>
              </w:rPr>
            </w:pPr>
            <w:r w:rsidRPr="00575F5A">
              <w:rPr>
                <w:rFonts w:ascii="Times New Roman" w:hAnsi="Times New Roman"/>
                <w:sz w:val="20"/>
              </w:rPr>
              <w:t>Teams</w:t>
            </w:r>
          </w:p>
        </w:tc>
        <w:tc>
          <w:tcPr>
            <w:tcW w:w="804" w:type="pct"/>
          </w:tcPr>
          <w:p w14:paraId="4CB5F724" w14:textId="77777777" w:rsidR="006734E0" w:rsidRPr="00575F5A" w:rsidRDefault="006734E0" w:rsidP="006734E0">
            <w:pPr>
              <w:rPr>
                <w:rFonts w:ascii="Times New Roman" w:hAnsi="Times New Roman"/>
                <w:sz w:val="20"/>
              </w:rPr>
            </w:pPr>
          </w:p>
        </w:tc>
      </w:tr>
      <w:tr w:rsidR="006734E0" w:rsidRPr="007D2B88" w14:paraId="04AEDC7B" w14:textId="77777777" w:rsidTr="006734E0">
        <w:tc>
          <w:tcPr>
            <w:tcW w:w="304" w:type="pct"/>
            <w:vAlign w:val="bottom"/>
          </w:tcPr>
          <w:p w14:paraId="02BFACB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108</w:t>
            </w:r>
          </w:p>
        </w:tc>
        <w:tc>
          <w:tcPr>
            <w:tcW w:w="3892" w:type="pct"/>
          </w:tcPr>
          <w:p w14:paraId="0E51B2BD" w14:textId="77777777" w:rsidR="006734E0" w:rsidRPr="00575F5A" w:rsidRDefault="006734E0" w:rsidP="007D2B88">
            <w:pPr>
              <w:spacing w:after="200" w:line="276" w:lineRule="auto"/>
              <w:jc w:val="both"/>
              <w:rPr>
                <w:rFonts w:ascii="Times New Roman" w:hAnsi="Times New Roman"/>
                <w:sz w:val="20"/>
              </w:rPr>
            </w:pPr>
            <w:r w:rsidRPr="00575F5A">
              <w:rPr>
                <w:rFonts w:ascii="Times New Roman" w:hAnsi="Times New Roman"/>
                <w:sz w:val="20"/>
              </w:rPr>
              <w:t>System musi zapewniać (jako opcja)  backup laptopów i desktopów – funkcjonalność ta musi być w pełni zintegrowana z systemem (ta sama konsola, to samo repozytorium danych, ta sama deduplikacja) o funkcjonalnościach:</w:t>
            </w:r>
          </w:p>
          <w:p w14:paraId="6F42B05C"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System musi umożliwiać backup laptopów czy desktopów z systemami Windows, Linux i Macintosh</w:t>
            </w:r>
          </w:p>
          <w:p w14:paraId="6C74B700"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Dostęp do danych zbackupowanych z laptopów czy desktopów musi być możliwy z urządzeń mobilnych poprzez dedykowanego klienta minimum dla IOS i Android</w:t>
            </w:r>
          </w:p>
          <w:p w14:paraId="549D6553"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14:paraId="3544F167"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System musi zapewniać współdzielenie plików pochodzących z backupu laptopów i desktopów z użytkownikami z domeny AD oraz z użytkownikami spoza domeny.</w:t>
            </w:r>
          </w:p>
          <w:p w14:paraId="30EDC480"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lastRenderedPageBreak/>
              <w:t xml:space="preserve">System musi oferować możliwość synchronizacji wybranego katalogu/foldera z stacji roboczej celem automatycznego backupu danych w nim zapisanych (backup ciągły) </w:t>
            </w:r>
          </w:p>
          <w:p w14:paraId="2C98324D"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Każdy użytkownik desktopa czy laptopa musi posiadać możliwość zarządzania własnymi danymi, minimalna oczekiwana funkcjonalność to:</w:t>
            </w:r>
          </w:p>
          <w:p w14:paraId="65CE789B"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Odtwarzanie własnych danych</w:t>
            </w:r>
          </w:p>
          <w:p w14:paraId="3CF5BAD6"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Uruchomienie backupu</w:t>
            </w:r>
          </w:p>
          <w:p w14:paraId="3A0D6621"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Wstrzymanie backupu</w:t>
            </w:r>
          </w:p>
          <w:p w14:paraId="2F13D748"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Możliwość zdefiniowania innego okna backupowego</w:t>
            </w:r>
          </w:p>
          <w:p w14:paraId="2736B016"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 xml:space="preserve">Możliwość monitorowania postępu działania zadania </w:t>
            </w:r>
          </w:p>
          <w:p w14:paraId="780E080B" w14:textId="77777777" w:rsidR="006734E0" w:rsidRPr="00575F5A" w:rsidRDefault="006734E0" w:rsidP="007D2B88">
            <w:pPr>
              <w:pStyle w:val="Akapitzlist"/>
              <w:numPr>
                <w:ilvl w:val="0"/>
                <w:numId w:val="12"/>
              </w:numPr>
              <w:spacing w:after="200" w:line="276" w:lineRule="auto"/>
              <w:ind w:left="1113" w:hanging="709"/>
              <w:jc w:val="both"/>
              <w:rPr>
                <w:rFonts w:ascii="Times New Roman" w:hAnsi="Times New Roman"/>
                <w:sz w:val="20"/>
              </w:rPr>
            </w:pPr>
            <w:r w:rsidRPr="00575F5A">
              <w:rPr>
                <w:rFonts w:ascii="Times New Roman" w:hAnsi="Times New Roman"/>
                <w:sz w:val="20"/>
              </w:rPr>
              <w:t>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internetu (do przeglądania danych nie jest potrzebne żadne dodatkowe połączenie VPN)</w:t>
            </w:r>
          </w:p>
          <w:p w14:paraId="4D5775D9"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14:paraId="2F50D662" w14:textId="77777777" w:rsidR="006734E0" w:rsidRPr="00575F5A" w:rsidRDefault="006734E0" w:rsidP="007D2B8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Możliwość archiwizowania danych plikowych na stacji roboczej: jeśli dane pliki spełniają kryteria archiwizacyjne to dany pliki zostaje skasowany albo zamieniony na skrót (stub)</w:t>
            </w:r>
          </w:p>
        </w:tc>
        <w:tc>
          <w:tcPr>
            <w:tcW w:w="804" w:type="pct"/>
          </w:tcPr>
          <w:p w14:paraId="4B3D2B31" w14:textId="77777777" w:rsidR="006734E0" w:rsidRPr="00575F5A" w:rsidRDefault="006734E0" w:rsidP="006734E0">
            <w:pPr>
              <w:rPr>
                <w:rFonts w:ascii="Times New Roman" w:hAnsi="Times New Roman"/>
                <w:sz w:val="20"/>
              </w:rPr>
            </w:pPr>
          </w:p>
        </w:tc>
      </w:tr>
      <w:tr w:rsidR="006734E0" w:rsidRPr="007D2B88" w14:paraId="26C38CE5" w14:textId="77777777" w:rsidTr="006734E0">
        <w:tc>
          <w:tcPr>
            <w:tcW w:w="304" w:type="pct"/>
            <w:vAlign w:val="bottom"/>
          </w:tcPr>
          <w:p w14:paraId="434D20D1"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109</w:t>
            </w:r>
          </w:p>
        </w:tc>
        <w:tc>
          <w:tcPr>
            <w:tcW w:w="3892" w:type="pct"/>
          </w:tcPr>
          <w:p w14:paraId="00F0CC5E"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Rozwiązanie musi pozwalać na archiwizację danych z możliwością pozostawiania znaczników (stub) na zasobach produkcyjnych (dla zasobów plikowych Windows\Linux\Unix) serwerów fizycznych, archiwizacja musi korzystać z tej samej architektury systemu co backup i korzystać z tego samego repozytorium danych. </w:t>
            </w:r>
          </w:p>
        </w:tc>
        <w:tc>
          <w:tcPr>
            <w:tcW w:w="804" w:type="pct"/>
          </w:tcPr>
          <w:p w14:paraId="30DCEED7" w14:textId="77777777" w:rsidR="006734E0" w:rsidRPr="00575F5A" w:rsidRDefault="006734E0" w:rsidP="006734E0">
            <w:pPr>
              <w:rPr>
                <w:rFonts w:ascii="Times New Roman" w:hAnsi="Times New Roman"/>
                <w:sz w:val="20"/>
              </w:rPr>
            </w:pPr>
          </w:p>
        </w:tc>
      </w:tr>
      <w:tr w:rsidR="006734E0" w:rsidRPr="007D2B88" w14:paraId="53A0A6F0" w14:textId="77777777" w:rsidTr="006734E0">
        <w:tc>
          <w:tcPr>
            <w:tcW w:w="304" w:type="pct"/>
            <w:vAlign w:val="bottom"/>
          </w:tcPr>
          <w:p w14:paraId="3700E38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110</w:t>
            </w:r>
          </w:p>
        </w:tc>
        <w:tc>
          <w:tcPr>
            <w:tcW w:w="3892" w:type="pct"/>
          </w:tcPr>
          <w:p w14:paraId="38267CD1"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posiadać funkcjonalności archiwizacyjne (archiwizacja plikowa) takie jak:</w:t>
            </w:r>
          </w:p>
          <w:p w14:paraId="378F1EF7"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 xml:space="preserve">Oprogramowanie musi wspierać archiwizację zgodnych z wyznaczonymi kryteriami danych z systemów produkcyjnych na inne tańsze pamięci masowe.  Mechanizm ten pozwoli na zmniejszenie ilości danych na systemach produkcyjnych. </w:t>
            </w:r>
          </w:p>
          <w:p w14:paraId="08A3B6AF"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14:paraId="0BA41FF5"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 xml:space="preserve">Oprogramowanie musi być zintegrowane z modułem do tworzenie kopii zapasowych w celu redukcji czasu okien backupowych przy zabezpieczaniu dużej ilości danych. </w:t>
            </w:r>
          </w:p>
          <w:p w14:paraId="326ABF50"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Oprogramowanie musi wspierać proces archiwizacji bezpośrednio na taśmy.</w:t>
            </w:r>
          </w:p>
          <w:p w14:paraId="443A3A93"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t>Oprogramowanie musi umożliwiać deduplikację danych archiwizowanych na poziomie bloków w celu redukcji ilości przestrzeni na dyskach fizycznych. Oprogramowanie musi umożliwiać globalną deduplikację dla archiwizacji i kopii zapasowych w celu minimalizowania zużycia pamięci masowej.</w:t>
            </w:r>
          </w:p>
          <w:p w14:paraId="08E6036E" w14:textId="77777777" w:rsidR="006734E0" w:rsidRPr="00575F5A" w:rsidRDefault="006734E0" w:rsidP="00840E38">
            <w:pPr>
              <w:pStyle w:val="Akapitzlist"/>
              <w:numPr>
                <w:ilvl w:val="0"/>
                <w:numId w:val="11"/>
              </w:numPr>
              <w:spacing w:after="200" w:line="276" w:lineRule="auto"/>
              <w:ind w:left="405" w:hanging="283"/>
              <w:jc w:val="both"/>
              <w:rPr>
                <w:rFonts w:ascii="Times New Roman" w:hAnsi="Times New Roman"/>
                <w:sz w:val="20"/>
              </w:rPr>
            </w:pPr>
            <w:r w:rsidRPr="00575F5A">
              <w:rPr>
                <w:rFonts w:ascii="Times New Roman" w:hAnsi="Times New Roman"/>
                <w:sz w:val="20"/>
              </w:rPr>
              <w:lastRenderedPageBreak/>
              <w:t>Oprogramowanie musi zapewniać przezroczysty dostęp użytkowników do  danych archiwalnych poprzez mechanizm skrótów</w:t>
            </w:r>
          </w:p>
        </w:tc>
        <w:tc>
          <w:tcPr>
            <w:tcW w:w="804" w:type="pct"/>
          </w:tcPr>
          <w:p w14:paraId="7B1E4742" w14:textId="77777777" w:rsidR="006734E0" w:rsidRPr="00575F5A" w:rsidRDefault="006734E0" w:rsidP="006734E0">
            <w:pPr>
              <w:rPr>
                <w:rFonts w:ascii="Times New Roman" w:hAnsi="Times New Roman"/>
                <w:sz w:val="20"/>
              </w:rPr>
            </w:pPr>
          </w:p>
        </w:tc>
      </w:tr>
      <w:tr w:rsidR="006734E0" w:rsidRPr="007D2B88" w14:paraId="03EE9ADF" w14:textId="77777777" w:rsidTr="006734E0">
        <w:tc>
          <w:tcPr>
            <w:tcW w:w="304" w:type="pct"/>
            <w:vAlign w:val="bottom"/>
          </w:tcPr>
          <w:p w14:paraId="553117AF"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111</w:t>
            </w:r>
          </w:p>
        </w:tc>
        <w:tc>
          <w:tcPr>
            <w:tcW w:w="3892" w:type="pct"/>
          </w:tcPr>
          <w:p w14:paraId="57666DE3"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System musi (jako opcja) umożliwiać rozbudowę o archiwizację poczty (minimum Exchange), archiwizacja poczty musi umożliwiać archiwizowanie maili z skrzynek pocztowych oraz archiwizowanie ruchu pocztowego (journaling) </w:t>
            </w:r>
          </w:p>
        </w:tc>
        <w:tc>
          <w:tcPr>
            <w:tcW w:w="804" w:type="pct"/>
          </w:tcPr>
          <w:p w14:paraId="0F928B17" w14:textId="77777777" w:rsidR="006734E0" w:rsidRPr="00575F5A" w:rsidRDefault="006734E0" w:rsidP="006734E0">
            <w:pPr>
              <w:rPr>
                <w:rFonts w:ascii="Times New Roman" w:hAnsi="Times New Roman"/>
                <w:sz w:val="20"/>
              </w:rPr>
            </w:pPr>
          </w:p>
        </w:tc>
      </w:tr>
      <w:tr w:rsidR="006734E0" w:rsidRPr="007D2B88" w14:paraId="660AAF97" w14:textId="77777777" w:rsidTr="006734E0">
        <w:tc>
          <w:tcPr>
            <w:tcW w:w="304" w:type="pct"/>
            <w:vAlign w:val="bottom"/>
          </w:tcPr>
          <w:p w14:paraId="73B8024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112</w:t>
            </w:r>
          </w:p>
        </w:tc>
        <w:tc>
          <w:tcPr>
            <w:tcW w:w="3892" w:type="pct"/>
          </w:tcPr>
          <w:p w14:paraId="753B35A7"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Oprogramowanie musi umożliwiać (jako opcja) pełnokontekstowo indeksować maile wraz z załącznikami oraz posiadać centralną konsolę do wyszukiwania danych i monitorowania zgodności z przepisami/normami bezpieczeństwa (compliance). </w:t>
            </w:r>
          </w:p>
        </w:tc>
        <w:tc>
          <w:tcPr>
            <w:tcW w:w="804" w:type="pct"/>
          </w:tcPr>
          <w:p w14:paraId="7B8630CA" w14:textId="77777777" w:rsidR="006734E0" w:rsidRPr="00575F5A" w:rsidRDefault="006734E0" w:rsidP="006734E0">
            <w:pPr>
              <w:rPr>
                <w:rFonts w:ascii="Times New Roman" w:hAnsi="Times New Roman"/>
                <w:sz w:val="20"/>
              </w:rPr>
            </w:pPr>
          </w:p>
        </w:tc>
      </w:tr>
      <w:tr w:rsidR="006734E0" w:rsidRPr="007D2B88" w14:paraId="3CEAEAD8" w14:textId="77777777" w:rsidTr="006734E0">
        <w:tc>
          <w:tcPr>
            <w:tcW w:w="304" w:type="pct"/>
            <w:vAlign w:val="bottom"/>
          </w:tcPr>
          <w:p w14:paraId="42FF179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113</w:t>
            </w:r>
          </w:p>
        </w:tc>
        <w:tc>
          <w:tcPr>
            <w:tcW w:w="3892" w:type="pct"/>
          </w:tcPr>
          <w:p w14:paraId="4F38A644"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umożliwiać (jako opcja) pełnokontekstowe indeksowania treści danych dla wybranych typów plików, indeksacja musi odbywać się dla danych znajdujących się już w systemie.</w:t>
            </w:r>
          </w:p>
        </w:tc>
        <w:tc>
          <w:tcPr>
            <w:tcW w:w="804" w:type="pct"/>
          </w:tcPr>
          <w:p w14:paraId="4B4F5133" w14:textId="77777777" w:rsidR="006734E0" w:rsidRPr="00575F5A" w:rsidRDefault="006734E0" w:rsidP="006734E0">
            <w:pPr>
              <w:rPr>
                <w:rFonts w:ascii="Times New Roman" w:hAnsi="Times New Roman"/>
                <w:sz w:val="20"/>
              </w:rPr>
            </w:pPr>
          </w:p>
        </w:tc>
      </w:tr>
      <w:tr w:rsidR="006734E0" w:rsidRPr="007D2B88" w14:paraId="1D2B64DC" w14:textId="77777777" w:rsidTr="006734E0">
        <w:tc>
          <w:tcPr>
            <w:tcW w:w="304" w:type="pct"/>
            <w:vAlign w:val="bottom"/>
          </w:tcPr>
          <w:p w14:paraId="1B4027B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114</w:t>
            </w:r>
          </w:p>
        </w:tc>
        <w:tc>
          <w:tcPr>
            <w:tcW w:w="3892" w:type="pct"/>
          </w:tcPr>
          <w:p w14:paraId="0740DA73"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umożliwiać (jako opcja) przeprowadzanie wielu wyszukiwań (eDiscovery) i zbierać wszystkie wyniki w jednej lokalizacji.</w:t>
            </w:r>
          </w:p>
        </w:tc>
        <w:tc>
          <w:tcPr>
            <w:tcW w:w="804" w:type="pct"/>
          </w:tcPr>
          <w:p w14:paraId="5E091304" w14:textId="77777777" w:rsidR="006734E0" w:rsidRPr="00575F5A" w:rsidRDefault="006734E0" w:rsidP="006734E0">
            <w:pPr>
              <w:rPr>
                <w:rFonts w:ascii="Times New Roman" w:hAnsi="Times New Roman"/>
                <w:sz w:val="20"/>
              </w:rPr>
            </w:pPr>
          </w:p>
        </w:tc>
      </w:tr>
      <w:tr w:rsidR="006734E0" w:rsidRPr="007D2B88" w14:paraId="7F83D1F4" w14:textId="77777777" w:rsidTr="006734E0">
        <w:tc>
          <w:tcPr>
            <w:tcW w:w="304" w:type="pct"/>
            <w:vAlign w:val="bottom"/>
          </w:tcPr>
          <w:p w14:paraId="24C90EAF"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115</w:t>
            </w:r>
          </w:p>
        </w:tc>
        <w:tc>
          <w:tcPr>
            <w:tcW w:w="3892" w:type="pct"/>
          </w:tcPr>
          <w:p w14:paraId="50452358"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tc>
        <w:tc>
          <w:tcPr>
            <w:tcW w:w="804" w:type="pct"/>
          </w:tcPr>
          <w:p w14:paraId="0769C3A9" w14:textId="77777777" w:rsidR="006734E0" w:rsidRPr="00575F5A" w:rsidRDefault="006734E0" w:rsidP="006734E0">
            <w:pPr>
              <w:rPr>
                <w:rFonts w:ascii="Times New Roman" w:hAnsi="Times New Roman"/>
                <w:sz w:val="20"/>
              </w:rPr>
            </w:pPr>
          </w:p>
        </w:tc>
      </w:tr>
      <w:tr w:rsidR="006734E0" w:rsidRPr="007D2B88" w14:paraId="2D04B0D9" w14:textId="77777777" w:rsidTr="006734E0">
        <w:tc>
          <w:tcPr>
            <w:tcW w:w="304" w:type="pct"/>
            <w:vAlign w:val="bottom"/>
          </w:tcPr>
          <w:p w14:paraId="7F1A7A3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116</w:t>
            </w:r>
          </w:p>
        </w:tc>
        <w:tc>
          <w:tcPr>
            <w:tcW w:w="3892" w:type="pct"/>
          </w:tcPr>
          <w:p w14:paraId="35D09F6D"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Musi istnieć dedykowany agent do backupu online aplikacji MongoDB</w:t>
            </w:r>
          </w:p>
        </w:tc>
        <w:tc>
          <w:tcPr>
            <w:tcW w:w="804" w:type="pct"/>
          </w:tcPr>
          <w:p w14:paraId="1F80D8AA" w14:textId="77777777" w:rsidR="006734E0" w:rsidRPr="00575F5A" w:rsidRDefault="006734E0" w:rsidP="006734E0">
            <w:pPr>
              <w:rPr>
                <w:rFonts w:ascii="Times New Roman" w:hAnsi="Times New Roman"/>
                <w:sz w:val="20"/>
              </w:rPr>
            </w:pPr>
          </w:p>
        </w:tc>
      </w:tr>
      <w:tr w:rsidR="006734E0" w:rsidRPr="007D2B88" w14:paraId="287CBEE1" w14:textId="77777777" w:rsidTr="006734E0">
        <w:tc>
          <w:tcPr>
            <w:tcW w:w="304" w:type="pct"/>
            <w:vAlign w:val="bottom"/>
          </w:tcPr>
          <w:p w14:paraId="28014C6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117</w:t>
            </w:r>
          </w:p>
        </w:tc>
        <w:tc>
          <w:tcPr>
            <w:tcW w:w="3892" w:type="pct"/>
          </w:tcPr>
          <w:p w14:paraId="54DDB209"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oferować integrację z mechanizmami deduplikacyjnymi urządzeń typu appliance minimalne wsparcie to Catalyst i urządzenie StoreOnce. Integracja z StoreOnce musi być dostępna nie tylko dla Windows ale także dla Unix i Linux.</w:t>
            </w:r>
          </w:p>
        </w:tc>
        <w:tc>
          <w:tcPr>
            <w:tcW w:w="804" w:type="pct"/>
          </w:tcPr>
          <w:p w14:paraId="5803E533" w14:textId="77777777" w:rsidR="006734E0" w:rsidRPr="00575F5A" w:rsidRDefault="006734E0" w:rsidP="006734E0">
            <w:pPr>
              <w:rPr>
                <w:rFonts w:ascii="Times New Roman" w:hAnsi="Times New Roman"/>
                <w:sz w:val="20"/>
              </w:rPr>
            </w:pPr>
          </w:p>
        </w:tc>
      </w:tr>
      <w:tr w:rsidR="006734E0" w:rsidRPr="007D2B88" w14:paraId="1F7C71D3" w14:textId="77777777" w:rsidTr="006734E0">
        <w:tc>
          <w:tcPr>
            <w:tcW w:w="304" w:type="pct"/>
            <w:vAlign w:val="bottom"/>
          </w:tcPr>
          <w:p w14:paraId="54B3800D"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118</w:t>
            </w:r>
          </w:p>
        </w:tc>
        <w:tc>
          <w:tcPr>
            <w:tcW w:w="3892" w:type="pct"/>
          </w:tcPr>
          <w:p w14:paraId="0544430D"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tc>
        <w:tc>
          <w:tcPr>
            <w:tcW w:w="804" w:type="pct"/>
          </w:tcPr>
          <w:p w14:paraId="26CCF269" w14:textId="77777777" w:rsidR="006734E0" w:rsidRPr="00575F5A" w:rsidRDefault="006734E0" w:rsidP="006734E0">
            <w:pPr>
              <w:rPr>
                <w:rFonts w:ascii="Times New Roman" w:hAnsi="Times New Roman"/>
                <w:sz w:val="20"/>
              </w:rPr>
            </w:pPr>
          </w:p>
        </w:tc>
      </w:tr>
      <w:tr w:rsidR="006734E0" w:rsidRPr="007D2B88" w14:paraId="25382EC5" w14:textId="77777777" w:rsidTr="006734E0">
        <w:tc>
          <w:tcPr>
            <w:tcW w:w="304" w:type="pct"/>
            <w:vAlign w:val="bottom"/>
          </w:tcPr>
          <w:p w14:paraId="042770A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119</w:t>
            </w:r>
          </w:p>
        </w:tc>
        <w:tc>
          <w:tcPr>
            <w:tcW w:w="3892" w:type="pct"/>
          </w:tcPr>
          <w:p w14:paraId="7819E865"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Musi istnieć możliwość zarządzania systemem poprzez Windows PowerShell</w:t>
            </w:r>
          </w:p>
        </w:tc>
        <w:tc>
          <w:tcPr>
            <w:tcW w:w="804" w:type="pct"/>
          </w:tcPr>
          <w:p w14:paraId="14F56534" w14:textId="77777777" w:rsidR="006734E0" w:rsidRPr="00575F5A" w:rsidRDefault="006734E0" w:rsidP="006734E0">
            <w:pPr>
              <w:rPr>
                <w:rFonts w:ascii="Times New Roman" w:hAnsi="Times New Roman"/>
                <w:sz w:val="20"/>
              </w:rPr>
            </w:pPr>
          </w:p>
        </w:tc>
      </w:tr>
      <w:tr w:rsidR="006734E0" w:rsidRPr="007D2B88" w14:paraId="53FDF15C" w14:textId="77777777" w:rsidTr="006734E0">
        <w:tc>
          <w:tcPr>
            <w:tcW w:w="304" w:type="pct"/>
            <w:vAlign w:val="bottom"/>
          </w:tcPr>
          <w:p w14:paraId="7766FBD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120</w:t>
            </w:r>
          </w:p>
        </w:tc>
        <w:tc>
          <w:tcPr>
            <w:tcW w:w="3892" w:type="pct"/>
          </w:tcPr>
          <w:p w14:paraId="44D8D48E"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Agent do spójnego backupu bazy HBASE – backup pełny i przyrostowy</w:t>
            </w:r>
          </w:p>
        </w:tc>
        <w:tc>
          <w:tcPr>
            <w:tcW w:w="804" w:type="pct"/>
          </w:tcPr>
          <w:p w14:paraId="4D5F16E3" w14:textId="77777777" w:rsidR="006734E0" w:rsidRPr="00575F5A" w:rsidRDefault="006734E0" w:rsidP="006734E0">
            <w:pPr>
              <w:rPr>
                <w:rFonts w:ascii="Times New Roman" w:hAnsi="Times New Roman"/>
                <w:sz w:val="20"/>
              </w:rPr>
            </w:pPr>
          </w:p>
        </w:tc>
      </w:tr>
      <w:tr w:rsidR="006734E0" w:rsidRPr="007D2B88" w14:paraId="1D84F311" w14:textId="77777777" w:rsidTr="006734E0">
        <w:tc>
          <w:tcPr>
            <w:tcW w:w="304" w:type="pct"/>
            <w:vAlign w:val="bottom"/>
          </w:tcPr>
          <w:p w14:paraId="502129AB"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121</w:t>
            </w:r>
          </w:p>
        </w:tc>
        <w:tc>
          <w:tcPr>
            <w:tcW w:w="3892" w:type="pct"/>
          </w:tcPr>
          <w:p w14:paraId="23485765"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Agent do backupu systemów plikowych: Lustre, GlusterFS</w:t>
            </w:r>
          </w:p>
        </w:tc>
        <w:tc>
          <w:tcPr>
            <w:tcW w:w="804" w:type="pct"/>
          </w:tcPr>
          <w:p w14:paraId="294D821A" w14:textId="77777777" w:rsidR="006734E0" w:rsidRPr="00575F5A" w:rsidRDefault="006734E0" w:rsidP="006734E0">
            <w:pPr>
              <w:rPr>
                <w:rFonts w:ascii="Times New Roman" w:hAnsi="Times New Roman"/>
                <w:sz w:val="20"/>
              </w:rPr>
            </w:pPr>
          </w:p>
        </w:tc>
      </w:tr>
      <w:tr w:rsidR="006734E0" w:rsidRPr="007D2B88" w14:paraId="39AA5EAB" w14:textId="77777777" w:rsidTr="006734E0">
        <w:tc>
          <w:tcPr>
            <w:tcW w:w="304" w:type="pct"/>
            <w:vAlign w:val="bottom"/>
          </w:tcPr>
          <w:p w14:paraId="106DA1E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122</w:t>
            </w:r>
          </w:p>
        </w:tc>
        <w:tc>
          <w:tcPr>
            <w:tcW w:w="3892" w:type="pct"/>
          </w:tcPr>
          <w:p w14:paraId="58E9D744"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Wsparcie (jako opcja) dla replikacji maszyn wirtualnych Vmware z wykorzystaniem VIAO (VSphere APIs for I/O)</w:t>
            </w:r>
          </w:p>
        </w:tc>
        <w:tc>
          <w:tcPr>
            <w:tcW w:w="804" w:type="pct"/>
          </w:tcPr>
          <w:p w14:paraId="1DF42133" w14:textId="77777777" w:rsidR="006734E0" w:rsidRPr="00575F5A" w:rsidRDefault="006734E0" w:rsidP="006734E0">
            <w:pPr>
              <w:rPr>
                <w:rFonts w:ascii="Times New Roman" w:hAnsi="Times New Roman"/>
                <w:sz w:val="20"/>
              </w:rPr>
            </w:pPr>
          </w:p>
        </w:tc>
      </w:tr>
      <w:tr w:rsidR="006734E0" w:rsidRPr="007D2B88" w14:paraId="5D0BDDF9" w14:textId="77777777" w:rsidTr="006734E0">
        <w:tc>
          <w:tcPr>
            <w:tcW w:w="304" w:type="pct"/>
            <w:vAlign w:val="bottom"/>
          </w:tcPr>
          <w:p w14:paraId="57FEA85A"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123</w:t>
            </w:r>
          </w:p>
        </w:tc>
        <w:tc>
          <w:tcPr>
            <w:tcW w:w="3892" w:type="pct"/>
          </w:tcPr>
          <w:p w14:paraId="5F8D638E"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System musi zamierać moduł do monitorowania i zarządzania taśmami wynoszonymi z bibliotek taśmowych o funkcjonalnościami minimum:</w:t>
            </w:r>
          </w:p>
          <w:p w14:paraId="4E3116C7"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Identyfikacja taśm, które muszą być wyciągnięte z biblioteki</w:t>
            </w:r>
          </w:p>
          <w:p w14:paraId="4C43A21D"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Identyfikacja taśm, które można z powrotem wstawić do biblioteki taśmowej</w:t>
            </w:r>
          </w:p>
          <w:p w14:paraId="59AF19DC"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Automatyczne przenoszenie taśm w bibliotece i notyfikacja administratorów</w:t>
            </w:r>
          </w:p>
          <w:p w14:paraId="2D7FF945"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Identyfikacja i monitorowanie nośników (taśm) w trakcie transportu</w:t>
            </w:r>
          </w:p>
        </w:tc>
        <w:tc>
          <w:tcPr>
            <w:tcW w:w="804" w:type="pct"/>
          </w:tcPr>
          <w:p w14:paraId="218A9892" w14:textId="77777777" w:rsidR="006734E0" w:rsidRPr="00575F5A" w:rsidRDefault="006734E0" w:rsidP="006734E0">
            <w:pPr>
              <w:rPr>
                <w:rFonts w:ascii="Times New Roman" w:hAnsi="Times New Roman"/>
                <w:sz w:val="20"/>
              </w:rPr>
            </w:pPr>
          </w:p>
        </w:tc>
      </w:tr>
      <w:tr w:rsidR="006734E0" w:rsidRPr="007D2B88" w14:paraId="11236771" w14:textId="77777777" w:rsidTr="006734E0">
        <w:tc>
          <w:tcPr>
            <w:tcW w:w="304" w:type="pct"/>
            <w:vAlign w:val="bottom"/>
          </w:tcPr>
          <w:p w14:paraId="2B4F777E"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124</w:t>
            </w:r>
          </w:p>
        </w:tc>
        <w:tc>
          <w:tcPr>
            <w:tcW w:w="3892" w:type="pct"/>
          </w:tcPr>
          <w:p w14:paraId="22A7F50B"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Możliwość backupu skrzynek pocztowych Google i Google drive</w:t>
            </w:r>
          </w:p>
        </w:tc>
        <w:tc>
          <w:tcPr>
            <w:tcW w:w="804" w:type="pct"/>
          </w:tcPr>
          <w:p w14:paraId="2070596D" w14:textId="77777777" w:rsidR="006734E0" w:rsidRPr="00575F5A" w:rsidRDefault="006734E0" w:rsidP="006734E0">
            <w:pPr>
              <w:rPr>
                <w:rFonts w:ascii="Times New Roman" w:hAnsi="Times New Roman"/>
                <w:sz w:val="20"/>
              </w:rPr>
            </w:pPr>
          </w:p>
        </w:tc>
      </w:tr>
      <w:tr w:rsidR="006734E0" w:rsidRPr="007D2B88" w14:paraId="2976EA56" w14:textId="77777777" w:rsidTr="006734E0">
        <w:tc>
          <w:tcPr>
            <w:tcW w:w="304" w:type="pct"/>
            <w:vAlign w:val="bottom"/>
          </w:tcPr>
          <w:p w14:paraId="16442069"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lastRenderedPageBreak/>
              <w:t>125</w:t>
            </w:r>
          </w:p>
        </w:tc>
        <w:tc>
          <w:tcPr>
            <w:tcW w:w="3892" w:type="pct"/>
          </w:tcPr>
          <w:p w14:paraId="4E9C2520"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Możliwość backupu baz Oracle bez instalacji oprogramowania backupowego natomiast dane zbackupowane muszą być składowane i zarządzane przez system backupowy</w:t>
            </w:r>
          </w:p>
        </w:tc>
        <w:tc>
          <w:tcPr>
            <w:tcW w:w="804" w:type="pct"/>
          </w:tcPr>
          <w:p w14:paraId="57491351" w14:textId="77777777" w:rsidR="006734E0" w:rsidRPr="00575F5A" w:rsidRDefault="006734E0" w:rsidP="006734E0">
            <w:pPr>
              <w:rPr>
                <w:rFonts w:ascii="Times New Roman" w:hAnsi="Times New Roman"/>
                <w:sz w:val="20"/>
              </w:rPr>
            </w:pPr>
          </w:p>
        </w:tc>
      </w:tr>
      <w:tr w:rsidR="006734E0" w:rsidRPr="007D2B88" w14:paraId="0ACB5F7A" w14:textId="77777777" w:rsidTr="006734E0">
        <w:tc>
          <w:tcPr>
            <w:tcW w:w="304" w:type="pct"/>
            <w:vAlign w:val="bottom"/>
          </w:tcPr>
          <w:p w14:paraId="5208ABE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126</w:t>
            </w:r>
          </w:p>
        </w:tc>
        <w:tc>
          <w:tcPr>
            <w:tcW w:w="3892" w:type="pct"/>
          </w:tcPr>
          <w:p w14:paraId="31B77B69" w14:textId="77777777" w:rsidR="006734E0" w:rsidRPr="00575F5A" w:rsidRDefault="006734E0" w:rsidP="006734E0">
            <w:pPr>
              <w:spacing w:after="200" w:line="276" w:lineRule="auto"/>
              <w:jc w:val="both"/>
              <w:rPr>
                <w:rFonts w:ascii="Times New Roman" w:hAnsi="Times New Roman"/>
                <w:sz w:val="20"/>
              </w:rPr>
            </w:pPr>
            <w:bookmarkStart w:id="5" w:name="_Hlk29374922"/>
            <w:r w:rsidRPr="00575F5A">
              <w:rPr>
                <w:rFonts w:ascii="Times New Roman" w:hAnsi="Times New Roman"/>
                <w:sz w:val="20"/>
              </w:rPr>
              <w:t>System musi posiadać integrację z ServiceNow o funkcjonalnościach:</w:t>
            </w:r>
          </w:p>
          <w:p w14:paraId="6706315A"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Dedykowany plugin do ServiceNow</w:t>
            </w:r>
          </w:p>
          <w:p w14:paraId="73A02B19" w14:textId="77777777" w:rsidR="006734E0" w:rsidRPr="00575F5A" w:rsidRDefault="006734E0" w:rsidP="00840E38">
            <w:pPr>
              <w:pStyle w:val="Akapitzlist"/>
              <w:numPr>
                <w:ilvl w:val="1"/>
                <w:numId w:val="10"/>
              </w:numPr>
              <w:spacing w:after="200" w:line="276" w:lineRule="auto"/>
              <w:ind w:left="546"/>
              <w:jc w:val="both"/>
              <w:rPr>
                <w:rFonts w:ascii="Times New Roman" w:hAnsi="Times New Roman"/>
                <w:sz w:val="20"/>
              </w:rPr>
            </w:pPr>
            <w:r w:rsidRPr="00575F5A">
              <w:rPr>
                <w:rFonts w:ascii="Times New Roman" w:hAnsi="Times New Roman"/>
                <w:sz w:val="20"/>
              </w:rPr>
              <w:t>Możliwość zgłaszania zdarzeń backupowych i odtworzeniowych bezpośrednio z konsoli Service Now</w:t>
            </w:r>
            <w:bookmarkEnd w:id="5"/>
          </w:p>
        </w:tc>
        <w:tc>
          <w:tcPr>
            <w:tcW w:w="804" w:type="pct"/>
          </w:tcPr>
          <w:p w14:paraId="62A26361" w14:textId="77777777" w:rsidR="006734E0" w:rsidRPr="00575F5A" w:rsidRDefault="006734E0" w:rsidP="006734E0">
            <w:pPr>
              <w:rPr>
                <w:rFonts w:ascii="Times New Roman" w:hAnsi="Times New Roman"/>
                <w:sz w:val="20"/>
              </w:rPr>
            </w:pPr>
          </w:p>
        </w:tc>
      </w:tr>
      <w:tr w:rsidR="006734E0" w:rsidRPr="007D2B88" w14:paraId="0DB8D2B5" w14:textId="77777777" w:rsidTr="006734E0">
        <w:tc>
          <w:tcPr>
            <w:tcW w:w="5000" w:type="pct"/>
            <w:gridSpan w:val="3"/>
            <w:shd w:val="clear" w:color="auto" w:fill="D9D9D9" w:themeFill="background1" w:themeFillShade="D9"/>
          </w:tcPr>
          <w:p w14:paraId="371A79A0"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Wymogi dla licencjonowania</w:t>
            </w:r>
          </w:p>
        </w:tc>
      </w:tr>
      <w:tr w:rsidR="006734E0" w:rsidRPr="007D2B88" w14:paraId="4D191F52" w14:textId="77777777" w:rsidTr="006734E0">
        <w:tc>
          <w:tcPr>
            <w:tcW w:w="304" w:type="pct"/>
            <w:vAlign w:val="bottom"/>
          </w:tcPr>
          <w:p w14:paraId="06782C9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1</w:t>
            </w:r>
          </w:p>
        </w:tc>
        <w:tc>
          <w:tcPr>
            <w:tcW w:w="3892" w:type="pct"/>
          </w:tcPr>
          <w:p w14:paraId="4B537798"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Niedopuszczalne jest aby licencjonowanie było zależne od ilości danych (kopii backupowych) składowanych na dowolnych nośnikach (np. dysk, taśma VTL…) czy to z deduplikacją czy bez.</w:t>
            </w:r>
          </w:p>
        </w:tc>
        <w:tc>
          <w:tcPr>
            <w:tcW w:w="804" w:type="pct"/>
          </w:tcPr>
          <w:p w14:paraId="5C1FDAC8" w14:textId="77777777" w:rsidR="006734E0" w:rsidRPr="00575F5A" w:rsidRDefault="006734E0" w:rsidP="006734E0">
            <w:pPr>
              <w:rPr>
                <w:rFonts w:ascii="Times New Roman" w:hAnsi="Times New Roman"/>
                <w:sz w:val="20"/>
              </w:rPr>
            </w:pPr>
          </w:p>
        </w:tc>
      </w:tr>
      <w:tr w:rsidR="006734E0" w:rsidRPr="007D2B88" w14:paraId="1EDD417C" w14:textId="77777777" w:rsidTr="006734E0">
        <w:tc>
          <w:tcPr>
            <w:tcW w:w="304" w:type="pct"/>
            <w:vAlign w:val="bottom"/>
          </w:tcPr>
          <w:p w14:paraId="57D35F82"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2</w:t>
            </w:r>
          </w:p>
        </w:tc>
        <w:tc>
          <w:tcPr>
            <w:tcW w:w="3892" w:type="pct"/>
          </w:tcPr>
          <w:p w14:paraId="6303EC72"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Niedopuszczalne jest aby licencjonowanie było zależne od ilości komponentów środowiska backupowego, które będą wykorzystywane w procesie backupu czy odtwarzania danych</w:t>
            </w:r>
          </w:p>
        </w:tc>
        <w:tc>
          <w:tcPr>
            <w:tcW w:w="804" w:type="pct"/>
          </w:tcPr>
          <w:p w14:paraId="2892B2AC" w14:textId="77777777" w:rsidR="006734E0" w:rsidRPr="00575F5A" w:rsidRDefault="006734E0" w:rsidP="006734E0">
            <w:pPr>
              <w:rPr>
                <w:rFonts w:ascii="Times New Roman" w:hAnsi="Times New Roman"/>
                <w:sz w:val="20"/>
              </w:rPr>
            </w:pPr>
          </w:p>
        </w:tc>
      </w:tr>
      <w:tr w:rsidR="006734E0" w:rsidRPr="007D2B88" w14:paraId="09A21BEC" w14:textId="77777777" w:rsidTr="006734E0">
        <w:tc>
          <w:tcPr>
            <w:tcW w:w="304" w:type="pct"/>
            <w:vAlign w:val="bottom"/>
          </w:tcPr>
          <w:p w14:paraId="2925F31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3</w:t>
            </w:r>
          </w:p>
        </w:tc>
        <w:tc>
          <w:tcPr>
            <w:tcW w:w="3892" w:type="pct"/>
          </w:tcPr>
          <w:p w14:paraId="2FEB5FF2"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tc>
        <w:tc>
          <w:tcPr>
            <w:tcW w:w="804" w:type="pct"/>
          </w:tcPr>
          <w:p w14:paraId="73CC8F4B" w14:textId="77777777" w:rsidR="006734E0" w:rsidRPr="00575F5A" w:rsidRDefault="006734E0" w:rsidP="006734E0">
            <w:pPr>
              <w:rPr>
                <w:rFonts w:ascii="Times New Roman" w:hAnsi="Times New Roman"/>
                <w:sz w:val="20"/>
              </w:rPr>
            </w:pPr>
          </w:p>
        </w:tc>
      </w:tr>
      <w:tr w:rsidR="006734E0" w:rsidRPr="007D2B88" w14:paraId="3A41EEAF" w14:textId="77777777" w:rsidTr="006734E0">
        <w:tc>
          <w:tcPr>
            <w:tcW w:w="304" w:type="pct"/>
            <w:vAlign w:val="bottom"/>
          </w:tcPr>
          <w:p w14:paraId="2B15E0F6"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4</w:t>
            </w:r>
          </w:p>
        </w:tc>
        <w:tc>
          <w:tcPr>
            <w:tcW w:w="3892" w:type="pct"/>
          </w:tcPr>
          <w:p w14:paraId="01640800"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Oferowana licencja oraz architektura systemu musi pozwalać na backup danych na nielimitowana ilość bibliotek taśmowych i napędów fizycznych.</w:t>
            </w:r>
          </w:p>
        </w:tc>
        <w:tc>
          <w:tcPr>
            <w:tcW w:w="804" w:type="pct"/>
          </w:tcPr>
          <w:p w14:paraId="7593982D" w14:textId="77777777" w:rsidR="006734E0" w:rsidRPr="00575F5A" w:rsidRDefault="006734E0" w:rsidP="006734E0">
            <w:pPr>
              <w:rPr>
                <w:rFonts w:ascii="Times New Roman" w:hAnsi="Times New Roman"/>
                <w:sz w:val="20"/>
              </w:rPr>
            </w:pPr>
          </w:p>
        </w:tc>
      </w:tr>
      <w:tr w:rsidR="006734E0" w:rsidRPr="007D2B88" w14:paraId="4E713C4B" w14:textId="77777777" w:rsidTr="006734E0">
        <w:tc>
          <w:tcPr>
            <w:tcW w:w="304" w:type="pct"/>
            <w:vAlign w:val="bottom"/>
          </w:tcPr>
          <w:p w14:paraId="0E6E8A04"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5</w:t>
            </w:r>
          </w:p>
        </w:tc>
        <w:tc>
          <w:tcPr>
            <w:tcW w:w="3892" w:type="pct"/>
          </w:tcPr>
          <w:p w14:paraId="41B17825"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W przypadku wielu lokalizacja licencja musi pozwalać na nielimitowaną replikację danych po deduplikacji pomiędzy lokalizacjami </w:t>
            </w:r>
          </w:p>
        </w:tc>
        <w:tc>
          <w:tcPr>
            <w:tcW w:w="804" w:type="pct"/>
          </w:tcPr>
          <w:p w14:paraId="505B023A" w14:textId="77777777" w:rsidR="006734E0" w:rsidRPr="00575F5A" w:rsidRDefault="006734E0" w:rsidP="006734E0">
            <w:pPr>
              <w:rPr>
                <w:rFonts w:ascii="Times New Roman" w:hAnsi="Times New Roman"/>
                <w:sz w:val="20"/>
              </w:rPr>
            </w:pPr>
          </w:p>
        </w:tc>
      </w:tr>
      <w:tr w:rsidR="006734E0" w:rsidRPr="007D2B88" w14:paraId="2CE69090" w14:textId="77777777" w:rsidTr="006734E0">
        <w:tc>
          <w:tcPr>
            <w:tcW w:w="304" w:type="pct"/>
            <w:vAlign w:val="bottom"/>
          </w:tcPr>
          <w:p w14:paraId="6922DF30"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6</w:t>
            </w:r>
          </w:p>
        </w:tc>
        <w:tc>
          <w:tcPr>
            <w:tcW w:w="3892" w:type="pct"/>
          </w:tcPr>
          <w:p w14:paraId="79D91B63"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Do dostarczonych licencji jest wymagane 36 miesięczne wparcie producenta (pierwsza i druga linia wsparcia świadczona w języku polskim) zapewniające wsparcie techniczne w trybie dni roboczych oraz dostęp do bezpłatnych ewentualnych poprawek i uaktualnień. Oferowane wsparcie serwisowe musi być świadczone przez producenta rozwiązania lub autoryzowanego partnera serwisowego producenta na terenie Polski. W przypadku serwisu świadczonego przez autoryzowanego partnera serwisowego producenta na terenie Polski wymagane jest potwierdzenie jakości świadczonych usług poprzez certyfikat ISO 9001:2015 na świadczone usługi serwisowe.</w:t>
            </w:r>
          </w:p>
        </w:tc>
        <w:tc>
          <w:tcPr>
            <w:tcW w:w="804" w:type="pct"/>
          </w:tcPr>
          <w:p w14:paraId="18FC94D6" w14:textId="77777777" w:rsidR="006734E0" w:rsidRPr="00575F5A" w:rsidRDefault="006734E0" w:rsidP="006734E0">
            <w:pPr>
              <w:rPr>
                <w:rFonts w:ascii="Times New Roman" w:hAnsi="Times New Roman"/>
                <w:sz w:val="20"/>
              </w:rPr>
            </w:pPr>
          </w:p>
        </w:tc>
      </w:tr>
      <w:tr w:rsidR="006734E0" w:rsidRPr="007D2B88" w14:paraId="0C1AD771" w14:textId="77777777" w:rsidTr="006734E0">
        <w:tc>
          <w:tcPr>
            <w:tcW w:w="304" w:type="pct"/>
            <w:vAlign w:val="bottom"/>
          </w:tcPr>
          <w:p w14:paraId="2444AE58" w14:textId="77777777" w:rsidR="006734E0" w:rsidRPr="00575F5A" w:rsidRDefault="006734E0" w:rsidP="006734E0">
            <w:pPr>
              <w:rPr>
                <w:rFonts w:ascii="Times New Roman" w:hAnsi="Times New Roman"/>
                <w:sz w:val="20"/>
              </w:rPr>
            </w:pPr>
            <w:r w:rsidRPr="00575F5A">
              <w:rPr>
                <w:rFonts w:ascii="Times New Roman" w:hAnsi="Times New Roman"/>
                <w:color w:val="000000"/>
                <w:sz w:val="20"/>
              </w:rPr>
              <w:t>7</w:t>
            </w:r>
          </w:p>
        </w:tc>
        <w:tc>
          <w:tcPr>
            <w:tcW w:w="3892" w:type="pct"/>
          </w:tcPr>
          <w:p w14:paraId="79E12B20"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Zaoferowane licencje na system muszą zapewnić backup danych z środowiska o wielkości:</w:t>
            </w:r>
          </w:p>
          <w:p w14:paraId="4E405D91" w14:textId="77777777" w:rsidR="006734E0" w:rsidRPr="00575F5A" w:rsidRDefault="006734E0" w:rsidP="00575F5A">
            <w:pPr>
              <w:pStyle w:val="Akapitzlist"/>
              <w:numPr>
                <w:ilvl w:val="1"/>
                <w:numId w:val="10"/>
              </w:numPr>
              <w:spacing w:after="200" w:line="276" w:lineRule="auto"/>
              <w:ind w:left="186" w:hanging="142"/>
              <w:jc w:val="both"/>
              <w:rPr>
                <w:rFonts w:ascii="Times New Roman" w:hAnsi="Times New Roman"/>
                <w:sz w:val="20"/>
              </w:rPr>
            </w:pPr>
            <w:r w:rsidRPr="00575F5A">
              <w:rPr>
                <w:rFonts w:ascii="Times New Roman" w:hAnsi="Times New Roman"/>
                <w:sz w:val="20"/>
              </w:rPr>
              <w:t xml:space="preserve">Dostarczonego środowiska chmury prywatnej </w:t>
            </w:r>
          </w:p>
          <w:p w14:paraId="16524FBB" w14:textId="77777777" w:rsidR="006734E0" w:rsidRPr="00575F5A" w:rsidRDefault="006734E0" w:rsidP="00575F5A">
            <w:pPr>
              <w:pStyle w:val="Akapitzlist"/>
              <w:numPr>
                <w:ilvl w:val="1"/>
                <w:numId w:val="10"/>
              </w:numPr>
              <w:spacing w:after="200" w:line="276" w:lineRule="auto"/>
              <w:ind w:left="186" w:hanging="142"/>
              <w:jc w:val="both"/>
              <w:rPr>
                <w:rFonts w:ascii="Times New Roman" w:hAnsi="Times New Roman"/>
                <w:sz w:val="20"/>
              </w:rPr>
            </w:pPr>
            <w:r w:rsidRPr="00575F5A">
              <w:rPr>
                <w:rFonts w:ascii="Times New Roman" w:hAnsi="Times New Roman"/>
                <w:sz w:val="20"/>
              </w:rPr>
              <w:t>środowisko wirtualne składające się 14 CPU (10 CPU – dla CRC oraz 4 CPU dla ZRC) wraz z aplikacjami i bazami na maszynach wirtualnych, środowisko znajduję się w oddziale Warszawskim</w:t>
            </w:r>
          </w:p>
          <w:p w14:paraId="6EC97A6B" w14:textId="77777777" w:rsidR="006734E0" w:rsidRPr="00575F5A" w:rsidRDefault="006734E0" w:rsidP="00575F5A">
            <w:pPr>
              <w:pStyle w:val="Akapitzlist"/>
              <w:numPr>
                <w:ilvl w:val="1"/>
                <w:numId w:val="10"/>
              </w:numPr>
              <w:spacing w:after="200" w:line="276" w:lineRule="auto"/>
              <w:ind w:left="186" w:hanging="142"/>
              <w:jc w:val="both"/>
              <w:rPr>
                <w:rFonts w:ascii="Times New Roman" w:hAnsi="Times New Roman"/>
                <w:sz w:val="20"/>
              </w:rPr>
            </w:pPr>
            <w:r w:rsidRPr="00575F5A">
              <w:rPr>
                <w:rFonts w:ascii="Times New Roman" w:hAnsi="Times New Roman"/>
                <w:sz w:val="20"/>
              </w:rPr>
              <w:t xml:space="preserve">środowisko serwerów fizycznych wraz z aplikacjami i bazami w ilości 1 sztuki </w:t>
            </w:r>
          </w:p>
          <w:p w14:paraId="426A51A2" w14:textId="77777777" w:rsidR="006734E0" w:rsidRPr="00575F5A" w:rsidRDefault="006734E0" w:rsidP="00575F5A">
            <w:pPr>
              <w:pStyle w:val="Akapitzlist"/>
              <w:numPr>
                <w:ilvl w:val="1"/>
                <w:numId w:val="10"/>
              </w:numPr>
              <w:spacing w:after="200" w:line="276" w:lineRule="auto"/>
              <w:ind w:left="186" w:hanging="142"/>
              <w:jc w:val="both"/>
              <w:rPr>
                <w:rFonts w:ascii="Times New Roman" w:hAnsi="Times New Roman"/>
                <w:sz w:val="20"/>
              </w:rPr>
            </w:pPr>
            <w:r w:rsidRPr="00575F5A">
              <w:rPr>
                <w:rFonts w:ascii="Times New Roman" w:hAnsi="Times New Roman"/>
                <w:sz w:val="20"/>
              </w:rPr>
              <w:t xml:space="preserve">środowisko laptopów i desktopów w ilości 30 sztuk </w:t>
            </w:r>
          </w:p>
        </w:tc>
        <w:tc>
          <w:tcPr>
            <w:tcW w:w="804" w:type="pct"/>
          </w:tcPr>
          <w:p w14:paraId="03CA89F3" w14:textId="77777777" w:rsidR="006734E0" w:rsidRPr="00575F5A" w:rsidRDefault="006734E0" w:rsidP="006734E0">
            <w:pPr>
              <w:rPr>
                <w:rFonts w:ascii="Times New Roman" w:hAnsi="Times New Roman"/>
                <w:sz w:val="20"/>
              </w:rPr>
            </w:pPr>
          </w:p>
        </w:tc>
      </w:tr>
    </w:tbl>
    <w:p w14:paraId="7CC7CB4F" w14:textId="77777777" w:rsidR="006734E0" w:rsidRPr="00575F5A" w:rsidRDefault="006734E0" w:rsidP="006734E0">
      <w:pPr>
        <w:rPr>
          <w:rFonts w:ascii="Times New Roman" w:hAnsi="Times New Roman"/>
        </w:rPr>
      </w:pPr>
    </w:p>
    <w:p w14:paraId="17CF9DEC" w14:textId="77777777" w:rsidR="006734E0" w:rsidRPr="00575F5A" w:rsidRDefault="006734E0" w:rsidP="006734E0">
      <w:pPr>
        <w:pStyle w:val="Nagwek2"/>
        <w:numPr>
          <w:ilvl w:val="1"/>
          <w:numId w:val="1"/>
        </w:numPr>
        <w:rPr>
          <w:rFonts w:ascii="Times New Roman" w:hAnsi="Times New Roman"/>
          <w:b/>
        </w:rPr>
      </w:pPr>
      <w:bookmarkStart w:id="6" w:name="_Toc56790986"/>
      <w:r w:rsidRPr="00575F5A">
        <w:rPr>
          <w:rFonts w:ascii="Times New Roman" w:hAnsi="Times New Roman"/>
          <w:b/>
        </w:rPr>
        <w:lastRenderedPageBreak/>
        <w:t>Wymagania dla serwera systemu backupu</w:t>
      </w:r>
      <w:bookmarkEnd w:id="6"/>
    </w:p>
    <w:p w14:paraId="12EA22E8"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A50462D"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9CC4A"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92EFA98" w14:textId="77777777" w:rsidR="006734E0" w:rsidRPr="00575F5A" w:rsidRDefault="006734E0" w:rsidP="006734E0">
            <w:pPr>
              <w:rPr>
                <w:rFonts w:ascii="Times New Roman" w:hAnsi="Times New Roman"/>
                <w:b/>
                <w:sz w:val="20"/>
              </w:rPr>
            </w:pPr>
          </w:p>
        </w:tc>
      </w:tr>
      <w:tr w:rsidR="006734E0" w:rsidRPr="007D2B88" w14:paraId="2570897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1059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0603225" w14:textId="77777777" w:rsidR="006734E0" w:rsidRPr="00575F5A" w:rsidRDefault="006734E0" w:rsidP="006734E0">
            <w:pPr>
              <w:rPr>
                <w:rFonts w:ascii="Times New Roman" w:hAnsi="Times New Roman"/>
                <w:b/>
                <w:sz w:val="20"/>
              </w:rPr>
            </w:pPr>
          </w:p>
        </w:tc>
      </w:tr>
      <w:tr w:rsidR="006734E0" w:rsidRPr="007D2B88" w14:paraId="7867D83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558EA"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A40F0F0" w14:textId="77777777" w:rsidR="006734E0" w:rsidRPr="00575F5A" w:rsidRDefault="006734E0" w:rsidP="006734E0">
            <w:pPr>
              <w:rPr>
                <w:rFonts w:ascii="Times New Roman" w:hAnsi="Times New Roman"/>
                <w:b/>
                <w:sz w:val="20"/>
              </w:rPr>
            </w:pPr>
          </w:p>
        </w:tc>
      </w:tr>
      <w:tr w:rsidR="006734E0" w:rsidRPr="007D2B88" w14:paraId="63E2E03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DA1B3"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4B911808"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853DA1A" w14:textId="77777777" w:rsidR="006734E0" w:rsidRPr="00575F5A" w:rsidRDefault="006734E0" w:rsidP="006734E0">
            <w:pPr>
              <w:rPr>
                <w:rFonts w:ascii="Times New Roman" w:hAnsi="Times New Roman"/>
                <w:b/>
                <w:sz w:val="20"/>
              </w:rPr>
            </w:pPr>
          </w:p>
        </w:tc>
      </w:tr>
    </w:tbl>
    <w:p w14:paraId="11BFECAE" w14:textId="77777777" w:rsidR="006734E0" w:rsidRPr="00575F5A" w:rsidRDefault="006734E0" w:rsidP="006734E0">
      <w:pPr>
        <w:jc w:val="both"/>
        <w:rPr>
          <w:rFonts w:ascii="Times New Roman" w:hAnsi="Times New Roman"/>
          <w:b/>
        </w:rPr>
      </w:pPr>
    </w:p>
    <w:p w14:paraId="0AE7951F"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71508BCB" w14:textId="77777777" w:rsidR="006734E0" w:rsidRPr="00575F5A" w:rsidRDefault="006734E0" w:rsidP="006734E0">
      <w:pPr>
        <w:rPr>
          <w:rFonts w:ascii="Times New Roman" w:hAnsi="Times New Roman"/>
        </w:rPr>
      </w:pPr>
      <w:r w:rsidRPr="00575F5A">
        <w:rPr>
          <w:rFonts w:ascii="Times New Roman" w:hAnsi="Times New Roman"/>
        </w:rPr>
        <w:t>Dostarczone serwery do systemu backup muszą zapewniać wszystkie wymienione poniżej wymagania i funkcje oraz być kompatybilne lub wspierane przez producenta oferowanego systemu backup</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5957"/>
        <w:gridCol w:w="1417"/>
      </w:tblGrid>
      <w:tr w:rsidR="006734E0" w:rsidRPr="007D2B88" w14:paraId="454AC1A2" w14:textId="77777777" w:rsidTr="006734E0">
        <w:tc>
          <w:tcPr>
            <w:tcW w:w="562" w:type="dxa"/>
            <w:shd w:val="clear" w:color="auto" w:fill="D9D9D9" w:themeFill="background1" w:themeFillShade="D9"/>
            <w:vAlign w:val="center"/>
          </w:tcPr>
          <w:p w14:paraId="3A0FDA2A"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LP</w:t>
            </w:r>
          </w:p>
        </w:tc>
        <w:tc>
          <w:tcPr>
            <w:tcW w:w="7233" w:type="dxa"/>
            <w:gridSpan w:val="2"/>
            <w:shd w:val="clear" w:color="auto" w:fill="D9D9D9" w:themeFill="background1" w:themeFillShade="D9"/>
            <w:vAlign w:val="center"/>
          </w:tcPr>
          <w:p w14:paraId="0D315AFF"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Wymagania</w:t>
            </w:r>
          </w:p>
        </w:tc>
        <w:tc>
          <w:tcPr>
            <w:tcW w:w="1417" w:type="dxa"/>
            <w:shd w:val="clear" w:color="auto" w:fill="D9D9D9" w:themeFill="background1" w:themeFillShade="D9"/>
            <w:vAlign w:val="center"/>
          </w:tcPr>
          <w:p w14:paraId="397CA508"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7DD3E6D0"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Spełnia/nie spełnia</w:t>
            </w:r>
          </w:p>
        </w:tc>
      </w:tr>
      <w:tr w:rsidR="006734E0" w:rsidRPr="007D2B88" w14:paraId="27D5B348" w14:textId="77777777" w:rsidTr="00575F5A">
        <w:trPr>
          <w:trHeight w:val="658"/>
        </w:trPr>
        <w:tc>
          <w:tcPr>
            <w:tcW w:w="562" w:type="dxa"/>
            <w:vAlign w:val="center"/>
          </w:tcPr>
          <w:p w14:paraId="5FF3384B"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276" w:type="dxa"/>
          </w:tcPr>
          <w:p w14:paraId="10C38A4A" w14:textId="77777777" w:rsidR="006734E0" w:rsidRPr="00575F5A" w:rsidRDefault="006734E0" w:rsidP="006734E0">
            <w:pPr>
              <w:rPr>
                <w:rFonts w:ascii="Times New Roman" w:hAnsi="Times New Roman"/>
                <w:sz w:val="20"/>
              </w:rPr>
            </w:pPr>
            <w:r w:rsidRPr="00575F5A">
              <w:rPr>
                <w:rFonts w:ascii="Times New Roman" w:hAnsi="Times New Roman"/>
                <w:sz w:val="20"/>
              </w:rPr>
              <w:t>Obudowa</w:t>
            </w:r>
          </w:p>
        </w:tc>
        <w:tc>
          <w:tcPr>
            <w:tcW w:w="5954" w:type="dxa"/>
          </w:tcPr>
          <w:p w14:paraId="389CE1B8" w14:textId="61F086DE" w:rsidR="006734E0" w:rsidRPr="00575F5A" w:rsidRDefault="006734E0" w:rsidP="00840E38">
            <w:pPr>
              <w:pStyle w:val="Akapitzlist"/>
              <w:numPr>
                <w:ilvl w:val="0"/>
                <w:numId w:val="13"/>
              </w:numPr>
              <w:spacing w:after="200" w:line="276" w:lineRule="auto"/>
              <w:ind w:left="169" w:hanging="267"/>
              <w:jc w:val="both"/>
              <w:rPr>
                <w:rFonts w:ascii="Times New Roman" w:hAnsi="Times New Roman"/>
                <w:sz w:val="20"/>
              </w:rPr>
            </w:pPr>
            <w:r w:rsidRPr="00575F5A">
              <w:rPr>
                <w:rFonts w:ascii="Times New Roman" w:hAnsi="Times New Roman"/>
                <w:sz w:val="20"/>
              </w:rPr>
              <w:t xml:space="preserve">Typu Rack, wysokość maksimum </w:t>
            </w:r>
            <w:r w:rsidR="00A6506F">
              <w:rPr>
                <w:rFonts w:ascii="Times New Roman" w:hAnsi="Times New Roman"/>
                <w:sz w:val="20"/>
              </w:rPr>
              <w:t>4</w:t>
            </w:r>
            <w:r w:rsidRPr="00575F5A">
              <w:rPr>
                <w:rFonts w:ascii="Times New Roman" w:hAnsi="Times New Roman"/>
                <w:sz w:val="20"/>
              </w:rPr>
              <w:t>U;</w:t>
            </w:r>
          </w:p>
          <w:p w14:paraId="758C2974" w14:textId="77777777" w:rsidR="006734E0" w:rsidRPr="00575F5A" w:rsidRDefault="006734E0" w:rsidP="00840E38">
            <w:pPr>
              <w:pStyle w:val="Akapitzlist"/>
              <w:numPr>
                <w:ilvl w:val="0"/>
                <w:numId w:val="13"/>
              </w:numPr>
              <w:spacing w:after="200" w:line="276" w:lineRule="auto"/>
              <w:ind w:left="169" w:hanging="267"/>
              <w:jc w:val="both"/>
              <w:rPr>
                <w:rFonts w:ascii="Times New Roman" w:hAnsi="Times New Roman"/>
                <w:sz w:val="20"/>
              </w:rPr>
            </w:pPr>
            <w:r w:rsidRPr="00575F5A">
              <w:rPr>
                <w:rFonts w:ascii="Times New Roman" w:hAnsi="Times New Roman"/>
                <w:sz w:val="20"/>
              </w:rPr>
              <w:t>Dostarczona wraz z szynami umożliwiającymi pełne wysunięcie serwera z szafy rack oraz ramieniem porządkującym ułożenie przewodów w szafie rack;</w:t>
            </w:r>
          </w:p>
          <w:p w14:paraId="1D1F50A3" w14:textId="77777777" w:rsidR="006734E0" w:rsidRPr="00575F5A" w:rsidRDefault="006734E0" w:rsidP="00840E38">
            <w:pPr>
              <w:pStyle w:val="Akapitzlist"/>
              <w:numPr>
                <w:ilvl w:val="0"/>
                <w:numId w:val="13"/>
              </w:numPr>
              <w:spacing w:after="200" w:line="276" w:lineRule="auto"/>
              <w:ind w:left="169" w:hanging="267"/>
              <w:jc w:val="both"/>
              <w:rPr>
                <w:rFonts w:ascii="Times New Roman" w:hAnsi="Times New Roman"/>
                <w:sz w:val="20"/>
              </w:rPr>
            </w:pPr>
            <w:r w:rsidRPr="00575F5A">
              <w:rPr>
                <w:rFonts w:ascii="Times New Roman" w:hAnsi="Times New Roman"/>
                <w:sz w:val="20"/>
              </w:rPr>
              <w:t>Możliwość instalacji minimum 12 dysków 3.5” typu Hot-Plug.</w:t>
            </w:r>
          </w:p>
        </w:tc>
        <w:tc>
          <w:tcPr>
            <w:tcW w:w="1417" w:type="dxa"/>
          </w:tcPr>
          <w:p w14:paraId="55653CAE"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7239C2B1" w14:textId="77777777" w:rsidTr="00575F5A">
        <w:trPr>
          <w:trHeight w:val="956"/>
        </w:trPr>
        <w:tc>
          <w:tcPr>
            <w:tcW w:w="562" w:type="dxa"/>
            <w:vAlign w:val="center"/>
          </w:tcPr>
          <w:p w14:paraId="4C4BA35A"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276" w:type="dxa"/>
          </w:tcPr>
          <w:p w14:paraId="0CC69781" w14:textId="77777777" w:rsidR="006734E0" w:rsidRPr="00575F5A" w:rsidRDefault="006734E0" w:rsidP="006734E0">
            <w:pPr>
              <w:rPr>
                <w:rFonts w:ascii="Times New Roman" w:hAnsi="Times New Roman"/>
                <w:sz w:val="20"/>
              </w:rPr>
            </w:pPr>
            <w:r w:rsidRPr="00575F5A">
              <w:rPr>
                <w:rFonts w:ascii="Times New Roman" w:hAnsi="Times New Roman"/>
                <w:sz w:val="20"/>
              </w:rPr>
              <w:t>Płyta główna</w:t>
            </w:r>
          </w:p>
        </w:tc>
        <w:tc>
          <w:tcPr>
            <w:tcW w:w="5954" w:type="dxa"/>
          </w:tcPr>
          <w:p w14:paraId="39AEE13E" w14:textId="743EF0B4" w:rsidR="006734E0" w:rsidRPr="00575F5A" w:rsidRDefault="00A6506F" w:rsidP="00840E38">
            <w:pPr>
              <w:pStyle w:val="Akapitzlist"/>
              <w:numPr>
                <w:ilvl w:val="0"/>
                <w:numId w:val="71"/>
              </w:numPr>
              <w:spacing w:after="200" w:line="276" w:lineRule="auto"/>
              <w:ind w:left="169" w:hanging="267"/>
              <w:jc w:val="both"/>
              <w:rPr>
                <w:rFonts w:ascii="Times New Roman" w:hAnsi="Times New Roman"/>
                <w:sz w:val="20"/>
              </w:rPr>
            </w:pPr>
            <w:r>
              <w:rPr>
                <w:rFonts w:ascii="Times New Roman" w:hAnsi="Times New Roman"/>
                <w:sz w:val="20"/>
              </w:rPr>
              <w:t>W</w:t>
            </w:r>
            <w:r w:rsidR="006734E0" w:rsidRPr="00575F5A">
              <w:rPr>
                <w:rFonts w:ascii="Times New Roman" w:hAnsi="Times New Roman"/>
                <w:sz w:val="20"/>
              </w:rPr>
              <w:t>yprodukowana i zaprojektowana przez producenta serwera, możliwość instalacji procesorów 28-rdzeniowych;</w:t>
            </w:r>
          </w:p>
          <w:p w14:paraId="0503D5E7" w14:textId="77777777" w:rsidR="006734E0" w:rsidRPr="00575F5A" w:rsidRDefault="006734E0" w:rsidP="00840E38">
            <w:pPr>
              <w:pStyle w:val="Akapitzlist"/>
              <w:numPr>
                <w:ilvl w:val="0"/>
                <w:numId w:val="71"/>
              </w:numPr>
              <w:spacing w:after="200" w:line="276" w:lineRule="auto"/>
              <w:ind w:left="169" w:hanging="267"/>
              <w:jc w:val="both"/>
              <w:rPr>
                <w:rFonts w:ascii="Times New Roman" w:hAnsi="Times New Roman"/>
                <w:sz w:val="20"/>
              </w:rPr>
            </w:pPr>
            <w:r w:rsidRPr="00575F5A">
              <w:rPr>
                <w:rFonts w:ascii="Times New Roman" w:hAnsi="Times New Roman"/>
                <w:sz w:val="20"/>
              </w:rPr>
              <w:t>Wyposażona w minimum 24 gniazda pamięci RAM DDR4, obsługa minimum 3TB pamięci RAM DDR4 2933 MHz. Możliwość rozbudowy do minimum 768GB pamięci RAM bez konieczności wymiany zaoferowanych modułów DDR4;</w:t>
            </w:r>
          </w:p>
          <w:p w14:paraId="7F31B23E" w14:textId="77777777" w:rsidR="006734E0" w:rsidRPr="00575F5A" w:rsidRDefault="006734E0" w:rsidP="00840E38">
            <w:pPr>
              <w:pStyle w:val="Akapitzlist"/>
              <w:numPr>
                <w:ilvl w:val="0"/>
                <w:numId w:val="71"/>
              </w:numPr>
              <w:spacing w:after="200" w:line="276" w:lineRule="auto"/>
              <w:ind w:left="169" w:hanging="267"/>
              <w:jc w:val="both"/>
              <w:rPr>
                <w:rFonts w:ascii="Times New Roman" w:hAnsi="Times New Roman"/>
                <w:sz w:val="20"/>
              </w:rPr>
            </w:pPr>
            <w:r w:rsidRPr="00575F5A">
              <w:rPr>
                <w:rFonts w:ascii="Times New Roman" w:hAnsi="Times New Roman"/>
                <w:sz w:val="20"/>
              </w:rPr>
              <w:t>Obsługa pamięci nieulotnej instalowanej w gniazdach pamięci (przez pamięć nieulotną rozumie się moduły pamięci zachowujące swój stan np. w przypadku nagłej awarii zasilania, nie dopuszcza się podtrzymania bateryjnego stanu pamięci);</w:t>
            </w:r>
          </w:p>
          <w:p w14:paraId="308FDEA0" w14:textId="77777777" w:rsidR="006734E0" w:rsidRPr="00575F5A" w:rsidRDefault="006734E0" w:rsidP="00840E38">
            <w:pPr>
              <w:pStyle w:val="Akapitzlist"/>
              <w:numPr>
                <w:ilvl w:val="0"/>
                <w:numId w:val="71"/>
              </w:numPr>
              <w:spacing w:after="200" w:line="276" w:lineRule="auto"/>
              <w:ind w:left="169" w:hanging="267"/>
              <w:jc w:val="both"/>
              <w:rPr>
                <w:rFonts w:ascii="Times New Roman" w:hAnsi="Times New Roman"/>
                <w:sz w:val="20"/>
              </w:rPr>
            </w:pPr>
            <w:r w:rsidRPr="00575F5A">
              <w:rPr>
                <w:rFonts w:ascii="Times New Roman" w:hAnsi="Times New Roman"/>
                <w:sz w:val="20"/>
              </w:rPr>
              <w:t>Możliwość rozbudowy do minimum 8 złączy PCI Express generacji 3, w tym minimum 3 złączy o prędkości x16; w zaoferowanej konfiguracji wymaga się minimum 5 złączy PCI Express aktywnych i wolnych do instalacji kart rozszerzeń;</w:t>
            </w:r>
          </w:p>
          <w:p w14:paraId="1A5C5B65" w14:textId="77777777" w:rsidR="006734E0" w:rsidRPr="00575F5A" w:rsidRDefault="006734E0" w:rsidP="00840E38">
            <w:pPr>
              <w:pStyle w:val="Akapitzlist"/>
              <w:numPr>
                <w:ilvl w:val="0"/>
                <w:numId w:val="71"/>
              </w:numPr>
              <w:spacing w:after="200" w:line="276" w:lineRule="auto"/>
              <w:ind w:left="169" w:hanging="267"/>
              <w:jc w:val="both"/>
              <w:rPr>
                <w:rFonts w:ascii="Times New Roman" w:hAnsi="Times New Roman"/>
                <w:sz w:val="20"/>
              </w:rPr>
            </w:pPr>
            <w:r w:rsidRPr="00575F5A">
              <w:rPr>
                <w:rFonts w:ascii="Times New Roman" w:hAnsi="Times New Roman"/>
                <w:sz w:val="20"/>
              </w:rPr>
              <w:t>Minimum 2 sloty dla dysków M.2 na płycie głównej (lub dedykowanej karcie PCI Express) nie zajmujące klatek dla dysków hot-plug;</w:t>
            </w:r>
          </w:p>
          <w:p w14:paraId="642AFF2A" w14:textId="77777777" w:rsidR="006734E0" w:rsidRPr="00575F5A" w:rsidRDefault="006734E0" w:rsidP="00840E38">
            <w:pPr>
              <w:pStyle w:val="Akapitzlist"/>
              <w:numPr>
                <w:ilvl w:val="0"/>
                <w:numId w:val="71"/>
              </w:numPr>
              <w:spacing w:after="200" w:line="276" w:lineRule="auto"/>
              <w:ind w:left="169" w:hanging="267"/>
              <w:jc w:val="both"/>
              <w:rPr>
                <w:rFonts w:ascii="Times New Roman" w:hAnsi="Times New Roman"/>
                <w:sz w:val="20"/>
              </w:rPr>
            </w:pPr>
            <w:r w:rsidRPr="00575F5A">
              <w:rPr>
                <w:rFonts w:ascii="Times New Roman" w:hAnsi="Times New Roman"/>
                <w:sz w:val="20"/>
              </w:rPr>
              <w:t>Możliwość integracji dedykowanej, wewnętrznej pamięci flash przeznaczonej dla wirtualizatora bez zajmowania klatek dyskowych serwera.</w:t>
            </w:r>
          </w:p>
        </w:tc>
        <w:tc>
          <w:tcPr>
            <w:tcW w:w="1417" w:type="dxa"/>
          </w:tcPr>
          <w:p w14:paraId="608BE76A"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3E8F2E8C" w14:textId="77777777" w:rsidTr="00575F5A">
        <w:tc>
          <w:tcPr>
            <w:tcW w:w="562" w:type="dxa"/>
            <w:vAlign w:val="center"/>
          </w:tcPr>
          <w:p w14:paraId="2CEF03CD"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lastRenderedPageBreak/>
              <w:t>3</w:t>
            </w:r>
          </w:p>
        </w:tc>
        <w:tc>
          <w:tcPr>
            <w:tcW w:w="1276" w:type="dxa"/>
          </w:tcPr>
          <w:p w14:paraId="6871A0EB" w14:textId="77777777" w:rsidR="006734E0" w:rsidRPr="00575F5A" w:rsidRDefault="006734E0" w:rsidP="006734E0">
            <w:pPr>
              <w:rPr>
                <w:rFonts w:ascii="Times New Roman" w:hAnsi="Times New Roman"/>
                <w:sz w:val="20"/>
              </w:rPr>
            </w:pPr>
            <w:r w:rsidRPr="00575F5A">
              <w:rPr>
                <w:rFonts w:ascii="Times New Roman" w:hAnsi="Times New Roman"/>
                <w:sz w:val="20"/>
              </w:rPr>
              <w:t>Procesory</w:t>
            </w:r>
          </w:p>
        </w:tc>
        <w:tc>
          <w:tcPr>
            <w:tcW w:w="5954" w:type="dxa"/>
          </w:tcPr>
          <w:p w14:paraId="6A374237" w14:textId="5F5FE62B" w:rsidR="006734E0" w:rsidRPr="00575F5A" w:rsidRDefault="00A6506F" w:rsidP="00840E38">
            <w:pPr>
              <w:pStyle w:val="Akapitzlist"/>
              <w:numPr>
                <w:ilvl w:val="0"/>
                <w:numId w:val="72"/>
              </w:numPr>
              <w:spacing w:after="200" w:line="276" w:lineRule="auto"/>
              <w:ind w:left="169" w:hanging="267"/>
              <w:jc w:val="both"/>
              <w:rPr>
                <w:rFonts w:ascii="Times New Roman" w:hAnsi="Times New Roman"/>
                <w:sz w:val="20"/>
              </w:rPr>
            </w:pPr>
            <w:r w:rsidRPr="00A6506F">
              <w:rPr>
                <w:rFonts w:ascii="Times New Roman" w:hAnsi="Times New Roman"/>
                <w:sz w:val="20"/>
              </w:rPr>
              <w:t xml:space="preserve">Zainstalowane minimum jeden procesor 16-rdzeniowy lub dwa procesory 8-rdzeniowe </w:t>
            </w:r>
            <w:r w:rsidR="006734E0" w:rsidRPr="00575F5A">
              <w:rPr>
                <w:rFonts w:ascii="Times New Roman" w:hAnsi="Times New Roman"/>
                <w:sz w:val="20"/>
              </w:rPr>
              <w:t xml:space="preserve">w architekturze x86 osiągające w oferowanym serwerze w testach wydajności </w:t>
            </w:r>
            <w:hyperlink r:id="rId5" w:anchor="SPECrate2017intbase">
              <w:r w:rsidRPr="00A6506F">
                <w:rPr>
                  <w:rStyle w:val="Hipercze"/>
                </w:rPr>
                <w:t>SPECrate2017_int_base</w:t>
              </w:r>
            </w:hyperlink>
            <w:r w:rsidRPr="00A6506F">
              <w:t xml:space="preserve"> wynik</w:t>
            </w:r>
            <w:r w:rsidR="006734E0" w:rsidRPr="00575F5A">
              <w:rPr>
                <w:rFonts w:ascii="Times New Roman" w:hAnsi="Times New Roman"/>
                <w:sz w:val="20"/>
              </w:rPr>
              <w:t xml:space="preserve"> minimum 80 pkt.</w:t>
            </w:r>
          </w:p>
          <w:p w14:paraId="64F438EE" w14:textId="77777777" w:rsidR="006734E0" w:rsidRPr="00575F5A" w:rsidRDefault="006734E0" w:rsidP="00840E38">
            <w:pPr>
              <w:pStyle w:val="Akapitzlist"/>
              <w:numPr>
                <w:ilvl w:val="0"/>
                <w:numId w:val="72"/>
              </w:numPr>
              <w:spacing w:after="200" w:line="276" w:lineRule="auto"/>
              <w:ind w:left="169" w:hanging="267"/>
              <w:jc w:val="both"/>
              <w:rPr>
                <w:rFonts w:ascii="Times New Roman" w:hAnsi="Times New Roman"/>
                <w:sz w:val="20"/>
              </w:rPr>
            </w:pPr>
            <w:r w:rsidRPr="00575F5A">
              <w:rPr>
                <w:rFonts w:ascii="Times New Roman" w:hAnsi="Times New Roman"/>
                <w:sz w:val="20"/>
              </w:rPr>
              <w:t>Wynik dla oferowanego serwera wraz z oferowanymi procesorami dostępny na stronie spec.org.</w:t>
            </w:r>
          </w:p>
          <w:p w14:paraId="0838F375" w14:textId="77777777" w:rsidR="006734E0" w:rsidRPr="00575F5A" w:rsidRDefault="006734E0" w:rsidP="00840E38">
            <w:pPr>
              <w:pStyle w:val="Akapitzlist"/>
              <w:numPr>
                <w:ilvl w:val="0"/>
                <w:numId w:val="72"/>
              </w:numPr>
              <w:spacing w:after="200" w:line="276" w:lineRule="auto"/>
              <w:ind w:left="169" w:hanging="267"/>
              <w:jc w:val="both"/>
              <w:rPr>
                <w:rFonts w:ascii="Times New Roman" w:hAnsi="Times New Roman"/>
                <w:sz w:val="20"/>
              </w:rPr>
            </w:pPr>
            <w:r w:rsidRPr="00575F5A">
              <w:rPr>
                <w:rFonts w:ascii="Times New Roman" w:hAnsi="Times New Roman"/>
                <w:sz w:val="20"/>
              </w:rPr>
              <w:t>Nie dopuszcza się procesorów o innej ilości rdzeni fizycznych z uwagi na optymalizację kosztową licencjonowana aplikacji i systemów operacyjnych.</w:t>
            </w:r>
          </w:p>
        </w:tc>
        <w:tc>
          <w:tcPr>
            <w:tcW w:w="1417" w:type="dxa"/>
          </w:tcPr>
          <w:p w14:paraId="36F849BF" w14:textId="77777777" w:rsidR="006734E0"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Model oferowanego procesora:</w:t>
            </w:r>
          </w:p>
          <w:p w14:paraId="0BE07FB0" w14:textId="1851A0B4" w:rsidR="00891988"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130C6D2E" w14:textId="77777777" w:rsidTr="00575F5A">
        <w:trPr>
          <w:trHeight w:val="1394"/>
        </w:trPr>
        <w:tc>
          <w:tcPr>
            <w:tcW w:w="562" w:type="dxa"/>
            <w:vAlign w:val="center"/>
          </w:tcPr>
          <w:p w14:paraId="15F97FC3"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4</w:t>
            </w:r>
          </w:p>
        </w:tc>
        <w:tc>
          <w:tcPr>
            <w:tcW w:w="1276" w:type="dxa"/>
          </w:tcPr>
          <w:p w14:paraId="1FA71995" w14:textId="77777777" w:rsidR="006734E0" w:rsidRPr="00575F5A" w:rsidRDefault="006734E0" w:rsidP="006734E0">
            <w:pPr>
              <w:rPr>
                <w:rFonts w:ascii="Times New Roman" w:hAnsi="Times New Roman"/>
                <w:sz w:val="20"/>
              </w:rPr>
            </w:pPr>
            <w:r w:rsidRPr="00575F5A">
              <w:rPr>
                <w:rFonts w:ascii="Times New Roman" w:hAnsi="Times New Roman"/>
                <w:sz w:val="20"/>
              </w:rPr>
              <w:t>Pamięć RAM</w:t>
            </w:r>
          </w:p>
        </w:tc>
        <w:tc>
          <w:tcPr>
            <w:tcW w:w="5954" w:type="dxa"/>
          </w:tcPr>
          <w:p w14:paraId="688D3661" w14:textId="77777777" w:rsidR="006734E0" w:rsidRPr="00575F5A" w:rsidRDefault="006734E0" w:rsidP="00840E38">
            <w:pPr>
              <w:pStyle w:val="Akapitzlist"/>
              <w:numPr>
                <w:ilvl w:val="0"/>
                <w:numId w:val="73"/>
              </w:numPr>
              <w:spacing w:after="200" w:line="276" w:lineRule="auto"/>
              <w:ind w:left="169" w:hanging="267"/>
              <w:jc w:val="both"/>
              <w:rPr>
                <w:rFonts w:ascii="Times New Roman" w:hAnsi="Times New Roman"/>
                <w:sz w:val="20"/>
              </w:rPr>
            </w:pPr>
            <w:r w:rsidRPr="00575F5A">
              <w:rPr>
                <w:rFonts w:ascii="Times New Roman" w:hAnsi="Times New Roman"/>
                <w:sz w:val="20"/>
              </w:rPr>
              <w:t>Zainstalowane minimum 128 GB pamięci RAM typu DDR4 Registered, 2933 MHz;</w:t>
            </w:r>
          </w:p>
          <w:p w14:paraId="0C6C0B7F" w14:textId="77777777" w:rsidR="006734E0" w:rsidRPr="00575F5A" w:rsidRDefault="006734E0" w:rsidP="00840E38">
            <w:pPr>
              <w:pStyle w:val="Akapitzlist"/>
              <w:numPr>
                <w:ilvl w:val="0"/>
                <w:numId w:val="73"/>
              </w:numPr>
              <w:spacing w:after="200" w:line="276" w:lineRule="auto"/>
              <w:ind w:left="169" w:hanging="267"/>
              <w:jc w:val="both"/>
              <w:rPr>
                <w:rFonts w:ascii="Times New Roman" w:hAnsi="Times New Roman"/>
                <w:sz w:val="20"/>
              </w:rPr>
            </w:pPr>
            <w:r w:rsidRPr="00575F5A">
              <w:rPr>
                <w:rFonts w:ascii="Times New Roman" w:hAnsi="Times New Roman"/>
                <w:sz w:val="20"/>
              </w:rPr>
              <w:t>Wsparcie dla technologii zabezpieczania pamięci Advanced ECC, Memory Scrubbing, SDDC lub równoważne;</w:t>
            </w:r>
          </w:p>
          <w:p w14:paraId="2801BBF7" w14:textId="77777777" w:rsidR="006734E0" w:rsidRPr="00575F5A" w:rsidRDefault="006734E0" w:rsidP="00840E38">
            <w:pPr>
              <w:pStyle w:val="Akapitzlist"/>
              <w:numPr>
                <w:ilvl w:val="0"/>
                <w:numId w:val="73"/>
              </w:numPr>
              <w:spacing w:after="200" w:line="276" w:lineRule="auto"/>
              <w:ind w:left="169" w:hanging="267"/>
              <w:jc w:val="both"/>
              <w:rPr>
                <w:rFonts w:ascii="Times New Roman" w:hAnsi="Times New Roman"/>
                <w:sz w:val="20"/>
              </w:rPr>
            </w:pPr>
            <w:r w:rsidRPr="00575F5A">
              <w:rPr>
                <w:rFonts w:ascii="Times New Roman" w:hAnsi="Times New Roman"/>
                <w:sz w:val="20"/>
              </w:rPr>
              <w:t>Wsparcie serwera dla konfiguracji kopii lustrzanej pamięci RAM.</w:t>
            </w:r>
          </w:p>
        </w:tc>
        <w:tc>
          <w:tcPr>
            <w:tcW w:w="1417" w:type="dxa"/>
          </w:tcPr>
          <w:p w14:paraId="7FEEDCC5" w14:textId="77777777" w:rsidR="006734E0"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Ilość i rodzaj oferowanej pamięci RAM:</w:t>
            </w:r>
          </w:p>
          <w:p w14:paraId="6594A861" w14:textId="10F39D82" w:rsidR="00891988"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26B5A165" w14:textId="77777777" w:rsidTr="00575F5A">
        <w:trPr>
          <w:trHeight w:val="700"/>
        </w:trPr>
        <w:tc>
          <w:tcPr>
            <w:tcW w:w="562" w:type="dxa"/>
            <w:vAlign w:val="center"/>
          </w:tcPr>
          <w:p w14:paraId="5EC52C51"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5</w:t>
            </w:r>
          </w:p>
        </w:tc>
        <w:tc>
          <w:tcPr>
            <w:tcW w:w="1276" w:type="dxa"/>
          </w:tcPr>
          <w:p w14:paraId="4D41F884" w14:textId="77777777" w:rsidR="006734E0" w:rsidRPr="00575F5A" w:rsidRDefault="006734E0" w:rsidP="006734E0">
            <w:pPr>
              <w:rPr>
                <w:rFonts w:ascii="Times New Roman" w:hAnsi="Times New Roman"/>
                <w:sz w:val="20"/>
              </w:rPr>
            </w:pPr>
            <w:r w:rsidRPr="00575F5A">
              <w:rPr>
                <w:rFonts w:ascii="Times New Roman" w:hAnsi="Times New Roman"/>
                <w:sz w:val="20"/>
              </w:rPr>
              <w:t>Kontrolery dyskowe, I/O</w:t>
            </w:r>
          </w:p>
        </w:tc>
        <w:tc>
          <w:tcPr>
            <w:tcW w:w="5954" w:type="dxa"/>
          </w:tcPr>
          <w:p w14:paraId="76E7B8AA" w14:textId="77777777" w:rsidR="006734E0" w:rsidRPr="00575F5A" w:rsidRDefault="006734E0" w:rsidP="00840E38">
            <w:pPr>
              <w:pStyle w:val="Akapitzlist"/>
              <w:numPr>
                <w:ilvl w:val="0"/>
                <w:numId w:val="74"/>
              </w:numPr>
              <w:spacing w:after="200" w:line="276" w:lineRule="auto"/>
              <w:ind w:left="169" w:hanging="267"/>
              <w:jc w:val="both"/>
              <w:rPr>
                <w:rFonts w:ascii="Times New Roman" w:hAnsi="Times New Roman"/>
                <w:sz w:val="20"/>
              </w:rPr>
            </w:pPr>
            <w:r w:rsidRPr="00575F5A">
              <w:rPr>
                <w:rFonts w:ascii="Times New Roman" w:hAnsi="Times New Roman"/>
                <w:sz w:val="20"/>
              </w:rPr>
              <w:t>Zainstalowany dedykowany sprzętowy kontroler SAS 3.0 ze wsparciem dla poziomów RAID: 0, 1, 5, 6, 50, 60;</w:t>
            </w:r>
          </w:p>
          <w:p w14:paraId="32A4545C" w14:textId="77777777" w:rsidR="006734E0" w:rsidRPr="00575F5A" w:rsidRDefault="006734E0" w:rsidP="00840E38">
            <w:pPr>
              <w:pStyle w:val="Akapitzlist"/>
              <w:numPr>
                <w:ilvl w:val="0"/>
                <w:numId w:val="74"/>
              </w:numPr>
              <w:spacing w:after="200" w:line="276" w:lineRule="auto"/>
              <w:ind w:left="169" w:hanging="267"/>
              <w:jc w:val="both"/>
              <w:rPr>
                <w:rFonts w:ascii="Times New Roman" w:hAnsi="Times New Roman"/>
                <w:sz w:val="20"/>
              </w:rPr>
            </w:pPr>
            <w:r w:rsidRPr="00575F5A">
              <w:rPr>
                <w:rFonts w:ascii="Times New Roman" w:hAnsi="Times New Roman"/>
                <w:sz w:val="20"/>
              </w:rPr>
              <w:t>Kontroler wyposażony w minimum 2GB pamięci podręcznej Cache oraz podtrzymanie bateryjne (dopuszcza się brak podtrzymania bateryjnego pamięci podręcznej w przypadku zaoferowania kontrolera z minimum 2GB nieulotnej pamięci Cache).</w:t>
            </w:r>
          </w:p>
        </w:tc>
        <w:tc>
          <w:tcPr>
            <w:tcW w:w="1417" w:type="dxa"/>
          </w:tcPr>
          <w:p w14:paraId="654517F9"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74C02E47" w14:textId="77777777" w:rsidTr="00575F5A">
        <w:trPr>
          <w:trHeight w:val="740"/>
        </w:trPr>
        <w:tc>
          <w:tcPr>
            <w:tcW w:w="562" w:type="dxa"/>
            <w:vAlign w:val="center"/>
          </w:tcPr>
          <w:p w14:paraId="20FD75C9"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6</w:t>
            </w:r>
          </w:p>
        </w:tc>
        <w:tc>
          <w:tcPr>
            <w:tcW w:w="1276" w:type="dxa"/>
          </w:tcPr>
          <w:p w14:paraId="369C6E8C" w14:textId="77777777" w:rsidR="006734E0" w:rsidRPr="00575F5A" w:rsidRDefault="006734E0" w:rsidP="006734E0">
            <w:pPr>
              <w:rPr>
                <w:rFonts w:ascii="Times New Roman" w:hAnsi="Times New Roman"/>
                <w:sz w:val="20"/>
              </w:rPr>
            </w:pPr>
            <w:r w:rsidRPr="00575F5A">
              <w:rPr>
                <w:rFonts w:ascii="Times New Roman" w:hAnsi="Times New Roman"/>
                <w:sz w:val="20"/>
              </w:rPr>
              <w:t>Dyski twarde</w:t>
            </w:r>
          </w:p>
        </w:tc>
        <w:tc>
          <w:tcPr>
            <w:tcW w:w="5954" w:type="dxa"/>
          </w:tcPr>
          <w:p w14:paraId="2A49B220"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Zainstalowane minimum 6 dysków SSD SAS 12Gb/s Hot-Plug o pojemności 1.6TB każdy i parametrze DWPD minimum 3.</w:t>
            </w:r>
          </w:p>
        </w:tc>
        <w:tc>
          <w:tcPr>
            <w:tcW w:w="1417" w:type="dxa"/>
          </w:tcPr>
          <w:p w14:paraId="7357BCD3" w14:textId="77777777" w:rsidR="006734E0" w:rsidRPr="00575F5A" w:rsidRDefault="00891988" w:rsidP="006734E0">
            <w:pPr>
              <w:jc w:val="both"/>
              <w:rPr>
                <w:rFonts w:ascii="Times New Roman" w:hAnsi="Times New Roman"/>
                <w:sz w:val="20"/>
              </w:rPr>
            </w:pPr>
            <w:r w:rsidRPr="00575F5A">
              <w:rPr>
                <w:rFonts w:ascii="Times New Roman" w:hAnsi="Times New Roman"/>
                <w:sz w:val="20"/>
              </w:rPr>
              <w:t>Ilość i rodzaj oferowanych dysków:</w:t>
            </w:r>
          </w:p>
          <w:p w14:paraId="6843311E" w14:textId="0DE389E5" w:rsidR="00891988" w:rsidRPr="00575F5A" w:rsidRDefault="00891988" w:rsidP="006734E0">
            <w:pPr>
              <w:jc w:val="both"/>
              <w:rPr>
                <w:rFonts w:ascii="Times New Roman" w:hAnsi="Times New Roman"/>
                <w:sz w:val="20"/>
              </w:rPr>
            </w:pPr>
            <w:r w:rsidRPr="00575F5A">
              <w:rPr>
                <w:rFonts w:ascii="Times New Roman" w:hAnsi="Times New Roman"/>
                <w:sz w:val="20"/>
              </w:rPr>
              <w:t>………………..</w:t>
            </w:r>
          </w:p>
        </w:tc>
      </w:tr>
      <w:tr w:rsidR="006734E0" w:rsidRPr="007D2B88" w14:paraId="37AED950" w14:textId="77777777" w:rsidTr="00575F5A">
        <w:trPr>
          <w:trHeight w:val="735"/>
        </w:trPr>
        <w:tc>
          <w:tcPr>
            <w:tcW w:w="562" w:type="dxa"/>
            <w:vAlign w:val="center"/>
          </w:tcPr>
          <w:p w14:paraId="0BBC469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276" w:type="dxa"/>
          </w:tcPr>
          <w:p w14:paraId="50ECDECE" w14:textId="77777777" w:rsidR="006734E0" w:rsidRPr="00575F5A" w:rsidRDefault="006734E0" w:rsidP="006734E0">
            <w:pPr>
              <w:rPr>
                <w:rFonts w:ascii="Times New Roman" w:hAnsi="Times New Roman"/>
                <w:sz w:val="20"/>
              </w:rPr>
            </w:pPr>
            <w:r w:rsidRPr="00575F5A">
              <w:rPr>
                <w:rFonts w:ascii="Times New Roman" w:hAnsi="Times New Roman"/>
                <w:sz w:val="20"/>
              </w:rPr>
              <w:t>Interfejsy sieciowe</w:t>
            </w:r>
          </w:p>
        </w:tc>
        <w:tc>
          <w:tcPr>
            <w:tcW w:w="5954" w:type="dxa"/>
          </w:tcPr>
          <w:p w14:paraId="2A2C5769" w14:textId="62119ADC"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 xml:space="preserve">Jedna dwuportowa karta </w:t>
            </w:r>
            <w:r w:rsidR="00120E69">
              <w:rPr>
                <w:rFonts w:ascii="Times New Roman" w:hAnsi="Times New Roman"/>
                <w:sz w:val="20"/>
              </w:rPr>
              <w:t>25/</w:t>
            </w:r>
            <w:r w:rsidRPr="00575F5A">
              <w:rPr>
                <w:rFonts w:ascii="Times New Roman" w:hAnsi="Times New Roman"/>
                <w:sz w:val="20"/>
              </w:rPr>
              <w:t>10Gbit/s w standardzie SFP+ wyposażona we wkładki optyczne typu Multimode; karta nie może zajmować jakiegokolwiek slotu PCI Express i nie może zostać osiągnięta przez zastosowanie dodatkowego adaptera (np. przejściówki podłączaniej do portu USB);</w:t>
            </w:r>
          </w:p>
          <w:p w14:paraId="02221111"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Jedna dwuportowa karta 32Gbit/s FC wyposażona we wkładki optyczne typu Multimode.</w:t>
            </w:r>
          </w:p>
        </w:tc>
        <w:tc>
          <w:tcPr>
            <w:tcW w:w="1417" w:type="dxa"/>
          </w:tcPr>
          <w:p w14:paraId="318E7379" w14:textId="77777777" w:rsidR="006734E0"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6FF57C4F" w14:textId="753C33B8" w:rsidR="00891988" w:rsidRPr="00575F5A" w:rsidRDefault="00891988" w:rsidP="006734E0">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018AE744" w14:textId="77777777" w:rsidTr="00575F5A">
        <w:trPr>
          <w:trHeight w:val="420"/>
        </w:trPr>
        <w:tc>
          <w:tcPr>
            <w:tcW w:w="562" w:type="dxa"/>
            <w:vAlign w:val="center"/>
          </w:tcPr>
          <w:p w14:paraId="49D3B125"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276" w:type="dxa"/>
          </w:tcPr>
          <w:p w14:paraId="593FC589" w14:textId="77777777" w:rsidR="006734E0" w:rsidRPr="00575F5A" w:rsidRDefault="006734E0" w:rsidP="006734E0">
            <w:pPr>
              <w:rPr>
                <w:rFonts w:ascii="Times New Roman" w:hAnsi="Times New Roman"/>
                <w:sz w:val="20"/>
              </w:rPr>
            </w:pPr>
            <w:r w:rsidRPr="00575F5A">
              <w:rPr>
                <w:rFonts w:ascii="Times New Roman" w:hAnsi="Times New Roman"/>
                <w:sz w:val="20"/>
              </w:rPr>
              <w:t>Porty</w:t>
            </w:r>
          </w:p>
        </w:tc>
        <w:tc>
          <w:tcPr>
            <w:tcW w:w="5954" w:type="dxa"/>
          </w:tcPr>
          <w:p w14:paraId="7E8A0496"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Zintegrowana karta graficzna ze złączem VGA;</w:t>
            </w:r>
          </w:p>
          <w:p w14:paraId="0FDEFD4F"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2x USB 2.0 lub 3.0 dostępne na froncie obudowy;</w:t>
            </w:r>
          </w:p>
          <w:p w14:paraId="78A87B44"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2x USB 3.0 dostępne z tyłu serwera;</w:t>
            </w:r>
          </w:p>
          <w:p w14:paraId="728DC90D"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1x USB 3.0 wewnątrz serwera;</w:t>
            </w:r>
          </w:p>
          <w:p w14:paraId="39C13932"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Możliwość rozbudowy o dodatkowe złącze szeregowe w standardzie RS-232-C;</w:t>
            </w:r>
          </w:p>
          <w:p w14:paraId="44BC00F1" w14:textId="77777777" w:rsidR="006734E0" w:rsidRPr="00575F5A" w:rsidRDefault="006734E0" w:rsidP="00840E38">
            <w:pPr>
              <w:pStyle w:val="Akapitzlist"/>
              <w:numPr>
                <w:ilvl w:val="0"/>
                <w:numId w:val="75"/>
              </w:numPr>
              <w:spacing w:after="200" w:line="276" w:lineRule="auto"/>
              <w:ind w:left="169" w:hanging="267"/>
              <w:jc w:val="both"/>
              <w:rPr>
                <w:rFonts w:ascii="Times New Roman" w:hAnsi="Times New Roman"/>
                <w:sz w:val="20"/>
              </w:rPr>
            </w:pPr>
            <w:r w:rsidRPr="00575F5A">
              <w:rPr>
                <w:rFonts w:ascii="Times New Roman" w:hAnsi="Times New Roman"/>
                <w:sz w:val="20"/>
              </w:rPr>
              <w:t>Wszystkie wymagane złącza VGA i USB nie mogą być osiągnięte poprzez stosowanie zewnętrznych przejściówek, rozgałęziaczy czy dodatkowych kart rozszerzeń zajmujących jakikolwiek slot PCI Express serwera.</w:t>
            </w:r>
          </w:p>
        </w:tc>
        <w:tc>
          <w:tcPr>
            <w:tcW w:w="1417" w:type="dxa"/>
          </w:tcPr>
          <w:p w14:paraId="45738AF8" w14:textId="77777777" w:rsidR="00891988" w:rsidRPr="00575F5A" w:rsidRDefault="00891988" w:rsidP="00891988">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7B7CE5DA" w14:textId="7CA72C99" w:rsidR="006734E0" w:rsidRPr="00575F5A" w:rsidRDefault="00891988" w:rsidP="00891988">
            <w:pPr>
              <w:spacing w:after="200" w:line="276" w:lineRule="auto"/>
              <w:jc w:val="both"/>
              <w:rPr>
                <w:rFonts w:ascii="Times New Roman" w:hAnsi="Times New Roman"/>
                <w:sz w:val="20"/>
              </w:rPr>
            </w:pPr>
            <w:r w:rsidRPr="00575F5A">
              <w:rPr>
                <w:rFonts w:ascii="Times New Roman" w:hAnsi="Times New Roman"/>
                <w:sz w:val="20"/>
              </w:rPr>
              <w:t>………………..</w:t>
            </w:r>
          </w:p>
        </w:tc>
      </w:tr>
      <w:tr w:rsidR="006734E0" w:rsidRPr="007D2B88" w14:paraId="5DF2057C" w14:textId="77777777" w:rsidTr="00575F5A">
        <w:tc>
          <w:tcPr>
            <w:tcW w:w="562" w:type="dxa"/>
            <w:vAlign w:val="center"/>
          </w:tcPr>
          <w:p w14:paraId="48D6D3F9"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9</w:t>
            </w:r>
          </w:p>
        </w:tc>
        <w:tc>
          <w:tcPr>
            <w:tcW w:w="1276" w:type="dxa"/>
          </w:tcPr>
          <w:p w14:paraId="748EE11B" w14:textId="77777777" w:rsidR="006734E0" w:rsidRPr="00575F5A" w:rsidRDefault="006734E0" w:rsidP="006734E0">
            <w:pPr>
              <w:rPr>
                <w:rFonts w:ascii="Times New Roman" w:hAnsi="Times New Roman"/>
                <w:sz w:val="20"/>
              </w:rPr>
            </w:pPr>
            <w:r w:rsidRPr="00575F5A">
              <w:rPr>
                <w:rFonts w:ascii="Times New Roman" w:hAnsi="Times New Roman"/>
                <w:sz w:val="20"/>
              </w:rPr>
              <w:t>Zasilanie, chłodzenie</w:t>
            </w:r>
          </w:p>
        </w:tc>
        <w:tc>
          <w:tcPr>
            <w:tcW w:w="5954" w:type="dxa"/>
          </w:tcPr>
          <w:p w14:paraId="285EB276" w14:textId="77777777" w:rsidR="006734E0" w:rsidRPr="00575F5A" w:rsidRDefault="006734E0" w:rsidP="00575F5A">
            <w:pPr>
              <w:pStyle w:val="Akapitzlist"/>
              <w:numPr>
                <w:ilvl w:val="0"/>
                <w:numId w:val="76"/>
              </w:numPr>
              <w:spacing w:after="200" w:line="276" w:lineRule="auto"/>
              <w:ind w:left="169" w:hanging="283"/>
              <w:jc w:val="both"/>
              <w:rPr>
                <w:rFonts w:ascii="Times New Roman" w:hAnsi="Times New Roman"/>
                <w:sz w:val="20"/>
              </w:rPr>
            </w:pPr>
            <w:r w:rsidRPr="00575F5A">
              <w:rPr>
                <w:rFonts w:ascii="Times New Roman" w:hAnsi="Times New Roman"/>
                <w:sz w:val="20"/>
              </w:rPr>
              <w:t>Redundantne zasilacze Hot-Plug o mocy minimum 800W każdy i sprawności 94%;</w:t>
            </w:r>
          </w:p>
          <w:p w14:paraId="53F110D6" w14:textId="77777777" w:rsidR="006734E0" w:rsidRPr="00575F5A" w:rsidRDefault="006734E0" w:rsidP="00840E38">
            <w:pPr>
              <w:pStyle w:val="Akapitzlist"/>
              <w:numPr>
                <w:ilvl w:val="0"/>
                <w:numId w:val="76"/>
              </w:numPr>
              <w:spacing w:after="200" w:line="276" w:lineRule="auto"/>
              <w:ind w:left="169" w:hanging="267"/>
              <w:jc w:val="both"/>
              <w:rPr>
                <w:rFonts w:ascii="Times New Roman" w:hAnsi="Times New Roman"/>
                <w:sz w:val="20"/>
              </w:rPr>
            </w:pPr>
            <w:r w:rsidRPr="00575F5A">
              <w:rPr>
                <w:rFonts w:ascii="Times New Roman" w:hAnsi="Times New Roman"/>
                <w:sz w:val="20"/>
              </w:rPr>
              <w:t xml:space="preserve">Redundantne wentylatory Hot-Plug; </w:t>
            </w:r>
          </w:p>
          <w:p w14:paraId="621FD5E1" w14:textId="7E76B352" w:rsidR="006734E0" w:rsidRPr="00575F5A" w:rsidRDefault="006734E0" w:rsidP="00840E38">
            <w:pPr>
              <w:pStyle w:val="Akapitzlist"/>
              <w:numPr>
                <w:ilvl w:val="0"/>
                <w:numId w:val="76"/>
              </w:numPr>
              <w:spacing w:after="200" w:line="276" w:lineRule="auto"/>
              <w:ind w:left="169" w:hanging="267"/>
              <w:jc w:val="both"/>
              <w:rPr>
                <w:rFonts w:ascii="Times New Roman" w:hAnsi="Times New Roman"/>
                <w:sz w:val="20"/>
              </w:rPr>
            </w:pPr>
            <w:r w:rsidRPr="00575F5A">
              <w:rPr>
                <w:rFonts w:ascii="Times New Roman" w:hAnsi="Times New Roman"/>
                <w:sz w:val="20"/>
              </w:rPr>
              <w:t xml:space="preserve">Dostarczone wraz z kablami C13 o </w:t>
            </w:r>
            <w:r w:rsidR="00120E69" w:rsidRPr="00F92A18">
              <w:rPr>
                <w:rFonts w:cstheme="minorHAnsi"/>
                <w:sz w:val="20"/>
                <w:szCs w:val="20"/>
              </w:rPr>
              <w:t xml:space="preserve">długości </w:t>
            </w:r>
            <w:r w:rsidR="00120E69">
              <w:rPr>
                <w:rFonts w:cstheme="minorHAnsi"/>
                <w:sz w:val="20"/>
                <w:szCs w:val="20"/>
              </w:rPr>
              <w:t>min. 3</w:t>
            </w:r>
            <w:r w:rsidR="00120E69" w:rsidRPr="00F92A18">
              <w:rPr>
                <w:rFonts w:cstheme="minorHAnsi"/>
                <w:sz w:val="20"/>
                <w:szCs w:val="20"/>
              </w:rPr>
              <w:t>m każdy</w:t>
            </w:r>
            <w:r w:rsidRPr="00575F5A">
              <w:rPr>
                <w:rFonts w:ascii="Times New Roman" w:hAnsi="Times New Roman"/>
                <w:sz w:val="20"/>
              </w:rPr>
              <w:t>.</w:t>
            </w:r>
          </w:p>
        </w:tc>
        <w:tc>
          <w:tcPr>
            <w:tcW w:w="1417" w:type="dxa"/>
          </w:tcPr>
          <w:p w14:paraId="7A5D0767"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5319CA21" w14:textId="77777777" w:rsidTr="00575F5A">
        <w:trPr>
          <w:trHeight w:val="557"/>
        </w:trPr>
        <w:tc>
          <w:tcPr>
            <w:tcW w:w="562" w:type="dxa"/>
            <w:vAlign w:val="center"/>
          </w:tcPr>
          <w:p w14:paraId="28C944A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lastRenderedPageBreak/>
              <w:t>10</w:t>
            </w:r>
          </w:p>
        </w:tc>
        <w:tc>
          <w:tcPr>
            <w:tcW w:w="1276" w:type="dxa"/>
          </w:tcPr>
          <w:p w14:paraId="4C5CB0DC" w14:textId="77777777" w:rsidR="006734E0" w:rsidRPr="00575F5A" w:rsidRDefault="006734E0" w:rsidP="006734E0">
            <w:pPr>
              <w:rPr>
                <w:rFonts w:ascii="Times New Roman" w:hAnsi="Times New Roman"/>
                <w:sz w:val="20"/>
              </w:rPr>
            </w:pPr>
            <w:r w:rsidRPr="00575F5A">
              <w:rPr>
                <w:rFonts w:ascii="Times New Roman" w:hAnsi="Times New Roman"/>
                <w:sz w:val="20"/>
              </w:rPr>
              <w:t>Zarządzanie</w:t>
            </w:r>
          </w:p>
        </w:tc>
        <w:tc>
          <w:tcPr>
            <w:tcW w:w="5954" w:type="dxa"/>
          </w:tcPr>
          <w:p w14:paraId="1AF9C61C"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Wbudowane diody informacyjne lub wyświetlacz informujące o stanie serwera (system przewidywania/rozpoznawania awarii) – co najmniej informacja o statusie pracy (poprawny, przewidywana usterka lub usterka) następujących komponentów: karty rozszerzeń zainstalowane w slocie PCI Express, procesory CPU, pamięć RAM z dokładnością umożliwiającą jednoznaczną identyfikację uszkodzonego modułu pamięci RAM, wbudowany na płycie głównej nośnik pamięci M.2 SSD, status karty zrządzającej serwera, wentylatory, bateria podtrzymująca ustawienia BIOS/Płyty głównej, zasilacze - poprawność napięć elektrycznych płyty głównej w trybie włączonym (on) i oczekiwania (standby) serwera;</w:t>
            </w:r>
          </w:p>
          <w:p w14:paraId="7B31E002"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Zintegrowany z płytą główną serwera kontroler sprzętowy zdalnego zarządzania zgodny z IPMI 2.0 o funkcjonalnościach:</w:t>
            </w:r>
          </w:p>
          <w:p w14:paraId="436BA3A3"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Niezależny od systemu operacyjnego, sprzętowy kontroler umożliwiający pełne zarządzanie, zdalny restart serwera;</w:t>
            </w:r>
          </w:p>
          <w:p w14:paraId="1371883F"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Dedykowana karta LAN 1 Gb/s  (dedykowane złącze RJ-45 z tyłu obudowy) do komunikacji wyłącznie z kontrolerem zdalnego zarządzania z możliwością przeniesienia tej komunikacji na inną kartę sieciową współdzieloną z systemem operacyjnym;</w:t>
            </w:r>
          </w:p>
          <w:p w14:paraId="05849F2C"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Dostęp poprzez przeglądarkę Web (także SSL, SSH);</w:t>
            </w:r>
          </w:p>
          <w:p w14:paraId="4BDB1CFF"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Zarządzanie mocą i jej zużyciem oraz monitoring zużycia energii;</w:t>
            </w:r>
          </w:p>
          <w:p w14:paraId="2FF43D73"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Zarządzanie alarmami (zdarzenia poprzez SNMP);</w:t>
            </w:r>
          </w:p>
          <w:p w14:paraId="47E64450"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Możliwość przejęcia konsoli tekstowej;</w:t>
            </w:r>
          </w:p>
          <w:p w14:paraId="67D77B3D"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Przekierowanie konsoli graficznej na poziomie sprzętowym oraz możliwość montowania zdalnych napędów i ich obrazów na poziomie sprzętowym (cyfrowy KVM);</w:t>
            </w:r>
          </w:p>
          <w:p w14:paraId="509FCC9E"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Sprzętowy monitoring serwera w tym stanu dysków twardych i kontrolera RAID (bez pośrednictwa agentów systemowych);</w:t>
            </w:r>
          </w:p>
          <w:p w14:paraId="1D79B419"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w:t>
            </w:r>
          </w:p>
          <w:p w14:paraId="60FEEFBB"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14:paraId="2F3FD22B"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Dedykowana, wbudowana w kartę zarządzającą pamięć flash o pojemności minimum 16 GB;</w:t>
            </w:r>
          </w:p>
          <w:p w14:paraId="3E6E916A"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Rozwiązanie musi umożliwiać instalację obrazów systemów, własnych narzędzi diagnostycznych  w obrębie dostarczonej dedykowanej pamięci (pojemność dostępna dla obrazów własnych – minimum  8,5GB);</w:t>
            </w:r>
          </w:p>
          <w:p w14:paraId="32CD6886"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Możliwość zdalnej naprawy systemu operacyjnego uszkodzonego przez użytkownika, działanie wirusów i szkodliwego oprogramowania;</w:t>
            </w:r>
          </w:p>
          <w:p w14:paraId="0D2FAE6E"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 xml:space="preserve">Możliwość zdalnej reinstalacji systemu lub aplikacji z obrazów zainstalowanych w obrębie dedykowanej pamięci flash bez </w:t>
            </w:r>
            <w:r w:rsidRPr="00575F5A">
              <w:rPr>
                <w:rFonts w:ascii="Times New Roman" w:hAnsi="Times New Roman"/>
                <w:sz w:val="20"/>
              </w:rPr>
              <w:lastRenderedPageBreak/>
              <w:t xml:space="preserve">użytkowania zewnętrznych nośników lub kopiowania danych poprzez sieć LAN; </w:t>
            </w:r>
          </w:p>
          <w:p w14:paraId="79436BF4"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Możliwość konfiguracji i wykonania aktualizacji BIOS, Firmware, sterowników serwera bezpośrednio z GUI (graficzny interfejs) karty zarządzającej serwera bez pośrednictwa innych nośników zewnętrznych i wewnętrznych poza obrębem karty zarządzającej (w szczególności bez pendrive, dysków twardych wewn. i zewn., itp.) – możliwość manualnego wykonania aktualizacji jak również możliwość automatyzacji;</w:t>
            </w:r>
          </w:p>
          <w:p w14:paraId="2A91601C"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14:paraId="2620DE60" w14:textId="77777777" w:rsidR="006734E0" w:rsidRPr="00575F5A" w:rsidRDefault="006734E0" w:rsidP="00840E38">
            <w:pPr>
              <w:pStyle w:val="Akapitzlist"/>
              <w:numPr>
                <w:ilvl w:val="0"/>
                <w:numId w:val="77"/>
              </w:numPr>
              <w:spacing w:after="200" w:line="276" w:lineRule="auto"/>
              <w:ind w:left="169" w:hanging="267"/>
              <w:jc w:val="both"/>
              <w:rPr>
                <w:rFonts w:ascii="Times New Roman" w:hAnsi="Times New Roman"/>
                <w:sz w:val="20"/>
              </w:rPr>
            </w:pPr>
            <w:r w:rsidRPr="00575F5A">
              <w:rPr>
                <w:rFonts w:ascii="Times New Roman" w:hAnsi="Times New Roman"/>
                <w:sz w:val="20"/>
              </w:rPr>
              <w:t>karta zarządzająca musi umożliwiać konfigurację i uruchomienie automatycznego informowania autoryzowanego serwisu producenta serwera o zaistniałej lub zbliżającej się usterce (wymagana jest możliwość automatycznego otworzenia zgłoszenia serwisowego bezpośrednio w systemie producenta serwera, nie dopuszcza się komunikacji SNMP  czy email).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tc>
        <w:tc>
          <w:tcPr>
            <w:tcW w:w="1417" w:type="dxa"/>
          </w:tcPr>
          <w:p w14:paraId="55FFD84C"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2B91A90B" w14:textId="77777777" w:rsidTr="00575F5A">
        <w:trPr>
          <w:trHeight w:val="270"/>
        </w:trPr>
        <w:tc>
          <w:tcPr>
            <w:tcW w:w="562" w:type="dxa"/>
            <w:vAlign w:val="center"/>
          </w:tcPr>
          <w:p w14:paraId="1F6C2AC2"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11</w:t>
            </w:r>
          </w:p>
        </w:tc>
        <w:tc>
          <w:tcPr>
            <w:tcW w:w="1276" w:type="dxa"/>
          </w:tcPr>
          <w:p w14:paraId="13B114FE" w14:textId="77777777" w:rsidR="006734E0" w:rsidRPr="00575F5A" w:rsidRDefault="006734E0" w:rsidP="006734E0">
            <w:pPr>
              <w:rPr>
                <w:rFonts w:ascii="Times New Roman" w:hAnsi="Times New Roman"/>
                <w:sz w:val="20"/>
              </w:rPr>
            </w:pPr>
            <w:r w:rsidRPr="00575F5A">
              <w:rPr>
                <w:rFonts w:ascii="Times New Roman" w:hAnsi="Times New Roman"/>
                <w:sz w:val="20"/>
              </w:rPr>
              <w:t>Wspierane OS</w:t>
            </w:r>
          </w:p>
        </w:tc>
        <w:tc>
          <w:tcPr>
            <w:tcW w:w="5954" w:type="dxa"/>
          </w:tcPr>
          <w:p w14:paraId="0B7F16D0" w14:textId="77777777" w:rsidR="006734E0" w:rsidRPr="00575F5A" w:rsidRDefault="006734E0" w:rsidP="00840E38">
            <w:pPr>
              <w:pStyle w:val="Akapitzlist"/>
              <w:numPr>
                <w:ilvl w:val="0"/>
                <w:numId w:val="78"/>
              </w:numPr>
              <w:spacing w:after="200" w:line="276" w:lineRule="auto"/>
              <w:ind w:left="169" w:hanging="267"/>
              <w:jc w:val="both"/>
              <w:rPr>
                <w:rFonts w:ascii="Times New Roman" w:hAnsi="Times New Roman"/>
                <w:sz w:val="20"/>
              </w:rPr>
            </w:pPr>
            <w:r w:rsidRPr="00575F5A">
              <w:rPr>
                <w:rFonts w:ascii="Times New Roman" w:hAnsi="Times New Roman"/>
                <w:sz w:val="20"/>
              </w:rPr>
              <w:t>Windows 2019 Hyper-V;</w:t>
            </w:r>
          </w:p>
          <w:p w14:paraId="259AE86E" w14:textId="77777777" w:rsidR="006734E0" w:rsidRPr="00575F5A" w:rsidRDefault="006734E0" w:rsidP="00840E38">
            <w:pPr>
              <w:pStyle w:val="Akapitzlist"/>
              <w:numPr>
                <w:ilvl w:val="0"/>
                <w:numId w:val="78"/>
              </w:numPr>
              <w:spacing w:after="200" w:line="276" w:lineRule="auto"/>
              <w:ind w:left="169" w:hanging="267"/>
              <w:jc w:val="both"/>
              <w:rPr>
                <w:rFonts w:ascii="Times New Roman" w:hAnsi="Times New Roman"/>
                <w:sz w:val="20"/>
              </w:rPr>
            </w:pPr>
            <w:r w:rsidRPr="00575F5A">
              <w:rPr>
                <w:rFonts w:ascii="Times New Roman" w:hAnsi="Times New Roman"/>
                <w:sz w:val="20"/>
              </w:rPr>
              <w:t>Windows 2016 R2 Hyper-V;</w:t>
            </w:r>
          </w:p>
          <w:p w14:paraId="42D386A6" w14:textId="77777777" w:rsidR="006734E0" w:rsidRPr="00575F5A" w:rsidRDefault="006734E0" w:rsidP="00840E38">
            <w:pPr>
              <w:pStyle w:val="Akapitzlist"/>
              <w:numPr>
                <w:ilvl w:val="0"/>
                <w:numId w:val="78"/>
              </w:numPr>
              <w:spacing w:after="200" w:line="276" w:lineRule="auto"/>
              <w:ind w:left="169" w:hanging="267"/>
              <w:jc w:val="both"/>
              <w:rPr>
                <w:rFonts w:ascii="Times New Roman" w:hAnsi="Times New Roman"/>
                <w:sz w:val="20"/>
              </w:rPr>
            </w:pPr>
            <w:r w:rsidRPr="00575F5A">
              <w:rPr>
                <w:rFonts w:ascii="Times New Roman" w:hAnsi="Times New Roman"/>
                <w:sz w:val="20"/>
              </w:rPr>
              <w:t>VMWare;</w:t>
            </w:r>
          </w:p>
          <w:p w14:paraId="47E15B1B" w14:textId="77777777" w:rsidR="006734E0" w:rsidRPr="00575F5A" w:rsidRDefault="006734E0" w:rsidP="00840E38">
            <w:pPr>
              <w:pStyle w:val="Akapitzlist"/>
              <w:numPr>
                <w:ilvl w:val="0"/>
                <w:numId w:val="78"/>
              </w:numPr>
              <w:spacing w:after="200" w:line="276" w:lineRule="auto"/>
              <w:ind w:left="169" w:hanging="267"/>
              <w:jc w:val="both"/>
              <w:rPr>
                <w:rFonts w:ascii="Times New Roman" w:hAnsi="Times New Roman"/>
                <w:sz w:val="20"/>
              </w:rPr>
            </w:pPr>
            <w:r w:rsidRPr="00575F5A">
              <w:rPr>
                <w:rFonts w:ascii="Times New Roman" w:hAnsi="Times New Roman"/>
                <w:sz w:val="20"/>
              </w:rPr>
              <w:t>SuSE;</w:t>
            </w:r>
          </w:p>
          <w:p w14:paraId="2B70FB9E" w14:textId="77777777" w:rsidR="006734E0" w:rsidRPr="00575F5A" w:rsidRDefault="006734E0" w:rsidP="00840E38">
            <w:pPr>
              <w:pStyle w:val="Akapitzlist"/>
              <w:numPr>
                <w:ilvl w:val="0"/>
                <w:numId w:val="78"/>
              </w:numPr>
              <w:spacing w:after="200" w:line="276" w:lineRule="auto"/>
              <w:ind w:left="169" w:hanging="267"/>
              <w:jc w:val="both"/>
              <w:rPr>
                <w:rFonts w:ascii="Times New Roman" w:hAnsi="Times New Roman"/>
                <w:sz w:val="20"/>
              </w:rPr>
            </w:pPr>
            <w:r w:rsidRPr="00575F5A">
              <w:rPr>
                <w:rFonts w:ascii="Times New Roman" w:hAnsi="Times New Roman"/>
                <w:sz w:val="20"/>
              </w:rPr>
              <w:t>RHEL.</w:t>
            </w:r>
          </w:p>
        </w:tc>
        <w:tc>
          <w:tcPr>
            <w:tcW w:w="1417" w:type="dxa"/>
          </w:tcPr>
          <w:p w14:paraId="2871A9F3"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73654ADE" w14:textId="77777777" w:rsidTr="00575F5A">
        <w:trPr>
          <w:trHeight w:val="270"/>
        </w:trPr>
        <w:tc>
          <w:tcPr>
            <w:tcW w:w="562" w:type="dxa"/>
            <w:vAlign w:val="center"/>
          </w:tcPr>
          <w:p w14:paraId="0E0ED5B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12</w:t>
            </w:r>
          </w:p>
        </w:tc>
        <w:tc>
          <w:tcPr>
            <w:tcW w:w="1276" w:type="dxa"/>
          </w:tcPr>
          <w:p w14:paraId="6A291189" w14:textId="77777777" w:rsidR="006734E0" w:rsidRPr="00575F5A" w:rsidRDefault="006734E0" w:rsidP="006734E0">
            <w:pPr>
              <w:rPr>
                <w:rFonts w:ascii="Times New Roman" w:hAnsi="Times New Roman"/>
                <w:sz w:val="20"/>
              </w:rPr>
            </w:pPr>
            <w:r w:rsidRPr="00575F5A">
              <w:rPr>
                <w:rFonts w:ascii="Times New Roman" w:hAnsi="Times New Roman"/>
                <w:sz w:val="20"/>
              </w:rPr>
              <w:t>System operacyjny</w:t>
            </w:r>
          </w:p>
        </w:tc>
        <w:tc>
          <w:tcPr>
            <w:tcW w:w="5954" w:type="dxa"/>
          </w:tcPr>
          <w:p w14:paraId="4492A8FC"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Wymaga się dostarczenie wraz z serwerem systemu Windows Server 2019 Standard z licencją na wszystkie zainstalowane w serwerze rdzenie procesorów.</w:t>
            </w:r>
          </w:p>
        </w:tc>
        <w:tc>
          <w:tcPr>
            <w:tcW w:w="1417" w:type="dxa"/>
          </w:tcPr>
          <w:p w14:paraId="49699AD2" w14:textId="77777777" w:rsidR="006734E0" w:rsidRPr="00575F5A" w:rsidRDefault="006734E0" w:rsidP="006734E0">
            <w:pPr>
              <w:pStyle w:val="Akapitzlist"/>
              <w:jc w:val="both"/>
              <w:rPr>
                <w:rFonts w:ascii="Times New Roman" w:hAnsi="Times New Roman"/>
                <w:sz w:val="20"/>
              </w:rPr>
            </w:pPr>
          </w:p>
        </w:tc>
      </w:tr>
      <w:tr w:rsidR="006734E0" w:rsidRPr="007D2B88" w14:paraId="32419964" w14:textId="77777777" w:rsidTr="00575F5A">
        <w:trPr>
          <w:trHeight w:val="419"/>
        </w:trPr>
        <w:tc>
          <w:tcPr>
            <w:tcW w:w="562" w:type="dxa"/>
            <w:vAlign w:val="center"/>
          </w:tcPr>
          <w:p w14:paraId="0FF62C06"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13</w:t>
            </w:r>
          </w:p>
        </w:tc>
        <w:tc>
          <w:tcPr>
            <w:tcW w:w="1276" w:type="dxa"/>
          </w:tcPr>
          <w:p w14:paraId="7203A1F1" w14:textId="77777777" w:rsidR="006734E0" w:rsidRPr="00575F5A" w:rsidRDefault="006734E0" w:rsidP="006734E0">
            <w:pPr>
              <w:rPr>
                <w:rFonts w:ascii="Times New Roman" w:hAnsi="Times New Roman"/>
                <w:sz w:val="20"/>
              </w:rPr>
            </w:pPr>
            <w:r w:rsidRPr="00575F5A">
              <w:rPr>
                <w:rFonts w:ascii="Times New Roman" w:hAnsi="Times New Roman"/>
                <w:sz w:val="20"/>
              </w:rPr>
              <w:t>Gwarancja</w:t>
            </w:r>
          </w:p>
          <w:p w14:paraId="10688A7F" w14:textId="77777777" w:rsidR="006734E0" w:rsidRPr="00575F5A" w:rsidRDefault="006734E0" w:rsidP="006734E0">
            <w:pPr>
              <w:rPr>
                <w:rFonts w:ascii="Times New Roman" w:hAnsi="Times New Roman"/>
                <w:sz w:val="20"/>
              </w:rPr>
            </w:pPr>
          </w:p>
        </w:tc>
        <w:tc>
          <w:tcPr>
            <w:tcW w:w="5954" w:type="dxa"/>
          </w:tcPr>
          <w:p w14:paraId="1595EC00" w14:textId="77777777" w:rsidR="006734E0" w:rsidRPr="00575F5A" w:rsidRDefault="006734E0" w:rsidP="00840E38">
            <w:pPr>
              <w:pStyle w:val="Akapitzlist"/>
              <w:numPr>
                <w:ilvl w:val="0"/>
                <w:numId w:val="79"/>
              </w:numPr>
              <w:spacing w:after="200" w:line="276" w:lineRule="auto"/>
              <w:ind w:left="169" w:hanging="267"/>
              <w:jc w:val="both"/>
              <w:rPr>
                <w:rFonts w:ascii="Times New Roman" w:hAnsi="Times New Roman"/>
                <w:sz w:val="20"/>
              </w:rPr>
            </w:pPr>
            <w:r w:rsidRPr="00575F5A">
              <w:rPr>
                <w:rFonts w:ascii="Times New Roman" w:hAnsi="Times New Roman"/>
                <w:sz w:val="20"/>
              </w:rPr>
              <w:t>Minimum 3 lat gwarancji producenta serwera w trybie onsite z gwarantowanym czasem skutecznej naprawy serwera najpóźniej w następnym dniu roboczym od zgłoszenia usterki (tzw. NBD Fixtime);</w:t>
            </w:r>
          </w:p>
          <w:p w14:paraId="338B88E1" w14:textId="77777777" w:rsidR="006734E0" w:rsidRPr="00575F5A" w:rsidRDefault="006734E0" w:rsidP="00840E38">
            <w:pPr>
              <w:pStyle w:val="Akapitzlist"/>
              <w:numPr>
                <w:ilvl w:val="0"/>
                <w:numId w:val="79"/>
              </w:numPr>
              <w:spacing w:after="200" w:line="276" w:lineRule="auto"/>
              <w:ind w:left="169" w:hanging="267"/>
              <w:jc w:val="both"/>
              <w:rPr>
                <w:rFonts w:ascii="Times New Roman" w:hAnsi="Times New Roman"/>
                <w:sz w:val="20"/>
              </w:rPr>
            </w:pPr>
            <w:r w:rsidRPr="00575F5A">
              <w:rPr>
                <w:rFonts w:ascii="Times New Roman" w:hAnsi="Times New Roman"/>
                <w:sz w:val="20"/>
              </w:rPr>
              <w:t>Wymagane jest oświadczenie Producenta oferowanego serwera, iż wymagany w postepowaniu poziom gwarancji i wsparcia na sprzęt i oferowane wraz z nim oprogramowanie został zaaferowany przez Producenta serwera na potrzeby oferty w niniejszym postępowaniu;</w:t>
            </w:r>
          </w:p>
          <w:p w14:paraId="0B0EE127" w14:textId="77777777" w:rsidR="006734E0" w:rsidRPr="00575F5A" w:rsidRDefault="006734E0" w:rsidP="00840E38">
            <w:pPr>
              <w:pStyle w:val="Akapitzlist"/>
              <w:numPr>
                <w:ilvl w:val="0"/>
                <w:numId w:val="79"/>
              </w:numPr>
              <w:spacing w:after="200" w:line="276" w:lineRule="auto"/>
              <w:ind w:left="169" w:hanging="267"/>
              <w:jc w:val="both"/>
              <w:rPr>
                <w:rFonts w:ascii="Times New Roman" w:hAnsi="Times New Roman"/>
                <w:sz w:val="20"/>
              </w:rPr>
            </w:pPr>
            <w:r w:rsidRPr="00575F5A">
              <w:rPr>
                <w:rFonts w:ascii="Times New Roman" w:hAnsi="Times New Roman"/>
                <w:sz w:val="20"/>
              </w:rPr>
              <w:t>Dostępność części zamiennych przez 5 lat od momentu zakupu serwera;</w:t>
            </w:r>
          </w:p>
          <w:p w14:paraId="54E05E99" w14:textId="77777777" w:rsidR="006734E0" w:rsidRPr="00575F5A" w:rsidRDefault="006734E0" w:rsidP="00840E38">
            <w:pPr>
              <w:pStyle w:val="Akapitzlist"/>
              <w:numPr>
                <w:ilvl w:val="0"/>
                <w:numId w:val="79"/>
              </w:numPr>
              <w:spacing w:after="200" w:line="276" w:lineRule="auto"/>
              <w:ind w:left="169" w:hanging="267"/>
              <w:jc w:val="both"/>
              <w:rPr>
                <w:rFonts w:ascii="Times New Roman" w:hAnsi="Times New Roman"/>
                <w:sz w:val="20"/>
              </w:rPr>
            </w:pPr>
            <w:r w:rsidRPr="00575F5A">
              <w:rPr>
                <w:rFonts w:ascii="Times New Roman" w:hAnsi="Times New Roman"/>
                <w:sz w:val="20"/>
              </w:rPr>
              <w:t>Wymagana jest bezpłatna dostępność poprawek i aktualizacji BIOS/Firmware/sterowników dożywotnio dla oferowanego serwera – jeżeli funkcjonalność ta wymaga dodatkowego serwisu lub licencji producenta serwera takowa licencja musi być uwzględniona w konfiguracji.</w:t>
            </w:r>
          </w:p>
        </w:tc>
        <w:tc>
          <w:tcPr>
            <w:tcW w:w="1417" w:type="dxa"/>
          </w:tcPr>
          <w:p w14:paraId="3E99EDB9" w14:textId="77777777" w:rsidR="006734E0" w:rsidRPr="00575F5A" w:rsidRDefault="006734E0" w:rsidP="006734E0">
            <w:pPr>
              <w:spacing w:after="200" w:line="276" w:lineRule="auto"/>
              <w:jc w:val="both"/>
              <w:rPr>
                <w:rFonts w:ascii="Times New Roman" w:hAnsi="Times New Roman"/>
                <w:sz w:val="20"/>
              </w:rPr>
            </w:pPr>
          </w:p>
        </w:tc>
      </w:tr>
      <w:tr w:rsidR="006734E0" w:rsidRPr="007D2B88" w14:paraId="6F109428" w14:textId="77777777" w:rsidTr="006734E0">
        <w:trPr>
          <w:trHeight w:val="2542"/>
        </w:trPr>
        <w:tc>
          <w:tcPr>
            <w:tcW w:w="562" w:type="dxa"/>
          </w:tcPr>
          <w:p w14:paraId="19A65A3C" w14:textId="77777777" w:rsidR="006734E0" w:rsidRPr="00575F5A" w:rsidRDefault="006734E0" w:rsidP="006734E0">
            <w:pPr>
              <w:rPr>
                <w:rFonts w:ascii="Times New Roman" w:hAnsi="Times New Roman"/>
                <w:sz w:val="20"/>
              </w:rPr>
            </w:pPr>
            <w:r w:rsidRPr="00575F5A">
              <w:rPr>
                <w:rFonts w:ascii="Times New Roman" w:hAnsi="Times New Roman"/>
                <w:sz w:val="20"/>
              </w:rPr>
              <w:lastRenderedPageBreak/>
              <w:t>14</w:t>
            </w:r>
          </w:p>
        </w:tc>
        <w:tc>
          <w:tcPr>
            <w:tcW w:w="1276" w:type="dxa"/>
          </w:tcPr>
          <w:p w14:paraId="1DE07F86" w14:textId="77777777" w:rsidR="006734E0" w:rsidRPr="00575F5A" w:rsidRDefault="006734E0" w:rsidP="006734E0">
            <w:pPr>
              <w:rPr>
                <w:rFonts w:ascii="Times New Roman" w:hAnsi="Times New Roman"/>
                <w:sz w:val="20"/>
              </w:rPr>
            </w:pPr>
            <w:r w:rsidRPr="00575F5A">
              <w:rPr>
                <w:rFonts w:ascii="Times New Roman" w:hAnsi="Times New Roman"/>
                <w:sz w:val="20"/>
              </w:rPr>
              <w:t>Dokumentacja, inne</w:t>
            </w:r>
          </w:p>
        </w:tc>
        <w:tc>
          <w:tcPr>
            <w:tcW w:w="5954" w:type="dxa"/>
          </w:tcPr>
          <w:p w14:paraId="4888F558" w14:textId="77777777" w:rsidR="006734E0" w:rsidRPr="00575F5A" w:rsidRDefault="006734E0" w:rsidP="00840E38">
            <w:pPr>
              <w:pStyle w:val="Akapitzlist"/>
              <w:numPr>
                <w:ilvl w:val="0"/>
                <w:numId w:val="80"/>
              </w:numPr>
              <w:spacing w:after="200" w:line="276" w:lineRule="auto"/>
              <w:ind w:left="169" w:hanging="267"/>
              <w:jc w:val="both"/>
              <w:rPr>
                <w:rFonts w:ascii="Times New Roman" w:hAnsi="Times New Roman"/>
                <w:sz w:val="20"/>
              </w:rPr>
            </w:pPr>
            <w:r w:rsidRPr="00575F5A">
              <w:rPr>
                <w:rFonts w:ascii="Times New Roman" w:hAnsi="Times New Roman"/>
                <w:sz w:val="20"/>
              </w:rPr>
              <w:t>Serwer musi być wyprodukowany zgodnie z normą ISO-9001 oraz ISO-14001 (dokumenty załączyć do oferty);</w:t>
            </w:r>
          </w:p>
          <w:p w14:paraId="49391D9D" w14:textId="77777777" w:rsidR="006734E0" w:rsidRPr="00575F5A" w:rsidRDefault="006734E0" w:rsidP="00840E38">
            <w:pPr>
              <w:pStyle w:val="Akapitzlist"/>
              <w:numPr>
                <w:ilvl w:val="0"/>
                <w:numId w:val="80"/>
              </w:numPr>
              <w:spacing w:after="200" w:line="276" w:lineRule="auto"/>
              <w:ind w:left="169" w:hanging="267"/>
              <w:jc w:val="both"/>
              <w:rPr>
                <w:rFonts w:ascii="Times New Roman" w:hAnsi="Times New Roman"/>
                <w:sz w:val="20"/>
              </w:rPr>
            </w:pPr>
            <w:r w:rsidRPr="00575F5A">
              <w:rPr>
                <w:rFonts w:ascii="Times New Roman" w:hAnsi="Times New Roman"/>
                <w:sz w:val="20"/>
              </w:rPr>
              <w:t>Serwer musi posiadać deklarację CE (dokument załączyć do oferty);</w:t>
            </w:r>
          </w:p>
          <w:p w14:paraId="2F31F869" w14:textId="77777777" w:rsidR="006734E0" w:rsidRPr="00575F5A" w:rsidRDefault="006734E0" w:rsidP="00840E38">
            <w:pPr>
              <w:pStyle w:val="Akapitzlist"/>
              <w:numPr>
                <w:ilvl w:val="0"/>
                <w:numId w:val="80"/>
              </w:numPr>
              <w:spacing w:after="200" w:line="276" w:lineRule="auto"/>
              <w:ind w:left="169" w:hanging="267"/>
              <w:jc w:val="both"/>
              <w:rPr>
                <w:rFonts w:ascii="Times New Roman" w:hAnsi="Times New Roman"/>
                <w:sz w:val="20"/>
              </w:rPr>
            </w:pPr>
            <w:r w:rsidRPr="00575F5A">
              <w:rPr>
                <w:rFonts w:ascii="Times New Roman" w:hAnsi="Times New Roman"/>
                <w:sz w:val="20"/>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14:paraId="2B13AEF6" w14:textId="77777777" w:rsidR="006734E0" w:rsidRPr="00575F5A" w:rsidRDefault="006734E0" w:rsidP="00840E38">
            <w:pPr>
              <w:pStyle w:val="Akapitzlist"/>
              <w:numPr>
                <w:ilvl w:val="0"/>
                <w:numId w:val="80"/>
              </w:numPr>
              <w:spacing w:after="200" w:line="276" w:lineRule="auto"/>
              <w:ind w:left="169" w:hanging="267"/>
              <w:jc w:val="both"/>
              <w:rPr>
                <w:rFonts w:ascii="Times New Roman" w:hAnsi="Times New Roman"/>
                <w:sz w:val="20"/>
              </w:rPr>
            </w:pPr>
            <w:r w:rsidRPr="00575F5A">
              <w:rPr>
                <w:rFonts w:ascii="Times New Roman" w:hAnsi="Times New Roman"/>
                <w:sz w:val="20"/>
              </w:rPr>
              <w:t>Oferent zobowiązany jest dostarczyć wraz z ofertą kartę produktową oferowanego serwera umożliwiającą weryfikację parametrów oferowanego sprzętu w języku polskim lub angielskim;</w:t>
            </w:r>
          </w:p>
          <w:p w14:paraId="2D2BCC8A" w14:textId="77777777" w:rsidR="006734E0" w:rsidRPr="00575F5A" w:rsidRDefault="006734E0" w:rsidP="00840E38">
            <w:pPr>
              <w:pStyle w:val="Akapitzlist"/>
              <w:numPr>
                <w:ilvl w:val="0"/>
                <w:numId w:val="80"/>
              </w:numPr>
              <w:spacing w:after="200" w:line="276" w:lineRule="auto"/>
              <w:ind w:left="169" w:hanging="267"/>
              <w:jc w:val="both"/>
              <w:rPr>
                <w:rFonts w:ascii="Times New Roman" w:hAnsi="Times New Roman"/>
                <w:sz w:val="20"/>
              </w:rPr>
            </w:pPr>
            <w:r w:rsidRPr="00575F5A">
              <w:rPr>
                <w:rFonts w:ascii="Times New Roman" w:hAnsi="Times New Roman"/>
                <w:sz w:val="20"/>
              </w:rPr>
              <w:t>Możliwość aktualizacji i pobrania sterowników do oferowanego modelu serwera w najnowszych certyfikowanych wersjach bezpośrednio z sieci Internet za pośrednictwem strony www producenta serwera.</w:t>
            </w:r>
          </w:p>
        </w:tc>
        <w:tc>
          <w:tcPr>
            <w:tcW w:w="1417" w:type="dxa"/>
          </w:tcPr>
          <w:p w14:paraId="04529451" w14:textId="77777777" w:rsidR="006734E0" w:rsidRPr="00575F5A" w:rsidRDefault="006734E0" w:rsidP="006734E0">
            <w:pPr>
              <w:spacing w:after="200" w:line="276" w:lineRule="auto"/>
              <w:jc w:val="both"/>
              <w:rPr>
                <w:rFonts w:ascii="Times New Roman" w:hAnsi="Times New Roman"/>
                <w:sz w:val="20"/>
              </w:rPr>
            </w:pPr>
          </w:p>
        </w:tc>
      </w:tr>
    </w:tbl>
    <w:p w14:paraId="6A10AD3A" w14:textId="77777777" w:rsidR="006734E0" w:rsidRPr="00575F5A" w:rsidRDefault="006734E0" w:rsidP="006734E0">
      <w:pPr>
        <w:rPr>
          <w:rFonts w:ascii="Times New Roman" w:hAnsi="Times New Roman"/>
        </w:rPr>
      </w:pPr>
    </w:p>
    <w:p w14:paraId="1CD27D16" w14:textId="77777777" w:rsidR="006734E0" w:rsidRPr="00575F5A" w:rsidRDefault="006734E0" w:rsidP="006734E0">
      <w:pPr>
        <w:pStyle w:val="Nagwek2"/>
        <w:numPr>
          <w:ilvl w:val="1"/>
          <w:numId w:val="1"/>
        </w:numPr>
        <w:rPr>
          <w:rFonts w:ascii="Times New Roman" w:hAnsi="Times New Roman"/>
          <w:b/>
        </w:rPr>
      </w:pPr>
      <w:bookmarkStart w:id="7" w:name="_Toc56790987"/>
      <w:r w:rsidRPr="00575F5A">
        <w:rPr>
          <w:rFonts w:ascii="Times New Roman" w:hAnsi="Times New Roman"/>
          <w:b/>
        </w:rPr>
        <w:t>Przełączniki SAN</w:t>
      </w:r>
      <w:bookmarkEnd w:id="7"/>
    </w:p>
    <w:p w14:paraId="521587DD"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4B054AE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9FF15"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D8B7B47" w14:textId="77777777" w:rsidR="006734E0" w:rsidRPr="00575F5A" w:rsidRDefault="006734E0" w:rsidP="006734E0">
            <w:pPr>
              <w:rPr>
                <w:rFonts w:ascii="Times New Roman" w:hAnsi="Times New Roman"/>
                <w:b/>
                <w:sz w:val="20"/>
              </w:rPr>
            </w:pPr>
          </w:p>
        </w:tc>
      </w:tr>
      <w:tr w:rsidR="006734E0" w:rsidRPr="007D2B88" w14:paraId="6E1A3CAE"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7604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CD54DE7" w14:textId="77777777" w:rsidR="006734E0" w:rsidRPr="00575F5A" w:rsidRDefault="006734E0" w:rsidP="006734E0">
            <w:pPr>
              <w:rPr>
                <w:rFonts w:ascii="Times New Roman" w:hAnsi="Times New Roman"/>
                <w:b/>
                <w:sz w:val="20"/>
              </w:rPr>
            </w:pPr>
          </w:p>
        </w:tc>
      </w:tr>
      <w:tr w:rsidR="006734E0" w:rsidRPr="007D2B88" w14:paraId="3884226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6CE0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76AD542" w14:textId="77777777" w:rsidR="006734E0" w:rsidRPr="00575F5A" w:rsidRDefault="006734E0" w:rsidP="006734E0">
            <w:pPr>
              <w:rPr>
                <w:rFonts w:ascii="Times New Roman" w:hAnsi="Times New Roman"/>
                <w:b/>
                <w:sz w:val="20"/>
              </w:rPr>
            </w:pPr>
          </w:p>
        </w:tc>
      </w:tr>
      <w:tr w:rsidR="006734E0" w:rsidRPr="007D2B88" w14:paraId="055FF00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90364"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0073E6BA"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9672769" w14:textId="77777777" w:rsidR="006734E0" w:rsidRPr="00575F5A" w:rsidRDefault="006734E0" w:rsidP="006734E0">
            <w:pPr>
              <w:rPr>
                <w:rFonts w:ascii="Times New Roman" w:hAnsi="Times New Roman"/>
                <w:b/>
                <w:sz w:val="20"/>
              </w:rPr>
            </w:pPr>
          </w:p>
        </w:tc>
      </w:tr>
    </w:tbl>
    <w:p w14:paraId="4C888F9E"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2DFA6E07" w14:textId="77777777" w:rsidR="006734E0" w:rsidRPr="00575F5A" w:rsidRDefault="006734E0" w:rsidP="006734E0">
      <w:pPr>
        <w:rPr>
          <w:rFonts w:ascii="Times New Roman" w:hAnsi="Times New Roman"/>
        </w:rPr>
      </w:pPr>
      <w:r w:rsidRPr="00575F5A">
        <w:rPr>
          <w:rFonts w:ascii="Times New Roman" w:hAnsi="Times New Roman"/>
        </w:rPr>
        <w:t xml:space="preserve">Dostarczone przełączniki SAN muszą zapewniać wszystkie wymienione poniżej wymagania i funkcje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7029"/>
        <w:gridCol w:w="1516"/>
      </w:tblGrid>
      <w:tr w:rsidR="006734E0" w:rsidRPr="007D2B88" w14:paraId="35EA25A9" w14:textId="77777777" w:rsidTr="006734E0">
        <w:tc>
          <w:tcPr>
            <w:tcW w:w="304" w:type="pct"/>
            <w:shd w:val="clear" w:color="auto" w:fill="D9D9D9" w:themeFill="background1" w:themeFillShade="D9"/>
            <w:vAlign w:val="center"/>
          </w:tcPr>
          <w:p w14:paraId="7B5BBCE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LP</w:t>
            </w:r>
          </w:p>
        </w:tc>
        <w:tc>
          <w:tcPr>
            <w:tcW w:w="3892" w:type="pct"/>
            <w:shd w:val="clear" w:color="auto" w:fill="D9D9D9" w:themeFill="background1" w:themeFillShade="D9"/>
            <w:vAlign w:val="center"/>
          </w:tcPr>
          <w:p w14:paraId="096B2398"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Wymagania</w:t>
            </w:r>
          </w:p>
        </w:tc>
        <w:tc>
          <w:tcPr>
            <w:tcW w:w="804" w:type="pct"/>
            <w:shd w:val="clear" w:color="auto" w:fill="D9D9D9" w:themeFill="background1" w:themeFillShade="D9"/>
            <w:vAlign w:val="center"/>
          </w:tcPr>
          <w:p w14:paraId="6E4135E3"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56BD4418" w14:textId="77777777" w:rsidR="006734E0" w:rsidRPr="00575F5A" w:rsidRDefault="006734E0" w:rsidP="006734E0">
            <w:pPr>
              <w:rPr>
                <w:rFonts w:ascii="Times New Roman" w:hAnsi="Times New Roman"/>
                <w:b/>
                <w:sz w:val="20"/>
              </w:rPr>
            </w:pPr>
            <w:r w:rsidRPr="00575F5A">
              <w:rPr>
                <w:rFonts w:ascii="Times New Roman" w:hAnsi="Times New Roman"/>
                <w:b/>
                <w:sz w:val="20"/>
              </w:rPr>
              <w:t>Spełnia/nie spełnia</w:t>
            </w:r>
          </w:p>
        </w:tc>
      </w:tr>
      <w:tr w:rsidR="006734E0" w:rsidRPr="007D2B88" w14:paraId="0BDA19F7" w14:textId="77777777" w:rsidTr="00575F5A">
        <w:tc>
          <w:tcPr>
            <w:tcW w:w="304" w:type="pct"/>
            <w:vAlign w:val="center"/>
          </w:tcPr>
          <w:p w14:paraId="72B38F2C" w14:textId="77777777" w:rsidR="006734E0" w:rsidRPr="00575F5A" w:rsidRDefault="006734E0" w:rsidP="00575F5A">
            <w:pPr>
              <w:jc w:val="center"/>
              <w:rPr>
                <w:rFonts w:ascii="Times New Roman" w:hAnsi="Times New Roman"/>
                <w:sz w:val="20"/>
              </w:rPr>
            </w:pPr>
            <w:r w:rsidRPr="00575F5A">
              <w:rPr>
                <w:rFonts w:ascii="Times New Roman" w:hAnsi="Times New Roman"/>
                <w:color w:val="000000"/>
                <w:sz w:val="20"/>
              </w:rPr>
              <w:t>1</w:t>
            </w:r>
          </w:p>
        </w:tc>
        <w:tc>
          <w:tcPr>
            <w:tcW w:w="3892" w:type="pct"/>
          </w:tcPr>
          <w:p w14:paraId="6D886F76" w14:textId="77777777" w:rsidR="006734E0" w:rsidRPr="00575F5A" w:rsidRDefault="006734E0" w:rsidP="00575F5A">
            <w:pPr>
              <w:jc w:val="both"/>
              <w:rPr>
                <w:rFonts w:ascii="Times New Roman" w:hAnsi="Times New Roman"/>
                <w:sz w:val="20"/>
              </w:rPr>
            </w:pPr>
            <w:r w:rsidRPr="00575F5A">
              <w:rPr>
                <w:rFonts w:ascii="Times New Roman" w:hAnsi="Times New Roman"/>
                <w:sz w:val="20"/>
              </w:rPr>
              <w:t xml:space="preserve">Urządzenie musi być wyposażone w nie mniej niż 16 aktywnych portów Fibre Channel w standardzie SFP pracujących w trybie 4/8/16/32 Gbps z pełną przepustowością dla prędkości 32G FC. </w:t>
            </w:r>
          </w:p>
        </w:tc>
        <w:tc>
          <w:tcPr>
            <w:tcW w:w="804" w:type="pct"/>
          </w:tcPr>
          <w:p w14:paraId="74C1DE12" w14:textId="77777777"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2628F209" w14:textId="4C71499B"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4A39010F" w14:textId="77777777" w:rsidTr="00575F5A">
        <w:tc>
          <w:tcPr>
            <w:tcW w:w="304" w:type="pct"/>
            <w:vAlign w:val="center"/>
          </w:tcPr>
          <w:p w14:paraId="4922D246"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2</w:t>
            </w:r>
          </w:p>
        </w:tc>
        <w:tc>
          <w:tcPr>
            <w:tcW w:w="3892" w:type="pct"/>
          </w:tcPr>
          <w:p w14:paraId="57E9B473" w14:textId="77777777" w:rsidR="006734E0" w:rsidRPr="00575F5A" w:rsidRDefault="006734E0" w:rsidP="00575F5A">
            <w:pPr>
              <w:jc w:val="both"/>
              <w:rPr>
                <w:rFonts w:ascii="Times New Roman" w:hAnsi="Times New Roman"/>
                <w:sz w:val="20"/>
              </w:rPr>
            </w:pPr>
            <w:r w:rsidRPr="00575F5A">
              <w:rPr>
                <w:rFonts w:ascii="Times New Roman" w:hAnsi="Times New Roman"/>
                <w:sz w:val="20"/>
              </w:rPr>
              <w:t>Musi istnieć możliwość zwiększenia liczby aktywnych portów urządzenia do co najmniej 32 portów 4/8/16/32G FC pracujących z pełną przepustowością dla prędkości 32G FC.</w:t>
            </w:r>
          </w:p>
        </w:tc>
        <w:tc>
          <w:tcPr>
            <w:tcW w:w="804" w:type="pct"/>
          </w:tcPr>
          <w:p w14:paraId="3BBC84A2" w14:textId="77777777" w:rsidR="006734E0" w:rsidRPr="00575F5A" w:rsidRDefault="006734E0" w:rsidP="006734E0">
            <w:pPr>
              <w:rPr>
                <w:rFonts w:ascii="Times New Roman" w:hAnsi="Times New Roman"/>
                <w:sz w:val="20"/>
              </w:rPr>
            </w:pPr>
          </w:p>
        </w:tc>
      </w:tr>
      <w:tr w:rsidR="006734E0" w:rsidRPr="007D2B88" w14:paraId="6E44FF86" w14:textId="77777777" w:rsidTr="00575F5A">
        <w:tc>
          <w:tcPr>
            <w:tcW w:w="304" w:type="pct"/>
            <w:vAlign w:val="center"/>
          </w:tcPr>
          <w:p w14:paraId="07EA7DDC"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3</w:t>
            </w:r>
          </w:p>
        </w:tc>
        <w:tc>
          <w:tcPr>
            <w:tcW w:w="3892" w:type="pct"/>
          </w:tcPr>
          <w:p w14:paraId="49EB197E" w14:textId="77777777" w:rsidR="006734E0" w:rsidRPr="00575F5A" w:rsidRDefault="006734E0" w:rsidP="00575F5A">
            <w:pPr>
              <w:jc w:val="both"/>
              <w:rPr>
                <w:rFonts w:ascii="Times New Roman" w:hAnsi="Times New Roman"/>
                <w:sz w:val="20"/>
              </w:rPr>
            </w:pPr>
            <w:r w:rsidRPr="00575F5A">
              <w:rPr>
                <w:rFonts w:ascii="Times New Roman" w:hAnsi="Times New Roman"/>
                <w:sz w:val="20"/>
              </w:rPr>
              <w:t>16 portów musi zostać obsadzonych wkładkami optycznymi wyposażonymi w interfejsy optyczne SW FC 32 Gb SW(short-wave);</w:t>
            </w:r>
          </w:p>
        </w:tc>
        <w:tc>
          <w:tcPr>
            <w:tcW w:w="804" w:type="pct"/>
          </w:tcPr>
          <w:p w14:paraId="5B3DD5EE" w14:textId="77777777" w:rsidR="006734E0" w:rsidRPr="00575F5A" w:rsidRDefault="006734E0" w:rsidP="006734E0">
            <w:pPr>
              <w:rPr>
                <w:rFonts w:ascii="Times New Roman" w:hAnsi="Times New Roman"/>
                <w:sz w:val="20"/>
              </w:rPr>
            </w:pPr>
          </w:p>
        </w:tc>
      </w:tr>
      <w:tr w:rsidR="006734E0" w:rsidRPr="007D2B88" w14:paraId="76DBF0B5" w14:textId="77777777" w:rsidTr="00575F5A">
        <w:tc>
          <w:tcPr>
            <w:tcW w:w="304" w:type="pct"/>
            <w:vAlign w:val="center"/>
          </w:tcPr>
          <w:p w14:paraId="680B9F61"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4</w:t>
            </w:r>
          </w:p>
        </w:tc>
        <w:tc>
          <w:tcPr>
            <w:tcW w:w="3892" w:type="pct"/>
          </w:tcPr>
          <w:p w14:paraId="20EE3511" w14:textId="77777777" w:rsidR="006734E0" w:rsidRPr="00575F5A" w:rsidRDefault="006734E0" w:rsidP="00575F5A">
            <w:pPr>
              <w:jc w:val="both"/>
              <w:rPr>
                <w:rFonts w:ascii="Times New Roman" w:hAnsi="Times New Roman"/>
                <w:sz w:val="20"/>
              </w:rPr>
            </w:pPr>
            <w:r w:rsidRPr="00575F5A">
              <w:rPr>
                <w:rFonts w:ascii="Times New Roman" w:hAnsi="Times New Roman"/>
                <w:sz w:val="20"/>
              </w:rPr>
              <w:t>Każdy port musi być wyposażony w minimum 500 buffer credits</w:t>
            </w:r>
          </w:p>
        </w:tc>
        <w:tc>
          <w:tcPr>
            <w:tcW w:w="804" w:type="pct"/>
          </w:tcPr>
          <w:p w14:paraId="6D768512" w14:textId="77777777" w:rsidR="006734E0" w:rsidRPr="00575F5A" w:rsidRDefault="006734E0" w:rsidP="006734E0">
            <w:pPr>
              <w:rPr>
                <w:rFonts w:ascii="Times New Roman" w:hAnsi="Times New Roman"/>
                <w:sz w:val="20"/>
              </w:rPr>
            </w:pPr>
          </w:p>
        </w:tc>
      </w:tr>
      <w:tr w:rsidR="006734E0" w:rsidRPr="007D2B88" w14:paraId="3434B90E" w14:textId="77777777" w:rsidTr="00575F5A">
        <w:tc>
          <w:tcPr>
            <w:tcW w:w="304" w:type="pct"/>
            <w:vAlign w:val="center"/>
          </w:tcPr>
          <w:p w14:paraId="6EAE429E"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lastRenderedPageBreak/>
              <w:t>5</w:t>
            </w:r>
          </w:p>
        </w:tc>
        <w:tc>
          <w:tcPr>
            <w:tcW w:w="3892" w:type="pct"/>
          </w:tcPr>
          <w:p w14:paraId="2E3E92C6"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Przynajmniej jeden port musi mieć możliwość wyposażenia w co najmniej 8000 kredytów i wspierać dystans do 500km (przy zachowaniu pełnej przepustowości, bez spadku wydajności związanego z odległością).  </w:t>
            </w:r>
          </w:p>
        </w:tc>
        <w:tc>
          <w:tcPr>
            <w:tcW w:w="804" w:type="pct"/>
          </w:tcPr>
          <w:p w14:paraId="319174A5" w14:textId="77777777" w:rsidR="006734E0" w:rsidRPr="00575F5A" w:rsidRDefault="006734E0" w:rsidP="006734E0">
            <w:pPr>
              <w:rPr>
                <w:rFonts w:ascii="Times New Roman" w:hAnsi="Times New Roman"/>
                <w:sz w:val="20"/>
              </w:rPr>
            </w:pPr>
          </w:p>
        </w:tc>
      </w:tr>
      <w:tr w:rsidR="006734E0" w:rsidRPr="007D2B88" w14:paraId="02FE1E42" w14:textId="77777777" w:rsidTr="00575F5A">
        <w:tc>
          <w:tcPr>
            <w:tcW w:w="304" w:type="pct"/>
            <w:vAlign w:val="center"/>
          </w:tcPr>
          <w:p w14:paraId="65AC2321"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6</w:t>
            </w:r>
          </w:p>
        </w:tc>
        <w:tc>
          <w:tcPr>
            <w:tcW w:w="3892" w:type="pct"/>
          </w:tcPr>
          <w:p w14:paraId="17CC890D" w14:textId="77777777" w:rsidR="006734E0" w:rsidRPr="00575F5A" w:rsidRDefault="006734E0" w:rsidP="006734E0">
            <w:pPr>
              <w:rPr>
                <w:rFonts w:ascii="Times New Roman" w:hAnsi="Times New Roman"/>
                <w:sz w:val="20"/>
              </w:rPr>
            </w:pPr>
            <w:r w:rsidRPr="00575F5A">
              <w:rPr>
                <w:rFonts w:ascii="Times New Roman" w:hAnsi="Times New Roman"/>
                <w:sz w:val="20"/>
              </w:rPr>
              <w:t>Urządzenie musi wspierać podział sieci SAN na wirtualne sieci SAN (wirtualne fabryki) i umożliwiać stworzenie co najmniej 32 wirtualnych sieci (fabryk) SAN;</w:t>
            </w:r>
          </w:p>
        </w:tc>
        <w:tc>
          <w:tcPr>
            <w:tcW w:w="804" w:type="pct"/>
          </w:tcPr>
          <w:p w14:paraId="1CB265F5" w14:textId="77777777" w:rsidR="006734E0" w:rsidRPr="00575F5A" w:rsidRDefault="006734E0" w:rsidP="006734E0">
            <w:pPr>
              <w:rPr>
                <w:rFonts w:ascii="Times New Roman" w:hAnsi="Times New Roman"/>
                <w:sz w:val="20"/>
              </w:rPr>
            </w:pPr>
          </w:p>
        </w:tc>
      </w:tr>
      <w:tr w:rsidR="006734E0" w:rsidRPr="007D2B88" w14:paraId="7C68D410" w14:textId="77777777" w:rsidTr="00575F5A">
        <w:tc>
          <w:tcPr>
            <w:tcW w:w="304" w:type="pct"/>
            <w:vAlign w:val="center"/>
          </w:tcPr>
          <w:p w14:paraId="69DB6A91"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7</w:t>
            </w:r>
          </w:p>
        </w:tc>
        <w:tc>
          <w:tcPr>
            <w:tcW w:w="3892" w:type="pct"/>
          </w:tcPr>
          <w:p w14:paraId="21943D68"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Urządzenie musi oferować routing między wirtualnymi sieciami SAN </w:t>
            </w:r>
          </w:p>
        </w:tc>
        <w:tc>
          <w:tcPr>
            <w:tcW w:w="804" w:type="pct"/>
          </w:tcPr>
          <w:p w14:paraId="4F048B82" w14:textId="77777777" w:rsidR="006734E0" w:rsidRPr="00575F5A" w:rsidRDefault="006734E0" w:rsidP="006734E0">
            <w:pPr>
              <w:rPr>
                <w:rFonts w:ascii="Times New Roman" w:hAnsi="Times New Roman"/>
                <w:sz w:val="20"/>
              </w:rPr>
            </w:pPr>
          </w:p>
        </w:tc>
      </w:tr>
      <w:tr w:rsidR="006734E0" w:rsidRPr="007D2B88" w14:paraId="5E691B82" w14:textId="77777777" w:rsidTr="00575F5A">
        <w:tc>
          <w:tcPr>
            <w:tcW w:w="304" w:type="pct"/>
            <w:vAlign w:val="center"/>
          </w:tcPr>
          <w:p w14:paraId="5C9C61D9"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8</w:t>
            </w:r>
          </w:p>
        </w:tc>
        <w:tc>
          <w:tcPr>
            <w:tcW w:w="3892" w:type="pct"/>
          </w:tcPr>
          <w:p w14:paraId="76629B5E" w14:textId="77777777" w:rsidR="006734E0" w:rsidRPr="00575F5A" w:rsidRDefault="006734E0" w:rsidP="006734E0">
            <w:pPr>
              <w:rPr>
                <w:rFonts w:ascii="Times New Roman" w:hAnsi="Times New Roman"/>
                <w:sz w:val="20"/>
              </w:rPr>
            </w:pPr>
            <w:r w:rsidRPr="00575F5A">
              <w:rPr>
                <w:rFonts w:ascii="Times New Roman" w:hAnsi="Times New Roman"/>
                <w:sz w:val="20"/>
              </w:rPr>
              <w:t>Urządzenie musi umożliwiać agregację nie mniej niż 16 portów fizycznych w jedno połączenie logiczne. Jeśli opisany mechanizm wymaga dodatkowej licencji musi być ona dostarczona razem z urządzeniem. W skład zagregowanego połączenia logicznego musi być możliwe włączenie dowolnego aktywnego portu przełącznika.</w:t>
            </w:r>
          </w:p>
        </w:tc>
        <w:tc>
          <w:tcPr>
            <w:tcW w:w="804" w:type="pct"/>
          </w:tcPr>
          <w:p w14:paraId="3FEF67AD" w14:textId="77777777" w:rsidR="006734E0" w:rsidRPr="00575F5A" w:rsidRDefault="006734E0" w:rsidP="006734E0">
            <w:pPr>
              <w:rPr>
                <w:rFonts w:ascii="Times New Roman" w:hAnsi="Times New Roman"/>
                <w:sz w:val="20"/>
              </w:rPr>
            </w:pPr>
          </w:p>
        </w:tc>
      </w:tr>
      <w:tr w:rsidR="006734E0" w:rsidRPr="007D2B88" w14:paraId="6B3AB5A9" w14:textId="77777777" w:rsidTr="00575F5A">
        <w:tc>
          <w:tcPr>
            <w:tcW w:w="304" w:type="pct"/>
            <w:vAlign w:val="center"/>
          </w:tcPr>
          <w:p w14:paraId="015124E5"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9</w:t>
            </w:r>
          </w:p>
        </w:tc>
        <w:tc>
          <w:tcPr>
            <w:tcW w:w="3892" w:type="pct"/>
          </w:tcPr>
          <w:p w14:paraId="2101106D"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Urządzenie musi wspierać wymianę oprogramowania bez przerwy w działaniu </w:t>
            </w:r>
          </w:p>
        </w:tc>
        <w:tc>
          <w:tcPr>
            <w:tcW w:w="804" w:type="pct"/>
          </w:tcPr>
          <w:p w14:paraId="40DFF805" w14:textId="77777777" w:rsidR="006734E0" w:rsidRPr="00575F5A" w:rsidRDefault="006734E0" w:rsidP="006734E0">
            <w:pPr>
              <w:rPr>
                <w:rFonts w:ascii="Times New Roman" w:hAnsi="Times New Roman"/>
                <w:sz w:val="20"/>
              </w:rPr>
            </w:pPr>
          </w:p>
        </w:tc>
      </w:tr>
      <w:tr w:rsidR="006734E0" w:rsidRPr="007D2B88" w14:paraId="1289EEFB" w14:textId="77777777" w:rsidTr="00575F5A">
        <w:tc>
          <w:tcPr>
            <w:tcW w:w="304" w:type="pct"/>
            <w:vAlign w:val="center"/>
          </w:tcPr>
          <w:p w14:paraId="465814D2"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10</w:t>
            </w:r>
          </w:p>
        </w:tc>
        <w:tc>
          <w:tcPr>
            <w:tcW w:w="3892" w:type="pct"/>
          </w:tcPr>
          <w:p w14:paraId="3C23A304"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Urządzenie musi oferować mechanizmy gwarancji jakości usług (QoS). </w:t>
            </w:r>
          </w:p>
        </w:tc>
        <w:tc>
          <w:tcPr>
            <w:tcW w:w="804" w:type="pct"/>
          </w:tcPr>
          <w:p w14:paraId="3E31AB6B" w14:textId="77777777" w:rsidR="006734E0" w:rsidRPr="00575F5A" w:rsidRDefault="006734E0" w:rsidP="006734E0">
            <w:pPr>
              <w:rPr>
                <w:rFonts w:ascii="Times New Roman" w:hAnsi="Times New Roman"/>
                <w:sz w:val="20"/>
              </w:rPr>
            </w:pPr>
          </w:p>
        </w:tc>
      </w:tr>
      <w:tr w:rsidR="006734E0" w:rsidRPr="007D2B88" w14:paraId="2096B1E9" w14:textId="77777777" w:rsidTr="00575F5A">
        <w:tc>
          <w:tcPr>
            <w:tcW w:w="304" w:type="pct"/>
            <w:vAlign w:val="center"/>
          </w:tcPr>
          <w:p w14:paraId="50A1D51F"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11</w:t>
            </w:r>
          </w:p>
        </w:tc>
        <w:tc>
          <w:tcPr>
            <w:tcW w:w="3892" w:type="pct"/>
          </w:tcPr>
          <w:p w14:paraId="6B79DA1B"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posiadać dodatkową możliwość uruchomienia mechanizmów telemetrycznych:</w:t>
            </w:r>
          </w:p>
          <w:p w14:paraId="3CB12177" w14:textId="77777777" w:rsidR="006734E0" w:rsidRPr="00575F5A" w:rsidRDefault="006734E0" w:rsidP="00840E38">
            <w:pPr>
              <w:pStyle w:val="Akapitzlist"/>
              <w:numPr>
                <w:ilvl w:val="1"/>
                <w:numId w:val="14"/>
              </w:numPr>
              <w:spacing w:after="0" w:line="240" w:lineRule="auto"/>
              <w:ind w:left="616"/>
              <w:jc w:val="both"/>
              <w:rPr>
                <w:rFonts w:ascii="Times New Roman" w:hAnsi="Times New Roman"/>
                <w:sz w:val="20"/>
              </w:rPr>
            </w:pPr>
            <w:r w:rsidRPr="00575F5A">
              <w:rPr>
                <w:rFonts w:ascii="Times New Roman" w:hAnsi="Times New Roman"/>
                <w:sz w:val="20"/>
              </w:rPr>
              <w:t>Monitorowanie oraz inspekcja połączeń FC dla protokołów SCSI oraz NVMe z pełną wydajnością (wirespeed) z raportowaniem operacji read/write i/o rate, read/write i/o bandwidth, read/write abort, read/write failure.</w:t>
            </w:r>
          </w:p>
          <w:p w14:paraId="725D9C2F" w14:textId="77777777" w:rsidR="006734E0" w:rsidRPr="00575F5A" w:rsidRDefault="006734E0" w:rsidP="00840E38">
            <w:pPr>
              <w:pStyle w:val="Akapitzlist"/>
              <w:numPr>
                <w:ilvl w:val="1"/>
                <w:numId w:val="14"/>
              </w:numPr>
              <w:spacing w:after="0" w:line="240" w:lineRule="auto"/>
              <w:ind w:left="616"/>
              <w:jc w:val="both"/>
              <w:rPr>
                <w:rFonts w:ascii="Times New Roman" w:hAnsi="Times New Roman"/>
                <w:sz w:val="20"/>
              </w:rPr>
            </w:pPr>
            <w:r w:rsidRPr="00575F5A">
              <w:rPr>
                <w:rFonts w:ascii="Times New Roman" w:hAnsi="Times New Roman"/>
                <w:sz w:val="20"/>
              </w:rPr>
              <w:t>Wykrywanie i eliminowanie problemów zatykania (slow-drain) w sieci SAN</w:t>
            </w:r>
          </w:p>
          <w:p w14:paraId="0C3D9BA2" w14:textId="775DD47D" w:rsidR="006734E0" w:rsidRPr="00575F5A" w:rsidRDefault="00A6506F" w:rsidP="00840E38">
            <w:pPr>
              <w:pStyle w:val="Akapitzlist"/>
              <w:numPr>
                <w:ilvl w:val="1"/>
                <w:numId w:val="14"/>
              </w:numPr>
              <w:spacing w:after="0" w:line="240" w:lineRule="auto"/>
              <w:ind w:left="616"/>
              <w:jc w:val="both"/>
              <w:rPr>
                <w:rFonts w:ascii="Times New Roman" w:hAnsi="Times New Roman"/>
                <w:sz w:val="20"/>
              </w:rPr>
            </w:pPr>
            <w:r w:rsidRPr="00A6506F">
              <w:rPr>
                <w:rFonts w:ascii="Times New Roman" w:hAnsi="Times New Roman"/>
                <w:sz w:val="20"/>
              </w:rPr>
              <w:t>Możliwość eksportu danych telemetrycznych poprzez dedykowany port lub standardowy port zarządzający</w:t>
            </w:r>
          </w:p>
          <w:p w14:paraId="32884056" w14:textId="77777777" w:rsidR="006734E0" w:rsidRPr="00575F5A" w:rsidRDefault="006734E0" w:rsidP="00840E38">
            <w:pPr>
              <w:pStyle w:val="Akapitzlist"/>
              <w:numPr>
                <w:ilvl w:val="1"/>
                <w:numId w:val="14"/>
              </w:numPr>
              <w:spacing w:after="0" w:line="240" w:lineRule="auto"/>
              <w:ind w:left="616"/>
              <w:jc w:val="both"/>
              <w:rPr>
                <w:rFonts w:ascii="Times New Roman" w:hAnsi="Times New Roman"/>
                <w:sz w:val="20"/>
              </w:rPr>
            </w:pPr>
            <w:r w:rsidRPr="00575F5A">
              <w:rPr>
                <w:rFonts w:ascii="Times New Roman" w:hAnsi="Times New Roman"/>
                <w:sz w:val="20"/>
              </w:rPr>
              <w:t>Możliwość eksportu danych telemetrycznych do dowolnej aplikacji</w:t>
            </w:r>
          </w:p>
          <w:p w14:paraId="3018FCB5" w14:textId="77777777" w:rsidR="006734E0" w:rsidRPr="00575F5A" w:rsidRDefault="006734E0" w:rsidP="00840E38">
            <w:pPr>
              <w:pStyle w:val="Akapitzlist"/>
              <w:numPr>
                <w:ilvl w:val="1"/>
                <w:numId w:val="14"/>
              </w:numPr>
              <w:spacing w:after="0" w:line="240" w:lineRule="auto"/>
              <w:ind w:left="616"/>
              <w:jc w:val="both"/>
              <w:rPr>
                <w:rFonts w:ascii="Times New Roman" w:hAnsi="Times New Roman"/>
                <w:sz w:val="20"/>
              </w:rPr>
            </w:pPr>
            <w:r w:rsidRPr="00575F5A">
              <w:rPr>
                <w:rFonts w:ascii="Times New Roman" w:hAnsi="Times New Roman"/>
                <w:sz w:val="20"/>
              </w:rPr>
              <w:t>Jeśli powyżej wymieniona funkcjonalność potrzebuje do pracy dodatkowej licencji na oprogramowanie to wymagane jest dostarczenie go na obecnym etapie postępowania</w:t>
            </w:r>
          </w:p>
        </w:tc>
        <w:tc>
          <w:tcPr>
            <w:tcW w:w="804" w:type="pct"/>
          </w:tcPr>
          <w:p w14:paraId="49A380F2" w14:textId="77777777" w:rsidR="006734E0" w:rsidRPr="00575F5A" w:rsidRDefault="006734E0" w:rsidP="006734E0">
            <w:pPr>
              <w:rPr>
                <w:rFonts w:ascii="Times New Roman" w:hAnsi="Times New Roman"/>
                <w:sz w:val="20"/>
              </w:rPr>
            </w:pPr>
          </w:p>
        </w:tc>
      </w:tr>
      <w:tr w:rsidR="006734E0" w:rsidRPr="007D2B88" w14:paraId="3C6D1252" w14:textId="77777777" w:rsidTr="00575F5A">
        <w:tc>
          <w:tcPr>
            <w:tcW w:w="304" w:type="pct"/>
            <w:vAlign w:val="center"/>
          </w:tcPr>
          <w:p w14:paraId="503403FF"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12</w:t>
            </w:r>
          </w:p>
        </w:tc>
        <w:tc>
          <w:tcPr>
            <w:tcW w:w="3892" w:type="pct"/>
          </w:tcPr>
          <w:p w14:paraId="768A2AFF"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posiadać wsparcie dla następujących mechanizmów:</w:t>
            </w:r>
          </w:p>
          <w:p w14:paraId="2DA05EEA"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Sprzętowo implementowany zoning,</w:t>
            </w:r>
          </w:p>
          <w:p w14:paraId="7C660E98"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lang w:val="en-US"/>
              </w:rPr>
            </w:pPr>
            <w:r w:rsidRPr="00575F5A">
              <w:rPr>
                <w:rFonts w:ascii="Times New Roman" w:hAnsi="Times New Roman"/>
                <w:sz w:val="20"/>
                <w:lang w:val="en-US"/>
              </w:rPr>
              <w:t xml:space="preserve">N-Port ID Virtualization (NPIV), </w:t>
            </w:r>
          </w:p>
          <w:p w14:paraId="724AEA62"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Zarządzanie/monitorowanie SNMPv3,</w:t>
            </w:r>
          </w:p>
          <w:p w14:paraId="3F0E9389"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Dostęp administracyjny SSHv2,</w:t>
            </w:r>
          </w:p>
          <w:p w14:paraId="2D3EB1D5"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Transfer plików za pomocą SFTP i SCP</w:t>
            </w:r>
          </w:p>
          <w:p w14:paraId="593901A8"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Autoryzacja dostępu administracyjnego do przełącznika za pomocą RADIUS i TACACS+, LDAP, Microsoft Active Directory;</w:t>
            </w:r>
          </w:p>
          <w:p w14:paraId="7B017C98"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Protokół FC-SP (Fibre Channel Security Protocol) wraz z autentykacją DH-CHAP dla dołączanych przełączników i hostów</w:t>
            </w:r>
          </w:p>
          <w:p w14:paraId="0315C903"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Filtrowanie adresów IP z których możliwe jest zarządzanie przełącznikiem</w:t>
            </w:r>
          </w:p>
          <w:p w14:paraId="75CD19E1"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Interfejs programistyczny REST-API</w:t>
            </w:r>
          </w:p>
          <w:p w14:paraId="5866C9DF"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Szyfrowanie sprzętowe łącza na wybranych portach z pełną wydajnością z użyciem AES 128 bit</w:t>
            </w:r>
          </w:p>
          <w:p w14:paraId="7A5B479A" w14:textId="77777777" w:rsidR="006734E0" w:rsidRPr="00575F5A" w:rsidRDefault="006734E0" w:rsidP="00840E38">
            <w:pPr>
              <w:pStyle w:val="Akapitzlist"/>
              <w:numPr>
                <w:ilvl w:val="1"/>
                <w:numId w:val="96"/>
              </w:numPr>
              <w:spacing w:after="0" w:line="240" w:lineRule="auto"/>
              <w:ind w:left="616"/>
              <w:jc w:val="both"/>
              <w:rPr>
                <w:rFonts w:ascii="Times New Roman" w:hAnsi="Times New Roman"/>
                <w:sz w:val="20"/>
              </w:rPr>
            </w:pPr>
            <w:r w:rsidRPr="00575F5A">
              <w:rPr>
                <w:rFonts w:ascii="Times New Roman" w:hAnsi="Times New Roman"/>
                <w:sz w:val="20"/>
              </w:rPr>
              <w:t>Wsparcie sprzętowe dla pokazywania statystyk ruchu dla poszczególnych maszyn wirtualnych VM</w:t>
            </w:r>
          </w:p>
        </w:tc>
        <w:tc>
          <w:tcPr>
            <w:tcW w:w="804" w:type="pct"/>
          </w:tcPr>
          <w:p w14:paraId="1AD6C5C0" w14:textId="77777777" w:rsidR="006734E0" w:rsidRPr="00575F5A" w:rsidRDefault="006734E0" w:rsidP="006734E0">
            <w:pPr>
              <w:rPr>
                <w:rFonts w:ascii="Times New Roman" w:hAnsi="Times New Roman"/>
                <w:sz w:val="20"/>
              </w:rPr>
            </w:pPr>
          </w:p>
        </w:tc>
      </w:tr>
      <w:tr w:rsidR="006734E0" w:rsidRPr="007D2B88" w14:paraId="10AD3917" w14:textId="77777777" w:rsidTr="00575F5A">
        <w:tc>
          <w:tcPr>
            <w:tcW w:w="304" w:type="pct"/>
            <w:vAlign w:val="center"/>
          </w:tcPr>
          <w:p w14:paraId="3F6496C6"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13</w:t>
            </w:r>
          </w:p>
        </w:tc>
        <w:tc>
          <w:tcPr>
            <w:tcW w:w="3892" w:type="pct"/>
          </w:tcPr>
          <w:p w14:paraId="10F9129C"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oferować możliwość konfiguracji poprzez terminal i linię komend CLI, interfejs graficzny GUI oraz REST API. Oprogramowanie do konfiguracji i monitorowania przełącznika, musi być wyposażone w graficzny interfejs użytkownika oparty o HTML, bez konieczności instalacji oprogramowania klienckiego i zapewniać:</w:t>
            </w:r>
          </w:p>
          <w:p w14:paraId="3E4B94A2"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Interfejs GUI</w:t>
            </w:r>
          </w:p>
          <w:p w14:paraId="7491D9E6"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Wizualizacja topologii sieci SAN</w:t>
            </w:r>
          </w:p>
          <w:p w14:paraId="1A613E99"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Konfiguracja całej sieci (fabryki) SAN oraz poszczególnych przełączników i ich portów</w:t>
            </w:r>
          </w:p>
          <w:p w14:paraId="1FAB38BE"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Uproszczone narzędzia konfiguracyjne</w:t>
            </w:r>
          </w:p>
          <w:p w14:paraId="06AC9D9B"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Narzędzia diagnostyczne łącznie analizą działania (fabryki) SAN w tym zjawiska slow-drain.</w:t>
            </w:r>
          </w:p>
          <w:p w14:paraId="2726E8D9"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Wizualizacja wydajności działania</w:t>
            </w:r>
          </w:p>
          <w:p w14:paraId="1ABFA6C0"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Wizualizacja błędów i alarmów</w:t>
            </w:r>
          </w:p>
          <w:p w14:paraId="456CC607"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Jednoczesne zarządzanie wieloma oddzielnymi fizycznie sieciami SAN</w:t>
            </w:r>
          </w:p>
          <w:p w14:paraId="78F5CFCF"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lastRenderedPageBreak/>
              <w:t>Zbieranie i raportowanie danych historycznych</w:t>
            </w:r>
          </w:p>
          <w:p w14:paraId="09322D2A"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Przekazywanie zdarzeń (events) do zdalnych kolektorów</w:t>
            </w:r>
          </w:p>
          <w:p w14:paraId="64FB6C90" w14:textId="77777777" w:rsidR="006734E0" w:rsidRPr="00575F5A" w:rsidRDefault="006734E0" w:rsidP="00840E38">
            <w:pPr>
              <w:pStyle w:val="Akapitzlist"/>
              <w:numPr>
                <w:ilvl w:val="0"/>
                <w:numId w:val="15"/>
              </w:numPr>
              <w:spacing w:after="0" w:line="240" w:lineRule="auto"/>
              <w:ind w:left="616"/>
              <w:jc w:val="both"/>
              <w:rPr>
                <w:rFonts w:ascii="Times New Roman" w:hAnsi="Times New Roman"/>
                <w:sz w:val="20"/>
              </w:rPr>
            </w:pPr>
            <w:r w:rsidRPr="00575F5A">
              <w:rPr>
                <w:rFonts w:ascii="Times New Roman" w:hAnsi="Times New Roman"/>
                <w:sz w:val="20"/>
              </w:rPr>
              <w:t>Wizualizacja połączeń SAN dla maszyn wirtualnych VM w środowisku VMWare ESXi</w:t>
            </w:r>
          </w:p>
        </w:tc>
        <w:tc>
          <w:tcPr>
            <w:tcW w:w="804" w:type="pct"/>
          </w:tcPr>
          <w:p w14:paraId="1C80B505" w14:textId="77777777" w:rsidR="006734E0" w:rsidRPr="00575F5A" w:rsidRDefault="006734E0" w:rsidP="006734E0">
            <w:pPr>
              <w:rPr>
                <w:rFonts w:ascii="Times New Roman" w:hAnsi="Times New Roman"/>
                <w:sz w:val="20"/>
              </w:rPr>
            </w:pPr>
          </w:p>
        </w:tc>
      </w:tr>
      <w:tr w:rsidR="006734E0" w:rsidRPr="007D2B88" w14:paraId="4CDC048B" w14:textId="77777777" w:rsidTr="00575F5A">
        <w:tc>
          <w:tcPr>
            <w:tcW w:w="304" w:type="pct"/>
            <w:vAlign w:val="center"/>
          </w:tcPr>
          <w:p w14:paraId="6073EAA4"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14</w:t>
            </w:r>
          </w:p>
        </w:tc>
        <w:tc>
          <w:tcPr>
            <w:tcW w:w="3892" w:type="pct"/>
          </w:tcPr>
          <w:p w14:paraId="59FD73C3"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być wyposażone w szeregowy port konsoli oraz port USB (ten ostatni do procedury automatycznej konfiguracji przy pierwszym uruchomieniu)</w:t>
            </w:r>
          </w:p>
        </w:tc>
        <w:tc>
          <w:tcPr>
            <w:tcW w:w="804" w:type="pct"/>
          </w:tcPr>
          <w:p w14:paraId="6B4EE60A" w14:textId="77777777" w:rsidR="006734E0" w:rsidRPr="00575F5A" w:rsidRDefault="006734E0" w:rsidP="006734E0">
            <w:pPr>
              <w:rPr>
                <w:rFonts w:ascii="Times New Roman" w:hAnsi="Times New Roman"/>
                <w:sz w:val="20"/>
              </w:rPr>
            </w:pPr>
          </w:p>
        </w:tc>
      </w:tr>
      <w:tr w:rsidR="006734E0" w:rsidRPr="007D2B88" w14:paraId="15D8CFE5" w14:textId="77777777" w:rsidTr="00575F5A">
        <w:tc>
          <w:tcPr>
            <w:tcW w:w="304" w:type="pct"/>
            <w:vAlign w:val="center"/>
          </w:tcPr>
          <w:p w14:paraId="2FA72C87"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15</w:t>
            </w:r>
          </w:p>
        </w:tc>
        <w:tc>
          <w:tcPr>
            <w:tcW w:w="3892" w:type="pct"/>
          </w:tcPr>
          <w:p w14:paraId="3B63FD54"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być wyposażone w następujące narzędzia diagnostyczne</w:t>
            </w:r>
          </w:p>
          <w:p w14:paraId="05FA4188" w14:textId="77777777" w:rsidR="006734E0" w:rsidRPr="00575F5A" w:rsidRDefault="006734E0" w:rsidP="00575F5A">
            <w:pPr>
              <w:pStyle w:val="Akapitzlist"/>
              <w:numPr>
                <w:ilvl w:val="1"/>
                <w:numId w:val="97"/>
              </w:numPr>
              <w:spacing w:after="0" w:line="240" w:lineRule="auto"/>
              <w:ind w:left="211" w:hanging="211"/>
              <w:jc w:val="both"/>
              <w:rPr>
                <w:rFonts w:ascii="Times New Roman" w:hAnsi="Times New Roman"/>
                <w:sz w:val="20"/>
              </w:rPr>
            </w:pPr>
            <w:r w:rsidRPr="00575F5A">
              <w:rPr>
                <w:rFonts w:ascii="Times New Roman" w:hAnsi="Times New Roman"/>
                <w:sz w:val="20"/>
              </w:rPr>
              <w:t>Rejestrowanie zdarzeń poprzez mechanizm „syslog”,</w:t>
            </w:r>
          </w:p>
          <w:p w14:paraId="6CB0B2DB" w14:textId="77777777" w:rsidR="006734E0" w:rsidRPr="00575F5A" w:rsidRDefault="006734E0" w:rsidP="00575F5A">
            <w:pPr>
              <w:pStyle w:val="Akapitzlist"/>
              <w:numPr>
                <w:ilvl w:val="1"/>
                <w:numId w:val="97"/>
              </w:numPr>
              <w:spacing w:after="0" w:line="240" w:lineRule="auto"/>
              <w:ind w:left="211" w:hanging="211"/>
              <w:jc w:val="both"/>
              <w:rPr>
                <w:rFonts w:ascii="Times New Roman" w:hAnsi="Times New Roman"/>
                <w:sz w:val="20"/>
              </w:rPr>
            </w:pPr>
            <w:r w:rsidRPr="00575F5A">
              <w:rPr>
                <w:rFonts w:ascii="Times New Roman" w:hAnsi="Times New Roman"/>
                <w:sz w:val="20"/>
              </w:rPr>
              <w:t>Możliwość bezzakłóceniowego monitorowania ruchu na portach przez kopiowanie ruchu z określonego portu na wybrany port monitorujący (z dołączonym zewnętrznym analizatorem),</w:t>
            </w:r>
          </w:p>
          <w:p w14:paraId="51CA5B17" w14:textId="77777777" w:rsidR="006734E0" w:rsidRPr="00575F5A" w:rsidRDefault="006734E0" w:rsidP="00575F5A">
            <w:pPr>
              <w:pStyle w:val="Akapitzlist"/>
              <w:numPr>
                <w:ilvl w:val="1"/>
                <w:numId w:val="97"/>
              </w:numPr>
              <w:spacing w:after="0" w:line="240" w:lineRule="auto"/>
              <w:ind w:left="211" w:hanging="211"/>
              <w:jc w:val="both"/>
              <w:rPr>
                <w:rFonts w:ascii="Times New Roman" w:hAnsi="Times New Roman"/>
                <w:sz w:val="20"/>
              </w:rPr>
            </w:pPr>
            <w:r w:rsidRPr="00575F5A">
              <w:rPr>
                <w:rFonts w:ascii="Times New Roman" w:hAnsi="Times New Roman"/>
                <w:sz w:val="20"/>
              </w:rPr>
              <w:t xml:space="preserve">Mechanizm diagnostyki portu </w:t>
            </w:r>
          </w:p>
          <w:p w14:paraId="5B1571F9" w14:textId="77777777" w:rsidR="006734E0" w:rsidRPr="00575F5A" w:rsidRDefault="006734E0" w:rsidP="00575F5A">
            <w:pPr>
              <w:pStyle w:val="Akapitzlist"/>
              <w:numPr>
                <w:ilvl w:val="1"/>
                <w:numId w:val="97"/>
              </w:numPr>
              <w:spacing w:after="0" w:line="240" w:lineRule="auto"/>
              <w:ind w:left="211" w:hanging="211"/>
              <w:jc w:val="both"/>
              <w:rPr>
                <w:rFonts w:ascii="Times New Roman" w:hAnsi="Times New Roman"/>
                <w:sz w:val="20"/>
              </w:rPr>
            </w:pPr>
            <w:r w:rsidRPr="00575F5A">
              <w:rPr>
                <w:rFonts w:ascii="Times New Roman" w:hAnsi="Times New Roman"/>
                <w:sz w:val="20"/>
              </w:rPr>
              <w:t>Narzędzia dla Fibre Channel odpowiadające funkcjonalnie poleceniom sieciowym ping i traceroute.</w:t>
            </w:r>
          </w:p>
        </w:tc>
        <w:tc>
          <w:tcPr>
            <w:tcW w:w="804" w:type="pct"/>
          </w:tcPr>
          <w:p w14:paraId="60C23785" w14:textId="77777777" w:rsidR="006734E0" w:rsidRPr="00575F5A" w:rsidRDefault="006734E0" w:rsidP="006734E0">
            <w:pPr>
              <w:rPr>
                <w:rFonts w:ascii="Times New Roman" w:hAnsi="Times New Roman"/>
                <w:sz w:val="20"/>
              </w:rPr>
            </w:pPr>
          </w:p>
        </w:tc>
      </w:tr>
      <w:tr w:rsidR="006734E0" w:rsidRPr="007D2B88" w14:paraId="4C9FBF15" w14:textId="77777777" w:rsidTr="00575F5A">
        <w:tc>
          <w:tcPr>
            <w:tcW w:w="304" w:type="pct"/>
            <w:vAlign w:val="center"/>
          </w:tcPr>
          <w:p w14:paraId="39AC5138"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16</w:t>
            </w:r>
          </w:p>
        </w:tc>
        <w:tc>
          <w:tcPr>
            <w:tcW w:w="3892" w:type="pct"/>
          </w:tcPr>
          <w:p w14:paraId="22B4A0B2"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posiadać redundantne zasilacze i wentylatory z możliwością ich wymiany w czasie pracy</w:t>
            </w:r>
          </w:p>
        </w:tc>
        <w:tc>
          <w:tcPr>
            <w:tcW w:w="804" w:type="pct"/>
          </w:tcPr>
          <w:p w14:paraId="06858DDB" w14:textId="77777777" w:rsidR="006734E0" w:rsidRPr="00575F5A" w:rsidRDefault="006734E0" w:rsidP="006734E0">
            <w:pPr>
              <w:rPr>
                <w:rFonts w:ascii="Times New Roman" w:hAnsi="Times New Roman"/>
                <w:sz w:val="20"/>
              </w:rPr>
            </w:pPr>
          </w:p>
        </w:tc>
      </w:tr>
      <w:tr w:rsidR="006734E0" w:rsidRPr="007D2B88" w14:paraId="6E9FDA5C" w14:textId="77777777" w:rsidTr="00575F5A">
        <w:tc>
          <w:tcPr>
            <w:tcW w:w="304" w:type="pct"/>
            <w:vAlign w:val="center"/>
          </w:tcPr>
          <w:p w14:paraId="27726F22" w14:textId="77777777" w:rsidR="006734E0" w:rsidRPr="00575F5A" w:rsidRDefault="006734E0" w:rsidP="00575F5A">
            <w:pPr>
              <w:jc w:val="center"/>
              <w:rPr>
                <w:rFonts w:ascii="Times New Roman" w:hAnsi="Times New Roman"/>
                <w:color w:val="000000"/>
                <w:sz w:val="20"/>
              </w:rPr>
            </w:pPr>
            <w:r w:rsidRPr="00575F5A">
              <w:rPr>
                <w:rFonts w:ascii="Times New Roman" w:hAnsi="Times New Roman"/>
                <w:color w:val="000000"/>
                <w:sz w:val="20"/>
              </w:rPr>
              <w:t>17</w:t>
            </w:r>
          </w:p>
        </w:tc>
        <w:tc>
          <w:tcPr>
            <w:tcW w:w="3892" w:type="pct"/>
          </w:tcPr>
          <w:p w14:paraId="6C1E3168" w14:textId="77777777" w:rsidR="006734E0" w:rsidRPr="00575F5A" w:rsidRDefault="006734E0" w:rsidP="006734E0">
            <w:pPr>
              <w:spacing w:after="0" w:line="240" w:lineRule="auto"/>
              <w:jc w:val="both"/>
              <w:rPr>
                <w:rFonts w:ascii="Times New Roman" w:hAnsi="Times New Roman"/>
                <w:sz w:val="20"/>
              </w:rPr>
            </w:pPr>
            <w:r w:rsidRPr="00575F5A">
              <w:rPr>
                <w:rFonts w:ascii="Times New Roman" w:hAnsi="Times New Roman"/>
                <w:sz w:val="20"/>
              </w:rPr>
              <w:t>Urządzenie musi posiadać obudowę 1RU, przystosowaną do montażu w szafie 19” i wykonaną z metalu.</w:t>
            </w:r>
          </w:p>
        </w:tc>
        <w:tc>
          <w:tcPr>
            <w:tcW w:w="804" w:type="pct"/>
          </w:tcPr>
          <w:p w14:paraId="5D5A5C9D" w14:textId="77777777" w:rsidR="006734E0" w:rsidRPr="00575F5A" w:rsidRDefault="006734E0" w:rsidP="006734E0">
            <w:pPr>
              <w:rPr>
                <w:rFonts w:ascii="Times New Roman" w:hAnsi="Times New Roman"/>
                <w:sz w:val="20"/>
              </w:rPr>
            </w:pPr>
          </w:p>
        </w:tc>
      </w:tr>
    </w:tbl>
    <w:p w14:paraId="0588E7C6" w14:textId="77777777" w:rsidR="006734E0" w:rsidRPr="00575F5A" w:rsidRDefault="006734E0" w:rsidP="006734E0">
      <w:pPr>
        <w:rPr>
          <w:rFonts w:ascii="Times New Roman" w:hAnsi="Times New Roman"/>
        </w:rPr>
      </w:pPr>
    </w:p>
    <w:p w14:paraId="70303D37" w14:textId="77777777" w:rsidR="006734E0" w:rsidRPr="00575F5A" w:rsidRDefault="006734E0" w:rsidP="006734E0">
      <w:pPr>
        <w:pStyle w:val="Nagwek2"/>
        <w:numPr>
          <w:ilvl w:val="1"/>
          <w:numId w:val="1"/>
        </w:numPr>
        <w:rPr>
          <w:rFonts w:ascii="Times New Roman" w:hAnsi="Times New Roman"/>
          <w:b/>
        </w:rPr>
      </w:pPr>
      <w:bookmarkStart w:id="8" w:name="_Toc56790988"/>
      <w:r w:rsidRPr="00575F5A">
        <w:rPr>
          <w:rFonts w:ascii="Times New Roman" w:hAnsi="Times New Roman"/>
          <w:b/>
        </w:rPr>
        <w:t>Przełączniki OOB</w:t>
      </w:r>
      <w:bookmarkEnd w:id="8"/>
    </w:p>
    <w:p w14:paraId="05A96038"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4A9A87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CF3EC"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0868BB0" w14:textId="77777777" w:rsidR="006734E0" w:rsidRPr="00575F5A" w:rsidRDefault="006734E0" w:rsidP="006734E0">
            <w:pPr>
              <w:rPr>
                <w:rFonts w:ascii="Times New Roman" w:hAnsi="Times New Roman"/>
                <w:b/>
                <w:sz w:val="20"/>
              </w:rPr>
            </w:pPr>
          </w:p>
        </w:tc>
      </w:tr>
      <w:tr w:rsidR="006734E0" w:rsidRPr="007D2B88" w14:paraId="46E2035C"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FD828"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54045FF4" w14:textId="77777777" w:rsidR="006734E0" w:rsidRPr="00575F5A" w:rsidRDefault="006734E0" w:rsidP="006734E0">
            <w:pPr>
              <w:rPr>
                <w:rFonts w:ascii="Times New Roman" w:hAnsi="Times New Roman"/>
                <w:b/>
                <w:sz w:val="20"/>
              </w:rPr>
            </w:pPr>
          </w:p>
        </w:tc>
      </w:tr>
      <w:tr w:rsidR="006734E0" w:rsidRPr="007D2B88" w14:paraId="7D8B723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7B397"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7A19986" w14:textId="77777777" w:rsidR="006734E0" w:rsidRPr="00575F5A" w:rsidRDefault="006734E0" w:rsidP="006734E0">
            <w:pPr>
              <w:rPr>
                <w:rFonts w:ascii="Times New Roman" w:hAnsi="Times New Roman"/>
                <w:b/>
                <w:sz w:val="20"/>
              </w:rPr>
            </w:pPr>
          </w:p>
        </w:tc>
      </w:tr>
      <w:tr w:rsidR="006734E0" w:rsidRPr="007D2B88" w14:paraId="5F6944EE"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954DC"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202974A2"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16C363A" w14:textId="77777777" w:rsidR="006734E0" w:rsidRPr="00575F5A" w:rsidRDefault="006734E0" w:rsidP="006734E0">
            <w:pPr>
              <w:rPr>
                <w:rFonts w:ascii="Times New Roman" w:hAnsi="Times New Roman"/>
                <w:b/>
                <w:sz w:val="20"/>
              </w:rPr>
            </w:pPr>
          </w:p>
        </w:tc>
      </w:tr>
    </w:tbl>
    <w:p w14:paraId="64865406"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105243CC" w14:textId="77777777" w:rsidR="006734E0" w:rsidRPr="00575F5A" w:rsidRDefault="006734E0" w:rsidP="006734E0">
      <w:pPr>
        <w:rPr>
          <w:rFonts w:ascii="Times New Roman" w:hAnsi="Times New Roman"/>
        </w:rPr>
      </w:pPr>
      <w:r w:rsidRPr="00575F5A">
        <w:rPr>
          <w:rFonts w:ascii="Times New Roman" w:hAnsi="Times New Roman"/>
        </w:rPr>
        <w:t>Dostarczone przełączniki OOBmuszą zapewniać wszystkie wymienione poniżej wymagania i funkcje</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96"/>
        <w:gridCol w:w="5025"/>
        <w:gridCol w:w="1716"/>
      </w:tblGrid>
      <w:tr w:rsidR="006734E0" w:rsidRPr="007D2B88" w14:paraId="0AAEB0CA" w14:textId="77777777" w:rsidTr="009A7E9D">
        <w:tc>
          <w:tcPr>
            <w:tcW w:w="536" w:type="dxa"/>
            <w:shd w:val="clear" w:color="auto" w:fill="D9D9D9" w:themeFill="background1" w:themeFillShade="D9"/>
            <w:vAlign w:val="center"/>
          </w:tcPr>
          <w:p w14:paraId="3EFFA5E0" w14:textId="77777777" w:rsidR="006734E0" w:rsidRPr="00575F5A" w:rsidRDefault="006734E0" w:rsidP="006734E0">
            <w:pPr>
              <w:rPr>
                <w:rFonts w:ascii="Times New Roman" w:hAnsi="Times New Roman"/>
                <w:sz w:val="20"/>
              </w:rPr>
            </w:pPr>
            <w:r w:rsidRPr="00575F5A">
              <w:rPr>
                <w:rFonts w:ascii="Times New Roman" w:hAnsi="Times New Roman"/>
                <w:b/>
                <w:sz w:val="20"/>
              </w:rPr>
              <w:t>LP</w:t>
            </w:r>
          </w:p>
        </w:tc>
        <w:tc>
          <w:tcPr>
            <w:tcW w:w="7031" w:type="dxa"/>
            <w:gridSpan w:val="2"/>
            <w:shd w:val="clear" w:color="auto" w:fill="D9D9D9" w:themeFill="background1" w:themeFillShade="D9"/>
            <w:vAlign w:val="center"/>
          </w:tcPr>
          <w:p w14:paraId="708B6820" w14:textId="77777777" w:rsidR="006734E0" w:rsidRPr="00575F5A" w:rsidRDefault="006734E0" w:rsidP="006734E0">
            <w:pPr>
              <w:rPr>
                <w:rFonts w:ascii="Times New Roman" w:hAnsi="Times New Roman"/>
                <w:sz w:val="20"/>
              </w:rPr>
            </w:pPr>
            <w:r w:rsidRPr="00575F5A">
              <w:rPr>
                <w:rFonts w:ascii="Times New Roman" w:hAnsi="Times New Roman"/>
                <w:b/>
                <w:sz w:val="20"/>
              </w:rPr>
              <w:t>Wymagania</w:t>
            </w:r>
          </w:p>
        </w:tc>
        <w:tc>
          <w:tcPr>
            <w:tcW w:w="1501" w:type="dxa"/>
            <w:shd w:val="clear" w:color="auto" w:fill="D9D9D9" w:themeFill="background1" w:themeFillShade="D9"/>
            <w:vAlign w:val="center"/>
          </w:tcPr>
          <w:p w14:paraId="2F268717"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741953BF"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513D802B" w14:textId="77777777" w:rsidTr="00575F5A">
        <w:tc>
          <w:tcPr>
            <w:tcW w:w="536" w:type="dxa"/>
            <w:vAlign w:val="center"/>
          </w:tcPr>
          <w:p w14:paraId="6AC0E629"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811" w:type="dxa"/>
          </w:tcPr>
          <w:p w14:paraId="054A9641" w14:textId="77777777" w:rsidR="006734E0" w:rsidRPr="00575F5A" w:rsidRDefault="006734E0" w:rsidP="006734E0">
            <w:pPr>
              <w:rPr>
                <w:rFonts w:ascii="Times New Roman" w:hAnsi="Times New Roman"/>
                <w:sz w:val="20"/>
              </w:rPr>
            </w:pPr>
            <w:r w:rsidRPr="00575F5A">
              <w:rPr>
                <w:rFonts w:ascii="Times New Roman" w:hAnsi="Times New Roman"/>
                <w:sz w:val="20"/>
              </w:rPr>
              <w:t>Porty</w:t>
            </w:r>
          </w:p>
        </w:tc>
        <w:tc>
          <w:tcPr>
            <w:tcW w:w="5220" w:type="dxa"/>
          </w:tcPr>
          <w:p w14:paraId="1972E98C" w14:textId="77777777" w:rsidR="006734E0" w:rsidRPr="00575F5A" w:rsidRDefault="006734E0" w:rsidP="00840E38">
            <w:pPr>
              <w:pStyle w:val="Akapitzlist"/>
              <w:numPr>
                <w:ilvl w:val="0"/>
                <w:numId w:val="17"/>
              </w:numPr>
              <w:spacing w:after="200" w:line="276" w:lineRule="auto"/>
              <w:jc w:val="both"/>
              <w:rPr>
                <w:rFonts w:ascii="Times New Roman" w:hAnsi="Times New Roman"/>
                <w:sz w:val="20"/>
              </w:rPr>
            </w:pPr>
            <w:r w:rsidRPr="00575F5A">
              <w:rPr>
                <w:rFonts w:ascii="Times New Roman" w:hAnsi="Times New Roman"/>
                <w:sz w:val="20"/>
              </w:rPr>
              <w:t>24 porty 10/100/1000BaseT RJ-45</w:t>
            </w:r>
          </w:p>
          <w:p w14:paraId="68766098" w14:textId="77777777" w:rsidR="006734E0" w:rsidRPr="00575F5A" w:rsidRDefault="006734E0" w:rsidP="00840E38">
            <w:pPr>
              <w:pStyle w:val="Akapitzlist"/>
              <w:numPr>
                <w:ilvl w:val="0"/>
                <w:numId w:val="17"/>
              </w:numPr>
              <w:spacing w:after="200" w:line="276" w:lineRule="auto"/>
              <w:jc w:val="both"/>
              <w:rPr>
                <w:rFonts w:ascii="Times New Roman" w:hAnsi="Times New Roman"/>
                <w:sz w:val="20"/>
              </w:rPr>
            </w:pPr>
            <w:r w:rsidRPr="00575F5A">
              <w:rPr>
                <w:rFonts w:ascii="Times New Roman" w:hAnsi="Times New Roman"/>
                <w:sz w:val="20"/>
              </w:rPr>
              <w:t>2 porty uplink 10G SFP</w:t>
            </w:r>
          </w:p>
          <w:p w14:paraId="2064A507" w14:textId="77777777" w:rsidR="006734E0" w:rsidRPr="00575F5A" w:rsidRDefault="006734E0" w:rsidP="006734E0">
            <w:pPr>
              <w:rPr>
                <w:rFonts w:ascii="Times New Roman" w:hAnsi="Times New Roman"/>
                <w:sz w:val="20"/>
              </w:rPr>
            </w:pPr>
            <w:r w:rsidRPr="00575F5A">
              <w:rPr>
                <w:rFonts w:ascii="Times New Roman" w:hAnsi="Times New Roman"/>
                <w:sz w:val="20"/>
              </w:rPr>
              <w:t xml:space="preserve">Porty SFP/SFP+ możliwe do obsadzenia następującymi rodzajami wkładek: Gigabit Ethernet 1000Base-T, Gigabit Ethernet 1000Base-SX, Gigabit Ethernet 1000Base-LX/LH, Gigabit Ethernet 1000Base-EX, Gigabit Ethernet 1000Base-ZX, Gigabit Ethernet 1000Base-BX-D/U, 10Gigabit Ethernet 10GBase-SR, 10Gigabit Ethernet 10GBase-LR, 10Gigabit Ethernet 10GBase-ER, 10Gigabit Ethernet 10GBase-ZR, </w:t>
            </w:r>
          </w:p>
        </w:tc>
        <w:tc>
          <w:tcPr>
            <w:tcW w:w="1501" w:type="dxa"/>
          </w:tcPr>
          <w:p w14:paraId="548D910A" w14:textId="77777777"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501BB00B" w14:textId="56022065"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65C0E970" w14:textId="77777777" w:rsidTr="00575F5A">
        <w:tc>
          <w:tcPr>
            <w:tcW w:w="536" w:type="dxa"/>
            <w:vAlign w:val="center"/>
          </w:tcPr>
          <w:p w14:paraId="3F6ADA39"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811" w:type="dxa"/>
          </w:tcPr>
          <w:p w14:paraId="01428611" w14:textId="77777777" w:rsidR="006734E0" w:rsidRPr="00575F5A" w:rsidRDefault="006734E0" w:rsidP="006734E0">
            <w:pPr>
              <w:rPr>
                <w:rFonts w:ascii="Times New Roman" w:hAnsi="Times New Roman"/>
                <w:sz w:val="20"/>
              </w:rPr>
            </w:pPr>
            <w:r w:rsidRPr="00575F5A">
              <w:rPr>
                <w:rFonts w:ascii="Times New Roman" w:hAnsi="Times New Roman"/>
                <w:sz w:val="20"/>
              </w:rPr>
              <w:t>Stackowanie</w:t>
            </w:r>
          </w:p>
        </w:tc>
        <w:tc>
          <w:tcPr>
            <w:tcW w:w="5220" w:type="dxa"/>
          </w:tcPr>
          <w:p w14:paraId="701DE6FB" w14:textId="77777777" w:rsidR="006734E0" w:rsidRPr="00575F5A" w:rsidRDefault="006734E0" w:rsidP="00840E38">
            <w:pPr>
              <w:pStyle w:val="Akapitzlist"/>
              <w:numPr>
                <w:ilvl w:val="0"/>
                <w:numId w:val="98"/>
              </w:numPr>
              <w:spacing w:after="200" w:line="276" w:lineRule="auto"/>
              <w:jc w:val="both"/>
              <w:rPr>
                <w:rFonts w:ascii="Times New Roman" w:hAnsi="Times New Roman"/>
                <w:sz w:val="20"/>
              </w:rPr>
            </w:pPr>
            <w:r w:rsidRPr="00575F5A">
              <w:rPr>
                <w:rFonts w:ascii="Times New Roman" w:hAnsi="Times New Roman"/>
                <w:sz w:val="20"/>
              </w:rPr>
              <w:t>Przepustowość w ramach stosu - 80Gb/s,</w:t>
            </w:r>
          </w:p>
          <w:p w14:paraId="46331CDA" w14:textId="77777777" w:rsidR="006734E0" w:rsidRPr="00575F5A" w:rsidRDefault="006734E0" w:rsidP="00840E38">
            <w:pPr>
              <w:pStyle w:val="Akapitzlist"/>
              <w:numPr>
                <w:ilvl w:val="0"/>
                <w:numId w:val="98"/>
              </w:numPr>
              <w:spacing w:after="200" w:line="276" w:lineRule="auto"/>
              <w:jc w:val="both"/>
              <w:rPr>
                <w:rFonts w:ascii="Times New Roman" w:hAnsi="Times New Roman"/>
                <w:sz w:val="20"/>
              </w:rPr>
            </w:pPr>
            <w:r w:rsidRPr="00575F5A">
              <w:rPr>
                <w:rFonts w:ascii="Times New Roman" w:hAnsi="Times New Roman"/>
                <w:sz w:val="20"/>
              </w:rPr>
              <w:t>8 urządzeń w stosie,</w:t>
            </w:r>
          </w:p>
          <w:p w14:paraId="31E6AB57" w14:textId="77777777" w:rsidR="006734E0" w:rsidRPr="00575F5A" w:rsidRDefault="006734E0" w:rsidP="00840E38">
            <w:pPr>
              <w:pStyle w:val="Akapitzlist"/>
              <w:numPr>
                <w:ilvl w:val="0"/>
                <w:numId w:val="98"/>
              </w:numPr>
              <w:spacing w:after="200" w:line="276" w:lineRule="auto"/>
              <w:jc w:val="both"/>
              <w:rPr>
                <w:rFonts w:ascii="Times New Roman" w:hAnsi="Times New Roman"/>
                <w:sz w:val="20"/>
              </w:rPr>
            </w:pPr>
            <w:r w:rsidRPr="00575F5A">
              <w:rPr>
                <w:rFonts w:ascii="Times New Roman" w:hAnsi="Times New Roman"/>
                <w:sz w:val="20"/>
              </w:rPr>
              <w:t>Zarządzanie poprzez jeden adres IP,</w:t>
            </w:r>
          </w:p>
          <w:p w14:paraId="794801C4" w14:textId="77777777" w:rsidR="006734E0" w:rsidRPr="00575F5A" w:rsidRDefault="006734E0" w:rsidP="00840E38">
            <w:pPr>
              <w:pStyle w:val="Akapitzlist"/>
              <w:numPr>
                <w:ilvl w:val="0"/>
                <w:numId w:val="98"/>
              </w:numPr>
              <w:spacing w:after="200" w:line="276" w:lineRule="auto"/>
              <w:jc w:val="both"/>
              <w:rPr>
                <w:rFonts w:ascii="Times New Roman" w:hAnsi="Times New Roman"/>
                <w:sz w:val="20"/>
              </w:rPr>
            </w:pPr>
            <w:r w:rsidRPr="00575F5A">
              <w:rPr>
                <w:rFonts w:ascii="Times New Roman" w:hAnsi="Times New Roman"/>
                <w:sz w:val="20"/>
              </w:rPr>
              <w:lastRenderedPageBreak/>
              <w:t>Możliwość tworzenia połączeń cross-stack Link Aggregation (czyli dla portów należących do różnych jednostek w stosie) zgodnie z IEEE 802.3ad,</w:t>
            </w:r>
          </w:p>
        </w:tc>
        <w:tc>
          <w:tcPr>
            <w:tcW w:w="1501" w:type="dxa"/>
          </w:tcPr>
          <w:p w14:paraId="5A78C240" w14:textId="77777777" w:rsidR="006734E0" w:rsidRPr="00575F5A" w:rsidRDefault="006734E0" w:rsidP="006734E0">
            <w:pPr>
              <w:rPr>
                <w:rFonts w:ascii="Times New Roman" w:hAnsi="Times New Roman"/>
                <w:sz w:val="20"/>
              </w:rPr>
            </w:pPr>
          </w:p>
        </w:tc>
      </w:tr>
      <w:tr w:rsidR="006734E0" w:rsidRPr="007D2B88" w14:paraId="3DD72A18" w14:textId="77777777" w:rsidTr="00575F5A">
        <w:tc>
          <w:tcPr>
            <w:tcW w:w="536" w:type="dxa"/>
            <w:vAlign w:val="center"/>
          </w:tcPr>
          <w:p w14:paraId="34C865E0"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3</w:t>
            </w:r>
          </w:p>
        </w:tc>
        <w:tc>
          <w:tcPr>
            <w:tcW w:w="1811" w:type="dxa"/>
          </w:tcPr>
          <w:p w14:paraId="06F90357" w14:textId="77777777" w:rsidR="006734E0" w:rsidRPr="00575F5A" w:rsidRDefault="006734E0" w:rsidP="006734E0">
            <w:pPr>
              <w:rPr>
                <w:rFonts w:ascii="Times New Roman" w:hAnsi="Times New Roman"/>
                <w:sz w:val="20"/>
              </w:rPr>
            </w:pPr>
            <w:r w:rsidRPr="00575F5A">
              <w:rPr>
                <w:rFonts w:ascii="Times New Roman" w:hAnsi="Times New Roman"/>
                <w:sz w:val="20"/>
              </w:rPr>
              <w:t>Zasilanie i chłodzenie</w:t>
            </w:r>
          </w:p>
        </w:tc>
        <w:tc>
          <w:tcPr>
            <w:tcW w:w="5220" w:type="dxa"/>
          </w:tcPr>
          <w:p w14:paraId="1A01E697" w14:textId="77777777" w:rsidR="006734E0" w:rsidRPr="00575F5A" w:rsidRDefault="006734E0" w:rsidP="00840E38">
            <w:pPr>
              <w:pStyle w:val="Akapitzlist"/>
              <w:numPr>
                <w:ilvl w:val="0"/>
                <w:numId w:val="99"/>
              </w:numPr>
              <w:spacing w:after="200" w:line="276" w:lineRule="auto"/>
              <w:jc w:val="both"/>
              <w:rPr>
                <w:rFonts w:ascii="Times New Roman" w:hAnsi="Times New Roman"/>
                <w:sz w:val="20"/>
              </w:rPr>
            </w:pPr>
            <w:r w:rsidRPr="00575F5A">
              <w:rPr>
                <w:rFonts w:ascii="Times New Roman" w:hAnsi="Times New Roman"/>
                <w:sz w:val="20"/>
              </w:rPr>
              <w:t>Możliwość instalacji zasilacza redundantnego AC 230V. Zasilacze wymienne (możliwość instalacji/wymiany „na gorąco” – ang. hot swap),</w:t>
            </w:r>
          </w:p>
          <w:p w14:paraId="55F7FB5B" w14:textId="77777777" w:rsidR="006734E0" w:rsidRPr="00575F5A" w:rsidRDefault="006734E0" w:rsidP="00840E38">
            <w:pPr>
              <w:pStyle w:val="Akapitzlist"/>
              <w:numPr>
                <w:ilvl w:val="0"/>
                <w:numId w:val="99"/>
              </w:numPr>
              <w:spacing w:after="200" w:line="276" w:lineRule="auto"/>
              <w:jc w:val="both"/>
              <w:rPr>
                <w:rFonts w:ascii="Times New Roman" w:hAnsi="Times New Roman"/>
                <w:sz w:val="20"/>
              </w:rPr>
            </w:pPr>
            <w:r w:rsidRPr="00575F5A">
              <w:rPr>
                <w:rFonts w:ascii="Times New Roman" w:hAnsi="Times New Roman"/>
                <w:sz w:val="20"/>
              </w:rPr>
              <w:t>Redundantne wentylatory,</w:t>
            </w:r>
          </w:p>
        </w:tc>
        <w:tc>
          <w:tcPr>
            <w:tcW w:w="1501" w:type="dxa"/>
          </w:tcPr>
          <w:p w14:paraId="2572BD5C" w14:textId="77777777" w:rsidR="006734E0" w:rsidRPr="00575F5A" w:rsidRDefault="006734E0" w:rsidP="006734E0">
            <w:pPr>
              <w:rPr>
                <w:rFonts w:ascii="Times New Roman" w:hAnsi="Times New Roman"/>
                <w:sz w:val="20"/>
              </w:rPr>
            </w:pPr>
          </w:p>
        </w:tc>
      </w:tr>
      <w:tr w:rsidR="006734E0" w:rsidRPr="007D2B88" w14:paraId="51AF686E" w14:textId="77777777" w:rsidTr="00575F5A">
        <w:tc>
          <w:tcPr>
            <w:tcW w:w="536" w:type="dxa"/>
            <w:vAlign w:val="center"/>
          </w:tcPr>
          <w:p w14:paraId="0276B2FD"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4</w:t>
            </w:r>
          </w:p>
        </w:tc>
        <w:tc>
          <w:tcPr>
            <w:tcW w:w="1811" w:type="dxa"/>
          </w:tcPr>
          <w:p w14:paraId="1EBD4657" w14:textId="77777777" w:rsidR="006734E0" w:rsidRPr="00575F5A" w:rsidRDefault="006734E0" w:rsidP="006734E0">
            <w:pPr>
              <w:rPr>
                <w:rFonts w:ascii="Times New Roman" w:hAnsi="Times New Roman"/>
                <w:sz w:val="20"/>
              </w:rPr>
            </w:pPr>
            <w:r w:rsidRPr="00575F5A">
              <w:rPr>
                <w:rFonts w:ascii="Times New Roman" w:hAnsi="Times New Roman"/>
                <w:sz w:val="20"/>
              </w:rPr>
              <w:t>Parametry wydajnościowe</w:t>
            </w:r>
          </w:p>
        </w:tc>
        <w:tc>
          <w:tcPr>
            <w:tcW w:w="5220" w:type="dxa"/>
          </w:tcPr>
          <w:p w14:paraId="5E403473"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Przepustowość przełącznika (switching capacity): 128 Gb/s (bez podłączenia do stosu),</w:t>
            </w:r>
          </w:p>
          <w:p w14:paraId="6028FD23"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Prędkość przesyłania (forwarding rate): 95 Mpps</w:t>
            </w:r>
          </w:p>
          <w:p w14:paraId="1F840DFF"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 xml:space="preserve">Bufor pakietów – 2MB </w:t>
            </w:r>
          </w:p>
          <w:p w14:paraId="2819A0CB"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Pamięć DRAM – 2GB</w:t>
            </w:r>
          </w:p>
          <w:p w14:paraId="7A3A4536"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Pamięć flash – 2GB</w:t>
            </w:r>
          </w:p>
          <w:p w14:paraId="287E3509"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Obsługa:</w:t>
            </w:r>
          </w:p>
          <w:p w14:paraId="0CC55D09" w14:textId="77777777" w:rsidR="006734E0" w:rsidRPr="00575F5A" w:rsidRDefault="006734E0" w:rsidP="00840E38">
            <w:pPr>
              <w:pStyle w:val="Akapitzlist"/>
              <w:numPr>
                <w:ilvl w:val="0"/>
                <w:numId w:val="101"/>
              </w:numPr>
              <w:rPr>
                <w:rFonts w:ascii="Times New Roman" w:hAnsi="Times New Roman"/>
                <w:sz w:val="20"/>
              </w:rPr>
            </w:pPr>
            <w:r w:rsidRPr="00575F5A">
              <w:rPr>
                <w:rFonts w:ascii="Times New Roman" w:hAnsi="Times New Roman"/>
                <w:sz w:val="20"/>
              </w:rPr>
              <w:t>500 aktywnych sieci VLAN</w:t>
            </w:r>
          </w:p>
          <w:p w14:paraId="0A8ECFAE" w14:textId="77777777" w:rsidR="006734E0" w:rsidRPr="00575F5A" w:rsidRDefault="006734E0" w:rsidP="00840E38">
            <w:pPr>
              <w:pStyle w:val="Akapitzlist"/>
              <w:numPr>
                <w:ilvl w:val="0"/>
                <w:numId w:val="101"/>
              </w:numPr>
              <w:rPr>
                <w:rFonts w:ascii="Times New Roman" w:hAnsi="Times New Roman"/>
                <w:sz w:val="20"/>
              </w:rPr>
            </w:pPr>
            <w:r w:rsidRPr="00575F5A">
              <w:rPr>
                <w:rFonts w:ascii="Times New Roman" w:hAnsi="Times New Roman"/>
                <w:sz w:val="20"/>
              </w:rPr>
              <w:t>16000 adresów MAC</w:t>
            </w:r>
          </w:p>
          <w:p w14:paraId="23C1FC89" w14:textId="77777777" w:rsidR="006734E0" w:rsidRPr="00575F5A" w:rsidRDefault="006734E0" w:rsidP="00840E38">
            <w:pPr>
              <w:pStyle w:val="Akapitzlist"/>
              <w:numPr>
                <w:ilvl w:val="0"/>
                <w:numId w:val="101"/>
              </w:numPr>
              <w:rPr>
                <w:rFonts w:ascii="Times New Roman" w:hAnsi="Times New Roman"/>
                <w:sz w:val="20"/>
              </w:rPr>
            </w:pPr>
            <w:r w:rsidRPr="00575F5A">
              <w:rPr>
                <w:rFonts w:ascii="Times New Roman" w:hAnsi="Times New Roman"/>
                <w:sz w:val="20"/>
              </w:rPr>
              <w:t>3000 tras IPv4</w:t>
            </w:r>
          </w:p>
          <w:p w14:paraId="6401E1B1" w14:textId="77777777" w:rsidR="006734E0" w:rsidRPr="00575F5A" w:rsidRDefault="006734E0" w:rsidP="00840E38">
            <w:pPr>
              <w:pStyle w:val="Akapitzlist"/>
              <w:numPr>
                <w:ilvl w:val="0"/>
                <w:numId w:val="101"/>
              </w:numPr>
              <w:rPr>
                <w:rFonts w:ascii="Times New Roman" w:hAnsi="Times New Roman"/>
                <w:sz w:val="20"/>
              </w:rPr>
            </w:pPr>
            <w:r w:rsidRPr="00575F5A">
              <w:rPr>
                <w:rFonts w:ascii="Times New Roman" w:hAnsi="Times New Roman"/>
                <w:sz w:val="20"/>
              </w:rPr>
              <w:t>1500 tras IPv6</w:t>
            </w:r>
          </w:p>
          <w:p w14:paraId="373C3FE8"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Ilość wpisów w listach kontroli dostępu Security ACL – 1000</w:t>
            </w:r>
          </w:p>
          <w:p w14:paraId="1D6C83BF"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512 interfejsów SVI L3</w:t>
            </w:r>
          </w:p>
          <w:p w14:paraId="6706EF68"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Jumbo frame 9198B</w:t>
            </w:r>
          </w:p>
          <w:p w14:paraId="101B4B64"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 xml:space="preserve">48 połączeń zagregowanych typu „port channel” </w:t>
            </w:r>
          </w:p>
          <w:p w14:paraId="0227F04E" w14:textId="77777777" w:rsidR="006734E0" w:rsidRPr="00575F5A" w:rsidRDefault="006734E0" w:rsidP="00840E38">
            <w:pPr>
              <w:pStyle w:val="Akapitzlist"/>
              <w:numPr>
                <w:ilvl w:val="0"/>
                <w:numId w:val="100"/>
              </w:numPr>
              <w:spacing w:after="200" w:line="276" w:lineRule="auto"/>
              <w:jc w:val="both"/>
              <w:rPr>
                <w:rFonts w:ascii="Times New Roman" w:hAnsi="Times New Roman"/>
                <w:sz w:val="20"/>
              </w:rPr>
            </w:pPr>
            <w:r w:rsidRPr="00575F5A">
              <w:rPr>
                <w:rFonts w:ascii="Times New Roman" w:hAnsi="Times New Roman"/>
                <w:sz w:val="20"/>
              </w:rPr>
              <w:t>8 linków w ramach jednego połączenia zagregowanego typu „port channel” LACP</w:t>
            </w:r>
          </w:p>
        </w:tc>
        <w:tc>
          <w:tcPr>
            <w:tcW w:w="1501" w:type="dxa"/>
          </w:tcPr>
          <w:p w14:paraId="3FA42817" w14:textId="77777777" w:rsidR="006734E0" w:rsidRPr="00575F5A" w:rsidRDefault="009A7E9D" w:rsidP="006734E0">
            <w:pPr>
              <w:rPr>
                <w:rFonts w:ascii="Times New Roman" w:hAnsi="Times New Roman"/>
                <w:sz w:val="20"/>
              </w:rPr>
            </w:pPr>
            <w:r w:rsidRPr="00575F5A">
              <w:rPr>
                <w:rFonts w:ascii="Times New Roman" w:hAnsi="Times New Roman"/>
                <w:sz w:val="20"/>
              </w:rPr>
              <w:t>Podać:</w:t>
            </w:r>
          </w:p>
          <w:p w14:paraId="60D78CF6" w14:textId="7E798A95" w:rsidR="009A7E9D" w:rsidRPr="00575F5A" w:rsidRDefault="009A7E9D" w:rsidP="006734E0">
            <w:pPr>
              <w:rPr>
                <w:rFonts w:ascii="Times New Roman" w:hAnsi="Times New Roman"/>
                <w:sz w:val="20"/>
              </w:rPr>
            </w:pPr>
            <w:r w:rsidRPr="00575F5A">
              <w:rPr>
                <w:rFonts w:ascii="Times New Roman" w:hAnsi="Times New Roman"/>
                <w:sz w:val="20"/>
              </w:rPr>
              <w:t>Ilość pamięci flash: ………….</w:t>
            </w:r>
          </w:p>
          <w:p w14:paraId="5FA7676C" w14:textId="77777777" w:rsidR="009A7E9D" w:rsidRPr="00575F5A" w:rsidRDefault="009A7E9D" w:rsidP="006734E0">
            <w:pPr>
              <w:rPr>
                <w:rFonts w:ascii="Times New Roman" w:hAnsi="Times New Roman"/>
                <w:sz w:val="20"/>
              </w:rPr>
            </w:pPr>
            <w:r w:rsidRPr="00575F5A">
              <w:rPr>
                <w:rFonts w:ascii="Times New Roman" w:hAnsi="Times New Roman"/>
                <w:sz w:val="20"/>
              </w:rPr>
              <w:t>Ilość pamięci DRAM: ……….</w:t>
            </w:r>
          </w:p>
          <w:p w14:paraId="1C059229" w14:textId="77777777" w:rsidR="009A7E9D" w:rsidRPr="00575F5A" w:rsidRDefault="009A7E9D" w:rsidP="006734E0">
            <w:pPr>
              <w:rPr>
                <w:rFonts w:ascii="Times New Roman" w:hAnsi="Times New Roman"/>
                <w:sz w:val="20"/>
              </w:rPr>
            </w:pPr>
            <w:r w:rsidRPr="00575F5A">
              <w:rPr>
                <w:rFonts w:ascii="Times New Roman" w:hAnsi="Times New Roman"/>
                <w:sz w:val="20"/>
              </w:rPr>
              <w:t>Przepustowość:</w:t>
            </w:r>
          </w:p>
          <w:p w14:paraId="031A3DFA" w14:textId="0D04C592" w:rsidR="009A7E9D" w:rsidRPr="00575F5A" w:rsidRDefault="009A7E9D" w:rsidP="006734E0">
            <w:pPr>
              <w:rPr>
                <w:rFonts w:ascii="Times New Roman" w:hAnsi="Times New Roman"/>
                <w:sz w:val="20"/>
              </w:rPr>
            </w:pPr>
            <w:r w:rsidRPr="00575F5A">
              <w:rPr>
                <w:rFonts w:ascii="Times New Roman" w:hAnsi="Times New Roman"/>
                <w:sz w:val="20"/>
              </w:rPr>
              <w:t>…………………..</w:t>
            </w:r>
          </w:p>
          <w:p w14:paraId="0B1C2478" w14:textId="0EAB563A" w:rsidR="009A7E9D" w:rsidRPr="00575F5A" w:rsidRDefault="009A7E9D" w:rsidP="006734E0">
            <w:pPr>
              <w:rPr>
                <w:rFonts w:ascii="Times New Roman" w:hAnsi="Times New Roman"/>
                <w:sz w:val="20"/>
              </w:rPr>
            </w:pPr>
            <w:r w:rsidRPr="00575F5A">
              <w:rPr>
                <w:rFonts w:ascii="Times New Roman" w:hAnsi="Times New Roman"/>
                <w:sz w:val="20"/>
              </w:rPr>
              <w:t>Prędkość przesyłania: ………………….</w:t>
            </w:r>
          </w:p>
          <w:p w14:paraId="513AA3EC" w14:textId="32EB2C96" w:rsidR="009A7E9D" w:rsidRPr="00575F5A" w:rsidRDefault="009A7E9D" w:rsidP="006734E0">
            <w:pPr>
              <w:rPr>
                <w:rFonts w:ascii="Times New Roman" w:hAnsi="Times New Roman"/>
                <w:sz w:val="20"/>
              </w:rPr>
            </w:pPr>
          </w:p>
        </w:tc>
      </w:tr>
      <w:tr w:rsidR="006734E0" w:rsidRPr="007D2B88" w14:paraId="46D11AD8" w14:textId="77777777" w:rsidTr="00575F5A">
        <w:tc>
          <w:tcPr>
            <w:tcW w:w="536" w:type="dxa"/>
            <w:vAlign w:val="center"/>
          </w:tcPr>
          <w:p w14:paraId="514630AE"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5</w:t>
            </w:r>
          </w:p>
        </w:tc>
        <w:tc>
          <w:tcPr>
            <w:tcW w:w="1811" w:type="dxa"/>
          </w:tcPr>
          <w:p w14:paraId="0CC6728F" w14:textId="77777777" w:rsidR="006734E0" w:rsidRPr="00575F5A" w:rsidRDefault="006734E0" w:rsidP="006734E0">
            <w:pPr>
              <w:rPr>
                <w:rFonts w:ascii="Times New Roman" w:hAnsi="Times New Roman"/>
                <w:sz w:val="20"/>
              </w:rPr>
            </w:pPr>
            <w:r w:rsidRPr="00575F5A">
              <w:rPr>
                <w:rFonts w:ascii="Times New Roman" w:hAnsi="Times New Roman"/>
                <w:sz w:val="20"/>
              </w:rPr>
              <w:t>Mechanizmy związane z zapewnieniem ciągłości pracy sieci</w:t>
            </w:r>
          </w:p>
        </w:tc>
        <w:tc>
          <w:tcPr>
            <w:tcW w:w="5220" w:type="dxa"/>
          </w:tcPr>
          <w:p w14:paraId="34258847" w14:textId="77777777" w:rsidR="006734E0" w:rsidRPr="00575F5A" w:rsidRDefault="006734E0" w:rsidP="00840E38">
            <w:pPr>
              <w:pStyle w:val="Akapitzlist"/>
              <w:numPr>
                <w:ilvl w:val="0"/>
                <w:numId w:val="102"/>
              </w:numPr>
              <w:spacing w:after="200" w:line="276" w:lineRule="auto"/>
              <w:jc w:val="both"/>
              <w:rPr>
                <w:rFonts w:ascii="Times New Roman" w:hAnsi="Times New Roman"/>
                <w:sz w:val="20"/>
                <w:lang w:val="en-US"/>
              </w:rPr>
            </w:pPr>
            <w:r w:rsidRPr="00575F5A">
              <w:rPr>
                <w:rFonts w:ascii="Times New Roman" w:hAnsi="Times New Roman"/>
                <w:sz w:val="20"/>
                <w:lang w:val="en-US"/>
              </w:rPr>
              <w:t>IEEE 802.1w Rapid Spanning Tree</w:t>
            </w:r>
          </w:p>
          <w:p w14:paraId="1EE9EBB4" w14:textId="77777777" w:rsidR="006734E0" w:rsidRPr="00575F5A" w:rsidRDefault="006734E0" w:rsidP="00840E38">
            <w:pPr>
              <w:pStyle w:val="Akapitzlist"/>
              <w:numPr>
                <w:ilvl w:val="0"/>
                <w:numId w:val="102"/>
              </w:numPr>
              <w:spacing w:after="200" w:line="276" w:lineRule="auto"/>
              <w:jc w:val="both"/>
              <w:rPr>
                <w:rFonts w:ascii="Times New Roman" w:hAnsi="Times New Roman"/>
                <w:sz w:val="20"/>
                <w:lang w:val="en-US"/>
              </w:rPr>
            </w:pPr>
            <w:r w:rsidRPr="00575F5A">
              <w:rPr>
                <w:rFonts w:ascii="Times New Roman" w:hAnsi="Times New Roman"/>
                <w:sz w:val="20"/>
                <w:lang w:val="en-US"/>
              </w:rPr>
              <w:t xml:space="preserve">Per-VLAN </w:t>
            </w:r>
            <w:r w:rsidRPr="00575F5A">
              <w:rPr>
                <w:rFonts w:ascii="Times New Roman" w:hAnsi="Times New Roman"/>
                <w:sz w:val="20"/>
                <w:lang w:val="en-GB"/>
              </w:rPr>
              <w:t>Rapid</w:t>
            </w:r>
            <w:r w:rsidRPr="00575F5A">
              <w:rPr>
                <w:rFonts w:ascii="Times New Roman" w:hAnsi="Times New Roman"/>
                <w:sz w:val="20"/>
                <w:lang w:val="en-US"/>
              </w:rPr>
              <w:t xml:space="preserve"> Spanning Tree (PVRST+)</w:t>
            </w:r>
          </w:p>
          <w:p w14:paraId="0F041F0D" w14:textId="77777777" w:rsidR="006734E0" w:rsidRPr="00575F5A" w:rsidRDefault="006734E0" w:rsidP="00840E38">
            <w:pPr>
              <w:pStyle w:val="Akapitzlist"/>
              <w:numPr>
                <w:ilvl w:val="0"/>
                <w:numId w:val="102"/>
              </w:numPr>
              <w:spacing w:after="200" w:line="276" w:lineRule="auto"/>
              <w:jc w:val="both"/>
              <w:rPr>
                <w:rFonts w:ascii="Times New Roman" w:hAnsi="Times New Roman"/>
                <w:sz w:val="20"/>
                <w:lang w:val="en-US"/>
              </w:rPr>
            </w:pPr>
            <w:r w:rsidRPr="00575F5A">
              <w:rPr>
                <w:rFonts w:ascii="Times New Roman" w:hAnsi="Times New Roman"/>
                <w:sz w:val="20"/>
                <w:lang w:val="en-US"/>
              </w:rPr>
              <w:t xml:space="preserve">IEEE 802.1s </w:t>
            </w:r>
            <w:r w:rsidRPr="00575F5A">
              <w:rPr>
                <w:rFonts w:ascii="Times New Roman" w:hAnsi="Times New Roman"/>
                <w:sz w:val="20"/>
                <w:lang w:val="en-GB"/>
              </w:rPr>
              <w:t>Multi</w:t>
            </w:r>
            <w:r w:rsidRPr="00575F5A">
              <w:rPr>
                <w:rFonts w:ascii="Times New Roman" w:hAnsi="Times New Roman"/>
                <w:sz w:val="20"/>
                <w:lang w:val="en-US"/>
              </w:rPr>
              <w:t>-Instance Spanning Tree</w:t>
            </w:r>
          </w:p>
          <w:p w14:paraId="2C27F437" w14:textId="77777777" w:rsidR="006734E0" w:rsidRPr="00575F5A" w:rsidRDefault="006734E0" w:rsidP="00840E38">
            <w:pPr>
              <w:pStyle w:val="Akapitzlist"/>
              <w:numPr>
                <w:ilvl w:val="0"/>
                <w:numId w:val="102"/>
              </w:numPr>
              <w:spacing w:after="200" w:line="276" w:lineRule="auto"/>
              <w:jc w:val="both"/>
              <w:rPr>
                <w:rFonts w:ascii="Times New Roman" w:hAnsi="Times New Roman"/>
                <w:sz w:val="20"/>
              </w:rPr>
            </w:pPr>
            <w:r w:rsidRPr="00575F5A">
              <w:rPr>
                <w:rFonts w:ascii="Times New Roman" w:hAnsi="Times New Roman"/>
                <w:sz w:val="20"/>
              </w:rPr>
              <w:t>Obsługa 64 instancji protokołu STP</w:t>
            </w:r>
          </w:p>
        </w:tc>
        <w:tc>
          <w:tcPr>
            <w:tcW w:w="1501" w:type="dxa"/>
          </w:tcPr>
          <w:p w14:paraId="13D0A831" w14:textId="77777777" w:rsidR="006734E0" w:rsidRPr="00575F5A" w:rsidRDefault="006734E0" w:rsidP="006734E0">
            <w:pPr>
              <w:rPr>
                <w:rFonts w:ascii="Times New Roman" w:hAnsi="Times New Roman"/>
                <w:sz w:val="20"/>
              </w:rPr>
            </w:pPr>
          </w:p>
        </w:tc>
      </w:tr>
      <w:tr w:rsidR="006734E0" w:rsidRPr="007D2B88" w14:paraId="16D33CFA" w14:textId="77777777" w:rsidTr="00575F5A">
        <w:tc>
          <w:tcPr>
            <w:tcW w:w="536" w:type="dxa"/>
            <w:vAlign w:val="center"/>
          </w:tcPr>
          <w:p w14:paraId="5EFFAF67"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6</w:t>
            </w:r>
          </w:p>
        </w:tc>
        <w:tc>
          <w:tcPr>
            <w:tcW w:w="1811" w:type="dxa"/>
          </w:tcPr>
          <w:p w14:paraId="11F8E194" w14:textId="77777777" w:rsidR="006734E0" w:rsidRPr="00575F5A" w:rsidRDefault="006734E0" w:rsidP="006734E0">
            <w:pPr>
              <w:rPr>
                <w:rFonts w:ascii="Times New Roman" w:hAnsi="Times New Roman"/>
                <w:sz w:val="20"/>
              </w:rPr>
            </w:pPr>
            <w:r w:rsidRPr="00575F5A">
              <w:rPr>
                <w:rFonts w:ascii="Times New Roman" w:hAnsi="Times New Roman"/>
                <w:sz w:val="20"/>
              </w:rPr>
              <w:t>Mechanizmy związane z bezpieczeństwem sieci</w:t>
            </w:r>
          </w:p>
        </w:tc>
        <w:tc>
          <w:tcPr>
            <w:tcW w:w="5220" w:type="dxa"/>
          </w:tcPr>
          <w:p w14:paraId="13F2B878"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Wiele poziomów dostępu administracyjnego poprzez konsolę. Przełącznik umożliwia zalogowanie się administratora z konkretnym poziomem dostępu zgodnie z odpowiedzą serwera autoryzacji (privilege-level),</w:t>
            </w:r>
          </w:p>
          <w:p w14:paraId="619B94EE"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Autoryzacja użytkowników w oparciu o IEEE 802.1X z możliwością dynamicznego przypisania użytkownika do określonej sieci VLAN,</w:t>
            </w:r>
          </w:p>
          <w:p w14:paraId="28AD574A"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Autoryzacja użytkowników w oparciu o IEEE 802.1X z możliwością dynamicznego przypisania listy ACL,</w:t>
            </w:r>
          </w:p>
          <w:p w14:paraId="1CFA69C8"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Obsługa funkcji Guest VLAN umożliwiająca uzyskanie gościnnego dostępu do sieci dla użytkowników bez suplikanta 802.1X,</w:t>
            </w:r>
          </w:p>
          <w:p w14:paraId="4DB8E477"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Możliwość uwierzytelniania urządzeń na porcie w oparciu o adres MAC,</w:t>
            </w:r>
          </w:p>
          <w:p w14:paraId="492175A8"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Możliwość uwierzytelniania użytkowników w oparciu o portal www dla klientów bez suplikanta 802.1X,</w:t>
            </w:r>
          </w:p>
          <w:p w14:paraId="23AB925D"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 xml:space="preserve">Możliwość uwierzytelniania wielu użytkowników na jednym porcie oraz możliwość jednoczesnego </w:t>
            </w:r>
            <w:r w:rsidRPr="00575F5A">
              <w:rPr>
                <w:rFonts w:ascii="Times New Roman" w:hAnsi="Times New Roman"/>
                <w:sz w:val="20"/>
              </w:rPr>
              <w:lastRenderedPageBreak/>
              <w:t>uwierzytelniania na porcie telefonu IP i komputera PC podłączonego za telefonem,</w:t>
            </w:r>
          </w:p>
          <w:p w14:paraId="081AB595"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Możliwość obsługi żądań Change of Authorization (CoA) zgodnie z RFC 5176,</w:t>
            </w:r>
          </w:p>
          <w:p w14:paraId="03B4C6A9"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Funkcjonalność flexible authentication (możliwość wyboru kolejności uwierzytelniania – 802.1X/uwierzytelnianie w oparciu o MAC adres/uwierzytelnianie oparciu o portal www),</w:t>
            </w:r>
          </w:p>
          <w:p w14:paraId="4935F758"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lang w:val="en-US"/>
              </w:rPr>
            </w:pPr>
            <w:r w:rsidRPr="00575F5A">
              <w:rPr>
                <w:rFonts w:ascii="Times New Roman" w:hAnsi="Times New Roman"/>
                <w:sz w:val="20"/>
                <w:lang w:val="en-US"/>
              </w:rPr>
              <w:t xml:space="preserve">Obsługa funkcji Port </w:t>
            </w:r>
            <w:r w:rsidRPr="00575F5A">
              <w:rPr>
                <w:rFonts w:ascii="Times New Roman" w:hAnsi="Times New Roman"/>
                <w:sz w:val="20"/>
                <w:lang w:val="en-GB"/>
              </w:rPr>
              <w:t>Security</w:t>
            </w:r>
            <w:r w:rsidRPr="00575F5A">
              <w:rPr>
                <w:rFonts w:ascii="Times New Roman" w:hAnsi="Times New Roman"/>
                <w:sz w:val="20"/>
                <w:lang w:val="en-US"/>
              </w:rPr>
              <w:t>, DHCP Snooping, Dynamic ARP Inspection i IP Source Guard,</w:t>
            </w:r>
          </w:p>
          <w:p w14:paraId="365EBC6B"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Zapewnienie podstawowych mechanizmów bezpieczeństwa IPv6 na brzegu sieci (IPv6 FHS) – w tym minimum ochronę przed rozgłaszaniem fałszywych komunikatów Router Advertisement (RA Guard) i ochronę przed dołączeniem nieuprawnionych serwerów DHCPv6 do sieci (DHCPv6 Guard),</w:t>
            </w:r>
          </w:p>
          <w:p w14:paraId="6B6F195A"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Możliwość autoryzacji prób logowania do urządzenia (dostęp administracyjny) do serwerów RADIUS i TACACS+,</w:t>
            </w:r>
          </w:p>
          <w:p w14:paraId="202C92A6"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Obsługa list kontroli dostępu (ACL) następujących typów:</w:t>
            </w:r>
          </w:p>
          <w:p w14:paraId="6902B502"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Port ACL umożliwiające kontrolę ruchu wchodzącego (inbound) na poziomie portów L2 przełącznika,</w:t>
            </w:r>
          </w:p>
          <w:p w14:paraId="27E6EB3D"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VLAN ACL umożliwiające kontrolę ruchu pomiędzy stacjami znajdującymi się w tej samem sieci VLAN w obrębie przełącznika,</w:t>
            </w:r>
          </w:p>
          <w:p w14:paraId="60DB5102"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 xml:space="preserve">Routed ACL umożliwiające kontrolę ruchu routowanego pomiędzy sieciami VLAN, </w:t>
            </w:r>
          </w:p>
          <w:p w14:paraId="58BFAF5D"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Możliwość konfiguracji tzw. czasowych list ACL (aktywnych w określonych godzinach i dniach tygodnia);</w:t>
            </w:r>
          </w:p>
          <w:p w14:paraId="4CB7635E" w14:textId="2F04038F"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Wbudowane mechanizmy ochrony warstwy kontrolnej przełącznika</w:t>
            </w:r>
            <w:r w:rsidR="009F250A">
              <w:rPr>
                <w:rFonts w:ascii="Times New Roman" w:hAnsi="Times New Roman"/>
                <w:sz w:val="20"/>
              </w:rPr>
              <w:t>;</w:t>
            </w:r>
          </w:p>
          <w:p w14:paraId="326BEC29" w14:textId="77777777" w:rsidR="006734E0" w:rsidRPr="00575F5A" w:rsidRDefault="006734E0" w:rsidP="00840E38">
            <w:pPr>
              <w:pStyle w:val="Akapitzlist"/>
              <w:numPr>
                <w:ilvl w:val="0"/>
                <w:numId w:val="103"/>
              </w:numPr>
              <w:spacing w:after="200" w:line="276" w:lineRule="auto"/>
              <w:jc w:val="both"/>
              <w:rPr>
                <w:rFonts w:ascii="Times New Roman" w:hAnsi="Times New Roman"/>
                <w:sz w:val="20"/>
              </w:rPr>
            </w:pPr>
            <w:r w:rsidRPr="00575F5A">
              <w:rPr>
                <w:rFonts w:ascii="Times New Roman" w:hAnsi="Times New Roman"/>
                <w:sz w:val="20"/>
              </w:rPr>
              <w:t>Funkcja Private VLAN;</w:t>
            </w:r>
          </w:p>
        </w:tc>
        <w:tc>
          <w:tcPr>
            <w:tcW w:w="1501" w:type="dxa"/>
          </w:tcPr>
          <w:p w14:paraId="714FA0A8" w14:textId="77777777" w:rsidR="006734E0" w:rsidRPr="00575F5A" w:rsidRDefault="006734E0" w:rsidP="006734E0">
            <w:pPr>
              <w:rPr>
                <w:rFonts w:ascii="Times New Roman" w:hAnsi="Times New Roman"/>
                <w:sz w:val="20"/>
              </w:rPr>
            </w:pPr>
          </w:p>
        </w:tc>
      </w:tr>
      <w:tr w:rsidR="006734E0" w:rsidRPr="007D2B88" w14:paraId="783B352F" w14:textId="77777777" w:rsidTr="00575F5A">
        <w:tc>
          <w:tcPr>
            <w:tcW w:w="536" w:type="dxa"/>
            <w:vAlign w:val="center"/>
          </w:tcPr>
          <w:p w14:paraId="40D704A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811" w:type="dxa"/>
          </w:tcPr>
          <w:p w14:paraId="13DB7A74" w14:textId="77777777" w:rsidR="006734E0" w:rsidRPr="00575F5A" w:rsidRDefault="006734E0" w:rsidP="006734E0">
            <w:pPr>
              <w:rPr>
                <w:rFonts w:ascii="Times New Roman" w:hAnsi="Times New Roman"/>
                <w:sz w:val="20"/>
              </w:rPr>
            </w:pPr>
            <w:r w:rsidRPr="00575F5A">
              <w:rPr>
                <w:rFonts w:ascii="Times New Roman" w:hAnsi="Times New Roman"/>
                <w:sz w:val="20"/>
              </w:rPr>
              <w:t>Mechanizmy związane z zapewnieniem jakości usług w sieci:</w:t>
            </w:r>
          </w:p>
        </w:tc>
        <w:tc>
          <w:tcPr>
            <w:tcW w:w="5220" w:type="dxa"/>
          </w:tcPr>
          <w:p w14:paraId="65F5758D"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Implementacja 8 kolejek dla ruchu wyjściowego na każdym porcie dla obsługi ruchu o różnej klasie obsługi,</w:t>
            </w:r>
          </w:p>
          <w:p w14:paraId="14AB9205"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Implementacja algorytmu Shaped Round Robin dla obsługi kolejek,</w:t>
            </w:r>
          </w:p>
          <w:p w14:paraId="150D7D98"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Możliwość obsługi jednej z powyżej wspomnianych kolejek z bezwzględnym priorytetem w stosunku do innych (Strict Priority),</w:t>
            </w:r>
          </w:p>
          <w:p w14:paraId="4197F767"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Klasyfikacja ruchu do klas różnej jakości obsługi (QoS) poprzez wykorzystanie następujących parametrów: źródłowy/docelowy adres MAC, źródłowy/docelowy adres IP, źródłowy/docelowy port TCP,</w:t>
            </w:r>
          </w:p>
          <w:p w14:paraId="7DFAF352"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Możliwość ograniczania pasma dostępnego na danym porcie dla ruchu o danej klasie obsługi z dokładnością do 8 Kbps (policing, rate limiting),</w:t>
            </w:r>
          </w:p>
          <w:p w14:paraId="1F5586E1"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t>Kontrola sztormów dla ruchu broadcast/multicast/unicast,</w:t>
            </w:r>
          </w:p>
          <w:p w14:paraId="2F242368" w14:textId="77777777" w:rsidR="006734E0" w:rsidRPr="00575F5A" w:rsidRDefault="006734E0" w:rsidP="00840E38">
            <w:pPr>
              <w:pStyle w:val="Akapitzlist"/>
              <w:numPr>
                <w:ilvl w:val="0"/>
                <w:numId w:val="104"/>
              </w:numPr>
              <w:spacing w:after="200" w:line="276" w:lineRule="auto"/>
              <w:jc w:val="both"/>
              <w:rPr>
                <w:rFonts w:ascii="Times New Roman" w:hAnsi="Times New Roman"/>
                <w:sz w:val="20"/>
              </w:rPr>
            </w:pPr>
            <w:r w:rsidRPr="00575F5A">
              <w:rPr>
                <w:rFonts w:ascii="Times New Roman" w:hAnsi="Times New Roman"/>
                <w:sz w:val="20"/>
              </w:rPr>
              <w:lastRenderedPageBreak/>
              <w:t>Możliwość zmiany przez urządzenie kodu wartości QoS zawartego w ramce Ethernet lub pakiecie IP – poprzez zmianę pola 802.1p (CoS) oraz IP ToS/DSCP;</w:t>
            </w:r>
          </w:p>
        </w:tc>
        <w:tc>
          <w:tcPr>
            <w:tcW w:w="1501" w:type="dxa"/>
          </w:tcPr>
          <w:p w14:paraId="186F1311" w14:textId="77777777" w:rsidR="006734E0" w:rsidRPr="00575F5A" w:rsidRDefault="006734E0" w:rsidP="006734E0">
            <w:pPr>
              <w:rPr>
                <w:rFonts w:ascii="Times New Roman" w:hAnsi="Times New Roman"/>
                <w:sz w:val="20"/>
              </w:rPr>
            </w:pPr>
          </w:p>
        </w:tc>
      </w:tr>
      <w:tr w:rsidR="006734E0" w:rsidRPr="007D2B88" w14:paraId="1350203C" w14:textId="77777777" w:rsidTr="00575F5A">
        <w:tc>
          <w:tcPr>
            <w:tcW w:w="536" w:type="dxa"/>
            <w:vAlign w:val="center"/>
          </w:tcPr>
          <w:p w14:paraId="12744D41"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811" w:type="dxa"/>
          </w:tcPr>
          <w:p w14:paraId="12C46FC9" w14:textId="77777777" w:rsidR="006734E0" w:rsidRPr="00575F5A" w:rsidRDefault="006734E0" w:rsidP="006734E0">
            <w:pPr>
              <w:rPr>
                <w:rFonts w:ascii="Times New Roman" w:hAnsi="Times New Roman"/>
                <w:sz w:val="20"/>
              </w:rPr>
            </w:pPr>
            <w:r w:rsidRPr="00575F5A">
              <w:rPr>
                <w:rFonts w:ascii="Times New Roman" w:hAnsi="Times New Roman"/>
                <w:sz w:val="20"/>
              </w:rPr>
              <w:t>Obsługa protokołów i mechanizmów routingu</w:t>
            </w:r>
          </w:p>
        </w:tc>
        <w:tc>
          <w:tcPr>
            <w:tcW w:w="5220" w:type="dxa"/>
          </w:tcPr>
          <w:p w14:paraId="15013C34" w14:textId="77777777" w:rsidR="006734E0" w:rsidRPr="00575F5A" w:rsidRDefault="006734E0" w:rsidP="00840E38">
            <w:pPr>
              <w:pStyle w:val="Akapitzlist"/>
              <w:numPr>
                <w:ilvl w:val="0"/>
                <w:numId w:val="105"/>
              </w:numPr>
              <w:spacing w:after="200" w:line="276" w:lineRule="auto"/>
              <w:jc w:val="both"/>
              <w:rPr>
                <w:rFonts w:ascii="Times New Roman" w:hAnsi="Times New Roman"/>
                <w:sz w:val="20"/>
              </w:rPr>
            </w:pPr>
            <w:r w:rsidRPr="00575F5A">
              <w:rPr>
                <w:rFonts w:ascii="Times New Roman" w:hAnsi="Times New Roman"/>
                <w:sz w:val="20"/>
              </w:rPr>
              <w:t>Routing statyczny dla IPv4 i IPv6,</w:t>
            </w:r>
          </w:p>
          <w:p w14:paraId="6B6F439F" w14:textId="77777777" w:rsidR="006734E0" w:rsidRPr="00575F5A" w:rsidRDefault="006734E0" w:rsidP="00840E38">
            <w:pPr>
              <w:pStyle w:val="Akapitzlist"/>
              <w:numPr>
                <w:ilvl w:val="0"/>
                <w:numId w:val="105"/>
              </w:numPr>
              <w:spacing w:after="200" w:line="276" w:lineRule="auto"/>
              <w:jc w:val="both"/>
              <w:rPr>
                <w:rFonts w:ascii="Times New Roman" w:hAnsi="Times New Roman"/>
                <w:sz w:val="20"/>
                <w:lang w:val="en-GB"/>
              </w:rPr>
            </w:pPr>
            <w:r w:rsidRPr="00575F5A">
              <w:rPr>
                <w:rFonts w:ascii="Times New Roman" w:hAnsi="Times New Roman"/>
                <w:sz w:val="20"/>
                <w:lang w:val="en-GB"/>
              </w:rPr>
              <w:t xml:space="preserve">Routing dynamiczny – RIP, OSPF do 1000 routes, PIM Stub do 1000 routes </w:t>
            </w:r>
          </w:p>
          <w:p w14:paraId="26821576" w14:textId="77777777" w:rsidR="006734E0" w:rsidRPr="00575F5A" w:rsidRDefault="006734E0" w:rsidP="00840E38">
            <w:pPr>
              <w:pStyle w:val="Akapitzlist"/>
              <w:numPr>
                <w:ilvl w:val="0"/>
                <w:numId w:val="105"/>
              </w:numPr>
              <w:spacing w:after="200" w:line="276" w:lineRule="auto"/>
              <w:jc w:val="both"/>
              <w:rPr>
                <w:rFonts w:ascii="Times New Roman" w:hAnsi="Times New Roman"/>
                <w:sz w:val="20"/>
              </w:rPr>
            </w:pPr>
            <w:r w:rsidRPr="00575F5A">
              <w:rPr>
                <w:rFonts w:ascii="Times New Roman" w:hAnsi="Times New Roman"/>
                <w:sz w:val="20"/>
              </w:rPr>
              <w:t>Policy-based routing (PBR),</w:t>
            </w:r>
          </w:p>
          <w:p w14:paraId="677E1C84" w14:textId="77777777" w:rsidR="006734E0" w:rsidRPr="00575F5A" w:rsidRDefault="006734E0" w:rsidP="00840E38">
            <w:pPr>
              <w:pStyle w:val="Akapitzlist"/>
              <w:numPr>
                <w:ilvl w:val="0"/>
                <w:numId w:val="105"/>
              </w:numPr>
              <w:spacing w:after="200" w:line="276" w:lineRule="auto"/>
              <w:jc w:val="both"/>
              <w:rPr>
                <w:rFonts w:ascii="Times New Roman" w:hAnsi="Times New Roman"/>
                <w:sz w:val="20"/>
              </w:rPr>
            </w:pPr>
            <w:r w:rsidRPr="00575F5A">
              <w:rPr>
                <w:rFonts w:ascii="Times New Roman" w:hAnsi="Times New Roman"/>
                <w:sz w:val="20"/>
              </w:rPr>
              <w:t>Obsługa protokołu redundancji bramy (VRRP)</w:t>
            </w:r>
          </w:p>
        </w:tc>
        <w:tc>
          <w:tcPr>
            <w:tcW w:w="1501" w:type="dxa"/>
          </w:tcPr>
          <w:p w14:paraId="6C18ED2F" w14:textId="77777777" w:rsidR="006734E0" w:rsidRPr="00575F5A" w:rsidRDefault="006734E0" w:rsidP="006734E0">
            <w:pPr>
              <w:rPr>
                <w:rFonts w:ascii="Times New Roman" w:hAnsi="Times New Roman"/>
                <w:sz w:val="20"/>
              </w:rPr>
            </w:pPr>
          </w:p>
        </w:tc>
      </w:tr>
      <w:tr w:rsidR="006734E0" w:rsidRPr="007D2B88" w14:paraId="0E11EAB9" w14:textId="77777777" w:rsidTr="00575F5A">
        <w:tc>
          <w:tcPr>
            <w:tcW w:w="536" w:type="dxa"/>
            <w:vAlign w:val="center"/>
          </w:tcPr>
          <w:p w14:paraId="03F15087"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9</w:t>
            </w:r>
          </w:p>
        </w:tc>
        <w:tc>
          <w:tcPr>
            <w:tcW w:w="1811" w:type="dxa"/>
          </w:tcPr>
          <w:p w14:paraId="5BAAFD65" w14:textId="77777777" w:rsidR="006734E0" w:rsidRPr="00575F5A" w:rsidRDefault="006734E0" w:rsidP="006734E0">
            <w:pPr>
              <w:rPr>
                <w:rFonts w:ascii="Times New Roman" w:hAnsi="Times New Roman"/>
                <w:sz w:val="20"/>
              </w:rPr>
            </w:pPr>
            <w:r w:rsidRPr="00575F5A">
              <w:rPr>
                <w:rFonts w:ascii="Times New Roman" w:hAnsi="Times New Roman"/>
                <w:sz w:val="20"/>
              </w:rPr>
              <w:t>Zarządzanie</w:t>
            </w:r>
          </w:p>
        </w:tc>
        <w:tc>
          <w:tcPr>
            <w:tcW w:w="5220" w:type="dxa"/>
          </w:tcPr>
          <w:p w14:paraId="49C7E7EE"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Port konsoli,</w:t>
            </w:r>
          </w:p>
          <w:p w14:paraId="15195FF1"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Dedykowany port Ethernet do zarządzania out-of-band,</w:t>
            </w:r>
          </w:p>
          <w:p w14:paraId="09826929"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Plik konfiguracyjny urządzenia możliwy do edycji w trybie off-line (możliwość przeglądania i zmian konfiguracji w pliku tekstowym na dowolnym urządzeniu PC). Po zapisaniu konfiguracji w pamięci nieulotnej możliwość uruchomienia urządzenia z nową konfiguracją,</w:t>
            </w:r>
          </w:p>
          <w:p w14:paraId="6B08FDBE"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Obsługa protokołów SNMPv3, SSHv2, SCP, sftp (SSH File Transfer Protocol), https, syslog,</w:t>
            </w:r>
          </w:p>
          <w:p w14:paraId="52FB5689"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Możliwość konfiguracji za pomocą protokołu NETCONF (RFC 6241) i modelowania YANGa (RFC 6020) oraz eksportowania zdefiniowanych według potrzeb danych do zewnętrznych systemów,</w:t>
            </w:r>
          </w:p>
          <w:p w14:paraId="0F33B0FF"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 xml:space="preserve">Wsparcie dla protokoły RESTCONF, </w:t>
            </w:r>
          </w:p>
          <w:p w14:paraId="4D19D757"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Przełącznik posiada diodę umożliwiającą identyfikację konkretnego urządzenia podczas akcji serwisowych,</w:t>
            </w:r>
          </w:p>
          <w:p w14:paraId="736700FD"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Port USB umożliwiający podłączenie zewnętrznego nośnika danych. Urządzenie ma możliwość uruchomienia z nośnika danych umieszczonego w porcie USB,</w:t>
            </w:r>
          </w:p>
          <w:p w14:paraId="519DE8B0" w14:textId="77777777" w:rsidR="006734E0" w:rsidRPr="00575F5A" w:rsidRDefault="006734E0" w:rsidP="00840E38">
            <w:pPr>
              <w:pStyle w:val="Akapitzlist"/>
              <w:numPr>
                <w:ilvl w:val="0"/>
                <w:numId w:val="119"/>
              </w:numPr>
              <w:spacing w:after="200" w:line="276" w:lineRule="auto"/>
              <w:jc w:val="both"/>
              <w:rPr>
                <w:rFonts w:ascii="Times New Roman" w:hAnsi="Times New Roman"/>
                <w:sz w:val="20"/>
              </w:rPr>
            </w:pPr>
            <w:r w:rsidRPr="00575F5A">
              <w:rPr>
                <w:rFonts w:ascii="Times New Roman" w:hAnsi="Times New Roman"/>
                <w:sz w:val="20"/>
              </w:rPr>
              <w:t>Wbudowany graficzny interfejs zarządzania przełącznikiem dostępny z poziomu przeglądarki;</w:t>
            </w:r>
          </w:p>
        </w:tc>
        <w:tc>
          <w:tcPr>
            <w:tcW w:w="1501" w:type="dxa"/>
          </w:tcPr>
          <w:p w14:paraId="31F48EAA" w14:textId="77777777" w:rsidR="006734E0" w:rsidRPr="00575F5A" w:rsidRDefault="006734E0" w:rsidP="006734E0">
            <w:pPr>
              <w:rPr>
                <w:rFonts w:ascii="Times New Roman" w:hAnsi="Times New Roman"/>
                <w:sz w:val="20"/>
              </w:rPr>
            </w:pPr>
          </w:p>
        </w:tc>
      </w:tr>
      <w:tr w:rsidR="006734E0" w:rsidRPr="007D2B88" w14:paraId="673B2F44" w14:textId="77777777" w:rsidTr="00575F5A">
        <w:tc>
          <w:tcPr>
            <w:tcW w:w="536" w:type="dxa"/>
            <w:vAlign w:val="center"/>
          </w:tcPr>
          <w:p w14:paraId="60668250" w14:textId="087E3F6B" w:rsidR="006734E0" w:rsidRPr="00575F5A" w:rsidRDefault="00575F5A" w:rsidP="00575F5A">
            <w:pPr>
              <w:jc w:val="center"/>
              <w:rPr>
                <w:rFonts w:ascii="Times New Roman" w:hAnsi="Times New Roman"/>
                <w:sz w:val="20"/>
              </w:rPr>
            </w:pPr>
            <w:r>
              <w:rPr>
                <w:rFonts w:ascii="Times New Roman" w:hAnsi="Times New Roman" w:cs="Times New Roman"/>
                <w:sz w:val="20"/>
                <w:szCs w:val="20"/>
              </w:rPr>
              <w:t>10</w:t>
            </w:r>
          </w:p>
        </w:tc>
        <w:tc>
          <w:tcPr>
            <w:tcW w:w="1811" w:type="dxa"/>
          </w:tcPr>
          <w:p w14:paraId="57A21F5D" w14:textId="77777777" w:rsidR="006734E0" w:rsidRPr="00575F5A" w:rsidRDefault="006734E0" w:rsidP="006734E0">
            <w:pPr>
              <w:rPr>
                <w:rFonts w:ascii="Times New Roman" w:hAnsi="Times New Roman"/>
                <w:sz w:val="20"/>
              </w:rPr>
            </w:pPr>
            <w:r w:rsidRPr="00575F5A">
              <w:rPr>
                <w:rFonts w:ascii="Times New Roman" w:hAnsi="Times New Roman"/>
                <w:sz w:val="20"/>
              </w:rPr>
              <w:t>Dodatkowe wymagania</w:t>
            </w:r>
          </w:p>
        </w:tc>
        <w:tc>
          <w:tcPr>
            <w:tcW w:w="5220" w:type="dxa"/>
          </w:tcPr>
          <w:p w14:paraId="019A06A2"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Obsługa protokołu NTP</w:t>
            </w:r>
          </w:p>
          <w:p w14:paraId="0CFD3225"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Obsługa IGMPv1/2/3 i MLDv1/2 Snooping</w:t>
            </w:r>
          </w:p>
          <w:p w14:paraId="68797F3F"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Obsługa protokołu LLDP i LLDP-MED.</w:t>
            </w:r>
          </w:p>
          <w:p w14:paraId="18137602"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Funkcjonalność Layer 2 traceroute umożliwiająca śledzenie fizycznej trasy pakietu o zadanym źródłowym i docelowym adresie MAC</w:t>
            </w:r>
          </w:p>
          <w:p w14:paraId="3DA2EBEA"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Obsługa funkcji Voice VLAN umożliwiającej odseparowanie ruchu danych i ruchu głosowego</w:t>
            </w:r>
          </w:p>
          <w:p w14:paraId="2E414AE6"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Możliwość uruchomienia funkcji serwera DHCP</w:t>
            </w:r>
          </w:p>
          <w:p w14:paraId="19E319B2"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Przełącznik umożliwia lokalną i zdalną obserwację ruchu na określonym porcie, polegającą na kopiowaniu pojawiających się na nim ramek i przesyłaniu ich do zdalnego urządzenia monitorującego – mechanizmy SPAN, RSPAN</w:t>
            </w:r>
          </w:p>
          <w:p w14:paraId="385D87B9"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Przełącznik posiada wzorce konfiguracji portów zawierające prekonfigurowane ustawienia rekomendowane zależnie od typu urządzenia dołączonego do portu (np. telefon IP, kamera itp.),</w:t>
            </w:r>
          </w:p>
          <w:p w14:paraId="772C97AD"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Funkcjonalność sondy IP SLA Responder,</w:t>
            </w:r>
          </w:p>
          <w:p w14:paraId="04C3AF07" w14:textId="40F4C033"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lastRenderedPageBreak/>
              <w:t xml:space="preserve">Możliwość próbkowania (bez samplowania) i eksportu statystyk ruchu do zewnętrznych kolektorów danych ze wsparciem sprzętowym dla protokołu </w:t>
            </w:r>
            <w:r w:rsidR="009F250A" w:rsidRPr="005C798A">
              <w:rPr>
                <w:rFonts w:cstheme="minorHAnsi"/>
                <w:sz w:val="20"/>
                <w:szCs w:val="20"/>
              </w:rPr>
              <w:t>NetFlow</w:t>
            </w:r>
            <w:r w:rsidR="009F250A">
              <w:rPr>
                <w:rFonts w:cstheme="minorHAnsi"/>
                <w:sz w:val="20"/>
                <w:szCs w:val="20"/>
              </w:rPr>
              <w:t>/sFlow/JFlow</w:t>
            </w:r>
            <w:r w:rsidRPr="00575F5A">
              <w:rPr>
                <w:rFonts w:ascii="Times New Roman" w:hAnsi="Times New Roman"/>
                <w:sz w:val="20"/>
              </w:rPr>
              <w:t xml:space="preserve"> </w:t>
            </w:r>
          </w:p>
          <w:p w14:paraId="4115F078" w14:textId="77777777" w:rsidR="006734E0" w:rsidRPr="00575F5A" w:rsidRDefault="006734E0" w:rsidP="00840E38">
            <w:pPr>
              <w:pStyle w:val="Akapitzlist"/>
              <w:numPr>
                <w:ilvl w:val="0"/>
                <w:numId w:val="106"/>
              </w:numPr>
              <w:spacing w:after="200" w:line="276" w:lineRule="auto"/>
              <w:jc w:val="both"/>
              <w:rPr>
                <w:rFonts w:ascii="Times New Roman" w:hAnsi="Times New Roman"/>
                <w:sz w:val="20"/>
              </w:rPr>
            </w:pPr>
            <w:r w:rsidRPr="00575F5A">
              <w:rPr>
                <w:rFonts w:ascii="Times New Roman" w:hAnsi="Times New Roman"/>
                <w:sz w:val="20"/>
              </w:rPr>
              <w:t>Możliwość tworzenia skryptów celem obsługi zdarzeń, które mogą pojawić się w systemie,</w:t>
            </w:r>
          </w:p>
        </w:tc>
        <w:tc>
          <w:tcPr>
            <w:tcW w:w="1501" w:type="dxa"/>
          </w:tcPr>
          <w:p w14:paraId="01B71206" w14:textId="77777777" w:rsidR="006734E0" w:rsidRPr="00575F5A" w:rsidRDefault="006734E0" w:rsidP="006734E0">
            <w:pPr>
              <w:rPr>
                <w:rFonts w:ascii="Times New Roman" w:hAnsi="Times New Roman"/>
                <w:sz w:val="20"/>
              </w:rPr>
            </w:pPr>
          </w:p>
        </w:tc>
      </w:tr>
      <w:tr w:rsidR="006734E0" w:rsidRPr="007D2B88" w14:paraId="57DB8329" w14:textId="77777777" w:rsidTr="00575F5A">
        <w:tc>
          <w:tcPr>
            <w:tcW w:w="536" w:type="dxa"/>
            <w:vAlign w:val="center"/>
          </w:tcPr>
          <w:p w14:paraId="649141A8" w14:textId="3EAB7955" w:rsidR="006734E0" w:rsidRPr="00575F5A" w:rsidRDefault="006734E0" w:rsidP="00575F5A">
            <w:pPr>
              <w:jc w:val="center"/>
              <w:rPr>
                <w:rFonts w:ascii="Times New Roman" w:hAnsi="Times New Roman"/>
                <w:sz w:val="20"/>
              </w:rPr>
            </w:pPr>
            <w:r w:rsidRPr="00575F5A">
              <w:rPr>
                <w:rFonts w:ascii="Times New Roman" w:hAnsi="Times New Roman"/>
                <w:sz w:val="20"/>
              </w:rPr>
              <w:t>1</w:t>
            </w:r>
            <w:r w:rsidR="00F87218">
              <w:rPr>
                <w:rFonts w:ascii="Times New Roman" w:hAnsi="Times New Roman"/>
                <w:sz w:val="20"/>
              </w:rPr>
              <w:t>1</w:t>
            </w:r>
          </w:p>
        </w:tc>
        <w:tc>
          <w:tcPr>
            <w:tcW w:w="1811" w:type="dxa"/>
          </w:tcPr>
          <w:p w14:paraId="3390C7D6" w14:textId="77777777" w:rsidR="006734E0" w:rsidRPr="00575F5A" w:rsidRDefault="006734E0" w:rsidP="006734E0">
            <w:pPr>
              <w:rPr>
                <w:rFonts w:ascii="Times New Roman" w:hAnsi="Times New Roman"/>
                <w:sz w:val="20"/>
              </w:rPr>
            </w:pPr>
            <w:r w:rsidRPr="00575F5A">
              <w:rPr>
                <w:rFonts w:ascii="Times New Roman" w:hAnsi="Times New Roman"/>
                <w:sz w:val="20"/>
              </w:rPr>
              <w:t>Wyposażenie urządzenia</w:t>
            </w:r>
          </w:p>
        </w:tc>
        <w:tc>
          <w:tcPr>
            <w:tcW w:w="5220" w:type="dxa"/>
          </w:tcPr>
          <w:p w14:paraId="544F359B" w14:textId="77777777" w:rsidR="006734E0" w:rsidRPr="00575F5A" w:rsidRDefault="006734E0" w:rsidP="00840E38">
            <w:pPr>
              <w:pStyle w:val="Akapitzlist"/>
              <w:numPr>
                <w:ilvl w:val="0"/>
                <w:numId w:val="107"/>
              </w:numPr>
              <w:spacing w:after="200" w:line="276" w:lineRule="auto"/>
              <w:jc w:val="both"/>
              <w:rPr>
                <w:rFonts w:ascii="Times New Roman" w:hAnsi="Times New Roman"/>
                <w:sz w:val="20"/>
              </w:rPr>
            </w:pPr>
            <w:r w:rsidRPr="00575F5A">
              <w:rPr>
                <w:rFonts w:ascii="Times New Roman" w:hAnsi="Times New Roman"/>
                <w:sz w:val="20"/>
              </w:rPr>
              <w:t>Przełącznik wyposażony w pojedynczy zasilacz,</w:t>
            </w:r>
          </w:p>
          <w:p w14:paraId="7DC8657B" w14:textId="77777777" w:rsidR="006734E0" w:rsidRPr="00575F5A" w:rsidRDefault="006734E0" w:rsidP="00840E38">
            <w:pPr>
              <w:pStyle w:val="Akapitzlist"/>
              <w:numPr>
                <w:ilvl w:val="0"/>
                <w:numId w:val="107"/>
              </w:numPr>
              <w:spacing w:after="200" w:line="276" w:lineRule="auto"/>
              <w:jc w:val="both"/>
              <w:rPr>
                <w:rFonts w:ascii="Times New Roman" w:hAnsi="Times New Roman"/>
                <w:sz w:val="20"/>
              </w:rPr>
            </w:pPr>
            <w:r w:rsidRPr="00575F5A">
              <w:rPr>
                <w:rFonts w:ascii="Times New Roman" w:hAnsi="Times New Roman"/>
                <w:sz w:val="20"/>
              </w:rPr>
              <w:t>Przełącznik wyposażony jest w następujące wkładki interfejsowe 10Gigabit Ethernet 10GBase-SR,</w:t>
            </w:r>
          </w:p>
          <w:p w14:paraId="0BEA0849" w14:textId="77777777" w:rsidR="006734E0" w:rsidRPr="00575F5A" w:rsidRDefault="006734E0" w:rsidP="00840E38">
            <w:pPr>
              <w:pStyle w:val="Akapitzlist"/>
              <w:numPr>
                <w:ilvl w:val="0"/>
                <w:numId w:val="107"/>
              </w:numPr>
              <w:spacing w:after="200" w:line="276" w:lineRule="auto"/>
              <w:jc w:val="both"/>
              <w:rPr>
                <w:rFonts w:ascii="Times New Roman" w:hAnsi="Times New Roman"/>
                <w:sz w:val="20"/>
              </w:rPr>
            </w:pPr>
            <w:r w:rsidRPr="00575F5A">
              <w:rPr>
                <w:rFonts w:ascii="Times New Roman" w:hAnsi="Times New Roman"/>
                <w:sz w:val="20"/>
              </w:rPr>
              <w:t>Możliwość montażu w szafie rack 19”.</w:t>
            </w:r>
          </w:p>
          <w:p w14:paraId="2C4CA1E0" w14:textId="77777777" w:rsidR="006734E0" w:rsidRPr="00575F5A" w:rsidRDefault="006734E0" w:rsidP="00840E38">
            <w:pPr>
              <w:pStyle w:val="Akapitzlist"/>
              <w:numPr>
                <w:ilvl w:val="0"/>
                <w:numId w:val="107"/>
              </w:numPr>
              <w:spacing w:after="200" w:line="276" w:lineRule="auto"/>
              <w:jc w:val="both"/>
              <w:rPr>
                <w:rFonts w:ascii="Times New Roman" w:hAnsi="Times New Roman"/>
                <w:sz w:val="20"/>
              </w:rPr>
            </w:pPr>
            <w:r w:rsidRPr="00575F5A">
              <w:rPr>
                <w:rFonts w:ascii="Times New Roman" w:hAnsi="Times New Roman"/>
                <w:sz w:val="20"/>
              </w:rPr>
              <w:t>Wysokość urządzenia 1 RU,</w:t>
            </w:r>
          </w:p>
        </w:tc>
        <w:tc>
          <w:tcPr>
            <w:tcW w:w="1501" w:type="dxa"/>
          </w:tcPr>
          <w:p w14:paraId="12EAE18C" w14:textId="77777777" w:rsidR="006734E0" w:rsidRPr="00575F5A" w:rsidRDefault="006734E0" w:rsidP="006734E0">
            <w:pPr>
              <w:rPr>
                <w:rFonts w:ascii="Times New Roman" w:hAnsi="Times New Roman"/>
                <w:sz w:val="20"/>
              </w:rPr>
            </w:pPr>
          </w:p>
        </w:tc>
      </w:tr>
    </w:tbl>
    <w:p w14:paraId="1B43AACA" w14:textId="77777777" w:rsidR="006734E0" w:rsidRPr="00575F5A" w:rsidRDefault="006734E0" w:rsidP="006734E0">
      <w:pPr>
        <w:rPr>
          <w:rFonts w:ascii="Times New Roman" w:hAnsi="Times New Roman"/>
        </w:rPr>
      </w:pPr>
    </w:p>
    <w:p w14:paraId="0DFBDAA2" w14:textId="77777777" w:rsidR="006734E0" w:rsidRPr="00575F5A" w:rsidRDefault="006734E0" w:rsidP="006734E0">
      <w:pPr>
        <w:pStyle w:val="Nagwek2"/>
        <w:numPr>
          <w:ilvl w:val="1"/>
          <w:numId w:val="1"/>
        </w:numPr>
        <w:rPr>
          <w:rFonts w:ascii="Times New Roman" w:hAnsi="Times New Roman"/>
          <w:b/>
        </w:rPr>
      </w:pPr>
      <w:bookmarkStart w:id="9" w:name="_Toc56790989"/>
      <w:r w:rsidRPr="00575F5A">
        <w:rPr>
          <w:rFonts w:ascii="Times New Roman" w:hAnsi="Times New Roman"/>
          <w:b/>
        </w:rPr>
        <w:t>Przełączniki rdzeniowe</w:t>
      </w:r>
      <w:bookmarkEnd w:id="9"/>
    </w:p>
    <w:p w14:paraId="11FF24C3"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36EB14C3"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21141"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FCC97E0" w14:textId="77777777" w:rsidR="006734E0" w:rsidRPr="00575F5A" w:rsidRDefault="006734E0" w:rsidP="006734E0">
            <w:pPr>
              <w:rPr>
                <w:rFonts w:ascii="Times New Roman" w:hAnsi="Times New Roman"/>
                <w:b/>
                <w:sz w:val="20"/>
              </w:rPr>
            </w:pPr>
          </w:p>
        </w:tc>
      </w:tr>
      <w:tr w:rsidR="006734E0" w:rsidRPr="007D2B88" w14:paraId="2A36CCED"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85301"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FE54938" w14:textId="77777777" w:rsidR="006734E0" w:rsidRPr="00575F5A" w:rsidRDefault="006734E0" w:rsidP="006734E0">
            <w:pPr>
              <w:rPr>
                <w:rFonts w:ascii="Times New Roman" w:hAnsi="Times New Roman"/>
                <w:b/>
                <w:sz w:val="20"/>
              </w:rPr>
            </w:pPr>
          </w:p>
        </w:tc>
      </w:tr>
      <w:tr w:rsidR="006734E0" w:rsidRPr="007D2B88" w14:paraId="32397DE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062F0"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73C0458F" w14:textId="77777777" w:rsidR="006734E0" w:rsidRPr="00575F5A" w:rsidRDefault="006734E0" w:rsidP="006734E0">
            <w:pPr>
              <w:rPr>
                <w:rFonts w:ascii="Times New Roman" w:hAnsi="Times New Roman"/>
                <w:b/>
                <w:sz w:val="20"/>
              </w:rPr>
            </w:pPr>
          </w:p>
        </w:tc>
      </w:tr>
      <w:tr w:rsidR="006734E0" w:rsidRPr="007D2B88" w14:paraId="79B821A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EEF30"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064AE51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243AFB3" w14:textId="77777777" w:rsidR="006734E0" w:rsidRPr="00575F5A" w:rsidRDefault="006734E0" w:rsidP="006734E0">
            <w:pPr>
              <w:rPr>
                <w:rFonts w:ascii="Times New Roman" w:hAnsi="Times New Roman"/>
                <w:b/>
                <w:sz w:val="20"/>
              </w:rPr>
            </w:pPr>
          </w:p>
        </w:tc>
      </w:tr>
    </w:tbl>
    <w:p w14:paraId="27F08D71"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526EFD3E" w14:textId="77777777" w:rsidR="006734E0" w:rsidRPr="00575F5A" w:rsidRDefault="006734E0" w:rsidP="006734E0">
      <w:pPr>
        <w:rPr>
          <w:rFonts w:ascii="Times New Roman" w:hAnsi="Times New Roman"/>
        </w:rPr>
      </w:pPr>
      <w:r w:rsidRPr="00575F5A">
        <w:rPr>
          <w:rFonts w:ascii="Times New Roman" w:hAnsi="Times New Roman"/>
        </w:rPr>
        <w:t>Dostarczone przełączniki rdzeniowe muszą zapewniać wszystkie wymienione poniżej wymagania i funkcje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712"/>
        <w:gridCol w:w="5150"/>
        <w:gridCol w:w="1666"/>
      </w:tblGrid>
      <w:tr w:rsidR="006734E0" w:rsidRPr="007D2B88" w14:paraId="57B7F0E2" w14:textId="77777777" w:rsidTr="009A7E9D">
        <w:tc>
          <w:tcPr>
            <w:tcW w:w="544" w:type="dxa"/>
            <w:shd w:val="clear" w:color="auto" w:fill="D9D9D9" w:themeFill="background1" w:themeFillShade="D9"/>
            <w:vAlign w:val="center"/>
          </w:tcPr>
          <w:p w14:paraId="06F62186"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LP</w:t>
            </w:r>
          </w:p>
        </w:tc>
        <w:tc>
          <w:tcPr>
            <w:tcW w:w="7106" w:type="dxa"/>
            <w:gridSpan w:val="2"/>
            <w:shd w:val="clear" w:color="auto" w:fill="D9D9D9" w:themeFill="background1" w:themeFillShade="D9"/>
            <w:vAlign w:val="center"/>
          </w:tcPr>
          <w:p w14:paraId="2B70B7AB"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Wymagania</w:t>
            </w:r>
          </w:p>
        </w:tc>
        <w:tc>
          <w:tcPr>
            <w:tcW w:w="1417" w:type="dxa"/>
            <w:shd w:val="clear" w:color="auto" w:fill="D9D9D9" w:themeFill="background1" w:themeFillShade="D9"/>
          </w:tcPr>
          <w:p w14:paraId="1E42F87C"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0A436CF7"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616A93B5" w14:textId="77777777" w:rsidTr="00575F5A">
        <w:tc>
          <w:tcPr>
            <w:tcW w:w="544" w:type="dxa"/>
            <w:vAlign w:val="center"/>
          </w:tcPr>
          <w:p w14:paraId="46A0EDE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719" w:type="dxa"/>
          </w:tcPr>
          <w:p w14:paraId="26D4CFE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Porty</w:t>
            </w:r>
          </w:p>
        </w:tc>
        <w:tc>
          <w:tcPr>
            <w:tcW w:w="5387" w:type="dxa"/>
          </w:tcPr>
          <w:p w14:paraId="4D37AD59" w14:textId="77777777" w:rsidR="006734E0" w:rsidRPr="00575F5A" w:rsidRDefault="006734E0" w:rsidP="00840E38">
            <w:pPr>
              <w:pStyle w:val="Akapitzlist"/>
              <w:numPr>
                <w:ilvl w:val="0"/>
                <w:numId w:val="108"/>
              </w:numPr>
              <w:spacing w:after="200" w:line="276" w:lineRule="auto"/>
              <w:jc w:val="both"/>
              <w:rPr>
                <w:rFonts w:ascii="Times New Roman" w:hAnsi="Times New Roman"/>
                <w:sz w:val="20"/>
              </w:rPr>
            </w:pPr>
            <w:r w:rsidRPr="00575F5A">
              <w:rPr>
                <w:rFonts w:ascii="Times New Roman" w:hAnsi="Times New Roman"/>
                <w:sz w:val="20"/>
              </w:rPr>
              <w:t>24 aktywne, obsadzone wkładkami porty 1/10/25GE  definiowanych za pomocą wkładek SFP/SFP+ z możliwością rozbudowy do 48 portów 1/10/25GE definiowanych za pomocą wkładek SFP/SFP+</w:t>
            </w:r>
          </w:p>
          <w:p w14:paraId="6C021B87" w14:textId="77777777" w:rsidR="006734E0" w:rsidRPr="00575F5A" w:rsidRDefault="006734E0" w:rsidP="00840E38">
            <w:pPr>
              <w:pStyle w:val="Akapitzlist"/>
              <w:numPr>
                <w:ilvl w:val="0"/>
                <w:numId w:val="108"/>
              </w:numPr>
              <w:spacing w:after="200" w:line="276" w:lineRule="auto"/>
              <w:jc w:val="both"/>
              <w:rPr>
                <w:rFonts w:ascii="Times New Roman" w:hAnsi="Times New Roman"/>
                <w:sz w:val="20"/>
              </w:rPr>
            </w:pPr>
            <w:r w:rsidRPr="00575F5A">
              <w:rPr>
                <w:rFonts w:ascii="Times New Roman" w:hAnsi="Times New Roman"/>
                <w:sz w:val="20"/>
              </w:rPr>
              <w:t>6 aktywnych portów 40/100GE definiowanych za pomocą wkładek QSFP, przy czym każdy z tych portów QSFP posiada możliwość pracy zarówno w trybie 40Gbps oraz w trybie100Gbps na pojedynczej parze okablowania multi-mode (do 100m).</w:t>
            </w:r>
          </w:p>
        </w:tc>
        <w:tc>
          <w:tcPr>
            <w:tcW w:w="1417" w:type="dxa"/>
          </w:tcPr>
          <w:p w14:paraId="5E179E80" w14:textId="77777777"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27E6EEF9" w14:textId="4B286D84"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4EDD4C8F" w14:textId="77777777" w:rsidTr="00575F5A">
        <w:tc>
          <w:tcPr>
            <w:tcW w:w="544" w:type="dxa"/>
            <w:vAlign w:val="center"/>
          </w:tcPr>
          <w:p w14:paraId="50B16B02"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719" w:type="dxa"/>
          </w:tcPr>
          <w:p w14:paraId="416306EA"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Parametry wydajnościowe:</w:t>
            </w:r>
          </w:p>
          <w:p w14:paraId="0F0D1B06" w14:textId="77777777" w:rsidR="006734E0" w:rsidRPr="00575F5A" w:rsidRDefault="006734E0" w:rsidP="006734E0">
            <w:pPr>
              <w:jc w:val="both"/>
              <w:rPr>
                <w:rFonts w:ascii="Times New Roman" w:hAnsi="Times New Roman"/>
                <w:b/>
                <w:sz w:val="20"/>
              </w:rPr>
            </w:pPr>
          </w:p>
        </w:tc>
        <w:tc>
          <w:tcPr>
            <w:tcW w:w="5387" w:type="dxa"/>
          </w:tcPr>
          <w:p w14:paraId="04D26AC2" w14:textId="77777777" w:rsidR="006734E0" w:rsidRPr="00575F5A" w:rsidRDefault="006734E0" w:rsidP="00840E38">
            <w:pPr>
              <w:pStyle w:val="Akapitzlist"/>
              <w:numPr>
                <w:ilvl w:val="0"/>
                <w:numId w:val="109"/>
              </w:numPr>
              <w:spacing w:after="200" w:line="276" w:lineRule="auto"/>
              <w:jc w:val="both"/>
              <w:rPr>
                <w:rFonts w:ascii="Times New Roman" w:hAnsi="Times New Roman"/>
                <w:sz w:val="20"/>
              </w:rPr>
            </w:pPr>
            <w:r w:rsidRPr="00575F5A">
              <w:rPr>
                <w:rFonts w:ascii="Times New Roman" w:hAnsi="Times New Roman"/>
                <w:sz w:val="20"/>
              </w:rPr>
              <w:t>Prędkość przełączania 1.8Tbps full duplex</w:t>
            </w:r>
          </w:p>
          <w:p w14:paraId="17564316" w14:textId="77777777" w:rsidR="006734E0" w:rsidRPr="00575F5A" w:rsidRDefault="006734E0" w:rsidP="00840E38">
            <w:pPr>
              <w:pStyle w:val="Akapitzlist"/>
              <w:numPr>
                <w:ilvl w:val="0"/>
                <w:numId w:val="109"/>
              </w:numPr>
              <w:spacing w:after="200" w:line="276" w:lineRule="auto"/>
              <w:jc w:val="both"/>
              <w:rPr>
                <w:rFonts w:ascii="Times New Roman" w:hAnsi="Times New Roman"/>
                <w:sz w:val="20"/>
              </w:rPr>
            </w:pPr>
            <w:r w:rsidRPr="00575F5A">
              <w:rPr>
                <w:rFonts w:ascii="Times New Roman" w:hAnsi="Times New Roman"/>
                <w:sz w:val="20"/>
              </w:rPr>
              <w:t>Urządzenie sprzętowo przełącza pakiety w warstwie L2 i L3</w:t>
            </w:r>
          </w:p>
        </w:tc>
        <w:tc>
          <w:tcPr>
            <w:tcW w:w="1417" w:type="dxa"/>
          </w:tcPr>
          <w:p w14:paraId="12B30FD9" w14:textId="77777777" w:rsidR="006734E0" w:rsidRPr="00575F5A" w:rsidRDefault="009A7E9D" w:rsidP="006734E0">
            <w:pPr>
              <w:rPr>
                <w:rFonts w:ascii="Times New Roman" w:hAnsi="Times New Roman"/>
                <w:sz w:val="20"/>
              </w:rPr>
            </w:pPr>
            <w:r w:rsidRPr="00575F5A">
              <w:rPr>
                <w:rFonts w:ascii="Times New Roman" w:hAnsi="Times New Roman"/>
                <w:sz w:val="20"/>
              </w:rPr>
              <w:t>Prędkość przełączania:</w:t>
            </w:r>
          </w:p>
          <w:p w14:paraId="635855B8" w14:textId="35B96778" w:rsidR="009A7E9D" w:rsidRPr="00575F5A" w:rsidRDefault="009A7E9D" w:rsidP="006734E0">
            <w:pPr>
              <w:rPr>
                <w:rFonts w:ascii="Times New Roman" w:hAnsi="Times New Roman"/>
                <w:sz w:val="20"/>
              </w:rPr>
            </w:pPr>
            <w:r w:rsidRPr="00575F5A">
              <w:rPr>
                <w:rFonts w:ascii="Times New Roman" w:hAnsi="Times New Roman"/>
                <w:sz w:val="20"/>
              </w:rPr>
              <w:t>………………….</w:t>
            </w:r>
          </w:p>
        </w:tc>
      </w:tr>
      <w:tr w:rsidR="006734E0" w:rsidRPr="007D2B88" w14:paraId="069AD15E" w14:textId="77777777" w:rsidTr="00575F5A">
        <w:tc>
          <w:tcPr>
            <w:tcW w:w="544" w:type="dxa"/>
            <w:vAlign w:val="center"/>
          </w:tcPr>
          <w:p w14:paraId="1ACEE630"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3</w:t>
            </w:r>
          </w:p>
        </w:tc>
        <w:tc>
          <w:tcPr>
            <w:tcW w:w="1719" w:type="dxa"/>
          </w:tcPr>
          <w:p w14:paraId="0E6189EB"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Funkcjonalność warstwy L2</w:t>
            </w:r>
          </w:p>
        </w:tc>
        <w:tc>
          <w:tcPr>
            <w:tcW w:w="5387" w:type="dxa"/>
          </w:tcPr>
          <w:p w14:paraId="4EF4C4FA"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 xml:space="preserve">Trunking IEEE 802.1Q VLAN; </w:t>
            </w:r>
          </w:p>
          <w:p w14:paraId="1F358509"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Wsparcie dla 3000 sieci VLAN;</w:t>
            </w:r>
          </w:p>
          <w:p w14:paraId="633D786B"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lastRenderedPageBreak/>
              <w:t>Wsparcie sprzętowe dla 90 tysięcy adresów MAC</w:t>
            </w:r>
          </w:p>
          <w:p w14:paraId="48418C05"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lang w:val="en-GB"/>
              </w:rPr>
            </w:pPr>
            <w:r w:rsidRPr="00575F5A">
              <w:rPr>
                <w:rFonts w:ascii="Times New Roman" w:hAnsi="Times New Roman"/>
                <w:sz w:val="20"/>
                <w:lang w:val="en-GB"/>
              </w:rPr>
              <w:t>IEEE 802.1w Rapid Spanning Tree (RST)</w:t>
            </w:r>
          </w:p>
          <w:p w14:paraId="15A56BEB"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lang w:val="en-GB"/>
              </w:rPr>
            </w:pPr>
            <w:r w:rsidRPr="00575F5A">
              <w:rPr>
                <w:rFonts w:ascii="Times New Roman" w:hAnsi="Times New Roman"/>
                <w:sz w:val="20"/>
                <w:lang w:val="en-GB"/>
              </w:rPr>
              <w:t xml:space="preserve">IEEE 802.1s Multiple Spanning Tree (MST) </w:t>
            </w:r>
          </w:p>
          <w:p w14:paraId="0629D085"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 xml:space="preserve">Zabezpieczenie przeciwko incydentom w topologii Spanning Tree (min. ochrona Root-a, filtracja BPDU)  </w:t>
            </w:r>
          </w:p>
          <w:p w14:paraId="0D312FFF"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lang w:val="en-GB"/>
              </w:rPr>
            </w:pPr>
            <w:r w:rsidRPr="00575F5A">
              <w:rPr>
                <w:rFonts w:ascii="Times New Roman" w:hAnsi="Times New Roman"/>
                <w:sz w:val="20"/>
                <w:lang w:val="en-GB"/>
              </w:rPr>
              <w:t>Internet Group Management Protocol (IGMP) Versions 2, 3;</w:t>
            </w:r>
          </w:p>
          <w:p w14:paraId="330B0D86"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lang w:val="en-GB"/>
              </w:rPr>
            </w:pPr>
            <w:r w:rsidRPr="00575F5A">
              <w:rPr>
                <w:rFonts w:ascii="Times New Roman" w:hAnsi="Times New Roman"/>
                <w:sz w:val="20"/>
                <w:lang w:val="en-GB"/>
              </w:rPr>
              <w:t xml:space="preserve">Link Aggregation Control Protocol (LACP): IEEE 802.3ad </w:t>
            </w:r>
          </w:p>
          <w:p w14:paraId="4A1296E2"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Ramki Jumbo dla wszystkich portów (minimum 9216 bajtów);</w:t>
            </w:r>
          </w:p>
          <w:p w14:paraId="463347B3" w14:textId="77777777"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Funkcjonalność izolowania portów znajdujących się w tym samym VLAN</w:t>
            </w:r>
          </w:p>
          <w:p w14:paraId="38527193" w14:textId="5ADF83D1" w:rsidR="006734E0" w:rsidRPr="00575F5A" w:rsidRDefault="006734E0" w:rsidP="00840E38">
            <w:pPr>
              <w:pStyle w:val="Akapitzlist"/>
              <w:numPr>
                <w:ilvl w:val="0"/>
                <w:numId w:val="63"/>
              </w:numPr>
              <w:spacing w:after="200" w:line="276" w:lineRule="auto"/>
              <w:jc w:val="both"/>
              <w:rPr>
                <w:rFonts w:ascii="Times New Roman" w:hAnsi="Times New Roman"/>
                <w:sz w:val="20"/>
              </w:rPr>
            </w:pPr>
            <w:r w:rsidRPr="00575F5A">
              <w:rPr>
                <w:rFonts w:ascii="Times New Roman" w:hAnsi="Times New Roman"/>
                <w:sz w:val="20"/>
              </w:rPr>
              <w:t>Wsparcie sprzętowe dla tunelowania QinQ</w:t>
            </w:r>
          </w:p>
        </w:tc>
        <w:tc>
          <w:tcPr>
            <w:tcW w:w="1417" w:type="dxa"/>
          </w:tcPr>
          <w:p w14:paraId="4DDBDC2F" w14:textId="77777777" w:rsidR="006734E0" w:rsidRPr="00575F5A" w:rsidRDefault="006734E0" w:rsidP="006734E0">
            <w:pPr>
              <w:rPr>
                <w:rFonts w:ascii="Times New Roman" w:hAnsi="Times New Roman"/>
                <w:sz w:val="20"/>
              </w:rPr>
            </w:pPr>
          </w:p>
        </w:tc>
      </w:tr>
      <w:tr w:rsidR="006734E0" w:rsidRPr="007D2B88" w14:paraId="369CF9FC" w14:textId="77777777" w:rsidTr="00575F5A">
        <w:tc>
          <w:tcPr>
            <w:tcW w:w="544" w:type="dxa"/>
            <w:vAlign w:val="center"/>
          </w:tcPr>
          <w:p w14:paraId="7C5EB1E6"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4</w:t>
            </w:r>
          </w:p>
        </w:tc>
        <w:tc>
          <w:tcPr>
            <w:tcW w:w="1719" w:type="dxa"/>
          </w:tcPr>
          <w:p w14:paraId="57DBD1F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Funkcjonalność warstwy L3</w:t>
            </w:r>
          </w:p>
        </w:tc>
        <w:tc>
          <w:tcPr>
            <w:tcW w:w="5387" w:type="dxa"/>
          </w:tcPr>
          <w:p w14:paraId="27120177"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Sprzętowe przełączanie pakietów w warstwie L3</w:t>
            </w:r>
          </w:p>
          <w:p w14:paraId="78CEEFD2"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Routing w oparciu o trasy statyczne</w:t>
            </w:r>
          </w:p>
          <w:p w14:paraId="35D330F8"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 xml:space="preserve">Routing w oparciu o OSPF, BGP, ISIS dla protokołów IPv4 oraz IPv6. </w:t>
            </w:r>
          </w:p>
          <w:p w14:paraId="020A604E"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 xml:space="preserve">Policy Based Routing (PBR) </w:t>
            </w:r>
          </w:p>
          <w:p w14:paraId="631D4B61"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VRRP</w:t>
            </w:r>
          </w:p>
          <w:p w14:paraId="75E1A72C"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Wsparcie dla BFD (Bidirectional Forwarding Protocol) w tym zarówno dla IPv4 jak i IPv6</w:t>
            </w:r>
          </w:p>
          <w:p w14:paraId="6CD73925"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Tunele GRE</w:t>
            </w:r>
          </w:p>
          <w:p w14:paraId="17B82B84"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Wsparcie sprzętowe dla minimum 750tyś prefixów LPM/ wpisów hosta w tablicy routingu IP</w:t>
            </w:r>
          </w:p>
          <w:p w14:paraId="0F6A3029"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 xml:space="preserve">Wsparcie dla min. 32 VRF  </w:t>
            </w:r>
          </w:p>
          <w:p w14:paraId="77C65A20"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Wybór do 32 jednoczesnych ścieżek o równej metryce (ECMP)</w:t>
            </w:r>
          </w:p>
          <w:p w14:paraId="0F7C7789"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Wsparcie dla IPv4 multicast w oparciu o protokół PIMv2 Sparse Mode i tryb SSM (Source Specific Multicast)</w:t>
            </w:r>
          </w:p>
          <w:p w14:paraId="35028AA0"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Wsparcie dla IGMPv3 oraz MSDP</w:t>
            </w:r>
          </w:p>
          <w:p w14:paraId="3D8CFD62" w14:textId="77777777" w:rsidR="006734E0" w:rsidRPr="00575F5A" w:rsidRDefault="006734E0" w:rsidP="00840E38">
            <w:pPr>
              <w:pStyle w:val="Akapitzlist"/>
              <w:numPr>
                <w:ilvl w:val="0"/>
                <w:numId w:val="64"/>
              </w:numPr>
              <w:spacing w:after="200" w:line="276" w:lineRule="auto"/>
              <w:jc w:val="both"/>
              <w:rPr>
                <w:rFonts w:ascii="Times New Roman" w:hAnsi="Times New Roman"/>
                <w:sz w:val="20"/>
              </w:rPr>
            </w:pPr>
            <w:r w:rsidRPr="00575F5A">
              <w:rPr>
                <w:rFonts w:ascii="Times New Roman" w:hAnsi="Times New Roman"/>
                <w:sz w:val="20"/>
              </w:rPr>
              <w:t>Wsparcie sprzętowe dla minimum 32,000 tras multicastowych</w:t>
            </w:r>
          </w:p>
        </w:tc>
        <w:tc>
          <w:tcPr>
            <w:tcW w:w="1417" w:type="dxa"/>
          </w:tcPr>
          <w:p w14:paraId="64E16999" w14:textId="77777777" w:rsidR="006734E0" w:rsidRPr="00575F5A" w:rsidRDefault="006734E0" w:rsidP="006734E0">
            <w:pPr>
              <w:rPr>
                <w:rFonts w:ascii="Times New Roman" w:hAnsi="Times New Roman"/>
                <w:sz w:val="20"/>
              </w:rPr>
            </w:pPr>
          </w:p>
        </w:tc>
      </w:tr>
      <w:tr w:rsidR="006734E0" w:rsidRPr="007D2B88" w14:paraId="1BBA5798" w14:textId="77777777" w:rsidTr="00575F5A">
        <w:tc>
          <w:tcPr>
            <w:tcW w:w="544" w:type="dxa"/>
            <w:vAlign w:val="center"/>
          </w:tcPr>
          <w:p w14:paraId="3F2F0580"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5</w:t>
            </w:r>
          </w:p>
        </w:tc>
        <w:tc>
          <w:tcPr>
            <w:tcW w:w="1719" w:type="dxa"/>
          </w:tcPr>
          <w:p w14:paraId="09F2C7E2"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Funkcjonalności związane z VXLAN</w:t>
            </w:r>
          </w:p>
        </w:tc>
        <w:tc>
          <w:tcPr>
            <w:tcW w:w="5387" w:type="dxa"/>
          </w:tcPr>
          <w:p w14:paraId="41EAEE69" w14:textId="77777777" w:rsidR="006734E0" w:rsidRPr="00575F5A" w:rsidRDefault="006734E0" w:rsidP="00840E38">
            <w:pPr>
              <w:pStyle w:val="Akapitzlist"/>
              <w:numPr>
                <w:ilvl w:val="0"/>
                <w:numId w:val="65"/>
              </w:numPr>
              <w:spacing w:after="200" w:line="276" w:lineRule="auto"/>
              <w:jc w:val="both"/>
              <w:rPr>
                <w:rFonts w:ascii="Times New Roman" w:hAnsi="Times New Roman"/>
                <w:lang w:val="en-US"/>
              </w:rPr>
            </w:pPr>
            <w:r w:rsidRPr="00575F5A">
              <w:rPr>
                <w:rFonts w:ascii="Times New Roman" w:hAnsi="Times New Roman"/>
                <w:sz w:val="20"/>
              </w:rPr>
              <w:t>Zintegrowany</w:t>
            </w:r>
            <w:r w:rsidRPr="00575F5A">
              <w:rPr>
                <w:rFonts w:ascii="Times New Roman" w:hAnsi="Times New Roman"/>
                <w:lang w:val="en-US"/>
              </w:rPr>
              <w:t xml:space="preserve">, sprzętowy VXLAN Bridging/Routing </w:t>
            </w:r>
          </w:p>
          <w:p w14:paraId="6CC90CA8" w14:textId="77777777" w:rsidR="006734E0" w:rsidRPr="00575F5A" w:rsidRDefault="006734E0" w:rsidP="00840E38">
            <w:pPr>
              <w:pStyle w:val="Akapitzlist"/>
              <w:numPr>
                <w:ilvl w:val="0"/>
                <w:numId w:val="65"/>
              </w:numPr>
              <w:spacing w:after="200" w:line="276" w:lineRule="auto"/>
              <w:jc w:val="both"/>
              <w:rPr>
                <w:rFonts w:ascii="Times New Roman" w:hAnsi="Times New Roman"/>
              </w:rPr>
            </w:pPr>
            <w:r w:rsidRPr="00575F5A">
              <w:rPr>
                <w:rFonts w:ascii="Times New Roman" w:hAnsi="Times New Roman"/>
              </w:rPr>
              <w:t xml:space="preserve">Obsługa ruchu </w:t>
            </w:r>
            <w:r w:rsidRPr="00575F5A">
              <w:rPr>
                <w:rFonts w:ascii="Times New Roman" w:hAnsi="Times New Roman"/>
                <w:sz w:val="20"/>
              </w:rPr>
              <w:t>rozgłoszeniowego</w:t>
            </w:r>
            <w:r w:rsidRPr="00575F5A">
              <w:rPr>
                <w:rFonts w:ascii="Times New Roman" w:hAnsi="Times New Roman"/>
              </w:rPr>
              <w:t xml:space="preserve"> (multicast, broadcast, unknown) poprzez statyczną replikację (bez konieczności wykorzystania IP Multicast)</w:t>
            </w:r>
          </w:p>
          <w:p w14:paraId="77F7730D" w14:textId="77777777" w:rsidR="006734E0" w:rsidRPr="00575F5A" w:rsidRDefault="006734E0" w:rsidP="00840E38">
            <w:pPr>
              <w:pStyle w:val="Akapitzlist"/>
              <w:numPr>
                <w:ilvl w:val="0"/>
                <w:numId w:val="65"/>
              </w:numPr>
              <w:spacing w:after="200" w:line="276" w:lineRule="auto"/>
              <w:jc w:val="both"/>
              <w:rPr>
                <w:rFonts w:ascii="Times New Roman" w:hAnsi="Times New Roman"/>
                <w:lang w:val="en-US"/>
              </w:rPr>
            </w:pPr>
            <w:r w:rsidRPr="00575F5A">
              <w:rPr>
                <w:rFonts w:ascii="Times New Roman" w:hAnsi="Times New Roman"/>
                <w:sz w:val="20"/>
                <w:lang w:val="en-GB"/>
              </w:rPr>
              <w:t>Implementacja</w:t>
            </w:r>
            <w:r w:rsidRPr="00575F5A">
              <w:rPr>
                <w:rFonts w:ascii="Times New Roman" w:hAnsi="Times New Roman"/>
                <w:lang w:val="en-US"/>
              </w:rPr>
              <w:t xml:space="preserve"> VXLAN BGP EVPN (Ethernet VPN) </w:t>
            </w:r>
          </w:p>
          <w:p w14:paraId="6B05BAD2" w14:textId="77777777" w:rsidR="006734E0" w:rsidRPr="00575F5A" w:rsidRDefault="006734E0" w:rsidP="00840E38">
            <w:pPr>
              <w:pStyle w:val="Akapitzlist"/>
              <w:numPr>
                <w:ilvl w:val="0"/>
                <w:numId w:val="65"/>
              </w:numPr>
              <w:spacing w:after="200" w:line="276" w:lineRule="auto"/>
              <w:jc w:val="both"/>
              <w:rPr>
                <w:rFonts w:ascii="Times New Roman" w:hAnsi="Times New Roman"/>
              </w:rPr>
            </w:pPr>
            <w:r w:rsidRPr="00575F5A">
              <w:rPr>
                <w:rFonts w:ascii="Times New Roman" w:hAnsi="Times New Roman"/>
                <w:sz w:val="20"/>
              </w:rPr>
              <w:t>Obsługa</w:t>
            </w:r>
            <w:r w:rsidRPr="00575F5A">
              <w:rPr>
                <w:rFonts w:ascii="Times New Roman" w:hAnsi="Times New Roman"/>
              </w:rPr>
              <w:t xml:space="preserve"> routingu między VXLAN-ami (VXLAN Routing) z wykorzystaniem BGP EVPN oraz funkcjonalności Anycast Gateway (obsługą danego SVI na wszystkich VTEP w domenie VXLAN)</w:t>
            </w:r>
          </w:p>
        </w:tc>
        <w:tc>
          <w:tcPr>
            <w:tcW w:w="1417" w:type="dxa"/>
          </w:tcPr>
          <w:p w14:paraId="55DD094B" w14:textId="77777777" w:rsidR="006734E0" w:rsidRPr="00575F5A" w:rsidRDefault="006734E0" w:rsidP="006734E0">
            <w:pPr>
              <w:rPr>
                <w:rFonts w:ascii="Times New Roman" w:hAnsi="Times New Roman"/>
                <w:sz w:val="20"/>
              </w:rPr>
            </w:pPr>
          </w:p>
        </w:tc>
      </w:tr>
      <w:tr w:rsidR="006734E0" w:rsidRPr="00EE1EA1" w14:paraId="37DC557F" w14:textId="77777777" w:rsidTr="00575F5A">
        <w:tc>
          <w:tcPr>
            <w:tcW w:w="544" w:type="dxa"/>
            <w:vAlign w:val="center"/>
          </w:tcPr>
          <w:p w14:paraId="56BF116C"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6</w:t>
            </w:r>
          </w:p>
        </w:tc>
        <w:tc>
          <w:tcPr>
            <w:tcW w:w="1719" w:type="dxa"/>
          </w:tcPr>
          <w:p w14:paraId="7B0C46B4"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Mechanizmy związane z zapewnieniem jakości usług w sieci</w:t>
            </w:r>
          </w:p>
        </w:tc>
        <w:tc>
          <w:tcPr>
            <w:tcW w:w="5387" w:type="dxa"/>
          </w:tcPr>
          <w:p w14:paraId="21016BDE" w14:textId="77777777" w:rsidR="006734E0" w:rsidRPr="00575F5A" w:rsidRDefault="006734E0" w:rsidP="00840E38">
            <w:pPr>
              <w:pStyle w:val="Akapitzlist"/>
              <w:numPr>
                <w:ilvl w:val="0"/>
                <w:numId w:val="66"/>
              </w:numPr>
              <w:spacing w:after="200" w:line="276" w:lineRule="auto"/>
              <w:jc w:val="both"/>
              <w:rPr>
                <w:rFonts w:ascii="Times New Roman" w:hAnsi="Times New Roman"/>
                <w:lang w:val="en-US"/>
              </w:rPr>
            </w:pPr>
            <w:r w:rsidRPr="00575F5A">
              <w:rPr>
                <w:rFonts w:ascii="Times New Roman" w:hAnsi="Times New Roman"/>
                <w:lang w:val="en-US"/>
              </w:rPr>
              <w:t>Layer 2 IEEE 802.1p (CoS) oraz DSCP</w:t>
            </w:r>
          </w:p>
          <w:p w14:paraId="4E93DC85" w14:textId="77777777" w:rsidR="006734E0" w:rsidRPr="00575F5A" w:rsidRDefault="006734E0" w:rsidP="00840E38">
            <w:pPr>
              <w:pStyle w:val="Akapitzlist"/>
              <w:numPr>
                <w:ilvl w:val="0"/>
                <w:numId w:val="66"/>
              </w:numPr>
              <w:spacing w:after="200" w:line="276" w:lineRule="auto"/>
              <w:jc w:val="both"/>
              <w:rPr>
                <w:rFonts w:ascii="Times New Roman" w:hAnsi="Times New Roman"/>
              </w:rPr>
            </w:pPr>
            <w:r w:rsidRPr="00575F5A">
              <w:rPr>
                <w:rFonts w:ascii="Times New Roman" w:hAnsi="Times New Roman"/>
              </w:rPr>
              <w:t xml:space="preserve">Klasyfikacja QoS w </w:t>
            </w:r>
            <w:r w:rsidRPr="00575F5A">
              <w:rPr>
                <w:rFonts w:ascii="Times New Roman" w:hAnsi="Times New Roman"/>
                <w:sz w:val="20"/>
              </w:rPr>
              <w:t>oparciu</w:t>
            </w:r>
            <w:r w:rsidRPr="00575F5A">
              <w:rPr>
                <w:rFonts w:ascii="Times New Roman" w:hAnsi="Times New Roman"/>
              </w:rPr>
              <w:t xml:space="preserve"> o listy ACL (Access control list) dla warstwy drugiej i trzeciej (IPv4 i IPv6)</w:t>
            </w:r>
          </w:p>
          <w:p w14:paraId="197FAEFD" w14:textId="77777777" w:rsidR="006734E0" w:rsidRPr="00575F5A" w:rsidRDefault="006734E0" w:rsidP="00840E38">
            <w:pPr>
              <w:pStyle w:val="Akapitzlist"/>
              <w:numPr>
                <w:ilvl w:val="0"/>
                <w:numId w:val="66"/>
              </w:numPr>
              <w:spacing w:after="200" w:line="276" w:lineRule="auto"/>
              <w:jc w:val="both"/>
              <w:rPr>
                <w:rFonts w:ascii="Times New Roman" w:hAnsi="Times New Roman"/>
              </w:rPr>
            </w:pPr>
            <w:r w:rsidRPr="00575F5A">
              <w:rPr>
                <w:rFonts w:ascii="Times New Roman" w:hAnsi="Times New Roman"/>
              </w:rPr>
              <w:t xml:space="preserve">Kolejkowanie </w:t>
            </w:r>
            <w:r w:rsidRPr="00575F5A">
              <w:rPr>
                <w:rFonts w:ascii="Times New Roman" w:hAnsi="Times New Roman"/>
                <w:sz w:val="20"/>
              </w:rPr>
              <w:t>bezwzględne</w:t>
            </w:r>
            <w:r w:rsidRPr="00575F5A">
              <w:rPr>
                <w:rFonts w:ascii="Times New Roman" w:hAnsi="Times New Roman"/>
              </w:rPr>
              <w:t xml:space="preserve"> (strict-priority) </w:t>
            </w:r>
          </w:p>
          <w:p w14:paraId="5268DD20" w14:textId="77777777" w:rsidR="006734E0" w:rsidRPr="00575F5A" w:rsidRDefault="006734E0" w:rsidP="00840E38">
            <w:pPr>
              <w:pStyle w:val="Akapitzlist"/>
              <w:numPr>
                <w:ilvl w:val="0"/>
                <w:numId w:val="66"/>
              </w:numPr>
              <w:spacing w:after="200" w:line="276" w:lineRule="auto"/>
              <w:jc w:val="both"/>
              <w:rPr>
                <w:rFonts w:ascii="Times New Roman" w:hAnsi="Times New Roman"/>
                <w:lang w:val="en-US"/>
              </w:rPr>
            </w:pPr>
            <w:r w:rsidRPr="00575F5A">
              <w:rPr>
                <w:rFonts w:ascii="Times New Roman" w:hAnsi="Times New Roman"/>
                <w:lang w:val="en-US"/>
              </w:rPr>
              <w:lastRenderedPageBreak/>
              <w:t>Kolejkowanie WRR (</w:t>
            </w:r>
            <w:r w:rsidRPr="00575F5A">
              <w:rPr>
                <w:rFonts w:ascii="Times New Roman" w:hAnsi="Times New Roman"/>
                <w:sz w:val="20"/>
                <w:lang w:val="en-GB"/>
              </w:rPr>
              <w:t>Weighted</w:t>
            </w:r>
            <w:r w:rsidRPr="00575F5A">
              <w:rPr>
                <w:rFonts w:ascii="Times New Roman" w:hAnsi="Times New Roman"/>
                <w:lang w:val="en-US"/>
              </w:rPr>
              <w:t xml:space="preserve"> Round-Robin) lub WRED (Weighted Random Early Detection) </w:t>
            </w:r>
          </w:p>
          <w:p w14:paraId="1BF7FDD4" w14:textId="77777777" w:rsidR="006734E0" w:rsidRPr="00575F5A" w:rsidRDefault="006734E0" w:rsidP="00840E38">
            <w:pPr>
              <w:pStyle w:val="Akapitzlist"/>
              <w:numPr>
                <w:ilvl w:val="0"/>
                <w:numId w:val="66"/>
              </w:numPr>
              <w:spacing w:after="200" w:line="276" w:lineRule="auto"/>
              <w:jc w:val="both"/>
              <w:rPr>
                <w:rFonts w:ascii="Times New Roman" w:hAnsi="Times New Roman"/>
              </w:rPr>
            </w:pPr>
            <w:r w:rsidRPr="00575F5A">
              <w:rPr>
                <w:rFonts w:ascii="Times New Roman" w:hAnsi="Times New Roman"/>
                <w:sz w:val="20"/>
              </w:rPr>
              <w:t>Ograniczanie</w:t>
            </w:r>
            <w:r w:rsidRPr="00575F5A">
              <w:rPr>
                <w:rFonts w:ascii="Times New Roman" w:hAnsi="Times New Roman"/>
              </w:rPr>
              <w:t xml:space="preserve"> ruchu (policing) do zadanej przepływności </w:t>
            </w:r>
          </w:p>
          <w:p w14:paraId="13D16265" w14:textId="77777777" w:rsidR="006734E0" w:rsidRPr="00575F5A" w:rsidRDefault="006734E0" w:rsidP="00840E38">
            <w:pPr>
              <w:pStyle w:val="Akapitzlist"/>
              <w:numPr>
                <w:ilvl w:val="0"/>
                <w:numId w:val="66"/>
              </w:numPr>
              <w:spacing w:after="200" w:line="276" w:lineRule="auto"/>
              <w:jc w:val="both"/>
              <w:rPr>
                <w:rFonts w:ascii="Times New Roman" w:hAnsi="Times New Roman"/>
              </w:rPr>
            </w:pPr>
            <w:r w:rsidRPr="00575F5A">
              <w:rPr>
                <w:rFonts w:ascii="Times New Roman" w:hAnsi="Times New Roman"/>
                <w:sz w:val="20"/>
              </w:rPr>
              <w:t>Dopasowywanie</w:t>
            </w:r>
            <w:r w:rsidRPr="00575F5A">
              <w:rPr>
                <w:rFonts w:ascii="Times New Roman" w:hAnsi="Times New Roman"/>
              </w:rPr>
              <w:t xml:space="preserve"> (shaping) ruchu do zadanej przepływności na interfejsach wyjściowych</w:t>
            </w:r>
          </w:p>
          <w:p w14:paraId="62B86EE4" w14:textId="77777777" w:rsidR="006734E0" w:rsidRPr="00575F5A" w:rsidRDefault="006734E0" w:rsidP="00840E38">
            <w:pPr>
              <w:pStyle w:val="Akapitzlist"/>
              <w:numPr>
                <w:ilvl w:val="0"/>
                <w:numId w:val="66"/>
              </w:numPr>
              <w:spacing w:after="200" w:line="276" w:lineRule="auto"/>
              <w:jc w:val="both"/>
              <w:rPr>
                <w:rFonts w:ascii="Times New Roman" w:hAnsi="Times New Roman"/>
                <w:lang w:val="en-US"/>
              </w:rPr>
            </w:pPr>
            <w:r w:rsidRPr="00575F5A">
              <w:rPr>
                <w:rFonts w:ascii="Times New Roman" w:hAnsi="Times New Roman"/>
                <w:lang w:val="en-US"/>
              </w:rPr>
              <w:t>Protokół PFC (Priority Flow Control) IEEE 802.1Qbb</w:t>
            </w:r>
          </w:p>
        </w:tc>
        <w:tc>
          <w:tcPr>
            <w:tcW w:w="1417" w:type="dxa"/>
          </w:tcPr>
          <w:p w14:paraId="5883157E" w14:textId="77777777" w:rsidR="006734E0" w:rsidRPr="00575F5A" w:rsidRDefault="006734E0" w:rsidP="006734E0">
            <w:pPr>
              <w:rPr>
                <w:rFonts w:ascii="Times New Roman" w:hAnsi="Times New Roman"/>
                <w:sz w:val="20"/>
                <w:lang w:val="en-GB"/>
              </w:rPr>
            </w:pPr>
          </w:p>
        </w:tc>
      </w:tr>
      <w:tr w:rsidR="006734E0" w:rsidRPr="007D2B88" w14:paraId="7863E2F3" w14:textId="77777777" w:rsidTr="00575F5A">
        <w:tc>
          <w:tcPr>
            <w:tcW w:w="544" w:type="dxa"/>
            <w:vAlign w:val="center"/>
          </w:tcPr>
          <w:p w14:paraId="1AC8B0F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719" w:type="dxa"/>
          </w:tcPr>
          <w:p w14:paraId="203AE188"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Mechanizmy związane z zapewnieniem bezpieczeństwa w sieci</w:t>
            </w:r>
          </w:p>
        </w:tc>
        <w:tc>
          <w:tcPr>
            <w:tcW w:w="5387" w:type="dxa"/>
          </w:tcPr>
          <w:p w14:paraId="0DEAEF68"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rPr>
            </w:pPr>
            <w:r w:rsidRPr="00575F5A">
              <w:rPr>
                <w:rFonts w:ascii="Times New Roman" w:hAnsi="Times New Roman"/>
                <w:sz w:val="20"/>
              </w:rPr>
              <w:t>Obsługa list kontroli dostępu (ACL)</w:t>
            </w:r>
            <w:r w:rsidRPr="00575F5A" w:rsidDel="00881F2A">
              <w:rPr>
                <w:rFonts w:ascii="Times New Roman" w:hAnsi="Times New Roman"/>
                <w:sz w:val="20"/>
              </w:rPr>
              <w:t xml:space="preserve"> </w:t>
            </w:r>
          </w:p>
          <w:p w14:paraId="08EF29D3" w14:textId="77777777" w:rsidR="006734E0" w:rsidRPr="00575F5A" w:rsidRDefault="006734E0" w:rsidP="00840E38">
            <w:pPr>
              <w:pStyle w:val="Akapitzlist"/>
              <w:numPr>
                <w:ilvl w:val="2"/>
                <w:numId w:val="16"/>
              </w:numPr>
              <w:spacing w:line="276" w:lineRule="auto"/>
              <w:ind w:left="662" w:hanging="279"/>
              <w:jc w:val="both"/>
              <w:rPr>
                <w:rFonts w:ascii="Times New Roman" w:hAnsi="Times New Roman"/>
                <w:sz w:val="20"/>
              </w:rPr>
            </w:pPr>
            <w:r w:rsidRPr="00575F5A">
              <w:rPr>
                <w:rFonts w:ascii="Times New Roman" w:hAnsi="Times New Roman"/>
                <w:sz w:val="20"/>
              </w:rPr>
              <w:t>ACL dla warstwy 2 w oparciu o: adresy MAC adresy, typ protokołu;</w:t>
            </w:r>
          </w:p>
          <w:p w14:paraId="5A242A3D" w14:textId="77777777" w:rsidR="006734E0" w:rsidRPr="00575F5A" w:rsidRDefault="006734E0" w:rsidP="00840E38">
            <w:pPr>
              <w:pStyle w:val="Akapitzlist"/>
              <w:numPr>
                <w:ilvl w:val="2"/>
                <w:numId w:val="16"/>
              </w:numPr>
              <w:spacing w:line="276" w:lineRule="auto"/>
              <w:ind w:left="662" w:hanging="279"/>
              <w:jc w:val="both"/>
              <w:rPr>
                <w:rFonts w:ascii="Times New Roman" w:hAnsi="Times New Roman"/>
                <w:sz w:val="20"/>
              </w:rPr>
            </w:pPr>
            <w:r w:rsidRPr="00575F5A">
              <w:rPr>
                <w:rFonts w:ascii="Times New Roman" w:hAnsi="Times New Roman"/>
                <w:sz w:val="20"/>
              </w:rPr>
              <w:t>ACL dla warstw 3 oraz 4 w oparciu o: IPv4 i IPv6, Internet Control Message Protocol (ICMP), TCP, User Datagram Protocol (UDP);</w:t>
            </w:r>
          </w:p>
          <w:p w14:paraId="387554E8" w14:textId="77777777" w:rsidR="006734E0" w:rsidRPr="00575F5A" w:rsidRDefault="006734E0" w:rsidP="00840E38">
            <w:pPr>
              <w:pStyle w:val="Akapitzlist"/>
              <w:numPr>
                <w:ilvl w:val="2"/>
                <w:numId w:val="16"/>
              </w:numPr>
              <w:spacing w:line="276" w:lineRule="auto"/>
              <w:ind w:left="662" w:hanging="279"/>
              <w:jc w:val="both"/>
              <w:rPr>
                <w:rFonts w:ascii="Times New Roman" w:hAnsi="Times New Roman"/>
                <w:sz w:val="20"/>
              </w:rPr>
            </w:pPr>
            <w:r w:rsidRPr="00575F5A">
              <w:rPr>
                <w:rFonts w:ascii="Times New Roman" w:hAnsi="Times New Roman"/>
                <w:sz w:val="20"/>
              </w:rPr>
              <w:t>ACL oparte o porty (PACL);</w:t>
            </w:r>
          </w:p>
          <w:p w14:paraId="08470D98"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rPr>
            </w:pPr>
            <w:r w:rsidRPr="00575F5A">
              <w:rPr>
                <w:rFonts w:ascii="Times New Roman" w:hAnsi="Times New Roman"/>
                <w:sz w:val="20"/>
              </w:rPr>
              <w:t>DHCP Snooping</w:t>
            </w:r>
          </w:p>
          <w:p w14:paraId="28E1345F"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rPr>
            </w:pPr>
            <w:r w:rsidRPr="00575F5A">
              <w:rPr>
                <w:rFonts w:ascii="Times New Roman" w:hAnsi="Times New Roman"/>
                <w:sz w:val="20"/>
              </w:rPr>
              <w:t>ARP Inspection</w:t>
            </w:r>
          </w:p>
          <w:p w14:paraId="62A2E42C"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rPr>
            </w:pPr>
            <w:r w:rsidRPr="00575F5A">
              <w:rPr>
                <w:rFonts w:ascii="Times New Roman" w:hAnsi="Times New Roman"/>
                <w:sz w:val="20"/>
              </w:rPr>
              <w:t>IP Source Guard</w:t>
            </w:r>
          </w:p>
          <w:p w14:paraId="1E1846A6"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lang w:val="en-US"/>
              </w:rPr>
            </w:pPr>
            <w:r w:rsidRPr="00575F5A">
              <w:rPr>
                <w:rFonts w:ascii="Times New Roman" w:hAnsi="Times New Roman"/>
                <w:sz w:val="20"/>
                <w:lang w:val="en-GB"/>
              </w:rPr>
              <w:t>Unicast</w:t>
            </w:r>
            <w:r w:rsidRPr="00575F5A">
              <w:rPr>
                <w:rFonts w:ascii="Times New Roman" w:hAnsi="Times New Roman"/>
                <w:sz w:val="20"/>
                <w:lang w:val="en-US"/>
              </w:rPr>
              <w:t xml:space="preserve"> reverse path forwarding (uRPF)</w:t>
            </w:r>
          </w:p>
          <w:p w14:paraId="245B1FE7" w14:textId="77777777" w:rsidR="006734E0" w:rsidRPr="00575F5A" w:rsidRDefault="006734E0" w:rsidP="00840E38">
            <w:pPr>
              <w:pStyle w:val="Akapitzlist"/>
              <w:numPr>
                <w:ilvl w:val="0"/>
                <w:numId w:val="67"/>
              </w:numPr>
              <w:spacing w:after="200" w:line="276" w:lineRule="auto"/>
              <w:jc w:val="both"/>
              <w:rPr>
                <w:rFonts w:ascii="Times New Roman" w:hAnsi="Times New Roman"/>
                <w:sz w:val="20"/>
              </w:rPr>
            </w:pPr>
            <w:r w:rsidRPr="00575F5A">
              <w:rPr>
                <w:rFonts w:ascii="Times New Roman" w:hAnsi="Times New Roman"/>
                <w:sz w:val="20"/>
              </w:rPr>
              <w:t>Prewencja niekontrolowanego wzrostu ilości ruchu (storm control), dla ruchu unicast, multicast, broadcast</w:t>
            </w:r>
          </w:p>
        </w:tc>
        <w:tc>
          <w:tcPr>
            <w:tcW w:w="1417" w:type="dxa"/>
          </w:tcPr>
          <w:p w14:paraId="56E3B357" w14:textId="77777777" w:rsidR="006734E0" w:rsidRPr="00575F5A" w:rsidRDefault="006734E0" w:rsidP="006734E0">
            <w:pPr>
              <w:rPr>
                <w:rFonts w:ascii="Times New Roman" w:hAnsi="Times New Roman"/>
                <w:sz w:val="20"/>
              </w:rPr>
            </w:pPr>
          </w:p>
        </w:tc>
      </w:tr>
      <w:tr w:rsidR="006734E0" w:rsidRPr="007D2B88" w14:paraId="1350E780" w14:textId="77777777" w:rsidTr="00575F5A">
        <w:tc>
          <w:tcPr>
            <w:tcW w:w="544" w:type="dxa"/>
            <w:vAlign w:val="center"/>
          </w:tcPr>
          <w:p w14:paraId="2B067605"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719" w:type="dxa"/>
          </w:tcPr>
          <w:p w14:paraId="31EA6D77"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Funkcjonalności dla obszaru zarządzania i zabezpieczenia przełącznika</w:t>
            </w:r>
          </w:p>
        </w:tc>
        <w:tc>
          <w:tcPr>
            <w:tcW w:w="5387" w:type="dxa"/>
          </w:tcPr>
          <w:p w14:paraId="09764B4C"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Port zarządzający 100/1000 Mbps;</w:t>
            </w:r>
          </w:p>
          <w:p w14:paraId="1A3346A7"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Port konsoli CLI;</w:t>
            </w:r>
          </w:p>
          <w:p w14:paraId="3C2A364E"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Zarządzanie In-band;</w:t>
            </w:r>
          </w:p>
          <w:p w14:paraId="3A722CAC"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SSHv2;</w:t>
            </w:r>
          </w:p>
          <w:p w14:paraId="49289042"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lang w:val="en-US"/>
              </w:rPr>
            </w:pPr>
            <w:r w:rsidRPr="00575F5A">
              <w:rPr>
                <w:rFonts w:ascii="Times New Roman" w:hAnsi="Times New Roman"/>
                <w:sz w:val="20"/>
                <w:lang w:val="en-GB"/>
              </w:rPr>
              <w:t>Authentication</w:t>
            </w:r>
            <w:r w:rsidRPr="00575F5A">
              <w:rPr>
                <w:rFonts w:ascii="Times New Roman" w:hAnsi="Times New Roman"/>
                <w:sz w:val="20"/>
                <w:lang w:val="en-US"/>
              </w:rPr>
              <w:t>, authorization, and accounting (AAA);</w:t>
            </w:r>
          </w:p>
          <w:p w14:paraId="343322A6"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RADIUS;</w:t>
            </w:r>
          </w:p>
          <w:p w14:paraId="28C4F8A6"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TACACS+</w:t>
            </w:r>
          </w:p>
          <w:p w14:paraId="2783B094"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Syslog;</w:t>
            </w:r>
          </w:p>
          <w:p w14:paraId="0219E10E"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SNMP v1, v2c, v3;</w:t>
            </w:r>
          </w:p>
          <w:p w14:paraId="35DB8DE9"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Telemetria w oparciu o mechanizm subskrypcji (push out), zapewniający alternatywny do SNMP, szybszy mechanizm (min. co 30s) zbierania informacji z przełącznika poprzez protokoły gRPC lub GPB.</w:t>
            </w:r>
          </w:p>
          <w:p w14:paraId="42DFE37C"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lang w:val="en-GB"/>
              </w:rPr>
            </w:pPr>
            <w:r w:rsidRPr="00575F5A">
              <w:rPr>
                <w:rFonts w:ascii="Times New Roman" w:hAnsi="Times New Roman"/>
                <w:sz w:val="20"/>
                <w:lang w:val="en-GB"/>
              </w:rPr>
              <w:t>Role-Based Access Control RBAC;</w:t>
            </w:r>
          </w:p>
          <w:p w14:paraId="2226F39A"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IEEE 802.1ab LLDP</w:t>
            </w:r>
          </w:p>
          <w:p w14:paraId="4B5C0F78"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Możliwość zachowania stanu (checkpoint) i powrotu do poprzedniej konfiguracji (rollback)</w:t>
            </w:r>
          </w:p>
          <w:p w14:paraId="25CA5519"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802.1x</w:t>
            </w:r>
          </w:p>
          <w:p w14:paraId="5E2F6623"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Ograniczanie ruchu kierowanego do warstwy sterowania (control plane policing)</w:t>
            </w:r>
          </w:p>
          <w:p w14:paraId="5B6E468C"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Kopiowanie ruchu ze źródłowych fizycznych portów Ethernet, wiązek PortChannel, sieci VLAN, na interfejs docelowy za pośrednictwem specjalnego mechanizmu (mirroring)</w:t>
            </w:r>
          </w:p>
          <w:p w14:paraId="30955009"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Network Time Protocol (NTP);</w:t>
            </w:r>
          </w:p>
          <w:p w14:paraId="6B2C47AD"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Precision Time Protocol IEEE 1588</w:t>
            </w:r>
          </w:p>
          <w:p w14:paraId="1CC6B2F5"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Diagnostyka procesu BOOT;</w:t>
            </w:r>
          </w:p>
          <w:p w14:paraId="0DCC2544"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t>Ping</w:t>
            </w:r>
          </w:p>
          <w:p w14:paraId="6BBE6762" w14:textId="77777777" w:rsidR="006734E0" w:rsidRPr="00575F5A" w:rsidRDefault="006734E0" w:rsidP="00840E38">
            <w:pPr>
              <w:pStyle w:val="Akapitzlist"/>
              <w:numPr>
                <w:ilvl w:val="0"/>
                <w:numId w:val="68"/>
              </w:numPr>
              <w:spacing w:after="200" w:line="276" w:lineRule="auto"/>
              <w:jc w:val="both"/>
              <w:rPr>
                <w:rFonts w:ascii="Times New Roman" w:hAnsi="Times New Roman"/>
                <w:sz w:val="20"/>
              </w:rPr>
            </w:pPr>
            <w:r w:rsidRPr="00575F5A">
              <w:rPr>
                <w:rFonts w:ascii="Times New Roman" w:hAnsi="Times New Roman"/>
                <w:sz w:val="20"/>
              </w:rPr>
              <w:lastRenderedPageBreak/>
              <w:t>Traceroute</w:t>
            </w:r>
          </w:p>
        </w:tc>
        <w:tc>
          <w:tcPr>
            <w:tcW w:w="1417" w:type="dxa"/>
          </w:tcPr>
          <w:p w14:paraId="029117F6" w14:textId="77777777" w:rsidR="006734E0" w:rsidRPr="00575F5A" w:rsidRDefault="006734E0" w:rsidP="006734E0">
            <w:pPr>
              <w:rPr>
                <w:rFonts w:ascii="Times New Roman" w:hAnsi="Times New Roman"/>
                <w:sz w:val="20"/>
              </w:rPr>
            </w:pPr>
          </w:p>
        </w:tc>
      </w:tr>
      <w:tr w:rsidR="006734E0" w:rsidRPr="007D2B88" w14:paraId="7406B78D" w14:textId="77777777" w:rsidTr="00575F5A">
        <w:tc>
          <w:tcPr>
            <w:tcW w:w="544" w:type="dxa"/>
            <w:vAlign w:val="center"/>
          </w:tcPr>
          <w:p w14:paraId="21CDD6A5"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9</w:t>
            </w:r>
          </w:p>
        </w:tc>
        <w:tc>
          <w:tcPr>
            <w:tcW w:w="1719" w:type="dxa"/>
          </w:tcPr>
          <w:p w14:paraId="70B04ACF"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Narzędzia programowania i zarządzania przełącznikiem</w:t>
            </w:r>
          </w:p>
        </w:tc>
        <w:tc>
          <w:tcPr>
            <w:tcW w:w="5387" w:type="dxa"/>
          </w:tcPr>
          <w:p w14:paraId="3632E35B" w14:textId="5C28946A" w:rsidR="006734E0" w:rsidRPr="00575F5A" w:rsidRDefault="009F250A" w:rsidP="00840E38">
            <w:pPr>
              <w:pStyle w:val="Akapitzlist"/>
              <w:numPr>
                <w:ilvl w:val="0"/>
                <w:numId w:val="70"/>
              </w:numPr>
              <w:spacing w:after="200" w:line="276" w:lineRule="auto"/>
              <w:jc w:val="both"/>
              <w:rPr>
                <w:rFonts w:ascii="Times New Roman" w:hAnsi="Times New Roman"/>
                <w:sz w:val="20"/>
              </w:rPr>
            </w:pPr>
            <w:r w:rsidRPr="009F250A">
              <w:rPr>
                <w:rFonts w:ascii="Times New Roman" w:hAnsi="Times New Roman"/>
                <w:sz w:val="20"/>
              </w:rPr>
              <w:t>Powłoka Bash (wbudowana lub jako osobny moduł)</w:t>
            </w:r>
            <w:r w:rsidRPr="4BABE747">
              <w:rPr>
                <w:sz w:val="20"/>
                <w:szCs w:val="20"/>
              </w:rPr>
              <w:t xml:space="preserve"> </w:t>
            </w:r>
            <w:r w:rsidR="006734E0" w:rsidRPr="00575F5A">
              <w:rPr>
                <w:rFonts w:ascii="Times New Roman" w:hAnsi="Times New Roman"/>
                <w:sz w:val="20"/>
              </w:rPr>
              <w:t>do zarządzania systemem Unix/Linux przełącznika</w:t>
            </w:r>
          </w:p>
          <w:p w14:paraId="5948F326" w14:textId="77777777" w:rsidR="006734E0" w:rsidRPr="00575F5A" w:rsidRDefault="006734E0" w:rsidP="00840E38">
            <w:pPr>
              <w:pStyle w:val="Akapitzlist"/>
              <w:numPr>
                <w:ilvl w:val="0"/>
                <w:numId w:val="70"/>
              </w:numPr>
              <w:spacing w:after="200" w:line="276" w:lineRule="auto"/>
              <w:jc w:val="both"/>
              <w:rPr>
                <w:rFonts w:ascii="Times New Roman" w:hAnsi="Times New Roman"/>
                <w:sz w:val="20"/>
              </w:rPr>
            </w:pPr>
            <w:r w:rsidRPr="00575F5A">
              <w:rPr>
                <w:rFonts w:ascii="Times New Roman" w:hAnsi="Times New Roman"/>
                <w:sz w:val="20"/>
              </w:rPr>
              <w:t>Interfejs programistyczny REST API wraz z upublicznionym SDK</w:t>
            </w:r>
          </w:p>
        </w:tc>
        <w:tc>
          <w:tcPr>
            <w:tcW w:w="1417" w:type="dxa"/>
          </w:tcPr>
          <w:p w14:paraId="5EA4D185" w14:textId="77777777" w:rsidR="006734E0" w:rsidRPr="00575F5A" w:rsidRDefault="006734E0" w:rsidP="006734E0">
            <w:pPr>
              <w:rPr>
                <w:rFonts w:ascii="Times New Roman" w:hAnsi="Times New Roman"/>
                <w:sz w:val="20"/>
              </w:rPr>
            </w:pPr>
          </w:p>
        </w:tc>
      </w:tr>
      <w:tr w:rsidR="006734E0" w:rsidRPr="007D2B88" w14:paraId="614FCCB4" w14:textId="77777777" w:rsidTr="00575F5A">
        <w:tc>
          <w:tcPr>
            <w:tcW w:w="544" w:type="dxa"/>
            <w:vAlign w:val="center"/>
          </w:tcPr>
          <w:p w14:paraId="40BC8D11"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10</w:t>
            </w:r>
          </w:p>
        </w:tc>
        <w:tc>
          <w:tcPr>
            <w:tcW w:w="1719" w:type="dxa"/>
          </w:tcPr>
          <w:p w14:paraId="1C7C8DEF"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Wyposażenie</w:t>
            </w:r>
          </w:p>
        </w:tc>
        <w:tc>
          <w:tcPr>
            <w:tcW w:w="5387" w:type="dxa"/>
          </w:tcPr>
          <w:p w14:paraId="715DCB9C" w14:textId="77777777" w:rsidR="006734E0" w:rsidRPr="00575F5A" w:rsidRDefault="006734E0" w:rsidP="00840E38">
            <w:pPr>
              <w:numPr>
                <w:ilvl w:val="0"/>
                <w:numId w:val="69"/>
              </w:numPr>
              <w:spacing w:after="200" w:line="276" w:lineRule="auto"/>
              <w:contextualSpacing/>
              <w:jc w:val="both"/>
              <w:rPr>
                <w:rFonts w:ascii="Times New Roman" w:hAnsi="Times New Roman"/>
                <w:sz w:val="20"/>
              </w:rPr>
            </w:pPr>
            <w:r w:rsidRPr="00575F5A">
              <w:rPr>
                <w:rFonts w:ascii="Times New Roman" w:hAnsi="Times New Roman"/>
                <w:sz w:val="20"/>
              </w:rPr>
              <w:t xml:space="preserve">dwa zasilacze zmiennoprądowe pracujące w konfiguracji redundantnej oraz wentylatory w konfiguracji zapewniającej wyrzut powietrza od strony portów liniowych; </w:t>
            </w:r>
          </w:p>
          <w:p w14:paraId="36590BF2" w14:textId="77777777" w:rsidR="006734E0" w:rsidRPr="00575F5A" w:rsidRDefault="006734E0" w:rsidP="00840E38">
            <w:pPr>
              <w:pStyle w:val="Akapitzlist"/>
              <w:numPr>
                <w:ilvl w:val="0"/>
                <w:numId w:val="69"/>
              </w:numPr>
              <w:spacing w:after="120" w:line="276" w:lineRule="auto"/>
              <w:jc w:val="both"/>
              <w:rPr>
                <w:rFonts w:ascii="Times New Roman" w:hAnsi="Times New Roman"/>
                <w:sz w:val="20"/>
              </w:rPr>
            </w:pPr>
            <w:r w:rsidRPr="00575F5A">
              <w:rPr>
                <w:rFonts w:ascii="Times New Roman" w:hAnsi="Times New Roman"/>
                <w:sz w:val="20"/>
              </w:rPr>
              <w:t>Obudowa o rozmiarach maksymalnie 2RU (rack unit), przeznaczona do montażu w szafie rackowej 19”.</w:t>
            </w:r>
          </w:p>
        </w:tc>
        <w:tc>
          <w:tcPr>
            <w:tcW w:w="1417" w:type="dxa"/>
          </w:tcPr>
          <w:p w14:paraId="112C0887" w14:textId="77777777" w:rsidR="006734E0" w:rsidRPr="00575F5A" w:rsidRDefault="006734E0" w:rsidP="006734E0">
            <w:pPr>
              <w:rPr>
                <w:rFonts w:ascii="Times New Roman" w:hAnsi="Times New Roman"/>
                <w:sz w:val="20"/>
              </w:rPr>
            </w:pPr>
          </w:p>
        </w:tc>
      </w:tr>
    </w:tbl>
    <w:p w14:paraId="4D6CEEEE" w14:textId="77777777" w:rsidR="006734E0" w:rsidRPr="00575F5A" w:rsidRDefault="006734E0" w:rsidP="006734E0">
      <w:pPr>
        <w:rPr>
          <w:rFonts w:ascii="Times New Roman" w:hAnsi="Times New Roman"/>
        </w:rPr>
      </w:pPr>
    </w:p>
    <w:p w14:paraId="6716FC9F" w14:textId="77777777" w:rsidR="006734E0" w:rsidRPr="00575F5A" w:rsidRDefault="006734E0" w:rsidP="006734E0">
      <w:pPr>
        <w:pStyle w:val="Nagwek2"/>
        <w:numPr>
          <w:ilvl w:val="1"/>
          <w:numId w:val="1"/>
        </w:numPr>
        <w:rPr>
          <w:rFonts w:ascii="Times New Roman" w:hAnsi="Times New Roman"/>
          <w:b/>
        </w:rPr>
      </w:pPr>
      <w:bookmarkStart w:id="10" w:name="_Toc56790990"/>
      <w:r w:rsidRPr="00575F5A">
        <w:rPr>
          <w:rFonts w:ascii="Times New Roman" w:hAnsi="Times New Roman"/>
          <w:b/>
        </w:rPr>
        <w:t>Routery BGP</w:t>
      </w:r>
      <w:bookmarkEnd w:id="10"/>
    </w:p>
    <w:p w14:paraId="77E649A2"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7E65B6FF"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3BEF1"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CE0FD64" w14:textId="77777777" w:rsidR="006734E0" w:rsidRPr="00575F5A" w:rsidRDefault="006734E0" w:rsidP="006734E0">
            <w:pPr>
              <w:rPr>
                <w:rFonts w:ascii="Times New Roman" w:hAnsi="Times New Roman"/>
                <w:b/>
                <w:sz w:val="20"/>
              </w:rPr>
            </w:pPr>
          </w:p>
        </w:tc>
      </w:tr>
      <w:tr w:rsidR="006734E0" w:rsidRPr="007D2B88" w14:paraId="7879493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A5464"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5F44EA1" w14:textId="77777777" w:rsidR="006734E0" w:rsidRPr="00575F5A" w:rsidRDefault="006734E0" w:rsidP="006734E0">
            <w:pPr>
              <w:rPr>
                <w:rFonts w:ascii="Times New Roman" w:hAnsi="Times New Roman"/>
                <w:b/>
                <w:sz w:val="20"/>
              </w:rPr>
            </w:pPr>
          </w:p>
        </w:tc>
      </w:tr>
      <w:tr w:rsidR="006734E0" w:rsidRPr="007D2B88" w14:paraId="633A89D9"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A647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3ED574A" w14:textId="77777777" w:rsidR="006734E0" w:rsidRPr="00575F5A" w:rsidRDefault="006734E0" w:rsidP="006734E0">
            <w:pPr>
              <w:rPr>
                <w:rFonts w:ascii="Times New Roman" w:hAnsi="Times New Roman"/>
                <w:b/>
                <w:sz w:val="20"/>
              </w:rPr>
            </w:pPr>
          </w:p>
        </w:tc>
      </w:tr>
      <w:tr w:rsidR="006734E0" w:rsidRPr="007D2B88" w14:paraId="3742C782"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72D1C"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0F1A7EDD"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0681A926" w14:textId="77777777" w:rsidR="006734E0" w:rsidRPr="00575F5A" w:rsidRDefault="006734E0" w:rsidP="006734E0">
            <w:pPr>
              <w:rPr>
                <w:rFonts w:ascii="Times New Roman" w:hAnsi="Times New Roman"/>
                <w:b/>
                <w:sz w:val="20"/>
              </w:rPr>
            </w:pPr>
          </w:p>
        </w:tc>
      </w:tr>
    </w:tbl>
    <w:p w14:paraId="17ECA29E"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6C273973" w14:textId="77777777" w:rsidR="006734E0" w:rsidRPr="00575F5A" w:rsidRDefault="006734E0" w:rsidP="006734E0">
      <w:pPr>
        <w:rPr>
          <w:rFonts w:ascii="Times New Roman" w:hAnsi="Times New Roman"/>
        </w:rPr>
      </w:pPr>
      <w:r w:rsidRPr="00575F5A">
        <w:rPr>
          <w:rFonts w:ascii="Times New Roman" w:hAnsi="Times New Roman"/>
        </w:rPr>
        <w:t>Dostarczone routery BGP muszą zapewniać wszystkie wymienione poniżej wymagania i funkcje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698"/>
        <w:gridCol w:w="5294"/>
        <w:gridCol w:w="1516"/>
      </w:tblGrid>
      <w:tr w:rsidR="006734E0" w:rsidRPr="007D2B88" w14:paraId="54DF4F5C" w14:textId="77777777" w:rsidTr="009A7E9D">
        <w:tc>
          <w:tcPr>
            <w:tcW w:w="562" w:type="dxa"/>
            <w:shd w:val="clear" w:color="auto" w:fill="D9D9D9" w:themeFill="background1" w:themeFillShade="D9"/>
            <w:vAlign w:val="center"/>
          </w:tcPr>
          <w:p w14:paraId="37D3D781"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LP</w:t>
            </w:r>
          </w:p>
        </w:tc>
        <w:tc>
          <w:tcPr>
            <w:tcW w:w="7088" w:type="dxa"/>
            <w:gridSpan w:val="2"/>
            <w:shd w:val="clear" w:color="auto" w:fill="D9D9D9" w:themeFill="background1" w:themeFillShade="D9"/>
            <w:vAlign w:val="center"/>
          </w:tcPr>
          <w:p w14:paraId="54FF4AE6"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Wymagania</w:t>
            </w:r>
          </w:p>
        </w:tc>
        <w:tc>
          <w:tcPr>
            <w:tcW w:w="1417" w:type="dxa"/>
            <w:shd w:val="clear" w:color="auto" w:fill="D9D9D9" w:themeFill="background1" w:themeFillShade="D9"/>
          </w:tcPr>
          <w:p w14:paraId="60E94DFE"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7161ED73"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3A2A5B65" w14:textId="77777777" w:rsidTr="00575F5A">
        <w:tc>
          <w:tcPr>
            <w:tcW w:w="562" w:type="dxa"/>
            <w:vAlign w:val="center"/>
          </w:tcPr>
          <w:p w14:paraId="15F45C8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701" w:type="dxa"/>
          </w:tcPr>
          <w:p w14:paraId="5A8F8F26"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Ogólne</w:t>
            </w:r>
          </w:p>
        </w:tc>
        <w:tc>
          <w:tcPr>
            <w:tcW w:w="5387" w:type="dxa"/>
          </w:tcPr>
          <w:p w14:paraId="50737D4B" w14:textId="3870DAA9"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 xml:space="preserve">Urządzenie o architekturze modularnej, wyposażone w 6 interfejsów Gigabit Ethernet przeznaczone dla modułów optycznych typu SFP lub równoważnych, a także w </w:t>
            </w:r>
            <w:r w:rsidR="009F250A">
              <w:rPr>
                <w:rFonts w:ascii="Times New Roman" w:hAnsi="Times New Roman"/>
                <w:sz w:val="20"/>
              </w:rPr>
              <w:t>2</w:t>
            </w:r>
            <w:r w:rsidRPr="00575F5A">
              <w:rPr>
                <w:rFonts w:ascii="Times New Roman" w:hAnsi="Times New Roman"/>
                <w:sz w:val="20"/>
              </w:rPr>
              <w:t xml:space="preserve"> interfejs</w:t>
            </w:r>
            <w:r w:rsidR="009F250A">
              <w:rPr>
                <w:rFonts w:ascii="Times New Roman" w:hAnsi="Times New Roman"/>
                <w:sz w:val="20"/>
              </w:rPr>
              <w:t>y</w:t>
            </w:r>
            <w:r w:rsidRPr="00575F5A">
              <w:rPr>
                <w:rFonts w:ascii="Times New Roman" w:hAnsi="Times New Roman"/>
                <w:sz w:val="20"/>
              </w:rPr>
              <w:t xml:space="preserve"> 10 Gigabit Ethernet przeznaczone dla modułów optycznych typu SFP+ lub równoważnych. Interfejs 10GB musi być aktywne, jeżeli wymaga to licencji to musi być ona dostarczona. </w:t>
            </w:r>
          </w:p>
        </w:tc>
        <w:tc>
          <w:tcPr>
            <w:tcW w:w="1417" w:type="dxa"/>
          </w:tcPr>
          <w:p w14:paraId="06C0776A" w14:textId="77777777"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799A93F0" w14:textId="20B1C36C"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374AAA29" w14:textId="77777777" w:rsidTr="00575F5A">
        <w:tc>
          <w:tcPr>
            <w:tcW w:w="562" w:type="dxa"/>
            <w:vAlign w:val="center"/>
          </w:tcPr>
          <w:p w14:paraId="0600F940"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701" w:type="dxa"/>
          </w:tcPr>
          <w:p w14:paraId="6E66D1A2"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Porty</w:t>
            </w:r>
          </w:p>
        </w:tc>
        <w:tc>
          <w:tcPr>
            <w:tcW w:w="5387" w:type="dxa"/>
          </w:tcPr>
          <w:p w14:paraId="79851555" w14:textId="77777777" w:rsidR="006734E0" w:rsidRPr="00575F5A" w:rsidRDefault="006734E0" w:rsidP="006734E0">
            <w:pPr>
              <w:spacing w:after="200" w:line="276" w:lineRule="auto"/>
              <w:jc w:val="both"/>
              <w:rPr>
                <w:rFonts w:ascii="Times New Roman" w:hAnsi="Times New Roman"/>
                <w:sz w:val="20"/>
              </w:rPr>
            </w:pPr>
            <w:r w:rsidRPr="00575F5A">
              <w:rPr>
                <w:rFonts w:ascii="Times New Roman" w:hAnsi="Times New Roman"/>
                <w:sz w:val="20"/>
              </w:rPr>
              <w:t>Urządzenie musi dodatkowo umożliwiać rozszerzenie o co najmniej następujące typy interfejsów za pomocą modułów rozszerzeń:</w:t>
            </w:r>
          </w:p>
          <w:p w14:paraId="019043DC" w14:textId="77777777" w:rsidR="006734E0" w:rsidRPr="00575F5A" w:rsidRDefault="006734E0" w:rsidP="00840E38">
            <w:pPr>
              <w:pStyle w:val="Akapitzlist"/>
              <w:numPr>
                <w:ilvl w:val="2"/>
                <w:numId w:val="18"/>
              </w:numPr>
              <w:spacing w:after="200" w:line="360" w:lineRule="auto"/>
              <w:jc w:val="both"/>
              <w:rPr>
                <w:rFonts w:ascii="Times New Roman" w:hAnsi="Times New Roman"/>
                <w:sz w:val="20"/>
                <w:lang w:val="en-US"/>
              </w:rPr>
            </w:pPr>
            <w:r w:rsidRPr="00575F5A">
              <w:rPr>
                <w:rFonts w:ascii="Times New Roman" w:hAnsi="Times New Roman"/>
                <w:sz w:val="20"/>
                <w:lang w:val="en-US"/>
              </w:rPr>
              <w:t xml:space="preserve">1 port 10 GigabitEthernet; </w:t>
            </w:r>
          </w:p>
          <w:p w14:paraId="16880AA5" w14:textId="77777777" w:rsidR="006734E0" w:rsidRPr="00575F5A" w:rsidRDefault="006734E0" w:rsidP="00840E38">
            <w:pPr>
              <w:pStyle w:val="Akapitzlist"/>
              <w:numPr>
                <w:ilvl w:val="2"/>
                <w:numId w:val="18"/>
              </w:numPr>
              <w:spacing w:after="200" w:line="360" w:lineRule="auto"/>
              <w:jc w:val="both"/>
              <w:rPr>
                <w:rFonts w:ascii="Times New Roman" w:hAnsi="Times New Roman"/>
                <w:sz w:val="20"/>
                <w:lang w:val="en-US"/>
              </w:rPr>
            </w:pPr>
            <w:r w:rsidRPr="00575F5A">
              <w:rPr>
                <w:rFonts w:ascii="Times New Roman" w:hAnsi="Times New Roman"/>
                <w:sz w:val="20"/>
                <w:lang w:val="en-US"/>
              </w:rPr>
              <w:t xml:space="preserve">6 portów Gigabit Ethernet; </w:t>
            </w:r>
          </w:p>
          <w:p w14:paraId="7C0D0680" w14:textId="77777777" w:rsidR="006734E0" w:rsidRPr="00575F5A" w:rsidRDefault="006734E0" w:rsidP="00840E38">
            <w:pPr>
              <w:pStyle w:val="Akapitzlist"/>
              <w:numPr>
                <w:ilvl w:val="2"/>
                <w:numId w:val="18"/>
              </w:numPr>
              <w:spacing w:after="200" w:line="360" w:lineRule="auto"/>
              <w:jc w:val="both"/>
              <w:rPr>
                <w:rFonts w:ascii="Times New Roman" w:hAnsi="Times New Roman"/>
                <w:sz w:val="20"/>
                <w:lang w:val="en-US"/>
              </w:rPr>
            </w:pPr>
            <w:r w:rsidRPr="00575F5A">
              <w:rPr>
                <w:rFonts w:ascii="Times New Roman" w:hAnsi="Times New Roman"/>
                <w:sz w:val="20"/>
              </w:rPr>
              <w:t>2 interfejsy ATM STM1 lub 2 interfejsy STM4</w:t>
            </w:r>
          </w:p>
        </w:tc>
        <w:tc>
          <w:tcPr>
            <w:tcW w:w="1417" w:type="dxa"/>
          </w:tcPr>
          <w:p w14:paraId="5EA2DCA0" w14:textId="7F13319E"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dodatkowych portów:</w:t>
            </w:r>
          </w:p>
          <w:p w14:paraId="1ABF4870" w14:textId="28F6D086"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6FCD3CB3" w14:textId="77777777" w:rsidTr="00575F5A">
        <w:tc>
          <w:tcPr>
            <w:tcW w:w="562" w:type="dxa"/>
            <w:vAlign w:val="center"/>
          </w:tcPr>
          <w:p w14:paraId="466EA695"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lastRenderedPageBreak/>
              <w:t>3</w:t>
            </w:r>
          </w:p>
        </w:tc>
        <w:tc>
          <w:tcPr>
            <w:tcW w:w="1701" w:type="dxa"/>
          </w:tcPr>
          <w:p w14:paraId="1DF98B1B"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Wydajność</w:t>
            </w:r>
          </w:p>
        </w:tc>
        <w:tc>
          <w:tcPr>
            <w:tcW w:w="5387" w:type="dxa"/>
          </w:tcPr>
          <w:p w14:paraId="095A50A5" w14:textId="77777777" w:rsidR="006734E0" w:rsidRPr="00575F5A" w:rsidRDefault="006734E0" w:rsidP="00840E38">
            <w:pPr>
              <w:pStyle w:val="Akapitzlist"/>
              <w:numPr>
                <w:ilvl w:val="0"/>
                <w:numId w:val="120"/>
              </w:numPr>
              <w:spacing w:after="200" w:line="276" w:lineRule="auto"/>
              <w:jc w:val="both"/>
              <w:rPr>
                <w:rFonts w:ascii="Times New Roman" w:hAnsi="Times New Roman"/>
                <w:sz w:val="20"/>
              </w:rPr>
            </w:pPr>
            <w:r w:rsidRPr="00575F5A">
              <w:rPr>
                <w:rFonts w:ascii="Times New Roman" w:hAnsi="Times New Roman"/>
                <w:sz w:val="20"/>
              </w:rPr>
              <w:t>Urządzenie pozwala na przełączanie z prędkością 10 Gbps i umożliwia rozbudowę wydajności do co najmniej 20 Gbps bez modyfikacji sprzętowych.</w:t>
            </w:r>
          </w:p>
          <w:p w14:paraId="68D48881" w14:textId="77777777" w:rsidR="006734E0" w:rsidRPr="00575F5A" w:rsidRDefault="006734E0" w:rsidP="00840E38">
            <w:pPr>
              <w:pStyle w:val="Akapitzlist"/>
              <w:numPr>
                <w:ilvl w:val="0"/>
                <w:numId w:val="120"/>
              </w:numPr>
              <w:spacing w:after="200" w:line="276" w:lineRule="auto"/>
              <w:jc w:val="both"/>
              <w:rPr>
                <w:rFonts w:ascii="Times New Roman" w:hAnsi="Times New Roman"/>
                <w:sz w:val="20"/>
              </w:rPr>
            </w:pPr>
            <w:r w:rsidRPr="00575F5A">
              <w:rPr>
                <w:rFonts w:ascii="Times New Roman" w:hAnsi="Times New Roman"/>
                <w:sz w:val="20"/>
              </w:rPr>
              <w:t xml:space="preserve">Urządzenie posiada dedykowany akcelerator kryptograficzny osiągający wydajność co najmniej 8 Gbps dla ruchu IMIX. </w:t>
            </w:r>
          </w:p>
        </w:tc>
        <w:tc>
          <w:tcPr>
            <w:tcW w:w="1417" w:type="dxa"/>
          </w:tcPr>
          <w:p w14:paraId="3AB50A34" w14:textId="77777777" w:rsidR="006734E0" w:rsidRPr="00575F5A" w:rsidRDefault="009A7E9D" w:rsidP="006734E0">
            <w:pPr>
              <w:rPr>
                <w:rFonts w:ascii="Times New Roman" w:hAnsi="Times New Roman"/>
                <w:sz w:val="20"/>
              </w:rPr>
            </w:pPr>
            <w:r w:rsidRPr="00575F5A">
              <w:rPr>
                <w:rFonts w:ascii="Times New Roman" w:hAnsi="Times New Roman"/>
                <w:sz w:val="20"/>
              </w:rPr>
              <w:t>Przełączanie z prędkością:</w:t>
            </w:r>
          </w:p>
          <w:p w14:paraId="084FC6DA" w14:textId="725EC7A9" w:rsidR="009A7E9D" w:rsidRPr="00575F5A" w:rsidRDefault="009A7E9D" w:rsidP="006734E0">
            <w:pPr>
              <w:rPr>
                <w:rFonts w:ascii="Times New Roman" w:hAnsi="Times New Roman"/>
                <w:sz w:val="20"/>
              </w:rPr>
            </w:pPr>
            <w:r w:rsidRPr="00575F5A">
              <w:rPr>
                <w:rFonts w:ascii="Times New Roman" w:hAnsi="Times New Roman"/>
                <w:sz w:val="20"/>
              </w:rPr>
              <w:t>………………</w:t>
            </w:r>
          </w:p>
          <w:p w14:paraId="5B644E4D" w14:textId="77777777" w:rsidR="009A7E9D" w:rsidRPr="00575F5A" w:rsidRDefault="009A7E9D" w:rsidP="006734E0">
            <w:pPr>
              <w:rPr>
                <w:rFonts w:ascii="Times New Roman" w:hAnsi="Times New Roman"/>
                <w:sz w:val="20"/>
              </w:rPr>
            </w:pPr>
            <w:r w:rsidRPr="00575F5A">
              <w:rPr>
                <w:rFonts w:ascii="Times New Roman" w:hAnsi="Times New Roman"/>
                <w:sz w:val="20"/>
              </w:rPr>
              <w:t>Możliwość rozbudowy do:</w:t>
            </w:r>
          </w:p>
          <w:p w14:paraId="3C85B067" w14:textId="670A3DA0" w:rsidR="009A7E9D" w:rsidRPr="00575F5A" w:rsidRDefault="009A7E9D" w:rsidP="006734E0">
            <w:pPr>
              <w:rPr>
                <w:rFonts w:ascii="Times New Roman" w:hAnsi="Times New Roman"/>
                <w:sz w:val="20"/>
              </w:rPr>
            </w:pPr>
            <w:r w:rsidRPr="00575F5A">
              <w:rPr>
                <w:rFonts w:ascii="Times New Roman" w:hAnsi="Times New Roman"/>
                <w:sz w:val="20"/>
              </w:rPr>
              <w:t>……………..</w:t>
            </w:r>
          </w:p>
        </w:tc>
      </w:tr>
      <w:tr w:rsidR="006734E0" w:rsidRPr="007D2B88" w14:paraId="6D3B6DE7" w14:textId="77777777" w:rsidTr="00575F5A">
        <w:tc>
          <w:tcPr>
            <w:tcW w:w="562" w:type="dxa"/>
            <w:vAlign w:val="center"/>
          </w:tcPr>
          <w:p w14:paraId="2F9EA4B3"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4</w:t>
            </w:r>
          </w:p>
        </w:tc>
        <w:tc>
          <w:tcPr>
            <w:tcW w:w="1701" w:type="dxa"/>
          </w:tcPr>
          <w:p w14:paraId="742142A9"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Wymagane</w:t>
            </w:r>
            <w:r w:rsidRPr="00575F5A">
              <w:rPr>
                <w:rFonts w:ascii="Times New Roman" w:hAnsi="Times New Roman"/>
                <w:sz w:val="20"/>
              </w:rPr>
              <w:t xml:space="preserve"> </w:t>
            </w:r>
            <w:r w:rsidRPr="00575F5A">
              <w:rPr>
                <w:rFonts w:ascii="Times New Roman" w:hAnsi="Times New Roman"/>
                <w:b/>
                <w:sz w:val="20"/>
              </w:rPr>
              <w:t>protokoły</w:t>
            </w:r>
          </w:p>
        </w:tc>
        <w:tc>
          <w:tcPr>
            <w:tcW w:w="5387" w:type="dxa"/>
          </w:tcPr>
          <w:p w14:paraId="3B075338"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co najmniej 1 000 000 prefiksów w tablicach routing IPv4.</w:t>
            </w:r>
          </w:p>
          <w:p w14:paraId="23104EB5"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co najmniej 1 000 000 prefiksów w tablicach routing IPv6.</w:t>
            </w:r>
          </w:p>
          <w:p w14:paraId="43A8348B"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co najmniej 100000 tras multicast.</w:t>
            </w:r>
          </w:p>
          <w:p w14:paraId="26F49A94"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następujące protokoły routingu dynamicznego dla IPv4: OSPF, ISIS, BGP.</w:t>
            </w:r>
          </w:p>
          <w:p w14:paraId="10DAF0B1"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następujące protokoły routingu dynamicznego dla IPv6: OSPFv3, ISIS, BGP.</w:t>
            </w:r>
          </w:p>
          <w:p w14:paraId="3A50705F"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Policy Based Routing, w tym także routing oparty o pomiar parametrów łącza (opóźnienie, obciążenie, jitter) z możliwością definiowania polityk per aplikacja.</w:t>
            </w:r>
          </w:p>
          <w:p w14:paraId="3AF3BD96"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umożliwia uruchomienie wydzielonych wirtualnych instancji (przestrzeni) routingowych w oparciu o mechanizm VRF (Virtual Routingu Forwarding)</w:t>
            </w:r>
          </w:p>
          <w:p w14:paraId="33BCEB80"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umożliwia m.in. wykreowanie wydzielonej logicznej sieci na potrzebę obsługi ruchu określonej aplikacji lub wydzielonego fragmentu sieci.</w:t>
            </w:r>
          </w:p>
          <w:p w14:paraId="71A35654"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8 000 instancji wirtualnych tablic routingu.</w:t>
            </w:r>
          </w:p>
          <w:p w14:paraId="2233C3A3"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 xml:space="preserve">Urządzenie obsługuje funkcjonalność Bidirectional Forwarding Detection(BFD), zapewniając przy tym wsparcie dla protokołów BGP, OSPF, IS-IS, routingu statycznego. </w:t>
            </w:r>
          </w:p>
          <w:p w14:paraId="36E50614"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funkcjonalność BFD dla interfejsów skonfigurowanych do współpracy z VRF.</w:t>
            </w:r>
          </w:p>
          <w:p w14:paraId="0B26FA25"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multicast, w szczególności: PIM sparse/dense/SSM, IGMP, MLD, Multicast VPN.</w:t>
            </w:r>
          </w:p>
          <w:p w14:paraId="71571EDA"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protokół NHRP (ang. Next Hop Resolution Protocol).</w:t>
            </w:r>
          </w:p>
          <w:p w14:paraId="364780FD" w14:textId="77777777" w:rsidR="006734E0" w:rsidRPr="00575F5A" w:rsidRDefault="006734E0" w:rsidP="00840E38">
            <w:pPr>
              <w:pStyle w:val="Akapitzlist"/>
              <w:numPr>
                <w:ilvl w:val="0"/>
                <w:numId w:val="61"/>
              </w:numPr>
              <w:spacing w:after="200" w:line="276" w:lineRule="auto"/>
              <w:jc w:val="both"/>
              <w:rPr>
                <w:rFonts w:ascii="Times New Roman" w:hAnsi="Times New Roman"/>
                <w:sz w:val="20"/>
              </w:rPr>
            </w:pPr>
            <w:r w:rsidRPr="00575F5A">
              <w:rPr>
                <w:rFonts w:ascii="Times New Roman" w:hAnsi="Times New Roman"/>
                <w:sz w:val="20"/>
              </w:rPr>
              <w:t>Urządzenie obsługuje protokół GDOI (RFC 3547)</w:t>
            </w:r>
          </w:p>
        </w:tc>
        <w:tc>
          <w:tcPr>
            <w:tcW w:w="1417" w:type="dxa"/>
          </w:tcPr>
          <w:p w14:paraId="702C440C" w14:textId="77777777" w:rsidR="006734E0" w:rsidRPr="00575F5A" w:rsidRDefault="006734E0" w:rsidP="006734E0">
            <w:pPr>
              <w:rPr>
                <w:rFonts w:ascii="Times New Roman" w:hAnsi="Times New Roman"/>
                <w:sz w:val="20"/>
              </w:rPr>
            </w:pPr>
          </w:p>
        </w:tc>
      </w:tr>
      <w:tr w:rsidR="006734E0" w:rsidRPr="007D2B88" w14:paraId="6DDD1648" w14:textId="77777777" w:rsidTr="00575F5A">
        <w:tc>
          <w:tcPr>
            <w:tcW w:w="562" w:type="dxa"/>
            <w:vAlign w:val="center"/>
          </w:tcPr>
          <w:p w14:paraId="1BF42657"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5</w:t>
            </w:r>
          </w:p>
        </w:tc>
        <w:tc>
          <w:tcPr>
            <w:tcW w:w="1701" w:type="dxa"/>
          </w:tcPr>
          <w:p w14:paraId="006F8EFB"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Funkcjonalności związane z niezawodnością pracy</w:t>
            </w:r>
          </w:p>
        </w:tc>
        <w:tc>
          <w:tcPr>
            <w:tcW w:w="5387" w:type="dxa"/>
          </w:tcPr>
          <w:p w14:paraId="52CCEF93"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rPr>
            </w:pPr>
            <w:r w:rsidRPr="00575F5A">
              <w:rPr>
                <w:rFonts w:ascii="Times New Roman" w:hAnsi="Times New Roman"/>
                <w:sz w:val="20"/>
              </w:rPr>
              <w:t>redundancja procesów routingowych realizowana poprzez uruchomienie dwóch kopii systemu operacyjnego, jeżeli do otrzymania tej funkcjonalności jest wymagana licencja to nie jest wymagane dostarczenie jej;</w:t>
            </w:r>
          </w:p>
          <w:p w14:paraId="1B0FC3AE"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rPr>
            </w:pPr>
            <w:r w:rsidRPr="00575F5A">
              <w:rPr>
                <w:rFonts w:ascii="Times New Roman" w:hAnsi="Times New Roman"/>
                <w:sz w:val="20"/>
              </w:rPr>
              <w:t xml:space="preserve">BFD dla OSPF, BGP, ISIS; </w:t>
            </w:r>
          </w:p>
          <w:p w14:paraId="46D2B105"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rPr>
            </w:pPr>
            <w:r w:rsidRPr="00575F5A">
              <w:rPr>
                <w:rFonts w:ascii="Times New Roman" w:hAnsi="Times New Roman"/>
                <w:sz w:val="20"/>
              </w:rPr>
              <w:t xml:space="preserve">IP FRR; </w:t>
            </w:r>
          </w:p>
          <w:p w14:paraId="1BDDD93F"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lang w:val="en-GB"/>
              </w:rPr>
            </w:pPr>
            <w:r w:rsidRPr="00575F5A">
              <w:rPr>
                <w:rFonts w:ascii="Times New Roman" w:hAnsi="Times New Roman"/>
                <w:sz w:val="20"/>
                <w:lang w:val="en-GB"/>
              </w:rPr>
              <w:t>BGP Prefix-Independent Convergence (PIC);</w:t>
            </w:r>
          </w:p>
          <w:p w14:paraId="28E403DB"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lang w:val="en-GB"/>
              </w:rPr>
            </w:pPr>
            <w:r w:rsidRPr="00575F5A">
              <w:rPr>
                <w:rFonts w:ascii="Times New Roman" w:hAnsi="Times New Roman"/>
                <w:sz w:val="20"/>
                <w:lang w:val="en-GB"/>
              </w:rPr>
              <w:t>Graceful Restart dla OSPF, BGP, ISIS, LDP, RSVP;</w:t>
            </w:r>
          </w:p>
          <w:p w14:paraId="4E74A45A"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rPr>
            </w:pPr>
            <w:r w:rsidRPr="00575F5A">
              <w:rPr>
                <w:rFonts w:ascii="Times New Roman" w:hAnsi="Times New Roman"/>
                <w:sz w:val="20"/>
              </w:rPr>
              <w:t>funkcjonalność VRRP;</w:t>
            </w:r>
          </w:p>
          <w:p w14:paraId="6BD1E895" w14:textId="77777777" w:rsidR="006734E0" w:rsidRPr="00575F5A" w:rsidRDefault="006734E0" w:rsidP="00840E38">
            <w:pPr>
              <w:pStyle w:val="Akapitzlist"/>
              <w:numPr>
                <w:ilvl w:val="0"/>
                <w:numId w:val="62"/>
              </w:numPr>
              <w:spacing w:after="200" w:line="276" w:lineRule="auto"/>
              <w:jc w:val="both"/>
              <w:rPr>
                <w:rFonts w:ascii="Times New Roman" w:hAnsi="Times New Roman"/>
                <w:sz w:val="20"/>
              </w:rPr>
            </w:pPr>
            <w:r w:rsidRPr="00575F5A">
              <w:rPr>
                <w:rFonts w:ascii="Times New Roman" w:hAnsi="Times New Roman"/>
                <w:sz w:val="20"/>
              </w:rPr>
              <w:t>możliwość wymiany modułów w trakcie pracy (ang. hot swap).</w:t>
            </w:r>
          </w:p>
        </w:tc>
        <w:tc>
          <w:tcPr>
            <w:tcW w:w="1417" w:type="dxa"/>
          </w:tcPr>
          <w:p w14:paraId="6ED49ECD" w14:textId="77777777" w:rsidR="006734E0" w:rsidRPr="00575F5A" w:rsidRDefault="006734E0" w:rsidP="006734E0">
            <w:pPr>
              <w:rPr>
                <w:rFonts w:ascii="Times New Roman" w:hAnsi="Times New Roman"/>
                <w:sz w:val="20"/>
              </w:rPr>
            </w:pPr>
          </w:p>
        </w:tc>
      </w:tr>
      <w:tr w:rsidR="006734E0" w:rsidRPr="007D2B88" w14:paraId="195E4938" w14:textId="77777777" w:rsidTr="00575F5A">
        <w:tc>
          <w:tcPr>
            <w:tcW w:w="562" w:type="dxa"/>
            <w:vAlign w:val="center"/>
          </w:tcPr>
          <w:p w14:paraId="55ACB31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lastRenderedPageBreak/>
              <w:t>6</w:t>
            </w:r>
          </w:p>
        </w:tc>
        <w:tc>
          <w:tcPr>
            <w:tcW w:w="1701" w:type="dxa"/>
          </w:tcPr>
          <w:p w14:paraId="5D5EE7E5"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Obsługa MPLS</w:t>
            </w:r>
          </w:p>
        </w:tc>
        <w:tc>
          <w:tcPr>
            <w:tcW w:w="5387" w:type="dxa"/>
          </w:tcPr>
          <w:p w14:paraId="1CF33008" w14:textId="77777777" w:rsidR="006734E0" w:rsidRPr="00575F5A" w:rsidRDefault="006734E0" w:rsidP="006734E0">
            <w:pPr>
              <w:spacing w:after="200" w:line="360" w:lineRule="auto"/>
              <w:jc w:val="both"/>
              <w:rPr>
                <w:rFonts w:ascii="Times New Roman" w:hAnsi="Times New Roman"/>
                <w:sz w:val="20"/>
              </w:rPr>
            </w:pPr>
            <w:r w:rsidRPr="00575F5A">
              <w:rPr>
                <w:rFonts w:ascii="Times New Roman" w:hAnsi="Times New Roman"/>
                <w:sz w:val="20"/>
              </w:rPr>
              <w:t>Urządzenie musi obsługiwać MPLS, w szczególności: LDP, EoMPLS, VPLS, MPLS L3 VPN, MPLS TE, MPLS FRR w trybach protekcji łącza oraz węzła.</w:t>
            </w:r>
          </w:p>
        </w:tc>
        <w:tc>
          <w:tcPr>
            <w:tcW w:w="1417" w:type="dxa"/>
          </w:tcPr>
          <w:p w14:paraId="388675B4" w14:textId="77777777" w:rsidR="006734E0" w:rsidRPr="00575F5A" w:rsidRDefault="006734E0" w:rsidP="006734E0">
            <w:pPr>
              <w:rPr>
                <w:rFonts w:ascii="Times New Roman" w:hAnsi="Times New Roman"/>
                <w:sz w:val="20"/>
              </w:rPr>
            </w:pPr>
          </w:p>
        </w:tc>
      </w:tr>
      <w:tr w:rsidR="006734E0" w:rsidRPr="007D2B88" w14:paraId="7AA42FF5" w14:textId="77777777" w:rsidTr="00575F5A">
        <w:tc>
          <w:tcPr>
            <w:tcW w:w="562" w:type="dxa"/>
            <w:vAlign w:val="center"/>
          </w:tcPr>
          <w:p w14:paraId="512BA01E"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701" w:type="dxa"/>
          </w:tcPr>
          <w:p w14:paraId="11AA7046"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Mechanizmy jakości usług (QoS):</w:t>
            </w:r>
          </w:p>
        </w:tc>
        <w:tc>
          <w:tcPr>
            <w:tcW w:w="5387" w:type="dxa"/>
          </w:tcPr>
          <w:p w14:paraId="52A1EAF2"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klasyfikacja, kolejkowanie, oznaczanie, policing, shaping per port/VLAN zarówno dla IPv4 jak iIPv6;</w:t>
            </w:r>
          </w:p>
          <w:p w14:paraId="28BF24A0"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hierarchiczny QoS (H-QoS) -co najmniej 3 poziomy;</w:t>
            </w:r>
          </w:p>
          <w:p w14:paraId="47ECD861"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klasyfikacja ruchu do klas różnej jakości obsługi (QoS) poprzez wykorzystanie następujących parametrów: adres MAC, adres IP, port TCP, VLAN ID, MPLS EXP, 802.1p (CoS), IP ToS/DSCP;</w:t>
            </w:r>
          </w:p>
          <w:p w14:paraId="6435DB4D"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dynamiczna alokacja kolejek sprzętowych, dostępne min. 16 000 kolejek;</w:t>
            </w:r>
          </w:p>
          <w:p w14:paraId="012AFF8E"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lang w:val="en-US"/>
              </w:rPr>
            </w:pPr>
            <w:r w:rsidRPr="00575F5A">
              <w:rPr>
                <w:rFonts w:ascii="Times New Roman" w:hAnsi="Times New Roman"/>
                <w:sz w:val="20"/>
              </w:rPr>
              <w:t>algorytm Round Robin (Shaped Round Robin) dla obsługi</w:t>
            </w:r>
            <w:r w:rsidRPr="00575F5A">
              <w:rPr>
                <w:rFonts w:ascii="Times New Roman" w:hAnsi="Times New Roman"/>
                <w:sz w:val="20"/>
                <w:lang w:val="en-US"/>
              </w:rPr>
              <w:t xml:space="preserve"> kolejek;</w:t>
            </w:r>
          </w:p>
          <w:p w14:paraId="699A913F"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możliwość obsługi jednej kolejki z priorytetem wstosunku do innych;</w:t>
            </w:r>
          </w:p>
          <w:p w14:paraId="69C31399"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mechanizm ograniczania ilości ruchu w kolejce priorytetowej;</w:t>
            </w:r>
          </w:p>
          <w:p w14:paraId="7BD3C798"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możliwość zmiany przez urządzenie kodu wartości QoS zawartego w ramce Ethernet lub pakiecie IP –poprzez zmianę pola 802.1p (CoS) oraz IP ToS/DSCP;</w:t>
            </w:r>
          </w:p>
          <w:p w14:paraId="069D0B75"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możliwość ograniczania pasma wejściowego dostępnego na danym porcie dla ruchu o danej klasie obsługi (ingress policing, rate limiting);</w:t>
            </w:r>
          </w:p>
          <w:p w14:paraId="51CD3715"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mechanizm WRED;</w:t>
            </w:r>
          </w:p>
          <w:p w14:paraId="48C70795" w14:textId="77777777" w:rsidR="006734E0" w:rsidRPr="00575F5A" w:rsidRDefault="006734E0" w:rsidP="00840E38">
            <w:pPr>
              <w:pStyle w:val="Akapitzlist"/>
              <w:numPr>
                <w:ilvl w:val="0"/>
                <w:numId w:val="57"/>
              </w:numPr>
              <w:spacing w:after="200" w:line="276" w:lineRule="auto"/>
              <w:jc w:val="both"/>
              <w:rPr>
                <w:rFonts w:ascii="Times New Roman" w:hAnsi="Times New Roman"/>
                <w:sz w:val="20"/>
              </w:rPr>
            </w:pPr>
            <w:r w:rsidRPr="00575F5A">
              <w:rPr>
                <w:rFonts w:ascii="Times New Roman" w:hAnsi="Times New Roman"/>
                <w:sz w:val="20"/>
              </w:rPr>
              <w:t>możliwość wykorzystania rodzajów aplikacji/ruchu aplikacyjnego w tworzeniu polityk QoS.</w:t>
            </w:r>
          </w:p>
        </w:tc>
        <w:tc>
          <w:tcPr>
            <w:tcW w:w="1417" w:type="dxa"/>
          </w:tcPr>
          <w:p w14:paraId="167AA8A3" w14:textId="77777777" w:rsidR="006734E0" w:rsidRPr="00575F5A" w:rsidRDefault="006734E0" w:rsidP="006734E0">
            <w:pPr>
              <w:rPr>
                <w:rFonts w:ascii="Times New Roman" w:hAnsi="Times New Roman"/>
                <w:sz w:val="20"/>
              </w:rPr>
            </w:pPr>
          </w:p>
        </w:tc>
      </w:tr>
      <w:tr w:rsidR="006734E0" w:rsidRPr="007D2B88" w14:paraId="227A3EA5" w14:textId="77777777" w:rsidTr="00575F5A">
        <w:tc>
          <w:tcPr>
            <w:tcW w:w="562" w:type="dxa"/>
            <w:vAlign w:val="center"/>
          </w:tcPr>
          <w:p w14:paraId="07D0B36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701" w:type="dxa"/>
          </w:tcPr>
          <w:p w14:paraId="6C804C50"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Funkcje i elementy bezpieczeństwa</w:t>
            </w:r>
          </w:p>
        </w:tc>
        <w:tc>
          <w:tcPr>
            <w:tcW w:w="5387" w:type="dxa"/>
          </w:tcPr>
          <w:p w14:paraId="10FC9299"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sprzętowa ochrona warstwy zarządzającej (Control Plane Policing), ze wsparciem dla list kontroli dostępu;</w:t>
            </w:r>
          </w:p>
          <w:p w14:paraId="4490C309"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lang w:val="en-US"/>
              </w:rPr>
            </w:pPr>
            <w:r w:rsidRPr="00575F5A">
              <w:rPr>
                <w:rFonts w:ascii="Times New Roman" w:hAnsi="Times New Roman"/>
                <w:sz w:val="20"/>
                <w:lang w:val="en-GB"/>
              </w:rPr>
              <w:t>Unicast</w:t>
            </w:r>
            <w:r w:rsidRPr="00575F5A">
              <w:rPr>
                <w:rFonts w:ascii="Times New Roman" w:hAnsi="Times New Roman"/>
                <w:sz w:val="20"/>
                <w:lang w:val="en-US"/>
              </w:rPr>
              <w:t xml:space="preserve"> RPF (Reverse Path Forwarding);</w:t>
            </w:r>
          </w:p>
          <w:p w14:paraId="009706BE"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listy kontroli dostępu w oparciu o adresy IP źródłowe i docelowe, protokoły IP, porty TCP/UDP, opcje IP, flagi TCP, oraz o wartości TTL;</w:t>
            </w:r>
          </w:p>
          <w:p w14:paraId="3CEA4BAA"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dostęp administracyjny oparty o role z przypisanymi uprawnieniami;</w:t>
            </w:r>
          </w:p>
          <w:p w14:paraId="03658BC9"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zasoby sprzętowe umożliwiające uruchomienie funkcjonalności zapory ogniowej typu statefull (ang. statefull firewall), przy czym zapora ogniowa:</w:t>
            </w:r>
          </w:p>
          <w:p w14:paraId="69B0407C"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umożliwia definicję stref bezpieczeństwa (zone-based firewall) z elastyczną definicją scenariuszy przesyłu ruchu pomiędzy różnymi strefami (inspekcja ruchu, odrzucanie ruchu, brak inspekcji),</w:t>
            </w:r>
          </w:p>
          <w:p w14:paraId="29A6C42B"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obsługuje ruch IPv4 oraz IPv6,</w:t>
            </w:r>
          </w:p>
          <w:p w14:paraId="7DC06768"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umożliwia konfigurację polityk per wirtualna tablica routingu (VRF),−umożliwia obsługę 2 000000 równoczesnych sesji,</w:t>
            </w:r>
          </w:p>
          <w:p w14:paraId="594BED0D"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umożliwia zestawianie 200000 nowych połączeń HTTP na sekundę,</w:t>
            </w:r>
          </w:p>
          <w:p w14:paraId="50D1F7B2"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Jeżeli do otrzymania tej funkcjonalności jest wymagana licencja to nie jest wymagane dostarczenie jej.</w:t>
            </w:r>
          </w:p>
          <w:p w14:paraId="221837B1"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lastRenderedPageBreak/>
              <w:t>zasoby sprzętowe realizujące funkcjonalności szyfrowania VPN z wydajnością 5 Gbps (AES256) z obsługą 4 000 tuneli IPSec;</w:t>
            </w:r>
          </w:p>
          <w:p w14:paraId="161D347B"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sieci VPN typu site-2-site oparte o IPSec;</w:t>
            </w:r>
          </w:p>
          <w:p w14:paraId="7973087B"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dynamiczne zestawianie VPN z wykorzystaniem protokołu NHRP w relacji spoke to spoke w celu optymalizacji transmisji danych pomiędzy oddziałami;</w:t>
            </w:r>
          </w:p>
          <w:p w14:paraId="4D19408F"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bez-tunelowe sieci VPN w relacji każdy z każdym w celu zapewnienia optymalnej transmisji pomiędzy dowolnymi węzłami oraz optymalnej realizacji polityk jakości usług (QoS) i transmisji multicast;</w:t>
            </w:r>
          </w:p>
          <w:p w14:paraId="5CCE7AC0"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algorytmy IPSec następnej generacji oparte o krzywe eliptyczne (RFC 4869), w szczególności:</w:t>
            </w:r>
          </w:p>
          <w:p w14:paraId="7847F88E"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lang w:val="en-US"/>
              </w:rPr>
            </w:pPr>
            <w:r w:rsidRPr="00575F5A">
              <w:rPr>
                <w:rFonts w:ascii="Times New Roman" w:hAnsi="Times New Roman"/>
                <w:sz w:val="20"/>
                <w:lang w:val="en-GB"/>
              </w:rPr>
              <w:t>Elliptic</w:t>
            </w:r>
            <w:r w:rsidRPr="00575F5A">
              <w:rPr>
                <w:rFonts w:ascii="Times New Roman" w:hAnsi="Times New Roman"/>
                <w:sz w:val="20"/>
                <w:lang w:val="en-US"/>
              </w:rPr>
              <w:t xml:space="preserve"> Curve Diffie-Hellman (ECDH),</w:t>
            </w:r>
          </w:p>
          <w:p w14:paraId="7C17537F"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lang w:val="en-US"/>
              </w:rPr>
            </w:pPr>
            <w:r w:rsidRPr="00575F5A">
              <w:rPr>
                <w:rFonts w:ascii="Times New Roman" w:hAnsi="Times New Roman"/>
                <w:sz w:val="20"/>
                <w:lang w:val="en-US"/>
              </w:rPr>
              <w:t xml:space="preserve">Galois Counter Mode Advanced </w:t>
            </w:r>
            <w:r w:rsidRPr="00575F5A">
              <w:rPr>
                <w:rFonts w:ascii="Times New Roman" w:hAnsi="Times New Roman"/>
                <w:sz w:val="20"/>
                <w:lang w:val="en-GB"/>
              </w:rPr>
              <w:t>Encryption</w:t>
            </w:r>
            <w:r w:rsidRPr="00575F5A">
              <w:rPr>
                <w:rFonts w:ascii="Times New Roman" w:hAnsi="Times New Roman"/>
                <w:sz w:val="20"/>
                <w:lang w:val="en-US"/>
              </w:rPr>
              <w:t xml:space="preserve"> Standard (GCM-AES) -128/256 bitów,</w:t>
            </w:r>
          </w:p>
          <w:p w14:paraId="25EB2F57"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lang w:val="en-US"/>
              </w:rPr>
            </w:pPr>
            <w:r w:rsidRPr="00575F5A">
              <w:rPr>
                <w:rFonts w:ascii="Times New Roman" w:hAnsi="Times New Roman"/>
                <w:sz w:val="20"/>
                <w:lang w:val="en-US"/>
              </w:rPr>
              <w:t>Galois Message Authentication Code (GMAC-AES) -128/256 bitów,</w:t>
            </w:r>
          </w:p>
          <w:p w14:paraId="4A83EE5A"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lang w:val="en-US"/>
              </w:rPr>
            </w:pPr>
            <w:r w:rsidRPr="00575F5A">
              <w:rPr>
                <w:rFonts w:ascii="Times New Roman" w:hAnsi="Times New Roman"/>
                <w:sz w:val="20"/>
                <w:lang w:val="en-US"/>
              </w:rPr>
              <w:t xml:space="preserve">Elliptic </w:t>
            </w:r>
            <w:r w:rsidRPr="00575F5A">
              <w:rPr>
                <w:rFonts w:ascii="Times New Roman" w:hAnsi="Times New Roman"/>
                <w:sz w:val="20"/>
                <w:lang w:val="en-GB"/>
              </w:rPr>
              <w:t>Curve</w:t>
            </w:r>
            <w:r w:rsidRPr="00575F5A">
              <w:rPr>
                <w:rFonts w:ascii="Times New Roman" w:hAnsi="Times New Roman"/>
                <w:sz w:val="20"/>
                <w:lang w:val="en-US"/>
              </w:rPr>
              <w:t xml:space="preserve"> Digital Signature Algorithm (ECDSA) dla IKEv2,</w:t>
            </w:r>
          </w:p>
          <w:p w14:paraId="425BD30E"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konfiguracja tuneli IPSec VPN w oparciu o protokół IKEv2,</w:t>
            </w:r>
          </w:p>
          <w:p w14:paraId="57BC8A30"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IKEv2 zarówno dla VPN typu site-2-site jak i dynamicznych,</w:t>
            </w:r>
          </w:p>
          <w:p w14:paraId="770E45ED" w14:textId="77777777" w:rsidR="006734E0" w:rsidRPr="00575F5A" w:rsidRDefault="006734E0" w:rsidP="00840E38">
            <w:pPr>
              <w:pStyle w:val="Akapitzlist"/>
              <w:numPr>
                <w:ilvl w:val="3"/>
                <w:numId w:val="19"/>
              </w:numPr>
              <w:spacing w:after="200" w:line="276" w:lineRule="auto"/>
              <w:ind w:left="594" w:hanging="284"/>
              <w:jc w:val="both"/>
              <w:rPr>
                <w:rFonts w:ascii="Times New Roman" w:hAnsi="Times New Roman"/>
                <w:sz w:val="20"/>
              </w:rPr>
            </w:pPr>
            <w:r w:rsidRPr="00575F5A">
              <w:rPr>
                <w:rFonts w:ascii="Times New Roman" w:hAnsi="Times New Roman"/>
                <w:sz w:val="20"/>
              </w:rPr>
              <w:t>IKEv2 zarówno dla ruchu IPv4 jak i IPv6.l)funkcjonalność VPN per VRF;</w:t>
            </w:r>
          </w:p>
          <w:p w14:paraId="799D83EA"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Jeżeli do otrzymania funkcjonalności VPN IPSec jest wymagana licencja to nie jest wymagane dostarczenie jej;</w:t>
            </w:r>
          </w:p>
          <w:p w14:paraId="2ADA9ABA"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ochrona centralnego procesora urządzenia (CPU) przed atakiem Denial of Service (DoS) poprzez możliwość klasyfikowania i limitowania ruchu docierającego do CPU;</w:t>
            </w:r>
          </w:p>
          <w:p w14:paraId="1F6E88A5"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logowanie pakietów przekraczających skonfigurowane limity ruchu docierającego do CPU;</w:t>
            </w:r>
          </w:p>
          <w:p w14:paraId="6E7CE8D2" w14:textId="77777777" w:rsidR="006734E0" w:rsidRPr="00575F5A" w:rsidRDefault="006734E0" w:rsidP="00840E38">
            <w:pPr>
              <w:pStyle w:val="Akapitzlist"/>
              <w:numPr>
                <w:ilvl w:val="0"/>
                <w:numId w:val="58"/>
              </w:numPr>
              <w:spacing w:after="200" w:line="276" w:lineRule="auto"/>
              <w:jc w:val="both"/>
              <w:rPr>
                <w:rFonts w:ascii="Times New Roman" w:hAnsi="Times New Roman"/>
                <w:sz w:val="20"/>
              </w:rPr>
            </w:pPr>
            <w:r w:rsidRPr="00575F5A">
              <w:rPr>
                <w:rFonts w:ascii="Times New Roman" w:hAnsi="Times New Roman"/>
                <w:sz w:val="20"/>
              </w:rPr>
              <w:t>możliwość uruchomienia funkcjonalności analizy i klasyfikacji pakietów w warstwie 2-7 polegającej na przeszukiwaniu pakietów pod kątem zawierania specyficznych ciągów znaków i wykrywania na tej podstawie ataków.</w:t>
            </w:r>
          </w:p>
        </w:tc>
        <w:tc>
          <w:tcPr>
            <w:tcW w:w="1417" w:type="dxa"/>
          </w:tcPr>
          <w:p w14:paraId="48FCBA0C" w14:textId="77777777" w:rsidR="006734E0" w:rsidRPr="00575F5A" w:rsidRDefault="006734E0" w:rsidP="006734E0">
            <w:pPr>
              <w:rPr>
                <w:rFonts w:ascii="Times New Roman" w:hAnsi="Times New Roman"/>
                <w:sz w:val="20"/>
              </w:rPr>
            </w:pPr>
          </w:p>
        </w:tc>
      </w:tr>
      <w:tr w:rsidR="006734E0" w:rsidRPr="007D2B88" w14:paraId="5A5181F1" w14:textId="77777777" w:rsidTr="00575F5A">
        <w:tc>
          <w:tcPr>
            <w:tcW w:w="562" w:type="dxa"/>
            <w:vAlign w:val="center"/>
          </w:tcPr>
          <w:p w14:paraId="46C2031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9</w:t>
            </w:r>
          </w:p>
        </w:tc>
        <w:tc>
          <w:tcPr>
            <w:tcW w:w="1701" w:type="dxa"/>
          </w:tcPr>
          <w:p w14:paraId="1BFCE684"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Funkcjonalności zarządzania oraz wyposażenie</w:t>
            </w:r>
          </w:p>
        </w:tc>
        <w:tc>
          <w:tcPr>
            <w:tcW w:w="5387" w:type="dxa"/>
          </w:tcPr>
          <w:p w14:paraId="50241E09"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rPr>
            </w:pPr>
            <w:r w:rsidRPr="00575F5A">
              <w:rPr>
                <w:rFonts w:ascii="Times New Roman" w:hAnsi="Times New Roman"/>
                <w:sz w:val="20"/>
              </w:rPr>
              <w:t xml:space="preserve">Urządzenie musi posiadać co najmniej 2 GB pamięci RAM. </w:t>
            </w:r>
          </w:p>
          <w:p w14:paraId="14A10F12"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rPr>
            </w:pPr>
            <w:r w:rsidRPr="00575F5A">
              <w:rPr>
                <w:rFonts w:ascii="Times New Roman" w:hAnsi="Times New Roman"/>
                <w:sz w:val="20"/>
              </w:rPr>
              <w:t>Urządzenie musi posiadać redundantne zasilacze AC 230V zintegrowane w obudowie urządzenia.</w:t>
            </w:r>
          </w:p>
          <w:p w14:paraId="01CBEA2D"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rPr>
            </w:pPr>
            <w:r w:rsidRPr="00575F5A">
              <w:rPr>
                <w:rFonts w:ascii="Times New Roman" w:hAnsi="Times New Roman"/>
                <w:sz w:val="20"/>
              </w:rPr>
              <w:t>Urządzenie umożliwia montaż w szafie 19”.</w:t>
            </w:r>
          </w:p>
          <w:p w14:paraId="06E38283"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rPr>
            </w:pPr>
            <w:r w:rsidRPr="00575F5A">
              <w:rPr>
                <w:rFonts w:ascii="Times New Roman" w:hAnsi="Times New Roman"/>
                <w:sz w:val="20"/>
              </w:rPr>
              <w:t>Urządzenie musi posiadać dedykowane porty do zarządzania urządzeniem: port konsoli (RJ45), port Ethernet 10/100/1000 oraz port AUX;</w:t>
            </w:r>
          </w:p>
          <w:p w14:paraId="61129DFA"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lang w:val="en-US"/>
              </w:rPr>
            </w:pPr>
            <w:r w:rsidRPr="00575F5A">
              <w:rPr>
                <w:rFonts w:ascii="Times New Roman" w:hAnsi="Times New Roman"/>
                <w:sz w:val="20"/>
              </w:rPr>
              <w:t xml:space="preserve">Musi posiadać </w:t>
            </w:r>
            <w:r w:rsidRPr="00575F5A">
              <w:rPr>
                <w:rFonts w:ascii="Times New Roman" w:hAnsi="Times New Roman"/>
                <w:sz w:val="20"/>
                <w:lang w:val="en-US"/>
              </w:rPr>
              <w:t xml:space="preserve">port </w:t>
            </w:r>
            <w:r w:rsidRPr="00575F5A">
              <w:rPr>
                <w:rFonts w:ascii="Times New Roman" w:hAnsi="Times New Roman"/>
                <w:sz w:val="20"/>
              </w:rPr>
              <w:t>USB</w:t>
            </w:r>
            <w:r w:rsidRPr="00575F5A">
              <w:rPr>
                <w:rFonts w:ascii="Times New Roman" w:hAnsi="Times New Roman"/>
                <w:sz w:val="20"/>
                <w:lang w:val="en-US"/>
              </w:rPr>
              <w:t>;</w:t>
            </w:r>
          </w:p>
          <w:p w14:paraId="22436E1C" w14:textId="77777777" w:rsidR="006734E0" w:rsidRPr="00575F5A" w:rsidRDefault="006734E0" w:rsidP="00840E38">
            <w:pPr>
              <w:pStyle w:val="Akapitzlist"/>
              <w:numPr>
                <w:ilvl w:val="0"/>
                <w:numId w:val="56"/>
              </w:numPr>
              <w:spacing w:after="200" w:line="276" w:lineRule="auto"/>
              <w:jc w:val="both"/>
              <w:rPr>
                <w:rFonts w:ascii="Times New Roman" w:hAnsi="Times New Roman"/>
                <w:sz w:val="20"/>
              </w:rPr>
            </w:pPr>
            <w:r w:rsidRPr="00575F5A">
              <w:rPr>
                <w:rFonts w:ascii="Times New Roman" w:hAnsi="Times New Roman"/>
                <w:sz w:val="20"/>
              </w:rPr>
              <w:t>W ramach funkcjonalności urządzenie musi:</w:t>
            </w:r>
          </w:p>
          <w:p w14:paraId="0FE3DAC0"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umożliwia zarządzanie poprzez: CLI (Telnet, SSHv2, port konsoli), SNMPv3;</w:t>
            </w:r>
          </w:p>
          <w:p w14:paraId="334BC288"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lang w:val="en-US"/>
              </w:rPr>
            </w:pPr>
            <w:r w:rsidRPr="00575F5A">
              <w:rPr>
                <w:rFonts w:ascii="Times New Roman" w:hAnsi="Times New Roman"/>
                <w:sz w:val="20"/>
                <w:lang w:val="en-US"/>
              </w:rPr>
              <w:t>obsługuje Ethernet OAM (IEEE 802.3ah, IEEE 802.1ag, ITU-T Y.1731);</w:t>
            </w:r>
          </w:p>
          <w:p w14:paraId="7C729985"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lang w:val="en-US"/>
              </w:rPr>
            </w:pPr>
            <w:r w:rsidRPr="00575F5A">
              <w:rPr>
                <w:rFonts w:ascii="Times New Roman" w:hAnsi="Times New Roman"/>
                <w:sz w:val="20"/>
                <w:lang w:val="en-US"/>
              </w:rPr>
              <w:lastRenderedPageBreak/>
              <w:t>obsługuje MPLS OAM;</w:t>
            </w:r>
          </w:p>
          <w:p w14:paraId="53787369"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lang w:val="en-US"/>
              </w:rPr>
            </w:pPr>
            <w:r w:rsidRPr="00575F5A">
              <w:rPr>
                <w:rFonts w:ascii="Times New Roman" w:hAnsi="Times New Roman"/>
                <w:sz w:val="20"/>
                <w:lang w:val="en-US"/>
              </w:rPr>
              <w:t>umożliwia pisanie skryptów konfiguracyjnych;</w:t>
            </w:r>
          </w:p>
          <w:p w14:paraId="4EF052CB"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obsługuje protokół Netflow ze wsparciem dla multicast oraz IPv4/IPv6;</w:t>
            </w:r>
          </w:p>
          <w:p w14:paraId="74A512CE"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posiada narzędzia IP SLA umożliwiające pomiar parametrów jakościowych łącza (np. czas odpowiedzi aplikacji/serwera, opóźnienie, jitter, straty pakietów) i dostęp do tych informacji za pomocą SNMP;</w:t>
            </w:r>
          </w:p>
          <w:p w14:paraId="7BCF599A"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posiada obsługę mechanizmów uwierzytelniania, autoryzacji i rozliczania (AAA) z wykorzystaniem protokołów RADIUS lub TACACS+;</w:t>
            </w:r>
          </w:p>
          <w:p w14:paraId="5CAD5105"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posiada możliwość pobrania konfiguracji do zewnętrznego komputera typu PC, w formie tekstowej;−konfiguracja po dokonaniu edycji poza urządzeniem może być ponownie zaimportowana do urządzenia i uruchomiona</w:t>
            </w:r>
          </w:p>
          <w:p w14:paraId="000A1233" w14:textId="77777777" w:rsidR="006734E0" w:rsidRPr="00575F5A" w:rsidRDefault="006734E0" w:rsidP="00840E38">
            <w:pPr>
              <w:pStyle w:val="Akapitzlist"/>
              <w:numPr>
                <w:ilvl w:val="2"/>
                <w:numId w:val="59"/>
              </w:numPr>
              <w:spacing w:after="200" w:line="276" w:lineRule="auto"/>
              <w:ind w:left="594" w:hanging="283"/>
              <w:jc w:val="both"/>
              <w:rPr>
                <w:rFonts w:ascii="Times New Roman" w:hAnsi="Times New Roman"/>
                <w:sz w:val="20"/>
              </w:rPr>
            </w:pPr>
            <w:r w:rsidRPr="00575F5A">
              <w:rPr>
                <w:rFonts w:ascii="Times New Roman" w:hAnsi="Times New Roman"/>
                <w:sz w:val="20"/>
              </w:rPr>
              <w:t>urządzenie posiada możliwość wyszukiwania fragmentów konfiguracji z linii poleceń urządzenia, dzięki stosowaniu wyrażeń-filtrów;</w:t>
            </w:r>
          </w:p>
        </w:tc>
        <w:tc>
          <w:tcPr>
            <w:tcW w:w="1417" w:type="dxa"/>
          </w:tcPr>
          <w:p w14:paraId="1D68D8CA" w14:textId="77777777" w:rsidR="006734E0" w:rsidRPr="00575F5A" w:rsidRDefault="006734E0" w:rsidP="006734E0">
            <w:pPr>
              <w:rPr>
                <w:rFonts w:ascii="Times New Roman" w:hAnsi="Times New Roman"/>
                <w:sz w:val="20"/>
              </w:rPr>
            </w:pPr>
          </w:p>
        </w:tc>
      </w:tr>
      <w:tr w:rsidR="006734E0" w:rsidRPr="007D2B88" w14:paraId="64CA0CFE" w14:textId="77777777" w:rsidTr="00575F5A">
        <w:tc>
          <w:tcPr>
            <w:tcW w:w="562" w:type="dxa"/>
            <w:vAlign w:val="center"/>
          </w:tcPr>
          <w:p w14:paraId="03F2E9C0"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10</w:t>
            </w:r>
          </w:p>
        </w:tc>
        <w:tc>
          <w:tcPr>
            <w:tcW w:w="1701" w:type="dxa"/>
          </w:tcPr>
          <w:p w14:paraId="18FE0D25" w14:textId="77777777" w:rsidR="006734E0" w:rsidRPr="00575F5A" w:rsidRDefault="006734E0" w:rsidP="006734E0">
            <w:pPr>
              <w:jc w:val="both"/>
              <w:rPr>
                <w:rFonts w:ascii="Times New Roman" w:hAnsi="Times New Roman"/>
                <w:sz w:val="20"/>
              </w:rPr>
            </w:pPr>
            <w:r w:rsidRPr="00575F5A">
              <w:rPr>
                <w:rFonts w:ascii="Times New Roman" w:hAnsi="Times New Roman"/>
                <w:b/>
                <w:sz w:val="20"/>
              </w:rPr>
              <w:t>Inne wymagania</w:t>
            </w:r>
          </w:p>
        </w:tc>
        <w:tc>
          <w:tcPr>
            <w:tcW w:w="5387" w:type="dxa"/>
          </w:tcPr>
          <w:p w14:paraId="654B063A" w14:textId="77777777" w:rsidR="006734E0" w:rsidRPr="00575F5A" w:rsidRDefault="006734E0" w:rsidP="00840E38">
            <w:pPr>
              <w:pStyle w:val="Akapitzlist"/>
              <w:numPr>
                <w:ilvl w:val="0"/>
                <w:numId w:val="60"/>
              </w:numPr>
              <w:spacing w:after="200" w:line="276" w:lineRule="auto"/>
              <w:jc w:val="both"/>
              <w:rPr>
                <w:rFonts w:ascii="Times New Roman" w:hAnsi="Times New Roman"/>
                <w:sz w:val="20"/>
              </w:rPr>
            </w:pPr>
            <w:r w:rsidRPr="00575F5A">
              <w:rPr>
                <w:rFonts w:ascii="Times New Roman" w:hAnsi="Times New Roman"/>
                <w:sz w:val="20"/>
              </w:rPr>
              <w:t>Urządzenie umożliwia uruchomienie usługi klasyfikacji ruchu w oparciu o głęboką analizę pakietów, przy czym klasyfikacja ta:</w:t>
            </w:r>
          </w:p>
          <w:p w14:paraId="0A3ACB58" w14:textId="77777777" w:rsidR="006734E0" w:rsidRPr="00575F5A" w:rsidRDefault="006734E0" w:rsidP="00840E38">
            <w:pPr>
              <w:pStyle w:val="Akapitzlist"/>
              <w:numPr>
                <w:ilvl w:val="2"/>
                <w:numId w:val="20"/>
              </w:numPr>
              <w:spacing w:after="200" w:line="276" w:lineRule="auto"/>
              <w:jc w:val="both"/>
              <w:rPr>
                <w:rFonts w:ascii="Times New Roman" w:hAnsi="Times New Roman"/>
                <w:sz w:val="20"/>
              </w:rPr>
            </w:pPr>
            <w:r w:rsidRPr="00575F5A">
              <w:rPr>
                <w:rFonts w:ascii="Times New Roman" w:hAnsi="Times New Roman"/>
                <w:sz w:val="20"/>
              </w:rPr>
              <w:t>opiera się na kilku mechanizmach gwarantujących poprawne rozpoznawanie wielu aplikacji / protokołów;</w:t>
            </w:r>
          </w:p>
          <w:p w14:paraId="0C97B481" w14:textId="77777777" w:rsidR="006734E0" w:rsidRPr="00575F5A" w:rsidRDefault="006734E0" w:rsidP="00840E38">
            <w:pPr>
              <w:pStyle w:val="Akapitzlist"/>
              <w:numPr>
                <w:ilvl w:val="2"/>
                <w:numId w:val="20"/>
              </w:numPr>
              <w:spacing w:after="200" w:line="276" w:lineRule="auto"/>
              <w:jc w:val="both"/>
              <w:rPr>
                <w:rFonts w:ascii="Times New Roman" w:hAnsi="Times New Roman"/>
                <w:sz w:val="20"/>
              </w:rPr>
            </w:pPr>
            <w:r w:rsidRPr="00575F5A">
              <w:rPr>
                <w:rFonts w:ascii="Times New Roman" w:hAnsi="Times New Roman"/>
                <w:sz w:val="20"/>
              </w:rPr>
              <w:t>udostępnia 3 atrybuty opisujące daną aplikację / protokół (atrybuty ułatwiają konfigurowanie QoS na urządzeniu poprzez grupowanie podobnych aplikacji / protokołów - na przykład wszystkie aplikacje typu p2p mają taką samą wartość atrybutu określającego typ aplikacji);</w:t>
            </w:r>
          </w:p>
          <w:p w14:paraId="32F481EB" w14:textId="77777777" w:rsidR="006734E0" w:rsidRPr="00575F5A" w:rsidRDefault="006734E0" w:rsidP="00840E38">
            <w:pPr>
              <w:pStyle w:val="Akapitzlist"/>
              <w:numPr>
                <w:ilvl w:val="2"/>
                <w:numId w:val="20"/>
              </w:numPr>
              <w:spacing w:after="200" w:line="276" w:lineRule="auto"/>
              <w:jc w:val="both"/>
              <w:rPr>
                <w:rFonts w:ascii="Times New Roman" w:hAnsi="Times New Roman"/>
                <w:sz w:val="20"/>
              </w:rPr>
            </w:pPr>
            <w:r w:rsidRPr="00575F5A">
              <w:rPr>
                <w:rFonts w:ascii="Times New Roman" w:hAnsi="Times New Roman"/>
                <w:sz w:val="20"/>
              </w:rPr>
              <w:t>nie wymaga rozbudowy sprzętowej urządzenia, jedynie zakup licencji .</w:t>
            </w:r>
          </w:p>
          <w:p w14:paraId="6928F207" w14:textId="77777777" w:rsidR="006734E0" w:rsidRPr="00575F5A" w:rsidRDefault="006734E0" w:rsidP="00840E38">
            <w:pPr>
              <w:pStyle w:val="Akapitzlist"/>
              <w:numPr>
                <w:ilvl w:val="0"/>
                <w:numId w:val="60"/>
              </w:numPr>
              <w:spacing w:after="200" w:line="276" w:lineRule="auto"/>
              <w:jc w:val="both"/>
              <w:rPr>
                <w:rFonts w:ascii="Times New Roman" w:hAnsi="Times New Roman"/>
                <w:sz w:val="20"/>
              </w:rPr>
            </w:pPr>
            <w:r w:rsidRPr="00575F5A">
              <w:rPr>
                <w:rFonts w:ascii="Times New Roman" w:hAnsi="Times New Roman"/>
                <w:sz w:val="20"/>
              </w:rPr>
              <w:t xml:space="preserve">Urządzenie posiada możliwość tunelowania przesyłanych danych w postaci tuneli GRE typu punkt-punkt oraz punkt-wielopunkt z możliwością uruchomienia protokołów routingu dynamicznego pomiędzy urządzeniami połączonymi za pomocą tuneli GRE. </w:t>
            </w:r>
          </w:p>
          <w:p w14:paraId="62D9F8B1" w14:textId="77777777" w:rsidR="006734E0" w:rsidRPr="00575F5A" w:rsidRDefault="006734E0" w:rsidP="00840E38">
            <w:pPr>
              <w:pStyle w:val="Akapitzlist"/>
              <w:numPr>
                <w:ilvl w:val="0"/>
                <w:numId w:val="60"/>
              </w:numPr>
              <w:spacing w:after="200" w:line="276" w:lineRule="auto"/>
              <w:jc w:val="both"/>
              <w:rPr>
                <w:rFonts w:ascii="Times New Roman" w:hAnsi="Times New Roman"/>
                <w:sz w:val="20"/>
              </w:rPr>
            </w:pPr>
            <w:r w:rsidRPr="00575F5A">
              <w:rPr>
                <w:rFonts w:ascii="Times New Roman" w:hAnsi="Times New Roman"/>
                <w:sz w:val="20"/>
              </w:rPr>
              <w:t>Urządzenie umożliwia ochronę kryptograficzną tuneli GRE.</w:t>
            </w:r>
          </w:p>
        </w:tc>
        <w:tc>
          <w:tcPr>
            <w:tcW w:w="1417" w:type="dxa"/>
          </w:tcPr>
          <w:p w14:paraId="5F268BB2" w14:textId="77777777" w:rsidR="006734E0" w:rsidRPr="00575F5A" w:rsidRDefault="006734E0" w:rsidP="006734E0">
            <w:pPr>
              <w:rPr>
                <w:rFonts w:ascii="Times New Roman" w:hAnsi="Times New Roman"/>
                <w:sz w:val="20"/>
              </w:rPr>
            </w:pPr>
          </w:p>
        </w:tc>
      </w:tr>
    </w:tbl>
    <w:p w14:paraId="36616A9A" w14:textId="77777777" w:rsidR="006734E0" w:rsidRPr="00575F5A" w:rsidRDefault="006734E0" w:rsidP="006734E0">
      <w:pPr>
        <w:rPr>
          <w:rFonts w:ascii="Times New Roman" w:hAnsi="Times New Roman"/>
        </w:rPr>
      </w:pPr>
    </w:p>
    <w:p w14:paraId="52437939" w14:textId="77777777" w:rsidR="006734E0" w:rsidRPr="00575F5A" w:rsidRDefault="006734E0" w:rsidP="006734E0">
      <w:pPr>
        <w:pStyle w:val="Nagwek2"/>
        <w:numPr>
          <w:ilvl w:val="1"/>
          <w:numId w:val="1"/>
        </w:numPr>
        <w:rPr>
          <w:rFonts w:ascii="Times New Roman" w:hAnsi="Times New Roman"/>
          <w:b/>
        </w:rPr>
      </w:pPr>
      <w:bookmarkStart w:id="11" w:name="_Toc56790991"/>
      <w:r w:rsidRPr="00575F5A">
        <w:rPr>
          <w:rFonts w:ascii="Times New Roman" w:hAnsi="Times New Roman"/>
          <w:b/>
        </w:rPr>
        <w:t>System bezpieczeństwa – firewall</w:t>
      </w:r>
      <w:bookmarkEnd w:id="11"/>
    </w:p>
    <w:p w14:paraId="018E7367"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64267CC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DD4EA"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4F0DEC13" w14:textId="77777777" w:rsidR="006734E0" w:rsidRPr="00575F5A" w:rsidRDefault="006734E0" w:rsidP="006734E0">
            <w:pPr>
              <w:rPr>
                <w:rFonts w:ascii="Times New Roman" w:hAnsi="Times New Roman"/>
                <w:b/>
                <w:sz w:val="20"/>
              </w:rPr>
            </w:pPr>
          </w:p>
        </w:tc>
      </w:tr>
      <w:tr w:rsidR="006734E0" w:rsidRPr="007D2B88" w14:paraId="68CA6B3A"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CC883"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AF51F9C" w14:textId="77777777" w:rsidR="006734E0" w:rsidRPr="00575F5A" w:rsidRDefault="006734E0" w:rsidP="006734E0">
            <w:pPr>
              <w:rPr>
                <w:rFonts w:ascii="Times New Roman" w:hAnsi="Times New Roman"/>
                <w:b/>
                <w:sz w:val="20"/>
              </w:rPr>
            </w:pPr>
          </w:p>
        </w:tc>
      </w:tr>
      <w:tr w:rsidR="006734E0" w:rsidRPr="007D2B88" w14:paraId="066C95B0"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07BD1"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41AE269" w14:textId="77777777" w:rsidR="006734E0" w:rsidRPr="00575F5A" w:rsidRDefault="006734E0" w:rsidP="006734E0">
            <w:pPr>
              <w:rPr>
                <w:rFonts w:ascii="Times New Roman" w:hAnsi="Times New Roman"/>
                <w:b/>
                <w:sz w:val="20"/>
              </w:rPr>
            </w:pPr>
          </w:p>
        </w:tc>
      </w:tr>
      <w:tr w:rsidR="006734E0" w:rsidRPr="007D2B88" w14:paraId="20D714EB"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359E"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lastRenderedPageBreak/>
              <w:t>Wyposażenie/licencje/</w:t>
            </w:r>
          </w:p>
          <w:p w14:paraId="2590961D"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6DB945A" w14:textId="77777777" w:rsidR="006734E0" w:rsidRPr="00575F5A" w:rsidRDefault="006734E0" w:rsidP="006734E0">
            <w:pPr>
              <w:rPr>
                <w:rFonts w:ascii="Times New Roman" w:hAnsi="Times New Roman"/>
                <w:b/>
                <w:sz w:val="20"/>
              </w:rPr>
            </w:pPr>
          </w:p>
        </w:tc>
      </w:tr>
    </w:tbl>
    <w:p w14:paraId="764A3523" w14:textId="77777777" w:rsidR="006734E0" w:rsidRPr="00575F5A" w:rsidRDefault="006734E0" w:rsidP="006734E0">
      <w:pPr>
        <w:rPr>
          <w:rFonts w:ascii="Times New Roman" w:hAnsi="Times New Roman"/>
        </w:rPr>
      </w:pPr>
    </w:p>
    <w:p w14:paraId="17E581A5"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5AAB4938" w14:textId="77777777" w:rsidR="006734E0" w:rsidRPr="00575F5A" w:rsidRDefault="006734E0" w:rsidP="006734E0">
      <w:pPr>
        <w:spacing w:line="276" w:lineRule="auto"/>
        <w:jc w:val="both"/>
        <w:rPr>
          <w:rFonts w:ascii="Times New Roman" w:hAnsi="Times New Roman"/>
        </w:rPr>
      </w:pPr>
      <w:r w:rsidRPr="00575F5A">
        <w:rPr>
          <w:rFonts w:ascii="Times New Roman" w:hAnsi="Times New Roman"/>
        </w:rPr>
        <w:t xml:space="preserve">Dostarczony system bezpieczeństwa musi zapewniać wszystkie wymienione poniżej funkcje sieciowe i  bezpieczeństwa niezależnie od dostawcy łącza. </w:t>
      </w:r>
    </w:p>
    <w:p w14:paraId="7824BE9C" w14:textId="77777777" w:rsidR="006734E0" w:rsidRPr="007D2B88" w:rsidRDefault="006734E0" w:rsidP="006734E0">
      <w:pPr>
        <w:jc w:val="both"/>
        <w:rPr>
          <w:rFonts w:ascii="Times New Roman" w:eastAsia="Times New Roman" w:hAnsi="Times New Roman" w:cs="Times New Roman"/>
          <w:sz w:val="24"/>
          <w:szCs w:val="24"/>
          <w:lang w:eastAsia="pl-PL"/>
        </w:rPr>
      </w:pPr>
      <w:r w:rsidRPr="00575F5A">
        <w:rPr>
          <w:rFonts w:ascii="Times New Roman" w:hAnsi="Times New Roman"/>
        </w:rPr>
        <w:t xml:space="preserve">W celu utrzymania kompatybilności z systemem firewall posiadanym przez Zamawiającego w CRC, Zamawiający wymaga dostarczenia urządzeń Fortigate FOR-FG-500E (2 szt). Nie mniej jednak Zamawiający dopuszcza dostarczenie urządzeń innego producenta pod warunkiem spełnienia poniższych wymagań równoważnych. </w:t>
      </w:r>
    </w:p>
    <w:p w14:paraId="34B15BA3" w14:textId="77777777" w:rsidR="006734E0" w:rsidRPr="00575F5A" w:rsidRDefault="006734E0" w:rsidP="006734E0">
      <w:pPr>
        <w:spacing w:line="276" w:lineRule="auto"/>
        <w:jc w:val="both"/>
        <w:rPr>
          <w:rFonts w:ascii="Times New Roman" w:hAnsi="Times New Roman"/>
        </w:rPr>
      </w:pPr>
      <w:r w:rsidRPr="00575F5A">
        <w:rPr>
          <w:rFonts w:ascii="Times New Roman" w:hAnsi="Times New Roman"/>
        </w:rPr>
        <w:t>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3154486" w14:textId="77777777" w:rsidR="006734E0" w:rsidRPr="00575F5A" w:rsidRDefault="006734E0" w:rsidP="006734E0">
      <w:pPr>
        <w:jc w:val="both"/>
        <w:rPr>
          <w:rFonts w:ascii="Times New Roman" w:hAnsi="Times New Roman"/>
        </w:rPr>
      </w:pPr>
      <w:r w:rsidRPr="00575F5A">
        <w:rPr>
          <w:rFonts w:ascii="Times New Roman" w:hAnsi="Times New Roman"/>
        </w:rPr>
        <w:t xml:space="preserve">System realizujący funkcję Firewall musi dawać możliwość pracy w jednym z trzech trybów: Routera z funkcją NAT, transparentnym oraz monitorowania na porcie SPAN.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786"/>
        <w:gridCol w:w="4678"/>
        <w:gridCol w:w="2131"/>
      </w:tblGrid>
      <w:tr w:rsidR="006734E0" w:rsidRPr="007D2B88" w14:paraId="1159BFF0" w14:textId="77777777" w:rsidTr="009A7E9D">
        <w:tc>
          <w:tcPr>
            <w:tcW w:w="440" w:type="dxa"/>
            <w:shd w:val="clear" w:color="auto" w:fill="D9D9D9" w:themeFill="background1" w:themeFillShade="D9"/>
            <w:vAlign w:val="center"/>
          </w:tcPr>
          <w:p w14:paraId="31F28705"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LP</w:t>
            </w:r>
          </w:p>
        </w:tc>
        <w:tc>
          <w:tcPr>
            <w:tcW w:w="7210" w:type="dxa"/>
            <w:gridSpan w:val="2"/>
            <w:shd w:val="clear" w:color="auto" w:fill="D9D9D9" w:themeFill="background1" w:themeFillShade="D9"/>
            <w:vAlign w:val="center"/>
          </w:tcPr>
          <w:p w14:paraId="4032A973" w14:textId="77777777" w:rsidR="006734E0" w:rsidRPr="00575F5A" w:rsidRDefault="006734E0" w:rsidP="006734E0">
            <w:pPr>
              <w:jc w:val="center"/>
              <w:rPr>
                <w:rFonts w:ascii="Times New Roman" w:hAnsi="Times New Roman"/>
                <w:sz w:val="20"/>
              </w:rPr>
            </w:pPr>
            <w:r w:rsidRPr="00575F5A">
              <w:rPr>
                <w:rFonts w:ascii="Times New Roman" w:hAnsi="Times New Roman"/>
                <w:b/>
                <w:sz w:val="20"/>
              </w:rPr>
              <w:t>Wymagania</w:t>
            </w:r>
          </w:p>
        </w:tc>
        <w:tc>
          <w:tcPr>
            <w:tcW w:w="1417" w:type="dxa"/>
            <w:shd w:val="clear" w:color="auto" w:fill="D9D9D9" w:themeFill="background1" w:themeFillShade="D9"/>
          </w:tcPr>
          <w:p w14:paraId="729B8A6C"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541A55C8"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6ACF7E25" w14:textId="77777777" w:rsidTr="00575F5A">
        <w:tc>
          <w:tcPr>
            <w:tcW w:w="440" w:type="dxa"/>
            <w:vAlign w:val="center"/>
          </w:tcPr>
          <w:p w14:paraId="3B250B57"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823" w:type="dxa"/>
          </w:tcPr>
          <w:p w14:paraId="1730E87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Ogólne</w:t>
            </w:r>
          </w:p>
          <w:p w14:paraId="4A51F6BD" w14:textId="77777777" w:rsidR="006734E0" w:rsidRPr="00575F5A" w:rsidRDefault="006734E0" w:rsidP="006734E0">
            <w:pPr>
              <w:rPr>
                <w:rFonts w:ascii="Times New Roman" w:hAnsi="Times New Roman"/>
                <w:sz w:val="20"/>
              </w:rPr>
            </w:pPr>
          </w:p>
        </w:tc>
        <w:tc>
          <w:tcPr>
            <w:tcW w:w="5387" w:type="dxa"/>
          </w:tcPr>
          <w:p w14:paraId="457399A2"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3 administratorów do poszczególnych instancji systemu.</w:t>
            </w:r>
          </w:p>
          <w:p w14:paraId="7ED9C80B"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System musi wspierać IPv4 oraz IPv6 w zakresie:</w:t>
            </w:r>
          </w:p>
          <w:p w14:paraId="03DC594B"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Firewall.</w:t>
            </w:r>
          </w:p>
          <w:p w14:paraId="375A3922" w14:textId="77777777" w:rsidR="006734E0" w:rsidRPr="00575F5A" w:rsidRDefault="006734E0" w:rsidP="00840E38">
            <w:pPr>
              <w:pStyle w:val="Akapitzlist"/>
              <w:numPr>
                <w:ilvl w:val="0"/>
                <w:numId w:val="22"/>
              </w:numPr>
              <w:spacing w:line="276" w:lineRule="auto"/>
              <w:ind w:left="585" w:hanging="284"/>
              <w:jc w:val="both"/>
              <w:rPr>
                <w:rFonts w:ascii="Times New Roman" w:hAnsi="Times New Roman"/>
                <w:sz w:val="20"/>
              </w:rPr>
            </w:pPr>
            <w:r w:rsidRPr="00575F5A">
              <w:rPr>
                <w:rFonts w:ascii="Times New Roman" w:hAnsi="Times New Roman"/>
                <w:sz w:val="20"/>
              </w:rPr>
              <w:t>Ochrony w warstwie aplikacji.</w:t>
            </w:r>
          </w:p>
          <w:p w14:paraId="1B4EB19C" w14:textId="77777777" w:rsidR="006734E0" w:rsidRPr="00575F5A" w:rsidRDefault="006734E0" w:rsidP="00840E38">
            <w:pPr>
              <w:pStyle w:val="Akapitzlist"/>
              <w:numPr>
                <w:ilvl w:val="0"/>
                <w:numId w:val="23"/>
              </w:numPr>
              <w:spacing w:line="276" w:lineRule="auto"/>
              <w:ind w:left="585" w:hanging="284"/>
              <w:jc w:val="both"/>
              <w:rPr>
                <w:rFonts w:ascii="Times New Roman" w:hAnsi="Times New Roman"/>
                <w:sz w:val="20"/>
              </w:rPr>
            </w:pPr>
            <w:r w:rsidRPr="00575F5A">
              <w:rPr>
                <w:rFonts w:ascii="Times New Roman" w:hAnsi="Times New Roman"/>
                <w:sz w:val="20"/>
              </w:rPr>
              <w:t xml:space="preserve">Protokołów routingu dynamicznego. </w:t>
            </w:r>
          </w:p>
        </w:tc>
        <w:tc>
          <w:tcPr>
            <w:tcW w:w="1417" w:type="dxa"/>
          </w:tcPr>
          <w:p w14:paraId="3500627F" w14:textId="77777777" w:rsidR="006734E0" w:rsidRPr="00575F5A" w:rsidRDefault="006734E0" w:rsidP="006734E0">
            <w:pPr>
              <w:rPr>
                <w:rFonts w:ascii="Times New Roman" w:hAnsi="Times New Roman"/>
                <w:sz w:val="20"/>
              </w:rPr>
            </w:pPr>
          </w:p>
        </w:tc>
      </w:tr>
      <w:tr w:rsidR="006734E0" w:rsidRPr="007D2B88" w14:paraId="7A0C4D38" w14:textId="77777777" w:rsidTr="00575F5A">
        <w:tc>
          <w:tcPr>
            <w:tcW w:w="440" w:type="dxa"/>
            <w:vAlign w:val="center"/>
          </w:tcPr>
          <w:p w14:paraId="352753BE"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823" w:type="dxa"/>
          </w:tcPr>
          <w:p w14:paraId="40C4751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Redundancja, monitoring i wykrywanie awarii</w:t>
            </w:r>
          </w:p>
          <w:p w14:paraId="4BCBED3C" w14:textId="77777777" w:rsidR="006734E0" w:rsidRPr="00575F5A" w:rsidRDefault="006734E0" w:rsidP="006734E0">
            <w:pPr>
              <w:rPr>
                <w:rFonts w:ascii="Times New Roman" w:hAnsi="Times New Roman"/>
                <w:sz w:val="20"/>
              </w:rPr>
            </w:pPr>
          </w:p>
        </w:tc>
        <w:tc>
          <w:tcPr>
            <w:tcW w:w="5387" w:type="dxa"/>
          </w:tcPr>
          <w:p w14:paraId="6958EB64" w14:textId="77777777" w:rsidR="006734E0" w:rsidRPr="00575F5A" w:rsidRDefault="006734E0" w:rsidP="00840E38">
            <w:pPr>
              <w:pStyle w:val="Akapitzlist"/>
              <w:numPr>
                <w:ilvl w:val="0"/>
                <w:numId w:val="24"/>
              </w:numPr>
              <w:spacing w:line="276" w:lineRule="auto"/>
              <w:ind w:left="301" w:hanging="284"/>
              <w:jc w:val="both"/>
              <w:rPr>
                <w:rFonts w:ascii="Times New Roman" w:hAnsi="Times New Roman"/>
                <w:sz w:val="20"/>
              </w:rPr>
            </w:pPr>
            <w:r w:rsidRPr="00575F5A">
              <w:rPr>
                <w:rFonts w:ascii="Times New Roman" w:hAnsi="Times New Roman"/>
                <w:sz w:val="20"/>
              </w:rPr>
              <w:t xml:space="preserve">W przypadku systemu pełniącego funkcje: Firewall, IPSec, Kontrola Aplikacji oraz IPS – musi istnieć możliwość łączenia w klaster Active-Active lub Active-Passive. W obu trybach powinna istnieć funkcja synchronizacji sesji firewall. </w:t>
            </w:r>
          </w:p>
          <w:p w14:paraId="134B37F1" w14:textId="77777777" w:rsidR="006734E0" w:rsidRPr="00575F5A" w:rsidRDefault="006734E0" w:rsidP="00840E38">
            <w:pPr>
              <w:pStyle w:val="Akapitzlist"/>
              <w:numPr>
                <w:ilvl w:val="0"/>
                <w:numId w:val="24"/>
              </w:numPr>
              <w:spacing w:line="276" w:lineRule="auto"/>
              <w:ind w:left="301" w:hanging="284"/>
              <w:jc w:val="both"/>
              <w:rPr>
                <w:rFonts w:ascii="Times New Roman" w:hAnsi="Times New Roman"/>
                <w:sz w:val="20"/>
              </w:rPr>
            </w:pPr>
            <w:r w:rsidRPr="00575F5A">
              <w:rPr>
                <w:rFonts w:ascii="Times New Roman" w:hAnsi="Times New Roman"/>
                <w:sz w:val="20"/>
              </w:rPr>
              <w:t>W ramach postępowania system musi zostać dostarczony w postaci redundantnej.</w:t>
            </w:r>
          </w:p>
          <w:p w14:paraId="47ADDF82" w14:textId="77777777" w:rsidR="006734E0" w:rsidRPr="00575F5A" w:rsidRDefault="006734E0" w:rsidP="00840E38">
            <w:pPr>
              <w:pStyle w:val="Akapitzlist"/>
              <w:numPr>
                <w:ilvl w:val="0"/>
                <w:numId w:val="24"/>
              </w:numPr>
              <w:spacing w:line="276" w:lineRule="auto"/>
              <w:ind w:left="301" w:hanging="284"/>
              <w:jc w:val="both"/>
              <w:rPr>
                <w:rFonts w:ascii="Times New Roman" w:hAnsi="Times New Roman"/>
                <w:sz w:val="20"/>
              </w:rPr>
            </w:pPr>
            <w:r w:rsidRPr="00575F5A">
              <w:rPr>
                <w:rFonts w:ascii="Times New Roman" w:hAnsi="Times New Roman"/>
                <w:sz w:val="20"/>
              </w:rPr>
              <w:t>Monitoring i wykrywanie uszkodzenia elementów sprzętowych i programowych systemów zabezpieczeń oraz łączy sieciowych.</w:t>
            </w:r>
          </w:p>
          <w:p w14:paraId="74645896" w14:textId="77777777" w:rsidR="006734E0" w:rsidRPr="00575F5A" w:rsidRDefault="006734E0" w:rsidP="00840E38">
            <w:pPr>
              <w:pStyle w:val="Akapitzlist"/>
              <w:numPr>
                <w:ilvl w:val="0"/>
                <w:numId w:val="24"/>
              </w:numPr>
              <w:spacing w:line="276" w:lineRule="auto"/>
              <w:ind w:left="301" w:hanging="284"/>
              <w:jc w:val="both"/>
              <w:rPr>
                <w:rFonts w:ascii="Times New Roman" w:hAnsi="Times New Roman"/>
                <w:sz w:val="20"/>
              </w:rPr>
            </w:pPr>
            <w:r w:rsidRPr="00575F5A">
              <w:rPr>
                <w:rFonts w:ascii="Times New Roman" w:hAnsi="Times New Roman"/>
                <w:sz w:val="20"/>
              </w:rPr>
              <w:t xml:space="preserve">Monitoring stanu realizowanych połączeń VPN. </w:t>
            </w:r>
          </w:p>
          <w:p w14:paraId="48A774F1" w14:textId="77777777" w:rsidR="006734E0" w:rsidRPr="00575F5A" w:rsidRDefault="006734E0" w:rsidP="00840E38">
            <w:pPr>
              <w:pStyle w:val="Akapitzlist"/>
              <w:numPr>
                <w:ilvl w:val="0"/>
                <w:numId w:val="24"/>
              </w:numPr>
              <w:spacing w:line="276" w:lineRule="auto"/>
              <w:ind w:left="301" w:hanging="284"/>
              <w:jc w:val="both"/>
              <w:rPr>
                <w:rFonts w:ascii="Times New Roman" w:hAnsi="Times New Roman"/>
                <w:sz w:val="20"/>
              </w:rPr>
            </w:pPr>
            <w:r w:rsidRPr="00575F5A">
              <w:rPr>
                <w:rFonts w:ascii="Times New Roman" w:hAnsi="Times New Roman"/>
                <w:sz w:val="20"/>
              </w:rPr>
              <w:lastRenderedPageBreak/>
              <w:t>System musi umożliwiać agregację linków. Powinna istnieć możliwość tworzenia interfejsów redundantnych.</w:t>
            </w:r>
          </w:p>
        </w:tc>
        <w:tc>
          <w:tcPr>
            <w:tcW w:w="1417" w:type="dxa"/>
          </w:tcPr>
          <w:p w14:paraId="5B3E2488" w14:textId="77777777" w:rsidR="006734E0" w:rsidRPr="00575F5A" w:rsidRDefault="006734E0" w:rsidP="006734E0">
            <w:pPr>
              <w:rPr>
                <w:rFonts w:ascii="Times New Roman" w:hAnsi="Times New Roman"/>
                <w:sz w:val="20"/>
              </w:rPr>
            </w:pPr>
          </w:p>
        </w:tc>
      </w:tr>
      <w:tr w:rsidR="006734E0" w:rsidRPr="007D2B88" w14:paraId="513F1226" w14:textId="77777777" w:rsidTr="00575F5A">
        <w:tc>
          <w:tcPr>
            <w:tcW w:w="440" w:type="dxa"/>
            <w:vAlign w:val="center"/>
          </w:tcPr>
          <w:p w14:paraId="44FB590D"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3</w:t>
            </w:r>
          </w:p>
        </w:tc>
        <w:tc>
          <w:tcPr>
            <w:tcW w:w="1823" w:type="dxa"/>
          </w:tcPr>
          <w:p w14:paraId="79941D5D"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Interfejsy, Dysk, Zasilanie:</w:t>
            </w:r>
          </w:p>
          <w:p w14:paraId="42376A3A" w14:textId="77777777" w:rsidR="006734E0" w:rsidRPr="00575F5A" w:rsidRDefault="006734E0" w:rsidP="006734E0">
            <w:pPr>
              <w:rPr>
                <w:rFonts w:ascii="Times New Roman" w:hAnsi="Times New Roman"/>
                <w:sz w:val="20"/>
              </w:rPr>
            </w:pPr>
          </w:p>
        </w:tc>
        <w:tc>
          <w:tcPr>
            <w:tcW w:w="5387" w:type="dxa"/>
          </w:tcPr>
          <w:p w14:paraId="62F30D35" w14:textId="77777777" w:rsidR="006734E0" w:rsidRPr="00575F5A" w:rsidRDefault="006734E0" w:rsidP="00840E38">
            <w:pPr>
              <w:pStyle w:val="Akapitzlist"/>
              <w:numPr>
                <w:ilvl w:val="0"/>
                <w:numId w:val="44"/>
              </w:numPr>
              <w:spacing w:line="276" w:lineRule="auto"/>
              <w:ind w:left="301" w:hanging="283"/>
              <w:jc w:val="both"/>
              <w:rPr>
                <w:rFonts w:ascii="Times New Roman" w:hAnsi="Times New Roman"/>
                <w:sz w:val="20"/>
              </w:rPr>
            </w:pPr>
            <w:r w:rsidRPr="00575F5A">
              <w:rPr>
                <w:rFonts w:ascii="Times New Roman" w:hAnsi="Times New Roman"/>
                <w:sz w:val="20"/>
              </w:rPr>
              <w:t xml:space="preserve">System realizujący funkcję Firewall musi dysponować minimum: </w:t>
            </w:r>
          </w:p>
          <w:p w14:paraId="214E97CD"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10 portami Gigabit Ethernet RJ-45.</w:t>
            </w:r>
          </w:p>
          <w:p w14:paraId="5F225C60"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8 gniazdami SFP 1 Gbps.</w:t>
            </w:r>
          </w:p>
          <w:p w14:paraId="443EC4F6"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2 gniazdami SFP+ 10 Gbps.</w:t>
            </w:r>
          </w:p>
          <w:p w14:paraId="3716F566" w14:textId="77777777" w:rsidR="006734E0" w:rsidRPr="00575F5A" w:rsidRDefault="006734E0" w:rsidP="00840E38">
            <w:pPr>
              <w:pStyle w:val="Akapitzlist"/>
              <w:numPr>
                <w:ilvl w:val="0"/>
                <w:numId w:val="44"/>
              </w:numPr>
              <w:spacing w:line="276" w:lineRule="auto"/>
              <w:ind w:left="301" w:hanging="284"/>
              <w:jc w:val="both"/>
              <w:rPr>
                <w:rFonts w:ascii="Times New Roman" w:hAnsi="Times New Roman"/>
                <w:sz w:val="20"/>
              </w:rPr>
            </w:pPr>
            <w:r w:rsidRPr="00575F5A">
              <w:rPr>
                <w:rFonts w:ascii="Times New Roman" w:hAnsi="Times New Roman"/>
                <w:sz w:val="20"/>
              </w:rPr>
              <w:t>System Firewall musi posiadać wbudowany port konsoli szeregowej oraz gniazdo USB umożliwiające podłączenie modemu 3G/4G oraz instalacji oprogramowania z klucza USB.</w:t>
            </w:r>
          </w:p>
          <w:p w14:paraId="06D11057" w14:textId="77777777" w:rsidR="006734E0" w:rsidRPr="00575F5A" w:rsidRDefault="006734E0" w:rsidP="00840E38">
            <w:pPr>
              <w:pStyle w:val="Akapitzlist"/>
              <w:numPr>
                <w:ilvl w:val="0"/>
                <w:numId w:val="44"/>
              </w:numPr>
              <w:spacing w:line="276" w:lineRule="auto"/>
              <w:ind w:left="301" w:hanging="284"/>
              <w:jc w:val="both"/>
              <w:rPr>
                <w:rFonts w:ascii="Times New Roman" w:hAnsi="Times New Roman"/>
                <w:sz w:val="20"/>
              </w:rPr>
            </w:pPr>
            <w:r w:rsidRPr="00575F5A">
              <w:rPr>
                <w:rFonts w:ascii="Times New Roman" w:hAnsi="Times New Roman"/>
                <w:sz w:val="20"/>
              </w:rPr>
              <w:t>W ramach systemu Firewall powinna być możliwość zdefiniowania co najmniej 200 interfejsów wirtualnych - definiowanych jako VLAN’y w oparciu o standard 802.1Q.</w:t>
            </w:r>
          </w:p>
          <w:p w14:paraId="1D6C9B9F" w14:textId="77777777" w:rsidR="006734E0" w:rsidRPr="00575F5A" w:rsidRDefault="006734E0" w:rsidP="00840E38">
            <w:pPr>
              <w:pStyle w:val="Akapitzlist"/>
              <w:numPr>
                <w:ilvl w:val="0"/>
                <w:numId w:val="44"/>
              </w:numPr>
              <w:spacing w:line="276" w:lineRule="auto"/>
              <w:ind w:left="301" w:hanging="284"/>
              <w:jc w:val="both"/>
              <w:rPr>
                <w:rFonts w:ascii="Times New Roman" w:hAnsi="Times New Roman"/>
                <w:sz w:val="20"/>
              </w:rPr>
            </w:pPr>
            <w:r w:rsidRPr="00575F5A">
              <w:rPr>
                <w:rFonts w:ascii="Times New Roman" w:hAnsi="Times New Roman"/>
                <w:sz w:val="20"/>
              </w:rPr>
              <w:t>System musi być wyposażony w zasilanie AC.</w:t>
            </w:r>
          </w:p>
        </w:tc>
        <w:tc>
          <w:tcPr>
            <w:tcW w:w="1417" w:type="dxa"/>
          </w:tcPr>
          <w:p w14:paraId="391E8BB7" w14:textId="77777777" w:rsidR="009A7E9D" w:rsidRPr="00575F5A" w:rsidRDefault="009A7E9D" w:rsidP="009A7E9D">
            <w:pPr>
              <w:spacing w:after="200" w:line="276" w:lineRule="auto"/>
              <w:jc w:val="both"/>
              <w:rPr>
                <w:rFonts w:ascii="Times New Roman" w:hAnsi="Times New Roman"/>
                <w:sz w:val="20"/>
              </w:rPr>
            </w:pPr>
            <w:r w:rsidRPr="00575F5A">
              <w:rPr>
                <w:rFonts w:ascii="Times New Roman" w:hAnsi="Times New Roman"/>
                <w:sz w:val="20"/>
              </w:rPr>
              <w:t>Ilość i rodzaj oferowanych portów:</w:t>
            </w:r>
          </w:p>
          <w:p w14:paraId="6A9AD736" w14:textId="63E2C5EB" w:rsidR="006734E0" w:rsidRPr="00575F5A" w:rsidRDefault="009A7E9D" w:rsidP="009A7E9D">
            <w:pPr>
              <w:rPr>
                <w:rFonts w:ascii="Times New Roman" w:hAnsi="Times New Roman"/>
                <w:sz w:val="20"/>
              </w:rPr>
            </w:pPr>
            <w:r w:rsidRPr="00575F5A">
              <w:rPr>
                <w:rFonts w:ascii="Times New Roman" w:hAnsi="Times New Roman"/>
                <w:sz w:val="20"/>
              </w:rPr>
              <w:t>………………..</w:t>
            </w:r>
          </w:p>
        </w:tc>
      </w:tr>
      <w:tr w:rsidR="006734E0" w:rsidRPr="007D2B88" w14:paraId="6ED90D0F" w14:textId="77777777" w:rsidTr="00575F5A">
        <w:tc>
          <w:tcPr>
            <w:tcW w:w="440" w:type="dxa"/>
            <w:vAlign w:val="center"/>
          </w:tcPr>
          <w:p w14:paraId="7BA82C5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3</w:t>
            </w:r>
          </w:p>
        </w:tc>
        <w:tc>
          <w:tcPr>
            <w:tcW w:w="1823" w:type="dxa"/>
          </w:tcPr>
          <w:p w14:paraId="7DBA256D"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Parametry wydajnościowe:</w:t>
            </w:r>
          </w:p>
          <w:p w14:paraId="693AB15E" w14:textId="77777777" w:rsidR="006734E0" w:rsidRPr="00575F5A" w:rsidRDefault="006734E0" w:rsidP="006734E0">
            <w:pPr>
              <w:rPr>
                <w:rFonts w:ascii="Times New Roman" w:hAnsi="Times New Roman"/>
                <w:sz w:val="20"/>
              </w:rPr>
            </w:pPr>
          </w:p>
        </w:tc>
        <w:tc>
          <w:tcPr>
            <w:tcW w:w="5387" w:type="dxa"/>
          </w:tcPr>
          <w:p w14:paraId="0BB35D36" w14:textId="77777777" w:rsidR="006734E0" w:rsidRPr="00575F5A" w:rsidRDefault="006734E0" w:rsidP="00840E38">
            <w:pPr>
              <w:pStyle w:val="Akapitzlist"/>
              <w:numPr>
                <w:ilvl w:val="0"/>
                <w:numId w:val="45"/>
              </w:numPr>
              <w:spacing w:line="276" w:lineRule="auto"/>
              <w:ind w:left="301" w:hanging="135"/>
              <w:jc w:val="both"/>
              <w:rPr>
                <w:rFonts w:ascii="Times New Roman" w:hAnsi="Times New Roman"/>
                <w:sz w:val="20"/>
              </w:rPr>
            </w:pPr>
            <w:r w:rsidRPr="00575F5A">
              <w:rPr>
                <w:rFonts w:ascii="Times New Roman" w:hAnsi="Times New Roman"/>
                <w:sz w:val="20"/>
              </w:rPr>
              <w:t>W zakresie Firewall’a obsługa nie mniej niż 8 mln. jednoczesnych połączeń oraz 300 tys. nowych połączeń na sekundę.</w:t>
            </w:r>
          </w:p>
          <w:p w14:paraId="7B0B8FF8"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nie mniej niż 36 Gbps dla pakietów 512 B.</w:t>
            </w:r>
          </w:p>
          <w:p w14:paraId="059F1582"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nie mniej niż 20 Gbps dla pakietów 64 B.</w:t>
            </w:r>
          </w:p>
          <w:p w14:paraId="4308CBCE"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nie mniej niż 36 Gbps dla pakietów 1518 B.</w:t>
            </w:r>
          </w:p>
          <w:p w14:paraId="437F84CA"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Przepustowość Firewall z włączoną funkcją Kontroli Aplikacji: nie mniej niż 14 Gbps.</w:t>
            </w:r>
          </w:p>
          <w:p w14:paraId="0E1602E4"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Wydajność szyfrowania IPSec VPN nie mniej niż 20 Gbps.</w:t>
            </w:r>
          </w:p>
          <w:p w14:paraId="7D799F92"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Wydajność skanowania ruchu w celu ochrony przed atakami (zarówno client side jak i server side w ramach modułu IPS) dla ruchu Enterprise Traffic Mix - minimum 7 Gbps.</w:t>
            </w:r>
          </w:p>
          <w:p w14:paraId="3DEB8D77"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Wydajność skanowania ruchu typu Enterprise Mix z włączonymi funkcjami: IPS, Application Control, Antywirus - minimum 4.5 Gbps.</w:t>
            </w:r>
          </w:p>
          <w:p w14:paraId="109ED797" w14:textId="77777777" w:rsidR="006734E0" w:rsidRPr="00575F5A" w:rsidRDefault="006734E0" w:rsidP="00840E38">
            <w:pPr>
              <w:pStyle w:val="Akapitzlist"/>
              <w:numPr>
                <w:ilvl w:val="0"/>
                <w:numId w:val="45"/>
              </w:numPr>
              <w:spacing w:line="276" w:lineRule="auto"/>
              <w:ind w:left="301" w:hanging="284"/>
              <w:jc w:val="both"/>
              <w:rPr>
                <w:rFonts w:ascii="Times New Roman" w:hAnsi="Times New Roman"/>
                <w:sz w:val="20"/>
              </w:rPr>
            </w:pPr>
            <w:r w:rsidRPr="00575F5A">
              <w:rPr>
                <w:rFonts w:ascii="Times New Roman" w:hAnsi="Times New Roman"/>
                <w:sz w:val="20"/>
              </w:rPr>
              <w:t>Wydajność systemu w zakresie inspekcji komunikacji szyfrowanej SSL dla ruchu http – minimum 5.5 Gbps.</w:t>
            </w:r>
          </w:p>
        </w:tc>
        <w:tc>
          <w:tcPr>
            <w:tcW w:w="1417" w:type="dxa"/>
          </w:tcPr>
          <w:p w14:paraId="5D81D8D0" w14:textId="2C195BF4" w:rsidR="009A7E9D" w:rsidRPr="00575F5A" w:rsidRDefault="009A7E9D" w:rsidP="009A7E9D">
            <w:pPr>
              <w:pStyle w:val="Akapitzlist"/>
              <w:numPr>
                <w:ilvl w:val="0"/>
                <w:numId w:val="122"/>
              </w:numPr>
              <w:spacing w:line="276" w:lineRule="auto"/>
              <w:ind w:left="315"/>
              <w:jc w:val="both"/>
              <w:rPr>
                <w:rFonts w:ascii="Times New Roman" w:hAnsi="Times New Roman"/>
                <w:sz w:val="20"/>
              </w:rPr>
            </w:pPr>
            <w:r w:rsidRPr="00575F5A">
              <w:rPr>
                <w:rFonts w:ascii="Times New Roman" w:hAnsi="Times New Roman"/>
                <w:sz w:val="20"/>
              </w:rPr>
              <w:t>W zakresie Firewall’a obsługa: ……… jednoczesnych połączeń oraz …………………… nowych połączeń na sekundę.</w:t>
            </w:r>
          </w:p>
          <w:p w14:paraId="5967990D" w14:textId="33CD2E1B"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 dla pakietów 512 B.</w:t>
            </w:r>
          </w:p>
          <w:p w14:paraId="76675A5E" w14:textId="2FA9A431"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 dla pakietów 64 B.</w:t>
            </w:r>
          </w:p>
          <w:p w14:paraId="7602AF66" w14:textId="1B57E8AC"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Przepustowość Stateful Firewall: ………… dla pakietów 1518 B.</w:t>
            </w:r>
          </w:p>
          <w:p w14:paraId="600FC195" w14:textId="32737D32"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Przepustowość Firewall z włączoną funkcją Kontroli Aplikacji: ………</w:t>
            </w:r>
          </w:p>
          <w:p w14:paraId="57824FC3" w14:textId="60581ED0"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Wydajność szyfrowania IPSec VPN ……………….</w:t>
            </w:r>
          </w:p>
          <w:p w14:paraId="3D3AD57D" w14:textId="4D140C39"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 xml:space="preserve">Wydajność skanowania ruchu w celu ochrony przed atakami (zarówno client side jak i server side w </w:t>
            </w:r>
            <w:r w:rsidRPr="00575F5A">
              <w:rPr>
                <w:rFonts w:ascii="Times New Roman" w:hAnsi="Times New Roman"/>
                <w:sz w:val="20"/>
              </w:rPr>
              <w:lastRenderedPageBreak/>
              <w:t>ramach modułu IPS) dla ruchu Enterprise Traffic Mix - …………….</w:t>
            </w:r>
          </w:p>
          <w:p w14:paraId="151CFA99" w14:textId="501BC4D9" w:rsidR="009A7E9D"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Wydajność skanowania ruchu typu Enterprise Mix z włączonymi funkcjami: IPS, Application Control, Antywirus - ………..</w:t>
            </w:r>
          </w:p>
          <w:p w14:paraId="38C168AA" w14:textId="0E19A138" w:rsidR="006734E0" w:rsidRPr="00575F5A" w:rsidRDefault="009A7E9D" w:rsidP="009A7E9D">
            <w:pPr>
              <w:pStyle w:val="Akapitzlist"/>
              <w:numPr>
                <w:ilvl w:val="0"/>
                <w:numId w:val="122"/>
              </w:numPr>
              <w:spacing w:line="276" w:lineRule="auto"/>
              <w:ind w:left="301" w:hanging="284"/>
              <w:jc w:val="both"/>
              <w:rPr>
                <w:rFonts w:ascii="Times New Roman" w:hAnsi="Times New Roman"/>
                <w:sz w:val="20"/>
              </w:rPr>
            </w:pPr>
            <w:r w:rsidRPr="00575F5A">
              <w:rPr>
                <w:rFonts w:ascii="Times New Roman" w:hAnsi="Times New Roman"/>
                <w:sz w:val="20"/>
              </w:rPr>
              <w:t>Wydajność systemu w zakresie inspekcji komunikacji szyfrowanej SSL dla ruchu http – …………..</w:t>
            </w:r>
          </w:p>
        </w:tc>
      </w:tr>
      <w:tr w:rsidR="006734E0" w:rsidRPr="007D2B88" w14:paraId="3DC30205" w14:textId="77777777" w:rsidTr="00575F5A">
        <w:tc>
          <w:tcPr>
            <w:tcW w:w="440" w:type="dxa"/>
            <w:vAlign w:val="center"/>
          </w:tcPr>
          <w:p w14:paraId="17D6E759"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lastRenderedPageBreak/>
              <w:t>5</w:t>
            </w:r>
          </w:p>
        </w:tc>
        <w:tc>
          <w:tcPr>
            <w:tcW w:w="1823" w:type="dxa"/>
          </w:tcPr>
          <w:p w14:paraId="2A75EE37"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Funkcje Systemu Bezpieczeństwa:</w:t>
            </w:r>
          </w:p>
          <w:p w14:paraId="09408641" w14:textId="77777777" w:rsidR="006734E0" w:rsidRPr="00575F5A" w:rsidRDefault="006734E0" w:rsidP="006734E0">
            <w:pPr>
              <w:rPr>
                <w:rFonts w:ascii="Times New Roman" w:hAnsi="Times New Roman"/>
                <w:sz w:val="20"/>
              </w:rPr>
            </w:pPr>
          </w:p>
        </w:tc>
        <w:tc>
          <w:tcPr>
            <w:tcW w:w="5387" w:type="dxa"/>
          </w:tcPr>
          <w:p w14:paraId="0B6B3007"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W ramach dostarczonego systemu ochrony muszą być realizowane wszystkie poniższe funkcje. Mogą one być zrealizowane w postaci osobnych, komercyjnych platform sprzętowych lub programowych:</w:t>
            </w:r>
          </w:p>
          <w:p w14:paraId="2A1E29CD"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Kontrola dostępu - zapora ogniowa klasy Stateful Inspection.</w:t>
            </w:r>
          </w:p>
          <w:p w14:paraId="62366C38"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 xml:space="preserve">Kontrola Aplikacji. </w:t>
            </w:r>
          </w:p>
          <w:p w14:paraId="5CE29CE0"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Poufność transmisji danych  - połączenia szyfrowane IPSec VPN oraz SSL VPN.</w:t>
            </w:r>
          </w:p>
          <w:p w14:paraId="7CA912DD"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Ochrona przed malware – co najmniej dla protokołów SMTP, POP3, IMAP, HTTP, FTP, HTTPS.</w:t>
            </w:r>
          </w:p>
          <w:p w14:paraId="7D45B226"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Ochrona przed atakami  - Intrusion Prevention System.</w:t>
            </w:r>
          </w:p>
          <w:p w14:paraId="75D06465"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 xml:space="preserve">Kontrola stron WWW. </w:t>
            </w:r>
          </w:p>
          <w:p w14:paraId="56A87BFD"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Kontrola zawartości poczty – Antyspam dla protokołów: SMTP, POP3</w:t>
            </w:r>
          </w:p>
          <w:p w14:paraId="18A97826"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Zarządzanie pasmem (QoS, Traffic shaping).</w:t>
            </w:r>
          </w:p>
          <w:p w14:paraId="3872F81C"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 xml:space="preserve">Mechanizmy ochrony przed wyciekiem poufnej informacji (DLP). </w:t>
            </w:r>
          </w:p>
          <w:p w14:paraId="2DA52DC1"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34D907F3" w14:textId="77777777" w:rsidR="006734E0" w:rsidRPr="00575F5A" w:rsidRDefault="006734E0" w:rsidP="00840E38">
            <w:pPr>
              <w:pStyle w:val="Akapitzlist"/>
              <w:numPr>
                <w:ilvl w:val="0"/>
                <w:numId w:val="25"/>
              </w:numPr>
              <w:spacing w:line="276" w:lineRule="auto"/>
              <w:jc w:val="both"/>
              <w:rPr>
                <w:rFonts w:ascii="Times New Roman" w:hAnsi="Times New Roman"/>
                <w:sz w:val="20"/>
              </w:rPr>
            </w:pPr>
            <w:r w:rsidRPr="00575F5A">
              <w:rPr>
                <w:rFonts w:ascii="Times New Roman" w:hAnsi="Times New Roman"/>
                <w:sz w:val="20"/>
              </w:rPr>
              <w:t>Analiza ruchu szyfrowanego protokołem SSL.</w:t>
            </w:r>
          </w:p>
        </w:tc>
        <w:tc>
          <w:tcPr>
            <w:tcW w:w="1417" w:type="dxa"/>
          </w:tcPr>
          <w:p w14:paraId="0512D005" w14:textId="77777777" w:rsidR="006734E0" w:rsidRPr="00575F5A" w:rsidRDefault="006734E0" w:rsidP="006734E0">
            <w:pPr>
              <w:rPr>
                <w:rFonts w:ascii="Times New Roman" w:hAnsi="Times New Roman"/>
                <w:sz w:val="20"/>
              </w:rPr>
            </w:pPr>
          </w:p>
        </w:tc>
      </w:tr>
      <w:tr w:rsidR="006734E0" w:rsidRPr="007D2B88" w14:paraId="704548E9" w14:textId="77777777" w:rsidTr="00575F5A">
        <w:tc>
          <w:tcPr>
            <w:tcW w:w="440" w:type="dxa"/>
            <w:vAlign w:val="center"/>
          </w:tcPr>
          <w:p w14:paraId="7D31481D"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6</w:t>
            </w:r>
          </w:p>
        </w:tc>
        <w:tc>
          <w:tcPr>
            <w:tcW w:w="1823" w:type="dxa"/>
          </w:tcPr>
          <w:p w14:paraId="66A8799E"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Polityki, Firewall</w:t>
            </w:r>
          </w:p>
          <w:p w14:paraId="684E909E" w14:textId="77777777" w:rsidR="006734E0" w:rsidRPr="00575F5A" w:rsidRDefault="006734E0" w:rsidP="006734E0">
            <w:pPr>
              <w:rPr>
                <w:rFonts w:ascii="Times New Roman" w:hAnsi="Times New Roman"/>
                <w:sz w:val="20"/>
              </w:rPr>
            </w:pPr>
          </w:p>
        </w:tc>
        <w:tc>
          <w:tcPr>
            <w:tcW w:w="5387" w:type="dxa"/>
          </w:tcPr>
          <w:p w14:paraId="290EDEA8" w14:textId="77777777" w:rsidR="006734E0" w:rsidRPr="00575F5A" w:rsidRDefault="006734E0" w:rsidP="00840E38">
            <w:pPr>
              <w:pStyle w:val="Akapitzlist"/>
              <w:numPr>
                <w:ilvl w:val="0"/>
                <w:numId w:val="46"/>
              </w:numPr>
              <w:spacing w:line="276" w:lineRule="auto"/>
              <w:ind w:left="301" w:hanging="283"/>
              <w:jc w:val="both"/>
              <w:rPr>
                <w:rFonts w:ascii="Times New Roman" w:hAnsi="Times New Roman"/>
                <w:sz w:val="20"/>
              </w:rPr>
            </w:pPr>
            <w:r w:rsidRPr="00575F5A">
              <w:rPr>
                <w:rFonts w:ascii="Times New Roman" w:hAnsi="Times New Roman"/>
                <w:sz w:val="20"/>
              </w:rPr>
              <w:t>System Firewall musi umożliwiać tworzenie list kontroli dostępu realizowanych bezstanowo przed funkcją FW.</w:t>
            </w:r>
          </w:p>
          <w:p w14:paraId="3A80A408" w14:textId="77777777" w:rsidR="006734E0" w:rsidRPr="00575F5A" w:rsidRDefault="006734E0" w:rsidP="00840E38">
            <w:pPr>
              <w:pStyle w:val="Akapitzlist"/>
              <w:numPr>
                <w:ilvl w:val="0"/>
                <w:numId w:val="46"/>
              </w:numPr>
              <w:spacing w:line="276" w:lineRule="auto"/>
              <w:ind w:left="301" w:hanging="284"/>
              <w:jc w:val="both"/>
              <w:rPr>
                <w:rFonts w:ascii="Times New Roman" w:hAnsi="Times New Roman"/>
                <w:sz w:val="20"/>
              </w:rPr>
            </w:pPr>
            <w:r w:rsidRPr="00575F5A">
              <w:rPr>
                <w:rFonts w:ascii="Times New Roman" w:hAnsi="Times New Roman"/>
                <w:sz w:val="20"/>
              </w:rPr>
              <w:lastRenderedPageBreak/>
              <w:t xml:space="preserve">Polityka Firewall musi uwzględniać adresy IP, użytkowników, protokoły, usługi sieciowe, aplikacje lub zbiory aplikacji, reakcje zabezpieczeń, rejestrowanie zdarzeń. </w:t>
            </w:r>
          </w:p>
          <w:p w14:paraId="742187F1" w14:textId="77777777" w:rsidR="006734E0" w:rsidRPr="00575F5A" w:rsidRDefault="006734E0" w:rsidP="00840E38">
            <w:pPr>
              <w:pStyle w:val="Akapitzlist"/>
              <w:numPr>
                <w:ilvl w:val="0"/>
                <w:numId w:val="46"/>
              </w:numPr>
              <w:spacing w:line="276" w:lineRule="auto"/>
              <w:ind w:left="301" w:hanging="284"/>
              <w:jc w:val="both"/>
              <w:rPr>
                <w:rFonts w:ascii="Times New Roman" w:hAnsi="Times New Roman"/>
                <w:sz w:val="20"/>
              </w:rPr>
            </w:pPr>
            <w:r w:rsidRPr="00575F5A">
              <w:rPr>
                <w:rFonts w:ascii="Times New Roman" w:hAnsi="Times New Roman"/>
                <w:sz w:val="20"/>
              </w:rPr>
              <w:t>System musi zapewniać translację adresów NAT: źródłowego i docelowego, translację PAT oraz:</w:t>
            </w:r>
          </w:p>
          <w:p w14:paraId="45691BDE"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Translację jeden do jeden oraz jeden do wielu.</w:t>
            </w:r>
          </w:p>
          <w:p w14:paraId="6C5EDC1A"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lang w:val="en-US"/>
              </w:rPr>
            </w:pPr>
            <w:r w:rsidRPr="00575F5A">
              <w:rPr>
                <w:rFonts w:ascii="Times New Roman" w:hAnsi="Times New Roman"/>
                <w:sz w:val="20"/>
                <w:lang w:val="en-US"/>
              </w:rPr>
              <w:t xml:space="preserve">Dedykowany ALG (Application Level Gateway) dla protokołu SIP. </w:t>
            </w:r>
          </w:p>
          <w:p w14:paraId="0E2EC417" w14:textId="77777777" w:rsidR="006734E0" w:rsidRPr="00575F5A" w:rsidRDefault="006734E0" w:rsidP="00840E38">
            <w:pPr>
              <w:pStyle w:val="Akapitzlist"/>
              <w:numPr>
                <w:ilvl w:val="0"/>
                <w:numId w:val="46"/>
              </w:numPr>
              <w:spacing w:line="276" w:lineRule="auto"/>
              <w:ind w:left="301" w:hanging="284"/>
              <w:jc w:val="both"/>
              <w:rPr>
                <w:rFonts w:ascii="Times New Roman" w:hAnsi="Times New Roman"/>
                <w:sz w:val="20"/>
              </w:rPr>
            </w:pPr>
            <w:r w:rsidRPr="00575F5A">
              <w:rPr>
                <w:rFonts w:ascii="Times New Roman" w:hAnsi="Times New Roman"/>
                <w:sz w:val="20"/>
              </w:rPr>
              <w:t>W ramach systemu musi istnieć możliwość tworzenia wydzielonych stref bezpieczeństwa np. DMZ, LAN, WAN.</w:t>
            </w:r>
          </w:p>
          <w:p w14:paraId="33255689" w14:textId="77777777" w:rsidR="006734E0" w:rsidRPr="00575F5A" w:rsidRDefault="006734E0" w:rsidP="00840E38">
            <w:pPr>
              <w:pStyle w:val="Akapitzlist"/>
              <w:numPr>
                <w:ilvl w:val="0"/>
                <w:numId w:val="46"/>
              </w:numPr>
              <w:spacing w:line="276" w:lineRule="auto"/>
              <w:ind w:left="301" w:hanging="284"/>
              <w:jc w:val="both"/>
              <w:rPr>
                <w:rFonts w:ascii="Times New Roman" w:hAnsi="Times New Roman"/>
                <w:sz w:val="20"/>
              </w:rPr>
            </w:pPr>
            <w:r w:rsidRPr="00575F5A">
              <w:rPr>
                <w:rFonts w:ascii="Times New Roman" w:hAnsi="Times New Roman"/>
                <w:sz w:val="20"/>
              </w:rPr>
              <w:t>Element systemu realizujący funkcję Firewall musi integrować się z następującymi rozwiązaniami SDN w celu dynamicznego pobierania informacji o zainstalowanych maszynach wirtualnych po to aby użyć ich przy budowaniu polityk kontroli dostępu.</w:t>
            </w:r>
          </w:p>
          <w:p w14:paraId="3A7597BE"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Amazon Web Services (AWS).</w:t>
            </w:r>
          </w:p>
          <w:p w14:paraId="4C4B22EC"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 xml:space="preserve">Microsoft Azure </w:t>
            </w:r>
          </w:p>
          <w:p w14:paraId="79879BD6"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Cisco ACI.</w:t>
            </w:r>
          </w:p>
          <w:p w14:paraId="6272545B"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Google Cloud Platform (GCP).</w:t>
            </w:r>
          </w:p>
          <w:p w14:paraId="571B0B63"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Nuage Networks VSP.</w:t>
            </w:r>
          </w:p>
          <w:p w14:paraId="4390B71F"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OpenStack.</w:t>
            </w:r>
          </w:p>
          <w:p w14:paraId="21CDF828"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VMware vCenter (ESXi).</w:t>
            </w:r>
          </w:p>
          <w:p w14:paraId="75B5CC7A"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VMware NSX.</w:t>
            </w:r>
          </w:p>
        </w:tc>
        <w:tc>
          <w:tcPr>
            <w:tcW w:w="1417" w:type="dxa"/>
          </w:tcPr>
          <w:p w14:paraId="5A725C21" w14:textId="77777777" w:rsidR="006734E0" w:rsidRPr="00575F5A" w:rsidRDefault="006734E0" w:rsidP="006734E0">
            <w:pPr>
              <w:rPr>
                <w:rFonts w:ascii="Times New Roman" w:hAnsi="Times New Roman"/>
                <w:sz w:val="20"/>
              </w:rPr>
            </w:pPr>
          </w:p>
        </w:tc>
      </w:tr>
      <w:tr w:rsidR="006734E0" w:rsidRPr="007D2B88" w14:paraId="7354B094" w14:textId="77777777" w:rsidTr="00575F5A">
        <w:tc>
          <w:tcPr>
            <w:tcW w:w="440" w:type="dxa"/>
            <w:vAlign w:val="center"/>
          </w:tcPr>
          <w:p w14:paraId="2D0AF43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823" w:type="dxa"/>
          </w:tcPr>
          <w:p w14:paraId="1847358D"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Połączenia VPN</w:t>
            </w:r>
          </w:p>
          <w:p w14:paraId="7EDE20B6" w14:textId="77777777" w:rsidR="006734E0" w:rsidRPr="00575F5A" w:rsidRDefault="006734E0" w:rsidP="006734E0">
            <w:pPr>
              <w:rPr>
                <w:rFonts w:ascii="Times New Roman" w:hAnsi="Times New Roman"/>
                <w:sz w:val="20"/>
              </w:rPr>
            </w:pPr>
          </w:p>
        </w:tc>
        <w:tc>
          <w:tcPr>
            <w:tcW w:w="5387" w:type="dxa"/>
          </w:tcPr>
          <w:p w14:paraId="2A99D2B1" w14:textId="77777777" w:rsidR="006734E0" w:rsidRPr="00575F5A" w:rsidRDefault="006734E0" w:rsidP="00840E38">
            <w:pPr>
              <w:pStyle w:val="Akapitzlist"/>
              <w:numPr>
                <w:ilvl w:val="0"/>
                <w:numId w:val="47"/>
              </w:numPr>
              <w:spacing w:line="276" w:lineRule="auto"/>
              <w:ind w:left="301" w:hanging="135"/>
              <w:jc w:val="both"/>
              <w:rPr>
                <w:rFonts w:ascii="Times New Roman" w:hAnsi="Times New Roman"/>
                <w:sz w:val="20"/>
              </w:rPr>
            </w:pPr>
            <w:r w:rsidRPr="00575F5A">
              <w:rPr>
                <w:rFonts w:ascii="Times New Roman" w:hAnsi="Times New Roman"/>
                <w:sz w:val="20"/>
              </w:rPr>
              <w:t>System musi umożliwiać konfigurację połączeń typu IPSec VPN. W zakresie tej funkcji musi zapewniać:</w:t>
            </w:r>
          </w:p>
          <w:p w14:paraId="6A348B6B"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Wsparcie dla IKE v1 oraz v2.</w:t>
            </w:r>
          </w:p>
          <w:p w14:paraId="7CD56DC5"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Obsługa szyfrowania protokołem AES z kluczem 128 i 256 bitów w trybie pracy Galois/Counter Mode(GCM).</w:t>
            </w:r>
          </w:p>
          <w:p w14:paraId="22E11FF8"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Obsługa protokołu Diffie-Hellman  grup 19 i 20.</w:t>
            </w:r>
          </w:p>
          <w:p w14:paraId="31943B3F"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Wsparcie dla Pracy w topologii Hub and Spoke oraz Mesh, w tym wsparcie dla dynamicznego zestawiania tuneli pomiędzy SPOKE w topologii HUB and SPOKE.</w:t>
            </w:r>
          </w:p>
          <w:p w14:paraId="1EB1A4AC"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Tworzenie połączeń typu Site-to-Site oraz Client-to-Site.</w:t>
            </w:r>
          </w:p>
          <w:p w14:paraId="20072A96"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Monitorowanie stanu tuneli VPN i stałego utrzymywania ich aktywności.</w:t>
            </w:r>
          </w:p>
          <w:p w14:paraId="4DF976A3"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Możliwość wyboru tunelu przez protokoły: dynamicznego routingu (np. OSPF) oraz routingu statycznego.</w:t>
            </w:r>
          </w:p>
          <w:p w14:paraId="76492341"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Obsługa mechanizmów: IPSec NAT Traversal, DPD, Xauth.</w:t>
            </w:r>
          </w:p>
          <w:p w14:paraId="6EDA5EDC"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Mechanizm „Split tunneling” dla połączeń Client-to-Site.</w:t>
            </w:r>
          </w:p>
          <w:p w14:paraId="4A760DA4" w14:textId="77777777" w:rsidR="006734E0" w:rsidRPr="00575F5A" w:rsidRDefault="006734E0" w:rsidP="00840E38">
            <w:pPr>
              <w:pStyle w:val="Akapitzlist"/>
              <w:numPr>
                <w:ilvl w:val="0"/>
                <w:numId w:val="47"/>
              </w:numPr>
              <w:spacing w:line="276" w:lineRule="auto"/>
              <w:ind w:left="301" w:hanging="284"/>
              <w:jc w:val="both"/>
              <w:rPr>
                <w:rFonts w:ascii="Times New Roman" w:hAnsi="Times New Roman"/>
                <w:sz w:val="20"/>
              </w:rPr>
            </w:pPr>
            <w:r w:rsidRPr="00575F5A">
              <w:rPr>
                <w:rFonts w:ascii="Times New Roman" w:hAnsi="Times New Roman"/>
                <w:sz w:val="20"/>
              </w:rPr>
              <w:t>System musi umożliwiać konfigurację połączeń typu SSL VPN. W zakresie tej funkcji musi zapewniać:</w:t>
            </w:r>
          </w:p>
          <w:p w14:paraId="2DF61FD3"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lastRenderedPageBreak/>
              <w:t>Pracę w trybie Portal  - gdzie dostęp do chronionych zasobów realizowany jest za pośrednictwem przeglądarki. W tym zakresie system musi zapewniać stronę komunikacyjną działającą w oparciu o HTML 5.0.</w:t>
            </w:r>
          </w:p>
          <w:p w14:paraId="562FB3EC"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Pracę w trybie Tunnel z możliwością włączenia funkcji „Split tunneling” przy zastosowaniu dedykowanego klienta.</w:t>
            </w:r>
          </w:p>
          <w:p w14:paraId="7F164F81"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Producent rozwiązania musi dostarczać oprogramowanie klienckie VPN, które umożliwia realizację połączeń IPSec VPN lub SSL VPN.</w:t>
            </w:r>
          </w:p>
        </w:tc>
        <w:tc>
          <w:tcPr>
            <w:tcW w:w="1417" w:type="dxa"/>
          </w:tcPr>
          <w:p w14:paraId="15F501D9" w14:textId="77777777" w:rsidR="006734E0" w:rsidRPr="00575F5A" w:rsidRDefault="006734E0" w:rsidP="006734E0">
            <w:pPr>
              <w:rPr>
                <w:rFonts w:ascii="Times New Roman" w:hAnsi="Times New Roman"/>
                <w:sz w:val="20"/>
              </w:rPr>
            </w:pPr>
          </w:p>
        </w:tc>
      </w:tr>
      <w:tr w:rsidR="006734E0" w:rsidRPr="007D2B88" w14:paraId="465D3B25" w14:textId="77777777" w:rsidTr="00575F5A">
        <w:tc>
          <w:tcPr>
            <w:tcW w:w="440" w:type="dxa"/>
            <w:vAlign w:val="center"/>
          </w:tcPr>
          <w:p w14:paraId="13071A4D"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823" w:type="dxa"/>
          </w:tcPr>
          <w:p w14:paraId="1288AB41"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Routing i obsługa łączy WAN</w:t>
            </w:r>
          </w:p>
          <w:p w14:paraId="201EA7B2" w14:textId="77777777" w:rsidR="006734E0" w:rsidRPr="00575F5A" w:rsidRDefault="006734E0" w:rsidP="006734E0">
            <w:pPr>
              <w:rPr>
                <w:rFonts w:ascii="Times New Roman" w:hAnsi="Times New Roman"/>
                <w:sz w:val="20"/>
              </w:rPr>
            </w:pPr>
          </w:p>
        </w:tc>
        <w:tc>
          <w:tcPr>
            <w:tcW w:w="5387" w:type="dxa"/>
          </w:tcPr>
          <w:p w14:paraId="53140B4A"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W zakresie routingu rozwiązanie powinno zapewniać obsługę:</w:t>
            </w:r>
          </w:p>
          <w:p w14:paraId="4301F57E"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 xml:space="preserve">Routingu statycznego. </w:t>
            </w:r>
          </w:p>
          <w:p w14:paraId="3D33B3EC"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Policy Based Routingu.</w:t>
            </w:r>
          </w:p>
          <w:p w14:paraId="038A33B6"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 xml:space="preserve">Protokołów dynamicznego routingu w oparciu o protokoły: RIPv2, OSPF, BGP oraz PIM. </w:t>
            </w:r>
          </w:p>
        </w:tc>
        <w:tc>
          <w:tcPr>
            <w:tcW w:w="1417" w:type="dxa"/>
          </w:tcPr>
          <w:p w14:paraId="67EE91D3" w14:textId="77777777" w:rsidR="006734E0" w:rsidRPr="00575F5A" w:rsidRDefault="006734E0" w:rsidP="006734E0">
            <w:pPr>
              <w:rPr>
                <w:rFonts w:ascii="Times New Roman" w:hAnsi="Times New Roman"/>
                <w:sz w:val="20"/>
              </w:rPr>
            </w:pPr>
          </w:p>
        </w:tc>
      </w:tr>
      <w:tr w:rsidR="006734E0" w:rsidRPr="007D2B88" w14:paraId="434256F4" w14:textId="77777777" w:rsidTr="00575F5A">
        <w:tc>
          <w:tcPr>
            <w:tcW w:w="440" w:type="dxa"/>
            <w:vAlign w:val="center"/>
          </w:tcPr>
          <w:p w14:paraId="01B2DF13"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9</w:t>
            </w:r>
          </w:p>
        </w:tc>
        <w:tc>
          <w:tcPr>
            <w:tcW w:w="1823" w:type="dxa"/>
          </w:tcPr>
          <w:p w14:paraId="46248D35"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Zarządzanie pasmem</w:t>
            </w:r>
          </w:p>
          <w:p w14:paraId="0349F1AB" w14:textId="77777777" w:rsidR="006734E0" w:rsidRPr="00575F5A" w:rsidRDefault="006734E0" w:rsidP="006734E0">
            <w:pPr>
              <w:rPr>
                <w:rFonts w:ascii="Times New Roman" w:hAnsi="Times New Roman"/>
                <w:sz w:val="20"/>
              </w:rPr>
            </w:pPr>
          </w:p>
        </w:tc>
        <w:tc>
          <w:tcPr>
            <w:tcW w:w="5387" w:type="dxa"/>
          </w:tcPr>
          <w:p w14:paraId="46C8D535" w14:textId="77777777" w:rsidR="006734E0" w:rsidRPr="00575F5A" w:rsidRDefault="006734E0" w:rsidP="00840E38">
            <w:pPr>
              <w:pStyle w:val="Akapitzlist"/>
              <w:numPr>
                <w:ilvl w:val="0"/>
                <w:numId w:val="48"/>
              </w:numPr>
              <w:spacing w:line="276" w:lineRule="auto"/>
              <w:ind w:left="301" w:hanging="301"/>
              <w:jc w:val="both"/>
              <w:rPr>
                <w:rFonts w:ascii="Times New Roman" w:hAnsi="Times New Roman"/>
                <w:sz w:val="20"/>
              </w:rPr>
            </w:pPr>
            <w:r w:rsidRPr="00575F5A">
              <w:rPr>
                <w:rFonts w:ascii="Times New Roman" w:hAnsi="Times New Roman"/>
                <w:sz w:val="20"/>
              </w:rPr>
              <w:t>System Firewall musi umożliwiać zarządzanie pasmem poprzez określenie: maksymalnej, gwarantowanej ilości pasma,  oznaczanie DSCP oraz wskazanie priorytetu ruchu.</w:t>
            </w:r>
          </w:p>
          <w:p w14:paraId="21A832EA" w14:textId="77777777" w:rsidR="006734E0" w:rsidRPr="00575F5A" w:rsidRDefault="006734E0" w:rsidP="00840E38">
            <w:pPr>
              <w:pStyle w:val="Akapitzlist"/>
              <w:numPr>
                <w:ilvl w:val="0"/>
                <w:numId w:val="48"/>
              </w:numPr>
              <w:spacing w:line="276" w:lineRule="auto"/>
              <w:ind w:left="301" w:hanging="284"/>
              <w:jc w:val="both"/>
              <w:rPr>
                <w:rFonts w:ascii="Times New Roman" w:hAnsi="Times New Roman"/>
                <w:sz w:val="20"/>
              </w:rPr>
            </w:pPr>
            <w:r w:rsidRPr="00575F5A">
              <w:rPr>
                <w:rFonts w:ascii="Times New Roman" w:hAnsi="Times New Roman"/>
                <w:sz w:val="20"/>
              </w:rPr>
              <w:t>Musi istnieć możliwość określania pasma dla poszczególnych aplikacji.</w:t>
            </w:r>
          </w:p>
          <w:p w14:paraId="4CB611A0" w14:textId="77777777" w:rsidR="006734E0" w:rsidRPr="00575F5A" w:rsidRDefault="006734E0" w:rsidP="00840E38">
            <w:pPr>
              <w:pStyle w:val="Akapitzlist"/>
              <w:numPr>
                <w:ilvl w:val="0"/>
                <w:numId w:val="48"/>
              </w:numPr>
              <w:spacing w:line="276" w:lineRule="auto"/>
              <w:ind w:left="301" w:hanging="284"/>
              <w:jc w:val="both"/>
              <w:rPr>
                <w:rFonts w:ascii="Times New Roman" w:hAnsi="Times New Roman"/>
                <w:sz w:val="20"/>
              </w:rPr>
            </w:pPr>
            <w:r w:rsidRPr="00575F5A">
              <w:rPr>
                <w:rFonts w:ascii="Times New Roman" w:hAnsi="Times New Roman"/>
                <w:sz w:val="20"/>
              </w:rPr>
              <w:t>System musi zapewniać możliwość zarządzania pasmem dla wybranych kategorii URL.</w:t>
            </w:r>
          </w:p>
        </w:tc>
        <w:tc>
          <w:tcPr>
            <w:tcW w:w="1417" w:type="dxa"/>
          </w:tcPr>
          <w:p w14:paraId="7FCF0010" w14:textId="77777777" w:rsidR="006734E0" w:rsidRPr="00575F5A" w:rsidRDefault="006734E0" w:rsidP="006734E0">
            <w:pPr>
              <w:rPr>
                <w:rFonts w:ascii="Times New Roman" w:hAnsi="Times New Roman"/>
                <w:sz w:val="20"/>
              </w:rPr>
            </w:pPr>
          </w:p>
        </w:tc>
      </w:tr>
      <w:tr w:rsidR="006734E0" w:rsidRPr="007D2B88" w14:paraId="6F144599" w14:textId="77777777" w:rsidTr="00575F5A">
        <w:tc>
          <w:tcPr>
            <w:tcW w:w="440" w:type="dxa"/>
            <w:vAlign w:val="center"/>
          </w:tcPr>
          <w:p w14:paraId="630EB34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10</w:t>
            </w:r>
          </w:p>
        </w:tc>
        <w:tc>
          <w:tcPr>
            <w:tcW w:w="1823" w:type="dxa"/>
          </w:tcPr>
          <w:p w14:paraId="460035BC"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Ochrona przed malware</w:t>
            </w:r>
          </w:p>
          <w:p w14:paraId="111A34B5" w14:textId="77777777" w:rsidR="006734E0" w:rsidRPr="00575F5A" w:rsidRDefault="006734E0" w:rsidP="006734E0">
            <w:pPr>
              <w:rPr>
                <w:rFonts w:ascii="Times New Roman" w:hAnsi="Times New Roman"/>
                <w:sz w:val="20"/>
              </w:rPr>
            </w:pPr>
          </w:p>
        </w:tc>
        <w:tc>
          <w:tcPr>
            <w:tcW w:w="5387" w:type="dxa"/>
          </w:tcPr>
          <w:p w14:paraId="3564BB34" w14:textId="77777777" w:rsidR="006734E0" w:rsidRPr="00575F5A" w:rsidRDefault="006734E0" w:rsidP="00840E38">
            <w:pPr>
              <w:pStyle w:val="Akapitzlist"/>
              <w:numPr>
                <w:ilvl w:val="0"/>
                <w:numId w:val="49"/>
              </w:numPr>
              <w:spacing w:line="276" w:lineRule="auto"/>
              <w:ind w:left="301" w:hanging="135"/>
              <w:jc w:val="both"/>
              <w:rPr>
                <w:rFonts w:ascii="Times New Roman" w:hAnsi="Times New Roman"/>
                <w:sz w:val="20"/>
              </w:rPr>
            </w:pPr>
            <w:r w:rsidRPr="00575F5A">
              <w:rPr>
                <w:rFonts w:ascii="Times New Roman" w:hAnsi="Times New Roman"/>
                <w:sz w:val="20"/>
              </w:rPr>
              <w:t>Silnik antywirusowy musi umożliwiać skanowanie ruchu w obu kierunkach komunikacji dla protokołów działających na niestandardowych portach (np. FTP na porcie 2021).</w:t>
            </w:r>
          </w:p>
          <w:p w14:paraId="746E7D40" w14:textId="77777777" w:rsidR="006734E0" w:rsidRPr="00575F5A" w:rsidRDefault="006734E0" w:rsidP="00840E38">
            <w:pPr>
              <w:pStyle w:val="Akapitzlist"/>
              <w:numPr>
                <w:ilvl w:val="0"/>
                <w:numId w:val="49"/>
              </w:numPr>
              <w:spacing w:line="276" w:lineRule="auto"/>
              <w:ind w:left="301" w:hanging="284"/>
              <w:jc w:val="both"/>
              <w:rPr>
                <w:rFonts w:ascii="Times New Roman" w:hAnsi="Times New Roman"/>
                <w:sz w:val="20"/>
              </w:rPr>
            </w:pPr>
            <w:r w:rsidRPr="00575F5A">
              <w:rPr>
                <w:rFonts w:ascii="Times New Roman" w:hAnsi="Times New Roman"/>
                <w:sz w:val="20"/>
              </w:rPr>
              <w:t>System musi umożliwiać skanowanie archiwów, w tym co najmniej: zip, RAR.</w:t>
            </w:r>
          </w:p>
          <w:p w14:paraId="4DC7E567" w14:textId="77777777" w:rsidR="006734E0" w:rsidRPr="00575F5A" w:rsidRDefault="006734E0" w:rsidP="00840E38">
            <w:pPr>
              <w:pStyle w:val="Akapitzlist"/>
              <w:numPr>
                <w:ilvl w:val="0"/>
                <w:numId w:val="49"/>
              </w:numPr>
              <w:spacing w:line="276" w:lineRule="auto"/>
              <w:ind w:left="301" w:hanging="284"/>
              <w:jc w:val="both"/>
              <w:rPr>
                <w:rFonts w:ascii="Times New Roman" w:hAnsi="Times New Roman"/>
                <w:sz w:val="20"/>
              </w:rPr>
            </w:pPr>
            <w:r w:rsidRPr="00575F5A">
              <w:rPr>
                <w:rFonts w:ascii="Times New Roman" w:hAnsi="Times New Roman"/>
                <w:sz w:val="20"/>
              </w:rPr>
              <w:t>System musi dysponować sygnaturami do ochrony urządzeń mobilnych (co najmniej dla systemu operacyjnego Android).</w:t>
            </w:r>
          </w:p>
          <w:p w14:paraId="08B882A7" w14:textId="77777777" w:rsidR="006734E0" w:rsidRPr="00575F5A" w:rsidRDefault="006734E0" w:rsidP="00840E38">
            <w:pPr>
              <w:pStyle w:val="Akapitzlist"/>
              <w:numPr>
                <w:ilvl w:val="0"/>
                <w:numId w:val="49"/>
              </w:numPr>
              <w:spacing w:line="276" w:lineRule="auto"/>
              <w:ind w:left="301" w:hanging="284"/>
              <w:jc w:val="both"/>
              <w:rPr>
                <w:rFonts w:ascii="Times New Roman" w:hAnsi="Times New Roman"/>
                <w:sz w:val="20"/>
              </w:rPr>
            </w:pPr>
            <w:r w:rsidRPr="00575F5A">
              <w:rPr>
                <w:rFonts w:ascii="Times New Roman" w:hAnsi="Times New Roman"/>
                <w:sz w:val="20"/>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2978F92A" w14:textId="77777777" w:rsidR="006734E0" w:rsidRPr="00575F5A" w:rsidRDefault="006734E0" w:rsidP="00840E38">
            <w:pPr>
              <w:pStyle w:val="Akapitzlist"/>
              <w:numPr>
                <w:ilvl w:val="0"/>
                <w:numId w:val="49"/>
              </w:numPr>
              <w:spacing w:line="276" w:lineRule="auto"/>
              <w:ind w:left="301" w:hanging="284"/>
              <w:jc w:val="both"/>
              <w:rPr>
                <w:rFonts w:ascii="Times New Roman" w:hAnsi="Times New Roman"/>
                <w:sz w:val="20"/>
              </w:rPr>
            </w:pPr>
            <w:r w:rsidRPr="00575F5A">
              <w:rPr>
                <w:rFonts w:ascii="Times New Roman" w:hAnsi="Times New Roman"/>
                <w:sz w:val="20"/>
              </w:rPr>
              <w:t>System musi umożliwiać usuwanie aktywnej zawartości plików PDF oraz Microsoft Office bez konieczności blokowania transferu całych plików.</w:t>
            </w:r>
          </w:p>
        </w:tc>
        <w:tc>
          <w:tcPr>
            <w:tcW w:w="1417" w:type="dxa"/>
          </w:tcPr>
          <w:p w14:paraId="20FB9873" w14:textId="77777777" w:rsidR="006734E0" w:rsidRPr="00575F5A" w:rsidRDefault="006734E0" w:rsidP="006734E0">
            <w:pPr>
              <w:rPr>
                <w:rFonts w:ascii="Times New Roman" w:hAnsi="Times New Roman"/>
                <w:sz w:val="20"/>
              </w:rPr>
            </w:pPr>
          </w:p>
        </w:tc>
      </w:tr>
      <w:tr w:rsidR="006734E0" w:rsidRPr="007D2B88" w14:paraId="34C8E3DF" w14:textId="77777777" w:rsidTr="00575F5A">
        <w:tc>
          <w:tcPr>
            <w:tcW w:w="440" w:type="dxa"/>
            <w:vAlign w:val="center"/>
          </w:tcPr>
          <w:p w14:paraId="77BEE5E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11</w:t>
            </w:r>
          </w:p>
        </w:tc>
        <w:tc>
          <w:tcPr>
            <w:tcW w:w="1823" w:type="dxa"/>
          </w:tcPr>
          <w:p w14:paraId="7186E1B3"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Ochrona przed atakami</w:t>
            </w:r>
          </w:p>
          <w:p w14:paraId="5E8D89EF" w14:textId="77777777" w:rsidR="006734E0" w:rsidRPr="00575F5A" w:rsidRDefault="006734E0" w:rsidP="006734E0">
            <w:pPr>
              <w:rPr>
                <w:rFonts w:ascii="Times New Roman" w:hAnsi="Times New Roman"/>
                <w:sz w:val="20"/>
              </w:rPr>
            </w:pPr>
          </w:p>
        </w:tc>
        <w:tc>
          <w:tcPr>
            <w:tcW w:w="5387" w:type="dxa"/>
          </w:tcPr>
          <w:p w14:paraId="76F1840A" w14:textId="77777777" w:rsidR="006734E0" w:rsidRPr="00575F5A" w:rsidRDefault="006734E0" w:rsidP="00840E38">
            <w:pPr>
              <w:pStyle w:val="Akapitzlist"/>
              <w:numPr>
                <w:ilvl w:val="0"/>
                <w:numId w:val="50"/>
              </w:numPr>
              <w:spacing w:line="276" w:lineRule="auto"/>
              <w:ind w:left="301" w:hanging="301"/>
              <w:jc w:val="both"/>
              <w:rPr>
                <w:rFonts w:ascii="Times New Roman" w:hAnsi="Times New Roman"/>
                <w:sz w:val="20"/>
              </w:rPr>
            </w:pPr>
            <w:r w:rsidRPr="00575F5A">
              <w:rPr>
                <w:rFonts w:ascii="Times New Roman" w:hAnsi="Times New Roman"/>
                <w:sz w:val="20"/>
              </w:rPr>
              <w:t>Ochrona IPS powinna opierać się co najmniej na analizie sygnaturowej oraz na analizie anomalii w protokołach sieciowych.</w:t>
            </w:r>
          </w:p>
          <w:p w14:paraId="2A637B41"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lastRenderedPageBreak/>
              <w:t>System powinien chronić przed atakami na aplikacje pracujące na niestandardowych portach.</w:t>
            </w:r>
          </w:p>
          <w:p w14:paraId="457C3DC3"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t>Baza sygnatur ataków powinna zawierać minimum 5000 wpisów i być aktualizowana automatycznie, zgodnie z harmonogramem definiowanym przez administratora.</w:t>
            </w:r>
          </w:p>
          <w:p w14:paraId="4A5A30D0"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t>Administrator systemu musi mieć możliwość definiowania własnych wyjątków oraz własnych sygnatur.</w:t>
            </w:r>
          </w:p>
          <w:p w14:paraId="010F86A4"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t>System musi zapewniać wykrywanie anomalii protokołów i ruchu sieciowego, realizując tym samym podstawową ochronę przed atakami typu DoS oraz DDoS.</w:t>
            </w:r>
          </w:p>
          <w:p w14:paraId="4BACE458"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t>Mechanizmy ochrony dla aplikacji Web’owych na poziomie sygnaturowym (co najmniej ochrona przed: CSS, SQL Injecton, Trojany, Exploity, Roboty) oraz możliwość kontrolowania długości nagłówka, ilości parametrów URL, Cookies.</w:t>
            </w:r>
          </w:p>
          <w:p w14:paraId="42C0E899" w14:textId="77777777" w:rsidR="006734E0" w:rsidRPr="00575F5A" w:rsidRDefault="006734E0" w:rsidP="00840E38">
            <w:pPr>
              <w:pStyle w:val="Akapitzlist"/>
              <w:numPr>
                <w:ilvl w:val="0"/>
                <w:numId w:val="50"/>
              </w:numPr>
              <w:spacing w:line="276" w:lineRule="auto"/>
              <w:ind w:left="301" w:hanging="284"/>
              <w:jc w:val="both"/>
              <w:rPr>
                <w:rFonts w:ascii="Times New Roman" w:hAnsi="Times New Roman"/>
                <w:sz w:val="20"/>
              </w:rPr>
            </w:pPr>
            <w:r w:rsidRPr="00575F5A">
              <w:rPr>
                <w:rFonts w:ascii="Times New Roman" w:hAnsi="Times New Roman"/>
                <w:sz w:val="20"/>
              </w:rPr>
              <w:t>Wykrywanie i blokowanie komunikacji C&amp;C do sieci botnet.</w:t>
            </w:r>
          </w:p>
        </w:tc>
        <w:tc>
          <w:tcPr>
            <w:tcW w:w="1417" w:type="dxa"/>
          </w:tcPr>
          <w:p w14:paraId="7DA818B5" w14:textId="77777777" w:rsidR="006734E0" w:rsidRPr="00575F5A" w:rsidRDefault="006734E0" w:rsidP="006734E0">
            <w:pPr>
              <w:rPr>
                <w:rFonts w:ascii="Times New Roman" w:hAnsi="Times New Roman"/>
                <w:sz w:val="20"/>
              </w:rPr>
            </w:pPr>
          </w:p>
        </w:tc>
      </w:tr>
      <w:tr w:rsidR="006734E0" w:rsidRPr="007D2B88" w14:paraId="202CEE48" w14:textId="77777777" w:rsidTr="00575F5A">
        <w:tc>
          <w:tcPr>
            <w:tcW w:w="440" w:type="dxa"/>
            <w:vAlign w:val="center"/>
          </w:tcPr>
          <w:p w14:paraId="19DAAF44"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12</w:t>
            </w:r>
          </w:p>
        </w:tc>
        <w:tc>
          <w:tcPr>
            <w:tcW w:w="1823" w:type="dxa"/>
          </w:tcPr>
          <w:p w14:paraId="75828197"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Kontrola aplikacji</w:t>
            </w:r>
          </w:p>
          <w:p w14:paraId="2AB27F68" w14:textId="77777777" w:rsidR="006734E0" w:rsidRPr="00575F5A" w:rsidRDefault="006734E0" w:rsidP="006734E0">
            <w:pPr>
              <w:rPr>
                <w:rFonts w:ascii="Times New Roman" w:hAnsi="Times New Roman"/>
                <w:sz w:val="20"/>
              </w:rPr>
            </w:pPr>
          </w:p>
        </w:tc>
        <w:tc>
          <w:tcPr>
            <w:tcW w:w="5387" w:type="dxa"/>
          </w:tcPr>
          <w:p w14:paraId="1CCE94DF" w14:textId="77777777" w:rsidR="006734E0" w:rsidRPr="00575F5A" w:rsidRDefault="006734E0" w:rsidP="00840E38">
            <w:pPr>
              <w:pStyle w:val="Akapitzlist"/>
              <w:numPr>
                <w:ilvl w:val="0"/>
                <w:numId w:val="51"/>
              </w:numPr>
              <w:spacing w:line="276" w:lineRule="auto"/>
              <w:ind w:left="301" w:hanging="277"/>
              <w:jc w:val="both"/>
              <w:rPr>
                <w:rFonts w:ascii="Times New Roman" w:hAnsi="Times New Roman"/>
                <w:sz w:val="20"/>
              </w:rPr>
            </w:pPr>
            <w:r w:rsidRPr="00575F5A">
              <w:rPr>
                <w:rFonts w:ascii="Times New Roman" w:hAnsi="Times New Roman"/>
                <w:sz w:val="20"/>
              </w:rPr>
              <w:t>Funkcja Kontroli Aplikacji powinna umożliwiać kontrolę ruchu na podstawie głębokiej analizy pakietów, nie bazując jedynie na wartościach portów TCP/UDP.</w:t>
            </w:r>
          </w:p>
          <w:p w14:paraId="3C31EB8E" w14:textId="77777777" w:rsidR="006734E0" w:rsidRPr="00575F5A" w:rsidRDefault="006734E0" w:rsidP="00840E38">
            <w:pPr>
              <w:pStyle w:val="Akapitzlist"/>
              <w:numPr>
                <w:ilvl w:val="0"/>
                <w:numId w:val="51"/>
              </w:numPr>
              <w:spacing w:line="276" w:lineRule="auto"/>
              <w:ind w:left="301" w:hanging="284"/>
              <w:jc w:val="both"/>
              <w:rPr>
                <w:rFonts w:ascii="Times New Roman" w:hAnsi="Times New Roman"/>
                <w:sz w:val="20"/>
              </w:rPr>
            </w:pPr>
            <w:r w:rsidRPr="00575F5A">
              <w:rPr>
                <w:rFonts w:ascii="Times New Roman" w:hAnsi="Times New Roman"/>
                <w:sz w:val="20"/>
              </w:rPr>
              <w:t>Baza Kontroli Aplikacji powinna zawierać minimum 2000 sygnatur i być aktualizowana automatycznie, zgodnie z harmonogramem definiowanym przez administratora.</w:t>
            </w:r>
          </w:p>
          <w:p w14:paraId="6226776F" w14:textId="77777777" w:rsidR="006734E0" w:rsidRPr="00575F5A" w:rsidRDefault="006734E0" w:rsidP="00840E38">
            <w:pPr>
              <w:pStyle w:val="Akapitzlist"/>
              <w:numPr>
                <w:ilvl w:val="0"/>
                <w:numId w:val="51"/>
              </w:numPr>
              <w:spacing w:line="276" w:lineRule="auto"/>
              <w:ind w:left="301" w:hanging="284"/>
              <w:jc w:val="both"/>
              <w:rPr>
                <w:rFonts w:ascii="Times New Roman" w:hAnsi="Times New Roman"/>
                <w:sz w:val="20"/>
              </w:rPr>
            </w:pPr>
            <w:r w:rsidRPr="00575F5A">
              <w:rPr>
                <w:rFonts w:ascii="Times New Roman" w:hAnsi="Times New Roman"/>
                <w:sz w:val="20"/>
              </w:rPr>
              <w:t xml:space="preserve">Aplikacje chmurowe (co najmniej: Facebook, Google Docs, Dropbox) powinny być kontrolowane pod względem wykonywanych czynności, np.: pobieranie, wysyłanie plików. </w:t>
            </w:r>
          </w:p>
          <w:p w14:paraId="78C0B6C9" w14:textId="77777777" w:rsidR="006734E0" w:rsidRPr="00575F5A" w:rsidRDefault="006734E0" w:rsidP="00840E38">
            <w:pPr>
              <w:pStyle w:val="Akapitzlist"/>
              <w:numPr>
                <w:ilvl w:val="0"/>
                <w:numId w:val="51"/>
              </w:numPr>
              <w:spacing w:line="276" w:lineRule="auto"/>
              <w:ind w:left="301" w:hanging="284"/>
              <w:jc w:val="both"/>
              <w:rPr>
                <w:rFonts w:ascii="Times New Roman" w:hAnsi="Times New Roman"/>
                <w:sz w:val="20"/>
              </w:rPr>
            </w:pPr>
            <w:r w:rsidRPr="00575F5A">
              <w:rPr>
                <w:rFonts w:ascii="Times New Roman" w:hAnsi="Times New Roman"/>
                <w:sz w:val="20"/>
              </w:rPr>
              <w:t>Baza powinna zawierać kategorie aplikacji szczególnie istotne z punktu widzenia bezpieczeństwa: proxy, P2P.</w:t>
            </w:r>
          </w:p>
          <w:p w14:paraId="14313894" w14:textId="77777777" w:rsidR="006734E0" w:rsidRPr="00575F5A" w:rsidRDefault="006734E0" w:rsidP="00840E38">
            <w:pPr>
              <w:pStyle w:val="Akapitzlist"/>
              <w:numPr>
                <w:ilvl w:val="0"/>
                <w:numId w:val="51"/>
              </w:numPr>
              <w:spacing w:line="276" w:lineRule="auto"/>
              <w:ind w:left="301" w:hanging="284"/>
              <w:jc w:val="both"/>
              <w:rPr>
                <w:rFonts w:ascii="Times New Roman" w:hAnsi="Times New Roman"/>
                <w:sz w:val="20"/>
              </w:rPr>
            </w:pPr>
            <w:r w:rsidRPr="00575F5A">
              <w:rPr>
                <w:rFonts w:ascii="Times New Roman" w:hAnsi="Times New Roman"/>
                <w:sz w:val="20"/>
              </w:rPr>
              <w:t xml:space="preserve">Administrator systemu musi mieć możliwość definiowania wyjątków oraz własnych sygnatur. </w:t>
            </w:r>
          </w:p>
        </w:tc>
        <w:tc>
          <w:tcPr>
            <w:tcW w:w="1417" w:type="dxa"/>
          </w:tcPr>
          <w:p w14:paraId="3F544D79" w14:textId="77777777" w:rsidR="006734E0" w:rsidRPr="00575F5A" w:rsidRDefault="006734E0" w:rsidP="006734E0">
            <w:pPr>
              <w:rPr>
                <w:rFonts w:ascii="Times New Roman" w:hAnsi="Times New Roman"/>
                <w:sz w:val="20"/>
              </w:rPr>
            </w:pPr>
          </w:p>
        </w:tc>
      </w:tr>
      <w:tr w:rsidR="006734E0" w:rsidRPr="007D2B88" w14:paraId="6DF89210" w14:textId="77777777" w:rsidTr="00575F5A">
        <w:tc>
          <w:tcPr>
            <w:tcW w:w="440" w:type="dxa"/>
            <w:vAlign w:val="center"/>
          </w:tcPr>
          <w:p w14:paraId="76BDF30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13</w:t>
            </w:r>
          </w:p>
        </w:tc>
        <w:tc>
          <w:tcPr>
            <w:tcW w:w="1823" w:type="dxa"/>
          </w:tcPr>
          <w:p w14:paraId="7021608E"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Kontrola WWW</w:t>
            </w:r>
          </w:p>
          <w:p w14:paraId="4B822218" w14:textId="77777777" w:rsidR="006734E0" w:rsidRPr="00575F5A" w:rsidRDefault="006734E0" w:rsidP="006734E0">
            <w:pPr>
              <w:rPr>
                <w:rFonts w:ascii="Times New Roman" w:hAnsi="Times New Roman"/>
                <w:sz w:val="20"/>
              </w:rPr>
            </w:pPr>
          </w:p>
        </w:tc>
        <w:tc>
          <w:tcPr>
            <w:tcW w:w="5387" w:type="dxa"/>
          </w:tcPr>
          <w:p w14:paraId="5A62CBF5" w14:textId="77777777" w:rsidR="006734E0" w:rsidRPr="00575F5A" w:rsidRDefault="006734E0" w:rsidP="00840E38">
            <w:pPr>
              <w:pStyle w:val="Akapitzlist"/>
              <w:numPr>
                <w:ilvl w:val="0"/>
                <w:numId w:val="52"/>
              </w:numPr>
              <w:spacing w:line="276" w:lineRule="auto"/>
              <w:ind w:left="301" w:hanging="277"/>
              <w:jc w:val="both"/>
              <w:rPr>
                <w:rFonts w:ascii="Times New Roman" w:hAnsi="Times New Roman"/>
                <w:sz w:val="20"/>
              </w:rPr>
            </w:pPr>
            <w:r w:rsidRPr="00575F5A">
              <w:rPr>
                <w:rFonts w:ascii="Times New Roman" w:hAnsi="Times New Roman"/>
                <w:sz w:val="20"/>
              </w:rPr>
              <w:t xml:space="preserve">Moduł kontroli WWW musi korzystać z bazy zawierającej co najmniej 40 milionów adresów URL  pogrupowanych w kategorie tematyczne. </w:t>
            </w:r>
          </w:p>
          <w:p w14:paraId="1B375CA9"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W ramach filtra www powinny być dostępne kategorie istotne z punktu widzenia bezpieczeństwa, jak: malware (lub inne będące źródłem złośliwego oprogramowania), phishing, spam, Dynamic DNS, proxy.</w:t>
            </w:r>
          </w:p>
          <w:p w14:paraId="35EA6D07"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Filtr WWW musi dostarczać kategorii stron zabronionych prawem: Hazard.</w:t>
            </w:r>
          </w:p>
          <w:p w14:paraId="7D6570C4"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Administrator musi mieć możliwość nadpisywania kategorii oraz tworzenia wyjątków – białe/czarne listy dla adresów URL.</w:t>
            </w:r>
          </w:p>
          <w:p w14:paraId="37A41D7E"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lastRenderedPageBreak/>
              <w:t>Funkcja Safe Search – przeciwdziałająca pojawieniu się niechcianych treści w wynikach wyszukiwarek takich jak: Google, oraz Yahoo.</w:t>
            </w:r>
          </w:p>
          <w:p w14:paraId="2E0C4237"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275510D9"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Administrator musi mieć możliwość definiowania komunikatów zwracanych użytkownikowi dla różnych akcji podejmowanych przez moduł filtrowania.</w:t>
            </w:r>
          </w:p>
          <w:p w14:paraId="057418A5" w14:textId="77777777" w:rsidR="006734E0" w:rsidRPr="00575F5A" w:rsidRDefault="006734E0" w:rsidP="00840E38">
            <w:pPr>
              <w:pStyle w:val="Akapitzlist"/>
              <w:numPr>
                <w:ilvl w:val="0"/>
                <w:numId w:val="52"/>
              </w:numPr>
              <w:spacing w:line="276" w:lineRule="auto"/>
              <w:ind w:left="301" w:hanging="284"/>
              <w:jc w:val="both"/>
              <w:rPr>
                <w:rFonts w:ascii="Times New Roman" w:hAnsi="Times New Roman"/>
                <w:sz w:val="20"/>
              </w:rPr>
            </w:pPr>
            <w:r w:rsidRPr="00575F5A">
              <w:rPr>
                <w:rFonts w:ascii="Times New Roman" w:hAnsi="Times New Roman"/>
                <w:sz w:val="20"/>
              </w:rPr>
              <w:t xml:space="preserve">W ramach systemu musi istnieć możliwość określenia, dla których kategorii url lub wskazanych ulr - system nie będzie dokonywał inspekcji szyfrowanej komunikacji. </w:t>
            </w:r>
          </w:p>
        </w:tc>
        <w:tc>
          <w:tcPr>
            <w:tcW w:w="1417" w:type="dxa"/>
          </w:tcPr>
          <w:p w14:paraId="51E2342D" w14:textId="77777777" w:rsidR="006734E0" w:rsidRPr="00575F5A" w:rsidRDefault="006734E0" w:rsidP="006734E0">
            <w:pPr>
              <w:rPr>
                <w:rFonts w:ascii="Times New Roman" w:hAnsi="Times New Roman"/>
                <w:sz w:val="20"/>
              </w:rPr>
            </w:pPr>
          </w:p>
        </w:tc>
      </w:tr>
      <w:tr w:rsidR="006734E0" w:rsidRPr="007D2B88" w14:paraId="71650828" w14:textId="77777777" w:rsidTr="00575F5A">
        <w:tc>
          <w:tcPr>
            <w:tcW w:w="440" w:type="dxa"/>
            <w:vAlign w:val="center"/>
          </w:tcPr>
          <w:p w14:paraId="7408695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14</w:t>
            </w:r>
          </w:p>
        </w:tc>
        <w:tc>
          <w:tcPr>
            <w:tcW w:w="1823" w:type="dxa"/>
          </w:tcPr>
          <w:p w14:paraId="01BE46CA"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Uwierzytelnianie użytkowników w ramach sesji</w:t>
            </w:r>
          </w:p>
          <w:p w14:paraId="7BAE638F" w14:textId="77777777" w:rsidR="006734E0" w:rsidRPr="00575F5A" w:rsidRDefault="006734E0" w:rsidP="006734E0">
            <w:pPr>
              <w:rPr>
                <w:rFonts w:ascii="Times New Roman" w:hAnsi="Times New Roman"/>
                <w:sz w:val="20"/>
              </w:rPr>
            </w:pPr>
          </w:p>
        </w:tc>
        <w:tc>
          <w:tcPr>
            <w:tcW w:w="5387" w:type="dxa"/>
          </w:tcPr>
          <w:p w14:paraId="6C2E5D49" w14:textId="77777777" w:rsidR="006734E0" w:rsidRPr="00575F5A" w:rsidRDefault="006734E0" w:rsidP="00840E38">
            <w:pPr>
              <w:pStyle w:val="Akapitzlist"/>
              <w:numPr>
                <w:ilvl w:val="0"/>
                <w:numId w:val="53"/>
              </w:numPr>
              <w:spacing w:line="276" w:lineRule="auto"/>
              <w:ind w:left="301" w:hanging="283"/>
              <w:jc w:val="both"/>
              <w:rPr>
                <w:rFonts w:ascii="Times New Roman" w:hAnsi="Times New Roman"/>
                <w:sz w:val="20"/>
              </w:rPr>
            </w:pPr>
            <w:r w:rsidRPr="00575F5A">
              <w:rPr>
                <w:rFonts w:ascii="Times New Roman" w:hAnsi="Times New Roman"/>
                <w:sz w:val="20"/>
              </w:rPr>
              <w:t>System Firewall musi umożliwiać weryfikację tożsamości użytkowników za pomocą:</w:t>
            </w:r>
          </w:p>
          <w:p w14:paraId="49BD9F7F"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Haseł statycznych i definicji użytkowników przechowywanych w lokalnej bazie systemu.</w:t>
            </w:r>
          </w:p>
          <w:p w14:paraId="0A9CAD39"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Haseł statycznych i definicji użytkowników przechowywanych w bazach zgodnych z LDAP.</w:t>
            </w:r>
          </w:p>
          <w:p w14:paraId="37AE0E44"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 xml:space="preserve">Haseł dynamicznych (RADIUS, RSA SecurID) w oparciu o zewnętrzne bazy danych. </w:t>
            </w:r>
          </w:p>
          <w:p w14:paraId="2B662723" w14:textId="77777777" w:rsidR="006734E0" w:rsidRPr="00575F5A" w:rsidRDefault="006734E0" w:rsidP="00840E38">
            <w:pPr>
              <w:pStyle w:val="Akapitzlist"/>
              <w:numPr>
                <w:ilvl w:val="0"/>
                <w:numId w:val="53"/>
              </w:numPr>
              <w:spacing w:line="276" w:lineRule="auto"/>
              <w:ind w:left="301" w:hanging="284"/>
              <w:jc w:val="both"/>
              <w:rPr>
                <w:rFonts w:ascii="Times New Roman" w:hAnsi="Times New Roman"/>
                <w:sz w:val="20"/>
              </w:rPr>
            </w:pPr>
            <w:r w:rsidRPr="00575F5A">
              <w:rPr>
                <w:rFonts w:ascii="Times New Roman" w:hAnsi="Times New Roman"/>
                <w:sz w:val="20"/>
              </w:rPr>
              <w:t>Musi istnieć możliwość zastosowania w tym procesie uwierzytelniania dwu-składnikowego.</w:t>
            </w:r>
          </w:p>
          <w:p w14:paraId="08F83ACA" w14:textId="77777777" w:rsidR="006734E0" w:rsidRPr="00575F5A" w:rsidRDefault="006734E0" w:rsidP="00840E38">
            <w:pPr>
              <w:pStyle w:val="Akapitzlist"/>
              <w:numPr>
                <w:ilvl w:val="0"/>
                <w:numId w:val="53"/>
              </w:numPr>
              <w:spacing w:line="276" w:lineRule="auto"/>
              <w:ind w:left="301" w:hanging="284"/>
              <w:jc w:val="both"/>
              <w:rPr>
                <w:rFonts w:ascii="Times New Roman" w:hAnsi="Times New Roman"/>
                <w:sz w:val="20"/>
              </w:rPr>
            </w:pPr>
            <w:r w:rsidRPr="00575F5A">
              <w:rPr>
                <w:rFonts w:ascii="Times New Roman" w:hAnsi="Times New Roman"/>
                <w:sz w:val="20"/>
              </w:rPr>
              <w:t>Rozwiązanie powinno umożliwiać budowę architektury uwierzytelniania typu Single Sign On przy integracji ze środowiskiem Active Directory oraz zastosowanie innych mechanizmów: RADIUS lub API.</w:t>
            </w:r>
          </w:p>
        </w:tc>
        <w:tc>
          <w:tcPr>
            <w:tcW w:w="1417" w:type="dxa"/>
          </w:tcPr>
          <w:p w14:paraId="35F41F64" w14:textId="77777777" w:rsidR="006734E0" w:rsidRPr="00575F5A" w:rsidRDefault="006734E0" w:rsidP="006734E0">
            <w:pPr>
              <w:rPr>
                <w:rFonts w:ascii="Times New Roman" w:hAnsi="Times New Roman"/>
                <w:sz w:val="20"/>
              </w:rPr>
            </w:pPr>
          </w:p>
        </w:tc>
      </w:tr>
      <w:tr w:rsidR="006734E0" w:rsidRPr="007D2B88" w14:paraId="6FDA9018" w14:textId="77777777" w:rsidTr="00575F5A">
        <w:tc>
          <w:tcPr>
            <w:tcW w:w="440" w:type="dxa"/>
            <w:vAlign w:val="center"/>
          </w:tcPr>
          <w:p w14:paraId="4BF6D5A6"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15</w:t>
            </w:r>
          </w:p>
        </w:tc>
        <w:tc>
          <w:tcPr>
            <w:tcW w:w="1823" w:type="dxa"/>
          </w:tcPr>
          <w:p w14:paraId="576F2987"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Zarządzanie</w:t>
            </w:r>
          </w:p>
          <w:p w14:paraId="5E991348" w14:textId="77777777" w:rsidR="006734E0" w:rsidRPr="00575F5A" w:rsidRDefault="006734E0" w:rsidP="006734E0">
            <w:pPr>
              <w:rPr>
                <w:rFonts w:ascii="Times New Roman" w:hAnsi="Times New Roman"/>
                <w:sz w:val="20"/>
              </w:rPr>
            </w:pPr>
          </w:p>
        </w:tc>
        <w:tc>
          <w:tcPr>
            <w:tcW w:w="5387" w:type="dxa"/>
          </w:tcPr>
          <w:p w14:paraId="318598EF" w14:textId="77777777" w:rsidR="006734E0" w:rsidRPr="00575F5A" w:rsidRDefault="006734E0" w:rsidP="00840E38">
            <w:pPr>
              <w:pStyle w:val="Akapitzlist"/>
              <w:numPr>
                <w:ilvl w:val="0"/>
                <w:numId w:val="54"/>
              </w:numPr>
              <w:spacing w:line="276" w:lineRule="auto"/>
              <w:ind w:left="301" w:hanging="277"/>
              <w:jc w:val="both"/>
              <w:rPr>
                <w:rFonts w:ascii="Times New Roman" w:hAnsi="Times New Roman"/>
                <w:sz w:val="20"/>
              </w:rPr>
            </w:pPr>
            <w:r w:rsidRPr="00575F5A">
              <w:rPr>
                <w:rFonts w:ascii="Times New Roman" w:hAnsi="Times New Roman"/>
                <w:sz w:val="20"/>
              </w:rPr>
              <w:t>Elementy systemu bezpieczeństwa muszą mieć możliwość zarządzania lokalnego z wykorzystaniem protokołów: HTTPS oraz SSH, jak i powinny mieć możliwość współpracy z dedykowanymi platformami  centralnego zarządzania i monitorowania.</w:t>
            </w:r>
          </w:p>
          <w:p w14:paraId="6D48D240"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t>Komunikacja systemów zabezpieczeń z platformami  centralnego zarządzania musi być realizowana z wykorzystaniem szyfrowanych protokołów.</w:t>
            </w:r>
          </w:p>
          <w:p w14:paraId="1DB6E1C1"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t>Powinna istnieć możliwość włączenia mechanizmów uwierzytelniania dwu-składnikowego dla dostępu administracyjnego.</w:t>
            </w:r>
          </w:p>
          <w:p w14:paraId="0BFF7060"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t>System musi współpracować z rozwiązaniami monitorowania poprzez protokoły SNMP w wersjach 2c, 3 oraz umożliwiać przekazywanie statystyk ruchu za pomocą protokołów netflow lub sflow.</w:t>
            </w:r>
          </w:p>
          <w:p w14:paraId="6186BC62"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lastRenderedPageBreak/>
              <w:t>System musi mieć możliwość zarządzania przez systemy firm trzecich poprzez API, do którego producent udostępnia dokumentację.</w:t>
            </w:r>
          </w:p>
          <w:p w14:paraId="08F5ED92"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t>Element systemu pełniący funkcję Firewal musi posiadać wbudowane narzędzia diagnostyczne, przynajmniej: ping, traceroute, podglądu pakietów, monitorowanie procesowania sesji oraz stanu sesji firewall.</w:t>
            </w:r>
          </w:p>
          <w:p w14:paraId="5DA7B814" w14:textId="77777777" w:rsidR="006734E0" w:rsidRPr="00575F5A" w:rsidRDefault="006734E0" w:rsidP="00840E38">
            <w:pPr>
              <w:pStyle w:val="Akapitzlist"/>
              <w:numPr>
                <w:ilvl w:val="0"/>
                <w:numId w:val="54"/>
              </w:numPr>
              <w:spacing w:line="276" w:lineRule="auto"/>
              <w:ind w:left="301" w:hanging="284"/>
              <w:jc w:val="both"/>
              <w:rPr>
                <w:rFonts w:ascii="Times New Roman" w:hAnsi="Times New Roman"/>
                <w:sz w:val="20"/>
              </w:rPr>
            </w:pPr>
            <w:r w:rsidRPr="00575F5A">
              <w:rPr>
                <w:rFonts w:ascii="Times New Roman" w:hAnsi="Times New Roman"/>
                <w:sz w:val="20"/>
              </w:rPr>
              <w:t>Element systemu realizujący funkcję firewall musi umożliwiać wykonanie szeregu zmian przez administratora w CLI lub GUI, które nie zostaną zaimplementowane zanim nie zostaną zatwierdzone.</w:t>
            </w:r>
          </w:p>
        </w:tc>
        <w:tc>
          <w:tcPr>
            <w:tcW w:w="1417" w:type="dxa"/>
          </w:tcPr>
          <w:p w14:paraId="064DC065" w14:textId="77777777" w:rsidR="006734E0" w:rsidRPr="00575F5A" w:rsidRDefault="006734E0" w:rsidP="006734E0">
            <w:pPr>
              <w:rPr>
                <w:rFonts w:ascii="Times New Roman" w:hAnsi="Times New Roman"/>
                <w:sz w:val="20"/>
              </w:rPr>
            </w:pPr>
          </w:p>
        </w:tc>
      </w:tr>
      <w:tr w:rsidR="006734E0" w:rsidRPr="007D2B88" w14:paraId="2EA02A2A" w14:textId="77777777" w:rsidTr="00575F5A">
        <w:tc>
          <w:tcPr>
            <w:tcW w:w="440" w:type="dxa"/>
            <w:vAlign w:val="center"/>
          </w:tcPr>
          <w:p w14:paraId="2ED6EBC5"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16</w:t>
            </w:r>
          </w:p>
        </w:tc>
        <w:tc>
          <w:tcPr>
            <w:tcW w:w="1823" w:type="dxa"/>
          </w:tcPr>
          <w:p w14:paraId="061FB292"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Logowanie</w:t>
            </w:r>
          </w:p>
          <w:p w14:paraId="091241E4" w14:textId="77777777" w:rsidR="006734E0" w:rsidRPr="00575F5A" w:rsidRDefault="006734E0" w:rsidP="006734E0">
            <w:pPr>
              <w:rPr>
                <w:rFonts w:ascii="Times New Roman" w:hAnsi="Times New Roman"/>
                <w:sz w:val="20"/>
              </w:rPr>
            </w:pPr>
          </w:p>
        </w:tc>
        <w:tc>
          <w:tcPr>
            <w:tcW w:w="5387" w:type="dxa"/>
          </w:tcPr>
          <w:p w14:paraId="1C7679CF" w14:textId="77777777" w:rsidR="006734E0" w:rsidRPr="00575F5A" w:rsidRDefault="006734E0" w:rsidP="00840E38">
            <w:pPr>
              <w:pStyle w:val="Akapitzlist"/>
              <w:numPr>
                <w:ilvl w:val="0"/>
                <w:numId w:val="55"/>
              </w:numPr>
              <w:spacing w:line="276" w:lineRule="auto"/>
              <w:ind w:left="301" w:hanging="283"/>
              <w:jc w:val="both"/>
              <w:rPr>
                <w:rFonts w:ascii="Times New Roman" w:hAnsi="Times New Roman"/>
                <w:sz w:val="20"/>
              </w:rPr>
            </w:pPr>
            <w:r w:rsidRPr="00575F5A">
              <w:rPr>
                <w:rFonts w:ascii="Times New Roman" w:hAnsi="Times New Roman"/>
                <w:sz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082BB399" w14:textId="77777777" w:rsidR="006734E0" w:rsidRPr="00575F5A" w:rsidRDefault="006734E0" w:rsidP="00840E38">
            <w:pPr>
              <w:pStyle w:val="Akapitzlist"/>
              <w:numPr>
                <w:ilvl w:val="0"/>
                <w:numId w:val="55"/>
              </w:numPr>
              <w:spacing w:line="276" w:lineRule="auto"/>
              <w:ind w:left="301" w:hanging="284"/>
              <w:jc w:val="both"/>
              <w:rPr>
                <w:rFonts w:ascii="Times New Roman" w:hAnsi="Times New Roman"/>
                <w:sz w:val="20"/>
              </w:rPr>
            </w:pPr>
            <w:r w:rsidRPr="00575F5A">
              <w:rPr>
                <w:rFonts w:ascii="Times New Roman" w:hAnsi="Times New Roman"/>
                <w:sz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0F95AD4E" w14:textId="77777777" w:rsidR="006734E0" w:rsidRPr="00575F5A" w:rsidRDefault="006734E0" w:rsidP="00840E38">
            <w:pPr>
              <w:pStyle w:val="Akapitzlist"/>
              <w:numPr>
                <w:ilvl w:val="0"/>
                <w:numId w:val="55"/>
              </w:numPr>
              <w:spacing w:line="276" w:lineRule="auto"/>
              <w:ind w:left="301" w:hanging="284"/>
              <w:jc w:val="both"/>
              <w:rPr>
                <w:rFonts w:ascii="Times New Roman" w:hAnsi="Times New Roman"/>
                <w:sz w:val="20"/>
              </w:rPr>
            </w:pPr>
            <w:r w:rsidRPr="00575F5A">
              <w:rPr>
                <w:rFonts w:ascii="Times New Roman" w:hAnsi="Times New Roman"/>
                <w:sz w:val="20"/>
              </w:rPr>
              <w:t>Logowanie musi obejmować zdarzenia dotyczące wszystkich modułów sieciowych i bezpieczeństwa oferowanego systemu.</w:t>
            </w:r>
          </w:p>
          <w:p w14:paraId="7C265011" w14:textId="77777777" w:rsidR="006734E0" w:rsidRPr="00575F5A" w:rsidRDefault="006734E0" w:rsidP="00840E38">
            <w:pPr>
              <w:pStyle w:val="Akapitzlist"/>
              <w:numPr>
                <w:ilvl w:val="0"/>
                <w:numId w:val="55"/>
              </w:numPr>
              <w:spacing w:line="276" w:lineRule="auto"/>
              <w:ind w:left="301" w:hanging="284"/>
              <w:jc w:val="both"/>
              <w:rPr>
                <w:rFonts w:ascii="Times New Roman" w:hAnsi="Times New Roman"/>
                <w:sz w:val="20"/>
              </w:rPr>
            </w:pPr>
            <w:r w:rsidRPr="00575F5A">
              <w:rPr>
                <w:rFonts w:ascii="Times New Roman" w:hAnsi="Times New Roman"/>
                <w:sz w:val="20"/>
              </w:rPr>
              <w:t>Musi istnieć możliwość logowania do serwera SYSLOG.</w:t>
            </w:r>
          </w:p>
        </w:tc>
        <w:tc>
          <w:tcPr>
            <w:tcW w:w="1417" w:type="dxa"/>
          </w:tcPr>
          <w:p w14:paraId="64DA87FF" w14:textId="77777777" w:rsidR="006734E0" w:rsidRPr="00575F5A" w:rsidRDefault="006734E0" w:rsidP="006734E0">
            <w:pPr>
              <w:rPr>
                <w:rFonts w:ascii="Times New Roman" w:hAnsi="Times New Roman"/>
                <w:sz w:val="20"/>
              </w:rPr>
            </w:pPr>
          </w:p>
        </w:tc>
      </w:tr>
      <w:tr w:rsidR="006734E0" w:rsidRPr="007D2B88" w14:paraId="548D7957" w14:textId="77777777" w:rsidTr="00575F5A">
        <w:tc>
          <w:tcPr>
            <w:tcW w:w="440" w:type="dxa"/>
            <w:vAlign w:val="center"/>
          </w:tcPr>
          <w:p w14:paraId="517E4FA5" w14:textId="5FBFCEC6" w:rsidR="006734E0" w:rsidRPr="00575F5A" w:rsidRDefault="00F87218" w:rsidP="00575F5A">
            <w:pPr>
              <w:jc w:val="center"/>
              <w:rPr>
                <w:rFonts w:ascii="Times New Roman" w:hAnsi="Times New Roman"/>
                <w:sz w:val="20"/>
              </w:rPr>
            </w:pPr>
            <w:r>
              <w:rPr>
                <w:rFonts w:ascii="Times New Roman" w:hAnsi="Times New Roman" w:cs="Times New Roman"/>
                <w:sz w:val="20"/>
                <w:szCs w:val="20"/>
              </w:rPr>
              <w:t>17</w:t>
            </w:r>
          </w:p>
        </w:tc>
        <w:tc>
          <w:tcPr>
            <w:tcW w:w="1823" w:type="dxa"/>
          </w:tcPr>
          <w:p w14:paraId="75C2443B" w14:textId="77777777" w:rsidR="006734E0" w:rsidRPr="00575F5A" w:rsidRDefault="006734E0" w:rsidP="006734E0">
            <w:pPr>
              <w:jc w:val="both"/>
              <w:rPr>
                <w:rFonts w:ascii="Times New Roman" w:hAnsi="Times New Roman"/>
                <w:b/>
                <w:color w:val="000000"/>
                <w:sz w:val="20"/>
              </w:rPr>
            </w:pPr>
            <w:r w:rsidRPr="00575F5A">
              <w:rPr>
                <w:rFonts w:ascii="Times New Roman" w:hAnsi="Times New Roman"/>
                <w:b/>
                <w:sz w:val="20"/>
              </w:rPr>
              <w:t>Certyfikaty</w:t>
            </w:r>
          </w:p>
          <w:p w14:paraId="38C07CBA" w14:textId="77777777" w:rsidR="006734E0" w:rsidRPr="00575F5A" w:rsidRDefault="006734E0" w:rsidP="006734E0">
            <w:pPr>
              <w:rPr>
                <w:rFonts w:ascii="Times New Roman" w:hAnsi="Times New Roman"/>
                <w:sz w:val="20"/>
              </w:rPr>
            </w:pPr>
          </w:p>
        </w:tc>
        <w:tc>
          <w:tcPr>
            <w:tcW w:w="5387" w:type="dxa"/>
          </w:tcPr>
          <w:p w14:paraId="4B7DB79F"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Poszczególne elementy oferowanego systemu bezpieczeństwa powinny posiadać następujące certyfikacje:</w:t>
            </w:r>
          </w:p>
          <w:p w14:paraId="30FA369D"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ICSA lub EAL4 dla funkcji Firewall.</w:t>
            </w:r>
          </w:p>
        </w:tc>
        <w:tc>
          <w:tcPr>
            <w:tcW w:w="1417" w:type="dxa"/>
          </w:tcPr>
          <w:p w14:paraId="0A0DF570" w14:textId="77777777" w:rsidR="006734E0" w:rsidRPr="00575F5A" w:rsidRDefault="006734E0" w:rsidP="006734E0">
            <w:pPr>
              <w:rPr>
                <w:rFonts w:ascii="Times New Roman" w:hAnsi="Times New Roman"/>
                <w:sz w:val="20"/>
              </w:rPr>
            </w:pPr>
          </w:p>
        </w:tc>
      </w:tr>
      <w:tr w:rsidR="006734E0" w:rsidRPr="007D2B88" w14:paraId="5ECFF90C" w14:textId="77777777" w:rsidTr="00575F5A">
        <w:tc>
          <w:tcPr>
            <w:tcW w:w="440" w:type="dxa"/>
            <w:vAlign w:val="center"/>
          </w:tcPr>
          <w:p w14:paraId="5274EC86" w14:textId="6D25D741" w:rsidR="006734E0" w:rsidRPr="00575F5A" w:rsidRDefault="00F87218" w:rsidP="00575F5A">
            <w:pPr>
              <w:jc w:val="center"/>
              <w:rPr>
                <w:rFonts w:ascii="Times New Roman" w:hAnsi="Times New Roman"/>
                <w:sz w:val="20"/>
              </w:rPr>
            </w:pPr>
            <w:r>
              <w:rPr>
                <w:rFonts w:ascii="Times New Roman" w:hAnsi="Times New Roman" w:cs="Times New Roman"/>
                <w:sz w:val="20"/>
                <w:szCs w:val="20"/>
              </w:rPr>
              <w:t>18</w:t>
            </w:r>
          </w:p>
        </w:tc>
        <w:tc>
          <w:tcPr>
            <w:tcW w:w="1823" w:type="dxa"/>
          </w:tcPr>
          <w:p w14:paraId="6AA2BC6D" w14:textId="77777777" w:rsidR="006734E0" w:rsidRPr="00575F5A" w:rsidRDefault="006734E0" w:rsidP="006734E0">
            <w:pPr>
              <w:jc w:val="both"/>
              <w:rPr>
                <w:rFonts w:ascii="Times New Roman" w:hAnsi="Times New Roman"/>
                <w:b/>
                <w:color w:val="000000"/>
                <w:sz w:val="20"/>
              </w:rPr>
            </w:pPr>
            <w:r w:rsidRPr="00575F5A">
              <w:rPr>
                <w:rFonts w:ascii="Times New Roman" w:hAnsi="Times New Roman"/>
                <w:b/>
                <w:sz w:val="20"/>
              </w:rPr>
              <w:t>Serwisy i licencje</w:t>
            </w:r>
          </w:p>
          <w:p w14:paraId="00238315" w14:textId="77777777" w:rsidR="006734E0" w:rsidRPr="00575F5A" w:rsidRDefault="006734E0" w:rsidP="006734E0">
            <w:pPr>
              <w:rPr>
                <w:rFonts w:ascii="Times New Roman" w:hAnsi="Times New Roman"/>
                <w:sz w:val="20"/>
              </w:rPr>
            </w:pPr>
          </w:p>
        </w:tc>
        <w:tc>
          <w:tcPr>
            <w:tcW w:w="5387" w:type="dxa"/>
          </w:tcPr>
          <w:p w14:paraId="6D687C2A"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W ramach postępowania powinny zostać dostarczone licencje upoważniające do korzystania z aktualnych baz funkcji ochronnych producenta i serwisów. Powinny one obejmować:</w:t>
            </w:r>
          </w:p>
          <w:p w14:paraId="5C7058A9" w14:textId="77777777" w:rsidR="006734E0" w:rsidRPr="00575F5A" w:rsidRDefault="006734E0" w:rsidP="00840E38">
            <w:pPr>
              <w:pStyle w:val="Akapitzlist"/>
              <w:numPr>
                <w:ilvl w:val="0"/>
                <w:numId w:val="21"/>
              </w:numPr>
              <w:spacing w:line="276" w:lineRule="auto"/>
              <w:ind w:left="585" w:hanging="284"/>
              <w:jc w:val="both"/>
              <w:rPr>
                <w:rFonts w:ascii="Times New Roman" w:hAnsi="Times New Roman"/>
                <w:sz w:val="20"/>
              </w:rPr>
            </w:pPr>
            <w:r w:rsidRPr="00575F5A">
              <w:rPr>
                <w:rFonts w:ascii="Times New Roman" w:hAnsi="Times New Roman"/>
                <w:sz w:val="20"/>
              </w:rPr>
              <w:t xml:space="preserve">Kontrola Aplikacji, IPS, Antywirus (z uwzględnieniem sygnatur do ochrony urządzeń mobilnych - co najmniej dla systemu operacyjnego Android), Analiza typu Sandbox, Antyspam, Web Filtering, bazy reputacyjne adresów IP/domen na okres 36 miesięcy. </w:t>
            </w:r>
          </w:p>
          <w:p w14:paraId="5D0627EE" w14:textId="77777777" w:rsidR="006734E0" w:rsidRPr="00575F5A" w:rsidRDefault="006734E0" w:rsidP="006734E0">
            <w:pPr>
              <w:spacing w:line="276" w:lineRule="auto"/>
              <w:jc w:val="both"/>
              <w:rPr>
                <w:rFonts w:ascii="Times New Roman" w:hAnsi="Times New Roman"/>
                <w:sz w:val="20"/>
              </w:rPr>
            </w:pPr>
            <w:r w:rsidRPr="00575F5A">
              <w:rPr>
                <w:rFonts w:ascii="Times New Roman" w:hAnsi="Times New Roman"/>
                <w:sz w:val="20"/>
              </w:rPr>
              <w:t xml:space="preserve">Oferent winien przedłożyć oświadczenie producenta lub autoryzowanego dystrybutora producenta na terenie </w:t>
            </w:r>
            <w:r w:rsidRPr="00575F5A">
              <w:rPr>
                <w:rFonts w:ascii="Times New Roman" w:hAnsi="Times New Roman"/>
                <w:sz w:val="20"/>
              </w:rPr>
              <w:lastRenderedPageBreak/>
              <w:t>Polski, iż oferent posiada autoryzację producenta w zakresie sprzedaży oferowanych rozwiązań.</w:t>
            </w:r>
          </w:p>
        </w:tc>
        <w:tc>
          <w:tcPr>
            <w:tcW w:w="1417" w:type="dxa"/>
          </w:tcPr>
          <w:p w14:paraId="5036BBD0" w14:textId="77777777" w:rsidR="006734E0" w:rsidRPr="00575F5A" w:rsidRDefault="006734E0" w:rsidP="006734E0">
            <w:pPr>
              <w:rPr>
                <w:rFonts w:ascii="Times New Roman" w:hAnsi="Times New Roman"/>
                <w:sz w:val="20"/>
              </w:rPr>
            </w:pPr>
          </w:p>
        </w:tc>
      </w:tr>
    </w:tbl>
    <w:p w14:paraId="6B921D12" w14:textId="77777777" w:rsidR="006734E0" w:rsidRPr="00575F5A" w:rsidRDefault="006734E0" w:rsidP="006734E0">
      <w:pPr>
        <w:rPr>
          <w:rFonts w:ascii="Times New Roman" w:hAnsi="Times New Roman"/>
        </w:rPr>
      </w:pPr>
    </w:p>
    <w:p w14:paraId="5F7221F7" w14:textId="77777777" w:rsidR="006734E0" w:rsidRPr="00575F5A" w:rsidRDefault="006734E0" w:rsidP="006734E0">
      <w:pPr>
        <w:pStyle w:val="Nagwek2"/>
        <w:numPr>
          <w:ilvl w:val="1"/>
          <w:numId w:val="1"/>
        </w:numPr>
        <w:rPr>
          <w:rFonts w:ascii="Times New Roman" w:hAnsi="Times New Roman"/>
          <w:b/>
        </w:rPr>
      </w:pPr>
      <w:bookmarkStart w:id="12" w:name="_Toc56790992"/>
      <w:r w:rsidRPr="00575F5A">
        <w:rPr>
          <w:rFonts w:ascii="Times New Roman" w:hAnsi="Times New Roman"/>
          <w:b/>
        </w:rPr>
        <w:t>Agregator logów</w:t>
      </w:r>
      <w:bookmarkEnd w:id="12"/>
      <w:r w:rsidRPr="00575F5A">
        <w:rPr>
          <w:rFonts w:ascii="Times New Roman" w:hAnsi="Times New Roman"/>
          <w:b/>
        </w:rPr>
        <w:t xml:space="preserve"> </w:t>
      </w:r>
    </w:p>
    <w:p w14:paraId="388DE642" w14:textId="77777777" w:rsidR="006734E0" w:rsidRPr="00575F5A" w:rsidRDefault="006734E0" w:rsidP="006734E0">
      <w:pPr>
        <w:rPr>
          <w:rFonts w:ascii="Times New Roman" w:hAnsi="Times New Roman"/>
        </w:rPr>
      </w:pPr>
      <w:r w:rsidRPr="00575F5A">
        <w:rPr>
          <w:rFonts w:ascii="Times New Roman" w:hAnsi="Times New Roman"/>
        </w:rPr>
        <w:t>Należy podać producenta, model oraz dokładny numer katalogowy wraz ze wszystkimi modułami i licencjami, które wskazują na spełnienie poniższych wymagań:</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945"/>
      </w:tblGrid>
      <w:tr w:rsidR="006734E0" w:rsidRPr="007D2B88" w14:paraId="448B7015"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75089"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Producent</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7697A74" w14:textId="77777777" w:rsidR="006734E0" w:rsidRPr="00575F5A" w:rsidRDefault="006734E0" w:rsidP="006734E0">
            <w:pPr>
              <w:rPr>
                <w:rFonts w:ascii="Times New Roman" w:hAnsi="Times New Roman"/>
                <w:b/>
                <w:sz w:val="20"/>
              </w:rPr>
            </w:pPr>
          </w:p>
        </w:tc>
      </w:tr>
      <w:tr w:rsidR="006734E0" w:rsidRPr="007D2B88" w14:paraId="59C31899"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7BB75"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Model</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24BF4B93" w14:textId="77777777" w:rsidR="006734E0" w:rsidRPr="00575F5A" w:rsidRDefault="006734E0" w:rsidP="006734E0">
            <w:pPr>
              <w:rPr>
                <w:rFonts w:ascii="Times New Roman" w:hAnsi="Times New Roman"/>
                <w:b/>
                <w:sz w:val="20"/>
              </w:rPr>
            </w:pPr>
          </w:p>
        </w:tc>
      </w:tr>
      <w:tr w:rsidR="006734E0" w:rsidRPr="007D2B88" w14:paraId="32DF5821"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38963"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Numer katalogowy</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330A72B5" w14:textId="77777777" w:rsidR="006734E0" w:rsidRPr="00575F5A" w:rsidRDefault="006734E0" w:rsidP="006734E0">
            <w:pPr>
              <w:rPr>
                <w:rFonts w:ascii="Times New Roman" w:hAnsi="Times New Roman"/>
                <w:b/>
                <w:sz w:val="20"/>
              </w:rPr>
            </w:pPr>
          </w:p>
        </w:tc>
      </w:tr>
      <w:tr w:rsidR="006734E0" w:rsidRPr="007D2B88" w14:paraId="12A60E57" w14:textId="77777777" w:rsidTr="006734E0">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4C3AE"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Wyposażenie/licencje/</w:t>
            </w:r>
          </w:p>
          <w:p w14:paraId="1213ADF3"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oprogramowanie</w:t>
            </w:r>
          </w:p>
        </w:tc>
        <w:tc>
          <w:tcPr>
            <w:tcW w:w="3714" w:type="pct"/>
            <w:tcBorders>
              <w:top w:val="single" w:sz="4" w:space="0" w:color="auto"/>
              <w:left w:val="single" w:sz="4" w:space="0" w:color="auto"/>
              <w:bottom w:val="single" w:sz="4" w:space="0" w:color="auto"/>
              <w:right w:val="single" w:sz="4" w:space="0" w:color="auto"/>
            </w:tcBorders>
            <w:shd w:val="clear" w:color="auto" w:fill="auto"/>
          </w:tcPr>
          <w:p w14:paraId="1804FE8C" w14:textId="77777777" w:rsidR="006734E0" w:rsidRPr="00575F5A" w:rsidRDefault="006734E0" w:rsidP="006734E0">
            <w:pPr>
              <w:rPr>
                <w:rFonts w:ascii="Times New Roman" w:hAnsi="Times New Roman"/>
                <w:b/>
                <w:sz w:val="20"/>
              </w:rPr>
            </w:pPr>
          </w:p>
        </w:tc>
      </w:tr>
    </w:tbl>
    <w:p w14:paraId="0780CC0B" w14:textId="77777777" w:rsidR="006734E0" w:rsidRPr="00575F5A" w:rsidRDefault="006734E0" w:rsidP="006734E0">
      <w:pPr>
        <w:jc w:val="both"/>
        <w:rPr>
          <w:rFonts w:ascii="Times New Roman" w:hAnsi="Times New Roman"/>
          <w:b/>
        </w:rPr>
      </w:pPr>
      <w:r w:rsidRPr="00575F5A">
        <w:rPr>
          <w:rFonts w:ascii="Times New Roman" w:hAnsi="Times New Roman"/>
          <w:b/>
        </w:rPr>
        <w:t>Wymagania Ogólne</w:t>
      </w:r>
    </w:p>
    <w:p w14:paraId="73206A74" w14:textId="77777777" w:rsidR="006734E0" w:rsidRPr="00575F5A" w:rsidRDefault="006734E0" w:rsidP="006734E0">
      <w:pPr>
        <w:jc w:val="both"/>
        <w:rPr>
          <w:rFonts w:ascii="Times New Roman" w:hAnsi="Times New Roman"/>
        </w:rPr>
      </w:pPr>
      <w:r w:rsidRPr="00575F5A">
        <w:rPr>
          <w:rFonts w:ascii="Times New Roman" w:hAnsi="Times New Roman"/>
        </w:rPr>
        <w:t>W ramach postępowania wymaganym jest dostarczenie centralnego systemu logowania, raportowania i korelacji, umożliwiającego centralizację procesu logowania zdarzeń sieciowych, systemowych oraz  bezpieczeństwa w ramach całej infrastruktury zabezpieczeń.</w:t>
      </w:r>
    </w:p>
    <w:p w14:paraId="3DA0E7A4" w14:textId="77777777" w:rsidR="006734E0" w:rsidRPr="00575F5A" w:rsidRDefault="006734E0" w:rsidP="006734E0">
      <w:pPr>
        <w:jc w:val="both"/>
        <w:rPr>
          <w:rFonts w:ascii="Times New Roman" w:hAnsi="Times New Roman"/>
        </w:rPr>
      </w:pPr>
      <w:r w:rsidRPr="00575F5A">
        <w:rPr>
          <w:rFonts w:ascii="Times New Roman" w:hAnsi="Times New Roman"/>
        </w:rPr>
        <w:t>Rozwiązanie musi zostać dostarczone w postaci komercyjnej platformy sprzętowej lub programowej. W przypadku implementacji programowej dostawca musi zapewnić niezbędne platformy sprzętowe wraz z odpowiednio zabezpieczonym systemem operacyjnym.</w:t>
      </w:r>
    </w:p>
    <w:p w14:paraId="60E35006" w14:textId="77777777" w:rsidR="006734E0" w:rsidRPr="00575F5A" w:rsidRDefault="006734E0" w:rsidP="006734E0">
      <w:pPr>
        <w:rPr>
          <w:rFonts w:ascii="Times New Roman" w:hAnsi="Times New Roman"/>
        </w:rPr>
      </w:pPr>
    </w:p>
    <w:tbl>
      <w:tblPr>
        <w:tblW w:w="9206" w:type="dxa"/>
        <w:tblLook w:val="04A0" w:firstRow="1" w:lastRow="0" w:firstColumn="1" w:lastColumn="0" w:noHBand="0" w:noVBand="1"/>
      </w:tblPr>
      <w:tblGrid>
        <w:gridCol w:w="472"/>
        <w:gridCol w:w="1572"/>
        <w:gridCol w:w="5146"/>
        <w:gridCol w:w="2016"/>
      </w:tblGrid>
      <w:tr w:rsidR="006734E0" w:rsidRPr="007D2B88" w14:paraId="1BC01E8B" w14:textId="77777777" w:rsidTr="00AF620A">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1E108"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LP</w:t>
            </w:r>
          </w:p>
        </w:tc>
        <w:tc>
          <w:tcPr>
            <w:tcW w:w="7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2A422" w14:textId="77777777" w:rsidR="006734E0" w:rsidRPr="00575F5A" w:rsidRDefault="006734E0" w:rsidP="006734E0">
            <w:pPr>
              <w:jc w:val="center"/>
              <w:rPr>
                <w:rFonts w:ascii="Times New Roman" w:hAnsi="Times New Roman"/>
                <w:b/>
                <w:sz w:val="20"/>
              </w:rPr>
            </w:pPr>
            <w:r w:rsidRPr="00575F5A">
              <w:rPr>
                <w:rFonts w:ascii="Times New Roman" w:hAnsi="Times New Roman"/>
                <w:b/>
                <w:sz w:val="20"/>
              </w:rPr>
              <w:t>Wymagania</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F76FB" w14:textId="77777777" w:rsidR="006734E0" w:rsidRPr="00575F5A" w:rsidRDefault="006734E0" w:rsidP="006734E0">
            <w:pPr>
              <w:rPr>
                <w:rFonts w:ascii="Times New Roman" w:hAnsi="Times New Roman"/>
                <w:b/>
                <w:sz w:val="20"/>
              </w:rPr>
            </w:pPr>
            <w:r w:rsidRPr="00575F5A">
              <w:rPr>
                <w:rFonts w:ascii="Times New Roman" w:hAnsi="Times New Roman"/>
                <w:b/>
                <w:sz w:val="20"/>
              </w:rPr>
              <w:t>Potwierdzenie spełnienia warunków</w:t>
            </w:r>
          </w:p>
          <w:p w14:paraId="170451BB" w14:textId="77777777" w:rsidR="006734E0" w:rsidRPr="00575F5A" w:rsidRDefault="006734E0" w:rsidP="006734E0">
            <w:pPr>
              <w:rPr>
                <w:rFonts w:ascii="Times New Roman" w:hAnsi="Times New Roman"/>
                <w:sz w:val="20"/>
              </w:rPr>
            </w:pPr>
            <w:r w:rsidRPr="00575F5A">
              <w:rPr>
                <w:rFonts w:ascii="Times New Roman" w:hAnsi="Times New Roman"/>
                <w:b/>
                <w:sz w:val="20"/>
              </w:rPr>
              <w:t>Spełnia/nie spełnia</w:t>
            </w:r>
          </w:p>
        </w:tc>
      </w:tr>
      <w:tr w:rsidR="006734E0" w:rsidRPr="007D2B88" w14:paraId="01E4AE24"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34608966"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1</w:t>
            </w:r>
          </w:p>
        </w:tc>
        <w:tc>
          <w:tcPr>
            <w:tcW w:w="1557" w:type="dxa"/>
            <w:tcBorders>
              <w:top w:val="single" w:sz="4" w:space="0" w:color="auto"/>
              <w:left w:val="single" w:sz="4" w:space="0" w:color="auto"/>
              <w:bottom w:val="single" w:sz="4" w:space="0" w:color="auto"/>
              <w:right w:val="single" w:sz="4" w:space="0" w:color="auto"/>
            </w:tcBorders>
          </w:tcPr>
          <w:p w14:paraId="7683CBCB"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Interfejsy, Dysk, Zasilanie:</w:t>
            </w:r>
          </w:p>
          <w:p w14:paraId="392E1E5C"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394F93C0" w14:textId="77777777" w:rsidR="006734E0" w:rsidRPr="00575F5A" w:rsidRDefault="006734E0" w:rsidP="00840E38">
            <w:pPr>
              <w:pStyle w:val="Akapitzlist"/>
              <w:numPr>
                <w:ilvl w:val="0"/>
                <w:numId w:val="26"/>
              </w:numPr>
              <w:spacing w:line="256" w:lineRule="auto"/>
              <w:ind w:left="320" w:hanging="141"/>
              <w:jc w:val="both"/>
              <w:rPr>
                <w:rFonts w:ascii="Times New Roman" w:hAnsi="Times New Roman"/>
                <w:sz w:val="20"/>
              </w:rPr>
            </w:pPr>
            <w:r w:rsidRPr="00575F5A">
              <w:rPr>
                <w:rFonts w:ascii="Times New Roman" w:hAnsi="Times New Roman"/>
                <w:sz w:val="20"/>
              </w:rPr>
              <w:t>System musi dysponować co najmniej:</w:t>
            </w:r>
          </w:p>
          <w:p w14:paraId="3CE40EE8" w14:textId="77777777" w:rsidR="006734E0" w:rsidRPr="00575F5A" w:rsidRDefault="006734E0" w:rsidP="00840E38">
            <w:pPr>
              <w:pStyle w:val="Akapitzlist"/>
              <w:numPr>
                <w:ilvl w:val="0"/>
                <w:numId w:val="27"/>
              </w:numPr>
              <w:spacing w:line="256" w:lineRule="auto"/>
              <w:ind w:left="320" w:firstLine="0"/>
              <w:jc w:val="both"/>
              <w:rPr>
                <w:rFonts w:ascii="Times New Roman" w:hAnsi="Times New Roman"/>
                <w:sz w:val="20"/>
              </w:rPr>
            </w:pPr>
            <w:r w:rsidRPr="00575F5A">
              <w:rPr>
                <w:rFonts w:ascii="Times New Roman" w:hAnsi="Times New Roman"/>
                <w:sz w:val="20"/>
              </w:rPr>
              <w:t>2 portami Gigabit Ethernet RJ-45.</w:t>
            </w:r>
          </w:p>
          <w:p w14:paraId="141CB22D" w14:textId="77777777" w:rsidR="006734E0" w:rsidRPr="00575F5A" w:rsidRDefault="006734E0" w:rsidP="00840E38">
            <w:pPr>
              <w:pStyle w:val="Akapitzlist"/>
              <w:numPr>
                <w:ilvl w:val="0"/>
                <w:numId w:val="28"/>
              </w:numPr>
              <w:spacing w:line="256" w:lineRule="auto"/>
              <w:ind w:left="320" w:firstLine="0"/>
              <w:jc w:val="both"/>
              <w:rPr>
                <w:rFonts w:ascii="Times New Roman" w:hAnsi="Times New Roman"/>
                <w:sz w:val="20"/>
              </w:rPr>
            </w:pPr>
            <w:r w:rsidRPr="00575F5A">
              <w:rPr>
                <w:rFonts w:ascii="Times New Roman" w:hAnsi="Times New Roman"/>
                <w:sz w:val="20"/>
              </w:rPr>
              <w:t>2 gniazdami SFP 1 Gbps.</w:t>
            </w:r>
          </w:p>
          <w:p w14:paraId="2BEC1E4C" w14:textId="77777777" w:rsidR="006734E0" w:rsidRPr="00575F5A" w:rsidRDefault="006734E0" w:rsidP="00840E38">
            <w:pPr>
              <w:pStyle w:val="Akapitzlist"/>
              <w:numPr>
                <w:ilvl w:val="0"/>
                <w:numId w:val="26"/>
              </w:numPr>
              <w:spacing w:line="256" w:lineRule="auto"/>
              <w:ind w:left="320" w:hanging="141"/>
              <w:jc w:val="both"/>
              <w:rPr>
                <w:rFonts w:ascii="Times New Roman" w:hAnsi="Times New Roman"/>
                <w:sz w:val="20"/>
              </w:rPr>
            </w:pPr>
            <w:r w:rsidRPr="00575F5A">
              <w:rPr>
                <w:rFonts w:ascii="Times New Roman" w:hAnsi="Times New Roman"/>
                <w:sz w:val="20"/>
              </w:rPr>
              <w:t>Rozwiązanie musi dysponować powierzchnią dyskową min. 8 TB.</w:t>
            </w:r>
          </w:p>
          <w:p w14:paraId="1C531B0F" w14:textId="77777777" w:rsidR="006734E0" w:rsidRPr="00575F5A" w:rsidRDefault="006734E0" w:rsidP="00840E38">
            <w:pPr>
              <w:pStyle w:val="Akapitzlist"/>
              <w:numPr>
                <w:ilvl w:val="0"/>
                <w:numId w:val="26"/>
              </w:numPr>
              <w:spacing w:line="256" w:lineRule="auto"/>
              <w:ind w:left="320" w:hanging="141"/>
              <w:jc w:val="both"/>
              <w:rPr>
                <w:rFonts w:ascii="Times New Roman" w:hAnsi="Times New Roman"/>
                <w:sz w:val="20"/>
              </w:rPr>
            </w:pPr>
            <w:r w:rsidRPr="00575F5A">
              <w:rPr>
                <w:rFonts w:ascii="Times New Roman" w:hAnsi="Times New Roman"/>
                <w:sz w:val="20"/>
              </w:rPr>
              <w:t>Z punktu widzenia bezpieczeństwa platformy, na których realizowane będą funkcje logowania muszą mieć możliwość rozbudowy o mechanizmy zabezpieczające przed utratą danych w przypadku awarii nośnika – minimum RAID 0, 1.</w:t>
            </w:r>
          </w:p>
          <w:p w14:paraId="3B41D2EF" w14:textId="77777777" w:rsidR="006734E0" w:rsidRPr="00575F5A" w:rsidRDefault="006734E0" w:rsidP="00840E38">
            <w:pPr>
              <w:pStyle w:val="Akapitzlist"/>
              <w:numPr>
                <w:ilvl w:val="0"/>
                <w:numId w:val="26"/>
              </w:numPr>
              <w:spacing w:line="256" w:lineRule="auto"/>
              <w:ind w:left="320" w:hanging="141"/>
              <w:jc w:val="both"/>
              <w:rPr>
                <w:rFonts w:ascii="Times New Roman" w:hAnsi="Times New Roman"/>
                <w:sz w:val="20"/>
              </w:rPr>
            </w:pPr>
            <w:r w:rsidRPr="00575F5A">
              <w:rPr>
                <w:rFonts w:ascii="Times New Roman" w:hAnsi="Times New Roman"/>
                <w:sz w:val="20"/>
              </w:rPr>
              <w:t>System musi być wyposażony w zasilanie AC.</w:t>
            </w:r>
          </w:p>
        </w:tc>
        <w:tc>
          <w:tcPr>
            <w:tcW w:w="1414" w:type="dxa"/>
            <w:tcBorders>
              <w:top w:val="single" w:sz="4" w:space="0" w:color="auto"/>
              <w:left w:val="single" w:sz="4" w:space="0" w:color="auto"/>
              <w:bottom w:val="single" w:sz="4" w:space="0" w:color="auto"/>
              <w:right w:val="single" w:sz="4" w:space="0" w:color="auto"/>
            </w:tcBorders>
          </w:tcPr>
          <w:p w14:paraId="0E25798E" w14:textId="77777777" w:rsidR="006734E0" w:rsidRPr="00575F5A" w:rsidRDefault="00AF620A" w:rsidP="006734E0">
            <w:pPr>
              <w:rPr>
                <w:rFonts w:ascii="Times New Roman" w:hAnsi="Times New Roman"/>
                <w:sz w:val="20"/>
              </w:rPr>
            </w:pPr>
            <w:r w:rsidRPr="00575F5A">
              <w:rPr>
                <w:rFonts w:ascii="Times New Roman" w:hAnsi="Times New Roman"/>
                <w:sz w:val="20"/>
              </w:rPr>
              <w:t>Ilość i rodzaj oferowanych portów: ………………….</w:t>
            </w:r>
          </w:p>
          <w:p w14:paraId="6745F569" w14:textId="31CAEE3A" w:rsidR="00AF620A" w:rsidRPr="00575F5A" w:rsidRDefault="00AF620A" w:rsidP="006734E0">
            <w:pPr>
              <w:rPr>
                <w:rFonts w:ascii="Times New Roman" w:hAnsi="Times New Roman"/>
                <w:sz w:val="20"/>
              </w:rPr>
            </w:pPr>
            <w:r w:rsidRPr="00575F5A">
              <w:rPr>
                <w:rFonts w:ascii="Times New Roman" w:hAnsi="Times New Roman"/>
                <w:sz w:val="20"/>
              </w:rPr>
              <w:t>Oferowana przestrzeń dyskowa: ………………….</w:t>
            </w:r>
          </w:p>
        </w:tc>
      </w:tr>
      <w:tr w:rsidR="006734E0" w:rsidRPr="007D2B88" w14:paraId="3A91F4B7"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3CF94B42"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2</w:t>
            </w:r>
          </w:p>
        </w:tc>
        <w:tc>
          <w:tcPr>
            <w:tcW w:w="1557" w:type="dxa"/>
            <w:tcBorders>
              <w:top w:val="single" w:sz="4" w:space="0" w:color="auto"/>
              <w:left w:val="single" w:sz="4" w:space="0" w:color="auto"/>
              <w:bottom w:val="single" w:sz="4" w:space="0" w:color="auto"/>
              <w:right w:val="single" w:sz="4" w:space="0" w:color="auto"/>
            </w:tcBorders>
          </w:tcPr>
          <w:p w14:paraId="42C8F4F3"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Parametry wydajnościowe:</w:t>
            </w:r>
          </w:p>
          <w:p w14:paraId="3269F42E"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25C963C0" w14:textId="77777777" w:rsidR="006734E0" w:rsidRPr="00575F5A" w:rsidRDefault="006734E0" w:rsidP="00840E38">
            <w:pPr>
              <w:pStyle w:val="Akapitzlist"/>
              <w:numPr>
                <w:ilvl w:val="0"/>
                <w:numId w:val="29"/>
              </w:numPr>
              <w:spacing w:line="256" w:lineRule="auto"/>
              <w:ind w:left="320" w:hanging="141"/>
              <w:jc w:val="both"/>
              <w:rPr>
                <w:rFonts w:ascii="Times New Roman" w:hAnsi="Times New Roman"/>
                <w:sz w:val="20"/>
              </w:rPr>
            </w:pPr>
            <w:r w:rsidRPr="00575F5A">
              <w:rPr>
                <w:rFonts w:ascii="Times New Roman" w:hAnsi="Times New Roman"/>
                <w:sz w:val="20"/>
              </w:rPr>
              <w:t>System musi być w stanie przyjmować minimum 150 GB logów na dzień.</w:t>
            </w:r>
          </w:p>
          <w:p w14:paraId="3A048AD3" w14:textId="77777777" w:rsidR="006734E0" w:rsidRPr="00575F5A" w:rsidRDefault="006734E0" w:rsidP="00840E38">
            <w:pPr>
              <w:pStyle w:val="Akapitzlist"/>
              <w:numPr>
                <w:ilvl w:val="0"/>
                <w:numId w:val="29"/>
              </w:numPr>
              <w:spacing w:line="256" w:lineRule="auto"/>
              <w:ind w:left="320" w:hanging="141"/>
              <w:jc w:val="both"/>
              <w:rPr>
                <w:rFonts w:ascii="Times New Roman" w:hAnsi="Times New Roman"/>
                <w:sz w:val="20"/>
              </w:rPr>
            </w:pPr>
            <w:r w:rsidRPr="00575F5A">
              <w:rPr>
                <w:rFonts w:ascii="Times New Roman" w:hAnsi="Times New Roman"/>
                <w:sz w:val="20"/>
              </w:rPr>
              <w:t>System musi być w stanie przeanalizować minimum 4500 logów na sekundę.</w:t>
            </w:r>
          </w:p>
          <w:p w14:paraId="5B4EA4D5" w14:textId="77777777" w:rsidR="006734E0" w:rsidRPr="00575F5A" w:rsidRDefault="006734E0" w:rsidP="00840E38">
            <w:pPr>
              <w:pStyle w:val="Akapitzlist"/>
              <w:numPr>
                <w:ilvl w:val="0"/>
                <w:numId w:val="29"/>
              </w:numPr>
              <w:spacing w:line="256" w:lineRule="auto"/>
              <w:ind w:left="320" w:hanging="141"/>
              <w:jc w:val="both"/>
              <w:rPr>
                <w:rFonts w:ascii="Times New Roman" w:hAnsi="Times New Roman"/>
                <w:sz w:val="20"/>
              </w:rPr>
            </w:pPr>
            <w:r w:rsidRPr="00575F5A">
              <w:rPr>
                <w:rFonts w:ascii="Times New Roman" w:hAnsi="Times New Roman"/>
                <w:sz w:val="20"/>
              </w:rPr>
              <w:t>Rozwiązanie musi umożliwiać kolekcjonowanie logów z co najmniej 170 systemów.</w:t>
            </w:r>
          </w:p>
        </w:tc>
        <w:tc>
          <w:tcPr>
            <w:tcW w:w="1414" w:type="dxa"/>
            <w:tcBorders>
              <w:top w:val="single" w:sz="4" w:space="0" w:color="auto"/>
              <w:left w:val="single" w:sz="4" w:space="0" w:color="auto"/>
              <w:bottom w:val="single" w:sz="4" w:space="0" w:color="auto"/>
              <w:right w:val="single" w:sz="4" w:space="0" w:color="auto"/>
            </w:tcBorders>
          </w:tcPr>
          <w:p w14:paraId="4947E99A" w14:textId="77777777" w:rsidR="006734E0" w:rsidRPr="00575F5A" w:rsidRDefault="0066218A" w:rsidP="006734E0">
            <w:pPr>
              <w:rPr>
                <w:rFonts w:ascii="Times New Roman" w:hAnsi="Times New Roman"/>
                <w:sz w:val="20"/>
              </w:rPr>
            </w:pPr>
            <w:r w:rsidRPr="00575F5A">
              <w:rPr>
                <w:rFonts w:ascii="Times New Roman" w:hAnsi="Times New Roman"/>
                <w:sz w:val="20"/>
              </w:rPr>
              <w:t>Podać parametry wydajnościowe:</w:t>
            </w:r>
          </w:p>
          <w:p w14:paraId="73165398" w14:textId="0AC4A2B2" w:rsidR="0066218A" w:rsidRPr="00575F5A" w:rsidRDefault="0066218A" w:rsidP="006734E0">
            <w:pPr>
              <w:rPr>
                <w:rFonts w:ascii="Times New Roman" w:hAnsi="Times New Roman"/>
                <w:sz w:val="20"/>
              </w:rPr>
            </w:pPr>
            <w:r w:rsidRPr="00575F5A">
              <w:rPr>
                <w:rFonts w:ascii="Times New Roman" w:hAnsi="Times New Roman"/>
                <w:sz w:val="20"/>
              </w:rPr>
              <w:t>………………………</w:t>
            </w:r>
          </w:p>
        </w:tc>
      </w:tr>
      <w:tr w:rsidR="006734E0" w:rsidRPr="007D2B88" w14:paraId="054A57DF"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0C65EC1F"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3</w:t>
            </w:r>
          </w:p>
        </w:tc>
        <w:tc>
          <w:tcPr>
            <w:tcW w:w="1557" w:type="dxa"/>
            <w:tcBorders>
              <w:top w:val="single" w:sz="4" w:space="0" w:color="auto"/>
              <w:left w:val="single" w:sz="4" w:space="0" w:color="auto"/>
              <w:bottom w:val="single" w:sz="4" w:space="0" w:color="auto"/>
              <w:right w:val="single" w:sz="4" w:space="0" w:color="auto"/>
            </w:tcBorders>
          </w:tcPr>
          <w:p w14:paraId="3D201A5C"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Logowanie</w:t>
            </w:r>
          </w:p>
          <w:p w14:paraId="139FFEA3"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7BF86411"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t>Podgląd logowanych zdarzeń w czasie rzeczywistym.</w:t>
            </w:r>
          </w:p>
          <w:p w14:paraId="0323CA81"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t xml:space="preserve">Możliwość przeglądania logów historycznych z funkcją filtrowania. </w:t>
            </w:r>
          </w:p>
          <w:p w14:paraId="0F1C60C0"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lastRenderedPageBreak/>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14:paraId="4EB86DD5"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najczęściej wykrywanych ataków.</w:t>
            </w:r>
          </w:p>
          <w:p w14:paraId="145A6B2F"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najbardziej aktywnych użytkowników.</w:t>
            </w:r>
          </w:p>
          <w:p w14:paraId="6BCEA5A4"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najczęściej wykorzystywanych aplikacji.</w:t>
            </w:r>
          </w:p>
          <w:p w14:paraId="71B56DED"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najczęściej odwiedzanych stron www.</w:t>
            </w:r>
          </w:p>
          <w:p w14:paraId="584705EC"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krajów , do których nawiązywane są połączenia.</w:t>
            </w:r>
          </w:p>
          <w:p w14:paraId="37BB0D12"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Listę najczęściej wykorzystywanych polityk Firewall.</w:t>
            </w:r>
          </w:p>
          <w:p w14:paraId="1DF13951" w14:textId="77777777" w:rsidR="006734E0" w:rsidRPr="00575F5A" w:rsidRDefault="006734E0" w:rsidP="00840E38">
            <w:pPr>
              <w:pStyle w:val="Akapitzlist"/>
              <w:numPr>
                <w:ilvl w:val="7"/>
                <w:numId w:val="43"/>
              </w:numPr>
              <w:ind w:left="320" w:firstLine="0"/>
              <w:jc w:val="both"/>
              <w:rPr>
                <w:rFonts w:ascii="Times New Roman" w:hAnsi="Times New Roman"/>
                <w:sz w:val="20"/>
              </w:rPr>
            </w:pPr>
            <w:r w:rsidRPr="00575F5A">
              <w:rPr>
                <w:rFonts w:ascii="Times New Roman" w:hAnsi="Times New Roman"/>
                <w:sz w:val="20"/>
              </w:rPr>
              <w:t>Informacje o realizowanych połączeniach IPSec.</w:t>
            </w:r>
          </w:p>
          <w:p w14:paraId="4A30A0BB"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t>Rozwiązanie musi posiadać możliwość przesyłania kopii logów z do innych systemów logowania i przetwarzania danych. Musi w tym zakresie zapewniać mechanizmy filtrowania dla  wysyłanych logów.</w:t>
            </w:r>
          </w:p>
          <w:p w14:paraId="46930AA3"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t>Komunikacja systemów bezpieczeństwa (z których przesyłane są logi) z oferowanym systemem   centralnego logowania musi być możliwa co najmniej z wykorzystaniem UDP/514 oraz TCP/514.</w:t>
            </w:r>
          </w:p>
          <w:p w14:paraId="120BEDDA" w14:textId="77777777" w:rsidR="006734E0" w:rsidRPr="00575F5A" w:rsidRDefault="006734E0" w:rsidP="00840E38">
            <w:pPr>
              <w:pStyle w:val="Akapitzlist"/>
              <w:numPr>
                <w:ilvl w:val="0"/>
                <w:numId w:val="30"/>
              </w:numPr>
              <w:spacing w:line="256" w:lineRule="auto"/>
              <w:ind w:left="320" w:hanging="141"/>
              <w:jc w:val="both"/>
              <w:rPr>
                <w:rFonts w:ascii="Times New Roman" w:hAnsi="Times New Roman"/>
                <w:sz w:val="20"/>
              </w:rPr>
            </w:pPr>
            <w:r w:rsidRPr="00575F5A">
              <w:rPr>
                <w:rFonts w:ascii="Times New Roman" w:hAnsi="Times New Roman"/>
                <w:sz w:val="20"/>
              </w:rPr>
              <w:t>System musi realizować cykliczny eksport logów do zewnętrznego systemu w celu ich długo czasowego składowania. Eksport logów musi być możliwy za pomocą protokołu SFTP lub na zewnętrzny zasób sieciowy.</w:t>
            </w:r>
          </w:p>
        </w:tc>
        <w:tc>
          <w:tcPr>
            <w:tcW w:w="1414" w:type="dxa"/>
            <w:tcBorders>
              <w:top w:val="single" w:sz="4" w:space="0" w:color="auto"/>
              <w:left w:val="single" w:sz="4" w:space="0" w:color="auto"/>
              <w:bottom w:val="single" w:sz="4" w:space="0" w:color="auto"/>
              <w:right w:val="single" w:sz="4" w:space="0" w:color="auto"/>
            </w:tcBorders>
          </w:tcPr>
          <w:p w14:paraId="6EB0877A" w14:textId="77777777" w:rsidR="006734E0" w:rsidRPr="00575F5A" w:rsidRDefault="006734E0" w:rsidP="006734E0">
            <w:pPr>
              <w:rPr>
                <w:rFonts w:ascii="Times New Roman" w:hAnsi="Times New Roman"/>
                <w:sz w:val="20"/>
              </w:rPr>
            </w:pPr>
          </w:p>
        </w:tc>
      </w:tr>
      <w:tr w:rsidR="006734E0" w:rsidRPr="007D2B88" w14:paraId="3C587738"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1019C5EE"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4</w:t>
            </w:r>
          </w:p>
        </w:tc>
        <w:tc>
          <w:tcPr>
            <w:tcW w:w="1557" w:type="dxa"/>
            <w:tcBorders>
              <w:top w:val="single" w:sz="4" w:space="0" w:color="auto"/>
              <w:left w:val="single" w:sz="4" w:space="0" w:color="auto"/>
              <w:bottom w:val="single" w:sz="4" w:space="0" w:color="auto"/>
              <w:right w:val="single" w:sz="4" w:space="0" w:color="auto"/>
            </w:tcBorders>
          </w:tcPr>
          <w:p w14:paraId="47CAEC9D"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Raportowanie</w:t>
            </w:r>
          </w:p>
          <w:p w14:paraId="4EE422DE"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211A84B4" w14:textId="77777777" w:rsidR="006734E0" w:rsidRPr="00575F5A" w:rsidRDefault="006734E0" w:rsidP="006734E0">
            <w:pPr>
              <w:ind w:left="178" w:hanging="141"/>
              <w:jc w:val="both"/>
              <w:rPr>
                <w:rFonts w:ascii="Times New Roman" w:hAnsi="Times New Roman"/>
                <w:sz w:val="20"/>
              </w:rPr>
            </w:pPr>
            <w:r w:rsidRPr="00575F5A">
              <w:rPr>
                <w:rFonts w:ascii="Times New Roman" w:hAnsi="Times New Roman"/>
                <w:sz w:val="20"/>
              </w:rPr>
              <w:t>W zakresie raportowania system musi zapewniać:</w:t>
            </w:r>
          </w:p>
          <w:p w14:paraId="1161B001" w14:textId="77777777" w:rsidR="006734E0" w:rsidRPr="00575F5A" w:rsidRDefault="006734E0" w:rsidP="00840E38">
            <w:pPr>
              <w:pStyle w:val="Akapitzlist"/>
              <w:numPr>
                <w:ilvl w:val="0"/>
                <w:numId w:val="31"/>
              </w:numPr>
              <w:spacing w:line="256" w:lineRule="auto"/>
              <w:ind w:left="320" w:hanging="141"/>
              <w:jc w:val="both"/>
              <w:rPr>
                <w:rFonts w:ascii="Times New Roman" w:hAnsi="Times New Roman"/>
                <w:sz w:val="20"/>
              </w:rPr>
            </w:pPr>
            <w:r w:rsidRPr="00575F5A">
              <w:rPr>
                <w:rFonts w:ascii="Times New Roman" w:hAnsi="Times New Roman"/>
                <w:sz w:val="20"/>
              </w:rPr>
              <w:t>Generowanie raportów co najmniej w formatach: PDF, CSV.</w:t>
            </w:r>
          </w:p>
          <w:p w14:paraId="6BA9DC32" w14:textId="77777777" w:rsidR="006734E0" w:rsidRPr="00575F5A" w:rsidRDefault="006734E0" w:rsidP="00840E38">
            <w:pPr>
              <w:pStyle w:val="Akapitzlist"/>
              <w:numPr>
                <w:ilvl w:val="0"/>
                <w:numId w:val="31"/>
              </w:numPr>
              <w:spacing w:line="256" w:lineRule="auto"/>
              <w:ind w:left="320" w:hanging="141"/>
              <w:jc w:val="both"/>
              <w:rPr>
                <w:rFonts w:ascii="Times New Roman" w:hAnsi="Times New Roman"/>
                <w:sz w:val="20"/>
              </w:rPr>
            </w:pPr>
            <w:r w:rsidRPr="00575F5A">
              <w:rPr>
                <w:rFonts w:ascii="Times New Roman" w:hAnsi="Times New Roman"/>
                <w:sz w:val="20"/>
              </w:rPr>
              <w:t>Predefiniowane zestawy raportów, dla których administrator systemu może modyfikować parametry prezentowania wyników.</w:t>
            </w:r>
          </w:p>
          <w:p w14:paraId="6E714F17" w14:textId="77777777" w:rsidR="006734E0" w:rsidRPr="00575F5A" w:rsidRDefault="006734E0" w:rsidP="00840E38">
            <w:pPr>
              <w:pStyle w:val="Akapitzlist"/>
              <w:numPr>
                <w:ilvl w:val="0"/>
                <w:numId w:val="31"/>
              </w:numPr>
              <w:spacing w:line="256" w:lineRule="auto"/>
              <w:ind w:left="320" w:hanging="141"/>
              <w:jc w:val="both"/>
              <w:rPr>
                <w:rFonts w:ascii="Times New Roman" w:hAnsi="Times New Roman"/>
                <w:sz w:val="20"/>
              </w:rPr>
            </w:pPr>
            <w:r w:rsidRPr="00575F5A">
              <w:rPr>
                <w:rFonts w:ascii="Times New Roman" w:hAnsi="Times New Roman"/>
                <w:sz w:val="20"/>
              </w:rPr>
              <w:t xml:space="preserve">Funkcję definiowania własnych raportów. </w:t>
            </w:r>
          </w:p>
          <w:p w14:paraId="0BF418F9" w14:textId="77777777" w:rsidR="006734E0" w:rsidRPr="00575F5A" w:rsidRDefault="006734E0" w:rsidP="00840E38">
            <w:pPr>
              <w:pStyle w:val="Akapitzlist"/>
              <w:numPr>
                <w:ilvl w:val="0"/>
                <w:numId w:val="31"/>
              </w:numPr>
              <w:spacing w:line="256" w:lineRule="auto"/>
              <w:ind w:left="320" w:hanging="141"/>
              <w:jc w:val="both"/>
              <w:rPr>
                <w:rFonts w:ascii="Times New Roman" w:hAnsi="Times New Roman"/>
                <w:sz w:val="20"/>
              </w:rPr>
            </w:pPr>
            <w:r w:rsidRPr="00575F5A">
              <w:rPr>
                <w:rFonts w:ascii="Times New Roman" w:hAnsi="Times New Roman"/>
                <w:sz w:val="20"/>
              </w:rPr>
              <w:t>Możliwość spolszczenia raportów.</w:t>
            </w:r>
          </w:p>
          <w:p w14:paraId="2E6EC66D" w14:textId="77777777" w:rsidR="006734E0" w:rsidRPr="00575F5A" w:rsidRDefault="006734E0" w:rsidP="00840E38">
            <w:pPr>
              <w:pStyle w:val="Akapitzlist"/>
              <w:numPr>
                <w:ilvl w:val="0"/>
                <w:numId w:val="31"/>
              </w:numPr>
              <w:spacing w:line="256" w:lineRule="auto"/>
              <w:ind w:left="320" w:hanging="141"/>
              <w:jc w:val="both"/>
              <w:rPr>
                <w:rFonts w:ascii="Times New Roman" w:hAnsi="Times New Roman"/>
                <w:sz w:val="20"/>
              </w:rPr>
            </w:pPr>
            <w:r w:rsidRPr="00575F5A">
              <w:rPr>
                <w:rFonts w:ascii="Times New Roman" w:hAnsi="Times New Roman"/>
                <w:sz w:val="20"/>
              </w:rPr>
              <w:t>Generowanie raportów w sposób cykliczny lub na żądanie, z możliwością automatycznego przesłania wyników na  określony adres lub adresy email.</w:t>
            </w:r>
          </w:p>
        </w:tc>
        <w:tc>
          <w:tcPr>
            <w:tcW w:w="1414" w:type="dxa"/>
            <w:tcBorders>
              <w:top w:val="single" w:sz="4" w:space="0" w:color="auto"/>
              <w:left w:val="single" w:sz="4" w:space="0" w:color="auto"/>
              <w:bottom w:val="single" w:sz="4" w:space="0" w:color="auto"/>
              <w:right w:val="single" w:sz="4" w:space="0" w:color="auto"/>
            </w:tcBorders>
          </w:tcPr>
          <w:p w14:paraId="6ABEFF63" w14:textId="77777777" w:rsidR="006734E0" w:rsidRPr="00575F5A" w:rsidRDefault="006734E0" w:rsidP="006734E0">
            <w:pPr>
              <w:rPr>
                <w:rFonts w:ascii="Times New Roman" w:hAnsi="Times New Roman"/>
                <w:sz w:val="20"/>
              </w:rPr>
            </w:pPr>
          </w:p>
        </w:tc>
      </w:tr>
      <w:tr w:rsidR="006734E0" w:rsidRPr="007D2B88" w14:paraId="7AAED6BB"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28E27BA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5</w:t>
            </w:r>
          </w:p>
        </w:tc>
        <w:tc>
          <w:tcPr>
            <w:tcW w:w="1557" w:type="dxa"/>
            <w:tcBorders>
              <w:top w:val="single" w:sz="4" w:space="0" w:color="auto"/>
              <w:left w:val="single" w:sz="4" w:space="0" w:color="auto"/>
              <w:bottom w:val="single" w:sz="4" w:space="0" w:color="auto"/>
              <w:right w:val="single" w:sz="4" w:space="0" w:color="auto"/>
            </w:tcBorders>
          </w:tcPr>
          <w:p w14:paraId="13AEAD7B"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Korelacja logów</w:t>
            </w:r>
          </w:p>
          <w:p w14:paraId="2F420C2B"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13D9A836" w14:textId="77777777" w:rsidR="006734E0" w:rsidRPr="00575F5A" w:rsidRDefault="006734E0" w:rsidP="006734E0">
            <w:pPr>
              <w:ind w:left="36"/>
              <w:jc w:val="both"/>
              <w:rPr>
                <w:rFonts w:ascii="Times New Roman" w:hAnsi="Times New Roman"/>
                <w:sz w:val="20"/>
              </w:rPr>
            </w:pPr>
            <w:r w:rsidRPr="00575F5A">
              <w:rPr>
                <w:rFonts w:ascii="Times New Roman" w:hAnsi="Times New Roman"/>
                <w:sz w:val="20"/>
              </w:rPr>
              <w:t>W zakresie korelacji zdarzeń system musi zapewniać:</w:t>
            </w:r>
          </w:p>
          <w:p w14:paraId="2016EA3F" w14:textId="77777777" w:rsidR="006734E0" w:rsidRPr="00575F5A" w:rsidRDefault="006734E0" w:rsidP="00840E38">
            <w:pPr>
              <w:pStyle w:val="Akapitzlist"/>
              <w:numPr>
                <w:ilvl w:val="0"/>
                <w:numId w:val="32"/>
              </w:numPr>
              <w:spacing w:line="256" w:lineRule="auto"/>
              <w:ind w:left="320" w:hanging="141"/>
              <w:jc w:val="both"/>
              <w:rPr>
                <w:rFonts w:ascii="Times New Roman" w:hAnsi="Times New Roman"/>
                <w:sz w:val="20"/>
              </w:rPr>
            </w:pPr>
            <w:r w:rsidRPr="00575F5A">
              <w:rPr>
                <w:rFonts w:ascii="Times New Roman" w:hAnsi="Times New Roman"/>
                <w:sz w:val="20"/>
              </w:rPr>
              <w:t>Korelowanie logów z określeniem urządzeń, dla których ten proces ma być realizowany.</w:t>
            </w:r>
          </w:p>
          <w:p w14:paraId="2A25496E" w14:textId="77777777" w:rsidR="006734E0" w:rsidRPr="00575F5A" w:rsidRDefault="006734E0" w:rsidP="00840E38">
            <w:pPr>
              <w:pStyle w:val="Akapitzlist"/>
              <w:numPr>
                <w:ilvl w:val="0"/>
                <w:numId w:val="32"/>
              </w:numPr>
              <w:spacing w:line="256" w:lineRule="auto"/>
              <w:ind w:left="320" w:hanging="141"/>
              <w:jc w:val="both"/>
              <w:rPr>
                <w:rFonts w:ascii="Times New Roman" w:hAnsi="Times New Roman"/>
                <w:sz w:val="20"/>
              </w:rPr>
            </w:pPr>
            <w:r w:rsidRPr="00575F5A">
              <w:rPr>
                <w:rFonts w:ascii="Times New Roman" w:hAnsi="Times New Roman"/>
                <w:sz w:val="20"/>
              </w:rPr>
              <w:t>Konfigurację powiadomień poprzez: e-mail, SNMP w przypadku wystąpienia określonych zdarzeń sieciowych, systemowych oraz bezpieczeństwa.</w:t>
            </w:r>
          </w:p>
          <w:p w14:paraId="737ED2EE" w14:textId="77777777" w:rsidR="006734E0" w:rsidRPr="00575F5A" w:rsidRDefault="006734E0" w:rsidP="00840E38">
            <w:pPr>
              <w:pStyle w:val="Akapitzlist"/>
              <w:numPr>
                <w:ilvl w:val="0"/>
                <w:numId w:val="32"/>
              </w:numPr>
              <w:spacing w:line="256" w:lineRule="auto"/>
              <w:ind w:left="320" w:hanging="141"/>
              <w:jc w:val="both"/>
              <w:rPr>
                <w:rFonts w:ascii="Times New Roman" w:hAnsi="Times New Roman"/>
                <w:sz w:val="20"/>
              </w:rPr>
            </w:pPr>
            <w:r w:rsidRPr="00575F5A">
              <w:rPr>
                <w:rFonts w:ascii="Times New Roman" w:hAnsi="Times New Roman"/>
                <w:sz w:val="20"/>
              </w:rPr>
              <w:t>Wybór kategorii zdarzeń, dla których tworzone będą reguły korelacyjne. System korelować zdarzenia co najmniej dla następujących kategorii zdarzeń:</w:t>
            </w:r>
          </w:p>
          <w:p w14:paraId="636EE9B9" w14:textId="77777777" w:rsidR="006734E0" w:rsidRPr="00575F5A" w:rsidRDefault="006734E0" w:rsidP="00840E38">
            <w:pPr>
              <w:pStyle w:val="Akapitzlist"/>
              <w:numPr>
                <w:ilvl w:val="0"/>
                <w:numId w:val="33"/>
              </w:numPr>
              <w:spacing w:line="256" w:lineRule="auto"/>
              <w:ind w:left="320" w:firstLine="0"/>
              <w:jc w:val="both"/>
              <w:rPr>
                <w:rFonts w:ascii="Times New Roman" w:hAnsi="Times New Roman"/>
                <w:sz w:val="20"/>
              </w:rPr>
            </w:pPr>
            <w:r w:rsidRPr="00575F5A">
              <w:rPr>
                <w:rFonts w:ascii="Times New Roman" w:hAnsi="Times New Roman"/>
                <w:sz w:val="20"/>
              </w:rPr>
              <w:t>Malware.</w:t>
            </w:r>
          </w:p>
          <w:p w14:paraId="31094263" w14:textId="77777777" w:rsidR="006734E0" w:rsidRPr="00575F5A" w:rsidRDefault="006734E0" w:rsidP="00840E38">
            <w:pPr>
              <w:pStyle w:val="Akapitzlist"/>
              <w:numPr>
                <w:ilvl w:val="0"/>
                <w:numId w:val="34"/>
              </w:numPr>
              <w:spacing w:line="256" w:lineRule="auto"/>
              <w:ind w:left="320" w:firstLine="0"/>
              <w:jc w:val="both"/>
              <w:rPr>
                <w:rFonts w:ascii="Times New Roman" w:hAnsi="Times New Roman"/>
                <w:sz w:val="20"/>
              </w:rPr>
            </w:pPr>
            <w:r w:rsidRPr="00575F5A">
              <w:rPr>
                <w:rFonts w:ascii="Times New Roman" w:hAnsi="Times New Roman"/>
                <w:sz w:val="20"/>
              </w:rPr>
              <w:t>Aplikacje sieciowe.</w:t>
            </w:r>
          </w:p>
          <w:p w14:paraId="4B44A42F" w14:textId="77777777" w:rsidR="006734E0" w:rsidRPr="00575F5A" w:rsidRDefault="006734E0" w:rsidP="00840E38">
            <w:pPr>
              <w:pStyle w:val="Akapitzlist"/>
              <w:numPr>
                <w:ilvl w:val="0"/>
                <w:numId w:val="35"/>
              </w:numPr>
              <w:spacing w:line="256" w:lineRule="auto"/>
              <w:ind w:left="320" w:firstLine="0"/>
              <w:jc w:val="both"/>
              <w:rPr>
                <w:rFonts w:ascii="Times New Roman" w:hAnsi="Times New Roman"/>
                <w:sz w:val="20"/>
              </w:rPr>
            </w:pPr>
            <w:r w:rsidRPr="00575F5A">
              <w:rPr>
                <w:rFonts w:ascii="Times New Roman" w:hAnsi="Times New Roman"/>
                <w:sz w:val="20"/>
              </w:rPr>
              <w:t>Email.</w:t>
            </w:r>
          </w:p>
          <w:p w14:paraId="235B7F36" w14:textId="77777777" w:rsidR="006734E0" w:rsidRPr="00575F5A" w:rsidRDefault="006734E0" w:rsidP="00840E38">
            <w:pPr>
              <w:pStyle w:val="Akapitzlist"/>
              <w:numPr>
                <w:ilvl w:val="0"/>
                <w:numId w:val="36"/>
              </w:numPr>
              <w:spacing w:line="256" w:lineRule="auto"/>
              <w:ind w:left="320" w:firstLine="0"/>
              <w:jc w:val="both"/>
              <w:rPr>
                <w:rFonts w:ascii="Times New Roman" w:hAnsi="Times New Roman"/>
                <w:sz w:val="20"/>
              </w:rPr>
            </w:pPr>
            <w:r w:rsidRPr="00575F5A">
              <w:rPr>
                <w:rFonts w:ascii="Times New Roman" w:hAnsi="Times New Roman"/>
                <w:sz w:val="20"/>
              </w:rPr>
              <w:t>IPS.</w:t>
            </w:r>
          </w:p>
          <w:p w14:paraId="082BEFD2" w14:textId="77777777" w:rsidR="006734E0" w:rsidRPr="00575F5A" w:rsidRDefault="006734E0" w:rsidP="00840E38">
            <w:pPr>
              <w:pStyle w:val="Akapitzlist"/>
              <w:numPr>
                <w:ilvl w:val="0"/>
                <w:numId w:val="37"/>
              </w:numPr>
              <w:spacing w:line="256" w:lineRule="auto"/>
              <w:ind w:left="320" w:firstLine="0"/>
              <w:jc w:val="both"/>
              <w:rPr>
                <w:rFonts w:ascii="Times New Roman" w:hAnsi="Times New Roman"/>
                <w:sz w:val="20"/>
              </w:rPr>
            </w:pPr>
            <w:r w:rsidRPr="00575F5A">
              <w:rPr>
                <w:rFonts w:ascii="Times New Roman" w:hAnsi="Times New Roman"/>
                <w:sz w:val="20"/>
              </w:rPr>
              <w:t>Traffic.</w:t>
            </w:r>
          </w:p>
          <w:p w14:paraId="189BFD6B" w14:textId="77777777" w:rsidR="006734E0" w:rsidRPr="00575F5A" w:rsidRDefault="006734E0" w:rsidP="00840E38">
            <w:pPr>
              <w:pStyle w:val="Akapitzlist"/>
              <w:numPr>
                <w:ilvl w:val="0"/>
                <w:numId w:val="38"/>
              </w:numPr>
              <w:spacing w:line="256" w:lineRule="auto"/>
              <w:ind w:left="320" w:firstLine="0"/>
              <w:jc w:val="both"/>
              <w:rPr>
                <w:rFonts w:ascii="Times New Roman" w:hAnsi="Times New Roman"/>
                <w:sz w:val="20"/>
              </w:rPr>
            </w:pPr>
            <w:r w:rsidRPr="00575F5A">
              <w:rPr>
                <w:rFonts w:ascii="Times New Roman" w:hAnsi="Times New Roman"/>
                <w:sz w:val="20"/>
              </w:rPr>
              <w:lastRenderedPageBreak/>
              <w:t>Systemowe: utracone połączenie VPN, utracone połączenie sieciowe.</w:t>
            </w:r>
          </w:p>
        </w:tc>
        <w:tc>
          <w:tcPr>
            <w:tcW w:w="1414" w:type="dxa"/>
            <w:tcBorders>
              <w:top w:val="single" w:sz="4" w:space="0" w:color="auto"/>
              <w:left w:val="single" w:sz="4" w:space="0" w:color="auto"/>
              <w:bottom w:val="single" w:sz="4" w:space="0" w:color="auto"/>
              <w:right w:val="single" w:sz="4" w:space="0" w:color="auto"/>
            </w:tcBorders>
          </w:tcPr>
          <w:p w14:paraId="3355B934" w14:textId="77777777" w:rsidR="006734E0" w:rsidRPr="00575F5A" w:rsidRDefault="006734E0" w:rsidP="006734E0">
            <w:pPr>
              <w:rPr>
                <w:rFonts w:ascii="Times New Roman" w:hAnsi="Times New Roman"/>
                <w:sz w:val="20"/>
              </w:rPr>
            </w:pPr>
          </w:p>
        </w:tc>
      </w:tr>
      <w:tr w:rsidR="006734E0" w:rsidRPr="007D2B88" w14:paraId="1C60136E"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2070B1C8"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6</w:t>
            </w:r>
          </w:p>
        </w:tc>
        <w:tc>
          <w:tcPr>
            <w:tcW w:w="1557" w:type="dxa"/>
            <w:tcBorders>
              <w:top w:val="single" w:sz="4" w:space="0" w:color="auto"/>
              <w:left w:val="single" w:sz="4" w:space="0" w:color="auto"/>
              <w:bottom w:val="single" w:sz="4" w:space="0" w:color="auto"/>
              <w:right w:val="single" w:sz="4" w:space="0" w:color="auto"/>
            </w:tcBorders>
          </w:tcPr>
          <w:p w14:paraId="1E610439"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Zarządzanie</w:t>
            </w:r>
          </w:p>
          <w:p w14:paraId="0AEBCBE3" w14:textId="77777777" w:rsidR="006734E0" w:rsidRPr="00575F5A" w:rsidRDefault="006734E0" w:rsidP="006734E0">
            <w:pPr>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12F97A64" w14:textId="77777777" w:rsidR="006734E0" w:rsidRPr="00575F5A" w:rsidRDefault="006734E0" w:rsidP="00840E38">
            <w:pPr>
              <w:pStyle w:val="Akapitzlist"/>
              <w:numPr>
                <w:ilvl w:val="0"/>
                <w:numId w:val="39"/>
              </w:numPr>
              <w:spacing w:line="256" w:lineRule="auto"/>
              <w:ind w:left="320" w:hanging="141"/>
              <w:jc w:val="both"/>
              <w:rPr>
                <w:rFonts w:ascii="Times New Roman" w:hAnsi="Times New Roman"/>
                <w:sz w:val="20"/>
              </w:rPr>
            </w:pPr>
            <w:r w:rsidRPr="00575F5A">
              <w:rPr>
                <w:rFonts w:ascii="Times New Roman" w:hAnsi="Times New Roman"/>
                <w:sz w:val="20"/>
              </w:rPr>
              <w:t xml:space="preserve">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14:paraId="07D90747" w14:textId="77777777" w:rsidR="006734E0" w:rsidRPr="00575F5A" w:rsidRDefault="006734E0" w:rsidP="006734E0">
            <w:pPr>
              <w:ind w:left="320"/>
              <w:jc w:val="both"/>
              <w:rPr>
                <w:rFonts w:ascii="Times New Roman" w:hAnsi="Times New Roman"/>
                <w:sz w:val="20"/>
              </w:rPr>
            </w:pPr>
            <w:r w:rsidRPr="00575F5A">
              <w:rPr>
                <w:rFonts w:ascii="Times New Roman" w:hAnsi="Times New Roman"/>
                <w:sz w:val="20"/>
              </w:rPr>
              <w:t>a. Proces uwierzytelniania administratorów musi być realizowany w oparciu o: lokalną bazę, Radius, LDAP, PKI.</w:t>
            </w:r>
          </w:p>
          <w:p w14:paraId="2BF8E412" w14:textId="77777777" w:rsidR="006734E0" w:rsidRPr="00575F5A" w:rsidRDefault="006734E0" w:rsidP="00840E38">
            <w:pPr>
              <w:pStyle w:val="Akapitzlist"/>
              <w:numPr>
                <w:ilvl w:val="0"/>
                <w:numId w:val="39"/>
              </w:numPr>
              <w:spacing w:line="256" w:lineRule="auto"/>
              <w:ind w:left="320" w:hanging="141"/>
              <w:jc w:val="both"/>
              <w:rPr>
                <w:rFonts w:ascii="Times New Roman" w:hAnsi="Times New Roman"/>
                <w:sz w:val="20"/>
              </w:rPr>
            </w:pPr>
            <w:r w:rsidRPr="00575F5A">
              <w:rPr>
                <w:rFonts w:ascii="Times New Roman" w:hAnsi="Times New Roman"/>
                <w:sz w:val="20"/>
              </w:rPr>
              <w:t>System musi umożliwiać definiowanie co najmniej 3 administratorów z możliwością określenia praw dostępu do logowanych informacji i raportów z perspektywy poszczególnych systemów, z których przesyłane są logi.</w:t>
            </w:r>
          </w:p>
        </w:tc>
        <w:tc>
          <w:tcPr>
            <w:tcW w:w="1414" w:type="dxa"/>
            <w:tcBorders>
              <w:top w:val="single" w:sz="4" w:space="0" w:color="auto"/>
              <w:left w:val="single" w:sz="4" w:space="0" w:color="auto"/>
              <w:bottom w:val="single" w:sz="4" w:space="0" w:color="auto"/>
              <w:right w:val="single" w:sz="4" w:space="0" w:color="auto"/>
            </w:tcBorders>
          </w:tcPr>
          <w:p w14:paraId="06523FA3" w14:textId="77777777" w:rsidR="006734E0" w:rsidRPr="00575F5A" w:rsidRDefault="006734E0" w:rsidP="006734E0">
            <w:pPr>
              <w:rPr>
                <w:rFonts w:ascii="Times New Roman" w:hAnsi="Times New Roman"/>
                <w:sz w:val="20"/>
              </w:rPr>
            </w:pPr>
          </w:p>
        </w:tc>
      </w:tr>
      <w:tr w:rsidR="006734E0" w:rsidRPr="007D2B88" w14:paraId="6230B4D6"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2CD613D1"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7</w:t>
            </w:r>
          </w:p>
        </w:tc>
        <w:tc>
          <w:tcPr>
            <w:tcW w:w="1557" w:type="dxa"/>
            <w:tcBorders>
              <w:top w:val="single" w:sz="4" w:space="0" w:color="auto"/>
              <w:left w:val="single" w:sz="4" w:space="0" w:color="auto"/>
              <w:bottom w:val="single" w:sz="4" w:space="0" w:color="auto"/>
              <w:right w:val="single" w:sz="4" w:space="0" w:color="auto"/>
            </w:tcBorders>
          </w:tcPr>
          <w:p w14:paraId="2BC2FCE3"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Serwisy i licencje</w:t>
            </w:r>
          </w:p>
          <w:p w14:paraId="726C60A3" w14:textId="77777777" w:rsidR="006734E0" w:rsidRPr="00575F5A" w:rsidRDefault="006734E0" w:rsidP="006734E0">
            <w:pPr>
              <w:jc w:val="both"/>
              <w:rPr>
                <w:rFonts w:ascii="Times New Roman" w:hAnsi="Times New Roman"/>
                <w:b/>
                <w:sz w:val="20"/>
              </w:rPr>
            </w:pPr>
          </w:p>
        </w:tc>
        <w:tc>
          <w:tcPr>
            <w:tcW w:w="5811" w:type="dxa"/>
            <w:tcBorders>
              <w:top w:val="single" w:sz="4" w:space="0" w:color="auto"/>
              <w:left w:val="single" w:sz="4" w:space="0" w:color="auto"/>
              <w:bottom w:val="single" w:sz="4" w:space="0" w:color="auto"/>
              <w:right w:val="single" w:sz="4" w:space="0" w:color="auto"/>
            </w:tcBorders>
          </w:tcPr>
          <w:p w14:paraId="42C434B1" w14:textId="77777777" w:rsidR="006734E0" w:rsidRPr="00575F5A" w:rsidRDefault="006734E0" w:rsidP="006734E0">
            <w:pPr>
              <w:spacing w:line="256" w:lineRule="auto"/>
              <w:ind w:left="36"/>
              <w:jc w:val="both"/>
              <w:rPr>
                <w:rFonts w:ascii="Times New Roman" w:hAnsi="Times New Roman"/>
                <w:sz w:val="20"/>
              </w:rPr>
            </w:pPr>
            <w:r w:rsidRPr="00575F5A">
              <w:rPr>
                <w:rFonts w:ascii="Times New Roman" w:hAnsi="Times New Roman"/>
                <w:sz w:val="20"/>
              </w:rPr>
              <w:t>Gwarancja: 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w:t>
            </w:r>
          </w:p>
        </w:tc>
        <w:tc>
          <w:tcPr>
            <w:tcW w:w="1414" w:type="dxa"/>
            <w:tcBorders>
              <w:top w:val="single" w:sz="4" w:space="0" w:color="auto"/>
              <w:left w:val="single" w:sz="4" w:space="0" w:color="auto"/>
              <w:bottom w:val="single" w:sz="4" w:space="0" w:color="auto"/>
              <w:right w:val="single" w:sz="4" w:space="0" w:color="auto"/>
            </w:tcBorders>
          </w:tcPr>
          <w:p w14:paraId="7C263E4B" w14:textId="77777777" w:rsidR="006734E0" w:rsidRPr="00575F5A" w:rsidRDefault="006734E0" w:rsidP="006734E0">
            <w:pPr>
              <w:rPr>
                <w:rFonts w:ascii="Times New Roman" w:hAnsi="Times New Roman"/>
                <w:sz w:val="20"/>
              </w:rPr>
            </w:pPr>
          </w:p>
        </w:tc>
      </w:tr>
      <w:tr w:rsidR="006734E0" w:rsidRPr="007D2B88" w14:paraId="6169A8EF" w14:textId="77777777" w:rsidTr="00575F5A">
        <w:tc>
          <w:tcPr>
            <w:tcW w:w="424" w:type="dxa"/>
            <w:tcBorders>
              <w:top w:val="single" w:sz="4" w:space="0" w:color="auto"/>
              <w:left w:val="single" w:sz="4" w:space="0" w:color="auto"/>
              <w:bottom w:val="single" w:sz="4" w:space="0" w:color="auto"/>
              <w:right w:val="single" w:sz="4" w:space="0" w:color="auto"/>
            </w:tcBorders>
            <w:vAlign w:val="center"/>
          </w:tcPr>
          <w:p w14:paraId="01965DAC" w14:textId="77777777" w:rsidR="006734E0" w:rsidRPr="00575F5A" w:rsidRDefault="006734E0" w:rsidP="00575F5A">
            <w:pPr>
              <w:jc w:val="center"/>
              <w:rPr>
                <w:rFonts w:ascii="Times New Roman" w:hAnsi="Times New Roman"/>
                <w:sz w:val="20"/>
              </w:rPr>
            </w:pPr>
            <w:r w:rsidRPr="00575F5A">
              <w:rPr>
                <w:rFonts w:ascii="Times New Roman" w:hAnsi="Times New Roman"/>
                <w:sz w:val="20"/>
              </w:rPr>
              <w:t>8</w:t>
            </w:r>
          </w:p>
        </w:tc>
        <w:tc>
          <w:tcPr>
            <w:tcW w:w="1557" w:type="dxa"/>
            <w:tcBorders>
              <w:top w:val="single" w:sz="4" w:space="0" w:color="auto"/>
              <w:left w:val="single" w:sz="4" w:space="0" w:color="auto"/>
              <w:bottom w:val="single" w:sz="4" w:space="0" w:color="auto"/>
              <w:right w:val="single" w:sz="4" w:space="0" w:color="auto"/>
            </w:tcBorders>
          </w:tcPr>
          <w:p w14:paraId="0094407E" w14:textId="77777777" w:rsidR="006734E0" w:rsidRPr="00575F5A" w:rsidRDefault="006734E0" w:rsidP="006734E0">
            <w:pPr>
              <w:jc w:val="both"/>
              <w:rPr>
                <w:rFonts w:ascii="Times New Roman" w:hAnsi="Times New Roman"/>
                <w:b/>
                <w:sz w:val="20"/>
              </w:rPr>
            </w:pPr>
            <w:r w:rsidRPr="00575F5A">
              <w:rPr>
                <w:rFonts w:ascii="Times New Roman" w:hAnsi="Times New Roman"/>
                <w:b/>
                <w:sz w:val="20"/>
              </w:rPr>
              <w:t>Rozszerzone wsparcie serwisowe</w:t>
            </w:r>
          </w:p>
          <w:p w14:paraId="527ACD4F" w14:textId="77777777" w:rsidR="006734E0" w:rsidRPr="00575F5A" w:rsidRDefault="006734E0" w:rsidP="006734E0">
            <w:pPr>
              <w:jc w:val="both"/>
              <w:rPr>
                <w:rFonts w:ascii="Times New Roman" w:hAnsi="Times New Roman"/>
                <w:sz w:val="20"/>
              </w:rPr>
            </w:pPr>
          </w:p>
        </w:tc>
        <w:tc>
          <w:tcPr>
            <w:tcW w:w="5811" w:type="dxa"/>
            <w:tcBorders>
              <w:top w:val="single" w:sz="4" w:space="0" w:color="auto"/>
              <w:left w:val="single" w:sz="4" w:space="0" w:color="auto"/>
              <w:bottom w:val="single" w:sz="4" w:space="0" w:color="auto"/>
              <w:right w:val="single" w:sz="4" w:space="0" w:color="auto"/>
            </w:tcBorders>
          </w:tcPr>
          <w:p w14:paraId="4C232321" w14:textId="77777777" w:rsidR="006734E0" w:rsidRPr="00575F5A" w:rsidRDefault="006734E0" w:rsidP="00840E38">
            <w:pPr>
              <w:pStyle w:val="Akapitzlist"/>
              <w:numPr>
                <w:ilvl w:val="0"/>
                <w:numId w:val="40"/>
              </w:numPr>
              <w:spacing w:line="256" w:lineRule="auto"/>
              <w:ind w:left="320" w:hanging="141"/>
              <w:jc w:val="both"/>
              <w:rPr>
                <w:rFonts w:ascii="Times New Roman" w:hAnsi="Times New Roman"/>
                <w:sz w:val="20"/>
              </w:rPr>
            </w:pPr>
            <w:r w:rsidRPr="00575F5A">
              <w:rPr>
                <w:rFonts w:ascii="Times New Roman" w:hAnsi="Times New Roman"/>
                <w:sz w:val="20"/>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36 miesięcy.</w:t>
            </w:r>
          </w:p>
          <w:p w14:paraId="7B0788E5" w14:textId="77777777" w:rsidR="006734E0" w:rsidRPr="00575F5A" w:rsidRDefault="006734E0" w:rsidP="00840E38">
            <w:pPr>
              <w:pStyle w:val="Akapitzlist"/>
              <w:numPr>
                <w:ilvl w:val="0"/>
                <w:numId w:val="40"/>
              </w:numPr>
              <w:spacing w:line="256" w:lineRule="auto"/>
              <w:ind w:left="320" w:hanging="141"/>
              <w:jc w:val="both"/>
              <w:rPr>
                <w:rFonts w:ascii="Times New Roman" w:hAnsi="Times New Roman"/>
                <w:sz w:val="20"/>
              </w:rPr>
            </w:pPr>
            <w:r w:rsidRPr="00575F5A">
              <w:rPr>
                <w:rFonts w:ascii="Times New Roman" w:hAnsi="Times New Roman"/>
                <w:sz w:val="20"/>
              </w:rPr>
              <w:t>Dla zapewnienia wysokiego poziomu usług podmiot serwisujący musi posiadać certyfikat ISO 9001 w zakresie świadczenia usług serwisowych. Zgłoszenia serwisowe będą przyjmowane w języku polskim w trybie 8x5 przez serwisowy moduł internetowy oraz infolinię w języku polskim 8x5. Oferent winien przedłożyć dokumenty:</w:t>
            </w:r>
          </w:p>
          <w:p w14:paraId="6B1BA636" w14:textId="77777777" w:rsidR="006734E0" w:rsidRPr="00575F5A" w:rsidRDefault="006734E0" w:rsidP="00840E38">
            <w:pPr>
              <w:pStyle w:val="Akapitzlist"/>
              <w:numPr>
                <w:ilvl w:val="0"/>
                <w:numId w:val="41"/>
              </w:numPr>
              <w:spacing w:line="256" w:lineRule="auto"/>
              <w:ind w:left="320" w:firstLine="0"/>
              <w:jc w:val="both"/>
              <w:rPr>
                <w:rFonts w:ascii="Times New Roman" w:hAnsi="Times New Roman"/>
                <w:sz w:val="20"/>
              </w:rPr>
            </w:pPr>
            <w:r w:rsidRPr="00575F5A">
              <w:rPr>
                <w:rFonts w:ascii="Times New Roman" w:hAnsi="Times New Roman"/>
                <w:sz w:val="20"/>
              </w:rPr>
              <w:t>Oświadczanie Producenta lub Autoryzowanego Dystrybutora świadczącego wsparcie techniczne  o gotowości świadczenia na rzecz Zamawiającego wymaganego serwisu (zawierające: adres strony internetowej serwisu i numer infolinii telefonicznej).</w:t>
            </w:r>
          </w:p>
          <w:p w14:paraId="1EC44A8C" w14:textId="77777777" w:rsidR="006734E0" w:rsidRPr="00575F5A" w:rsidRDefault="006734E0" w:rsidP="00840E38">
            <w:pPr>
              <w:pStyle w:val="Akapitzlist"/>
              <w:numPr>
                <w:ilvl w:val="0"/>
                <w:numId w:val="42"/>
              </w:numPr>
              <w:spacing w:line="256" w:lineRule="auto"/>
              <w:ind w:left="320" w:firstLine="0"/>
              <w:jc w:val="both"/>
              <w:rPr>
                <w:rFonts w:ascii="Times New Roman" w:hAnsi="Times New Roman"/>
                <w:sz w:val="20"/>
              </w:rPr>
            </w:pPr>
            <w:r w:rsidRPr="00575F5A">
              <w:rPr>
                <w:rFonts w:ascii="Times New Roman" w:hAnsi="Times New Roman"/>
                <w:sz w:val="20"/>
              </w:rPr>
              <w:t>Certyfikat ISO 9001 podmiotu serwisującego.</w:t>
            </w:r>
          </w:p>
          <w:p w14:paraId="6B6CAA1C" w14:textId="77777777" w:rsidR="006734E0" w:rsidRPr="00575F5A" w:rsidRDefault="006734E0" w:rsidP="006734E0">
            <w:pPr>
              <w:ind w:left="36"/>
              <w:jc w:val="both"/>
              <w:rPr>
                <w:rFonts w:ascii="Times New Roman" w:hAnsi="Times New Roman"/>
                <w:sz w:val="20"/>
              </w:rPr>
            </w:pPr>
            <w:r w:rsidRPr="00575F5A">
              <w:rPr>
                <w:rFonts w:ascii="Times New Roman" w:hAnsi="Times New Roman"/>
                <w:sz w:val="20"/>
              </w:rPr>
              <w:t>Oferent winien przedłożyć oświadczenie producenta lub autoryzowanego dystrybutora producenta na terenie Polski, iż oferent posiada autoryzację producenta w zakresie sprzedaży oferowanych rozwiązań.</w:t>
            </w:r>
          </w:p>
        </w:tc>
        <w:tc>
          <w:tcPr>
            <w:tcW w:w="1414" w:type="dxa"/>
            <w:tcBorders>
              <w:top w:val="single" w:sz="4" w:space="0" w:color="auto"/>
              <w:left w:val="single" w:sz="4" w:space="0" w:color="auto"/>
              <w:bottom w:val="single" w:sz="4" w:space="0" w:color="auto"/>
              <w:right w:val="single" w:sz="4" w:space="0" w:color="auto"/>
            </w:tcBorders>
          </w:tcPr>
          <w:p w14:paraId="42C6D86D" w14:textId="77777777" w:rsidR="006734E0" w:rsidRPr="00575F5A" w:rsidRDefault="006734E0" w:rsidP="006734E0">
            <w:pPr>
              <w:rPr>
                <w:rFonts w:ascii="Times New Roman" w:hAnsi="Times New Roman"/>
                <w:sz w:val="20"/>
              </w:rPr>
            </w:pPr>
          </w:p>
        </w:tc>
      </w:tr>
    </w:tbl>
    <w:p w14:paraId="7C5470D1" w14:textId="77777777" w:rsidR="00784446" w:rsidRPr="00575F5A" w:rsidRDefault="00784446" w:rsidP="0066218A">
      <w:pPr>
        <w:rPr>
          <w:rFonts w:ascii="Times New Roman" w:hAnsi="Times New Roman"/>
        </w:rPr>
      </w:pPr>
    </w:p>
    <w:sectPr w:rsidR="00784446" w:rsidRPr="0057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IDFont+F6">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56E"/>
    <w:multiLevelType w:val="multilevel"/>
    <w:tmpl w:val="C9E4D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61C62"/>
    <w:multiLevelType w:val="multilevel"/>
    <w:tmpl w:val="1F28B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F573C"/>
    <w:multiLevelType w:val="multilevel"/>
    <w:tmpl w:val="7188E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A3053"/>
    <w:multiLevelType w:val="hybridMultilevel"/>
    <w:tmpl w:val="70BE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9A2B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C1534"/>
    <w:multiLevelType w:val="hybridMultilevel"/>
    <w:tmpl w:val="04150001"/>
    <w:lvl w:ilvl="0" w:tplc="DC80CB32">
      <w:start w:val="1"/>
      <w:numFmt w:val="bullet"/>
      <w:lvlText w:val=""/>
      <w:lvlJc w:val="left"/>
      <w:pPr>
        <w:ind w:left="720" w:hanging="360"/>
      </w:pPr>
      <w:rPr>
        <w:rFonts w:ascii="Symbol" w:hAnsi="Symbol" w:hint="default"/>
      </w:rPr>
    </w:lvl>
    <w:lvl w:ilvl="1" w:tplc="EA24197E">
      <w:numFmt w:val="decimal"/>
      <w:lvlText w:val=""/>
      <w:lvlJc w:val="left"/>
    </w:lvl>
    <w:lvl w:ilvl="2" w:tplc="58BA447C">
      <w:numFmt w:val="decimal"/>
      <w:lvlText w:val=""/>
      <w:lvlJc w:val="left"/>
    </w:lvl>
    <w:lvl w:ilvl="3" w:tplc="9B6282EA">
      <w:numFmt w:val="decimal"/>
      <w:lvlText w:val=""/>
      <w:lvlJc w:val="left"/>
    </w:lvl>
    <w:lvl w:ilvl="4" w:tplc="C2CCBABA">
      <w:numFmt w:val="decimal"/>
      <w:lvlText w:val=""/>
      <w:lvlJc w:val="left"/>
    </w:lvl>
    <w:lvl w:ilvl="5" w:tplc="064600AE">
      <w:numFmt w:val="decimal"/>
      <w:lvlText w:val=""/>
      <w:lvlJc w:val="left"/>
    </w:lvl>
    <w:lvl w:ilvl="6" w:tplc="4FD29E9C">
      <w:numFmt w:val="decimal"/>
      <w:lvlText w:val=""/>
      <w:lvlJc w:val="left"/>
    </w:lvl>
    <w:lvl w:ilvl="7" w:tplc="7552508C">
      <w:numFmt w:val="decimal"/>
      <w:lvlText w:val=""/>
      <w:lvlJc w:val="left"/>
    </w:lvl>
    <w:lvl w:ilvl="8" w:tplc="77AC71CC">
      <w:numFmt w:val="decimal"/>
      <w:lvlText w:val=""/>
      <w:lvlJc w:val="left"/>
    </w:lvl>
  </w:abstractNum>
  <w:abstractNum w:abstractNumId="5" w15:restartNumberingAfterBreak="0">
    <w:nsid w:val="041B251D"/>
    <w:multiLevelType w:val="hybridMultilevel"/>
    <w:tmpl w:val="27F404B6"/>
    <w:lvl w:ilvl="0" w:tplc="EEDACCAE">
      <w:start w:val="1"/>
      <w:numFmt w:val="decimal"/>
      <w:lvlText w:val="%1)"/>
      <w:lvlJc w:val="left"/>
      <w:pPr>
        <w:ind w:left="360" w:hanging="360"/>
      </w:pPr>
    </w:lvl>
    <w:lvl w:ilvl="1" w:tplc="E0C8EF1A">
      <w:start w:val="1"/>
      <w:numFmt w:val="lowerLetter"/>
      <w:lvlText w:val="%2)"/>
      <w:lvlJc w:val="left"/>
      <w:pPr>
        <w:ind w:left="720" w:hanging="360"/>
      </w:pPr>
    </w:lvl>
    <w:lvl w:ilvl="2" w:tplc="79D2FA28">
      <w:start w:val="1"/>
      <w:numFmt w:val="lowerLetter"/>
      <w:lvlText w:val="%3)"/>
      <w:lvlJc w:val="left"/>
      <w:pPr>
        <w:ind w:left="1080" w:hanging="360"/>
      </w:pPr>
      <w:rPr>
        <w:rFonts w:hint="default"/>
      </w:rPr>
    </w:lvl>
    <w:lvl w:ilvl="3" w:tplc="93FE22AA">
      <w:start w:val="1"/>
      <w:numFmt w:val="decimal"/>
      <w:lvlText w:val="(%4)"/>
      <w:lvlJc w:val="left"/>
      <w:pPr>
        <w:ind w:left="1440" w:hanging="360"/>
      </w:pPr>
    </w:lvl>
    <w:lvl w:ilvl="4" w:tplc="2BAA9A66">
      <w:start w:val="1"/>
      <w:numFmt w:val="lowerLetter"/>
      <w:lvlText w:val="(%5)"/>
      <w:lvlJc w:val="left"/>
      <w:pPr>
        <w:ind w:left="1800" w:hanging="360"/>
      </w:pPr>
    </w:lvl>
    <w:lvl w:ilvl="5" w:tplc="A38A6E24">
      <w:start w:val="1"/>
      <w:numFmt w:val="lowerRoman"/>
      <w:lvlText w:val="(%6)"/>
      <w:lvlJc w:val="left"/>
      <w:pPr>
        <w:ind w:left="2160" w:hanging="360"/>
      </w:pPr>
    </w:lvl>
    <w:lvl w:ilvl="6" w:tplc="C544523C">
      <w:start w:val="1"/>
      <w:numFmt w:val="decimal"/>
      <w:lvlText w:val="%7."/>
      <w:lvlJc w:val="left"/>
      <w:pPr>
        <w:ind w:left="2520" w:hanging="360"/>
      </w:pPr>
    </w:lvl>
    <w:lvl w:ilvl="7" w:tplc="4A0E9160">
      <w:start w:val="1"/>
      <w:numFmt w:val="lowerLetter"/>
      <w:lvlText w:val="%8."/>
      <w:lvlJc w:val="left"/>
      <w:pPr>
        <w:ind w:left="2880" w:hanging="360"/>
      </w:pPr>
    </w:lvl>
    <w:lvl w:ilvl="8" w:tplc="85023300">
      <w:start w:val="1"/>
      <w:numFmt w:val="lowerRoman"/>
      <w:lvlText w:val="%9."/>
      <w:lvlJc w:val="left"/>
      <w:pPr>
        <w:ind w:left="3240" w:hanging="360"/>
      </w:pPr>
    </w:lvl>
  </w:abstractNum>
  <w:abstractNum w:abstractNumId="6" w15:restartNumberingAfterBreak="0">
    <w:nsid w:val="05B6386C"/>
    <w:multiLevelType w:val="multilevel"/>
    <w:tmpl w:val="A280A6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8141B"/>
    <w:multiLevelType w:val="hybridMultilevel"/>
    <w:tmpl w:val="EF8A1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156A8"/>
    <w:multiLevelType w:val="hybridMultilevel"/>
    <w:tmpl w:val="70BE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9A2B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D0796"/>
    <w:multiLevelType w:val="multilevel"/>
    <w:tmpl w:val="DCCC04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803593"/>
    <w:multiLevelType w:val="hybridMultilevel"/>
    <w:tmpl w:val="0415000F"/>
    <w:lvl w:ilvl="0" w:tplc="A2144456">
      <w:start w:val="1"/>
      <w:numFmt w:val="decimal"/>
      <w:lvlText w:val="%1."/>
      <w:lvlJc w:val="left"/>
      <w:pPr>
        <w:ind w:left="720" w:hanging="360"/>
      </w:pPr>
    </w:lvl>
    <w:lvl w:ilvl="1" w:tplc="EA507F08">
      <w:numFmt w:val="decimal"/>
      <w:lvlText w:val=""/>
      <w:lvlJc w:val="left"/>
    </w:lvl>
    <w:lvl w:ilvl="2" w:tplc="CC1A7B7C">
      <w:numFmt w:val="decimal"/>
      <w:lvlText w:val=""/>
      <w:lvlJc w:val="left"/>
    </w:lvl>
    <w:lvl w:ilvl="3" w:tplc="A1F4BD7E">
      <w:numFmt w:val="decimal"/>
      <w:lvlText w:val=""/>
      <w:lvlJc w:val="left"/>
    </w:lvl>
    <w:lvl w:ilvl="4" w:tplc="1B3C2CA4">
      <w:numFmt w:val="decimal"/>
      <w:lvlText w:val=""/>
      <w:lvlJc w:val="left"/>
    </w:lvl>
    <w:lvl w:ilvl="5" w:tplc="03F8B7E8">
      <w:numFmt w:val="decimal"/>
      <w:lvlText w:val=""/>
      <w:lvlJc w:val="left"/>
    </w:lvl>
    <w:lvl w:ilvl="6" w:tplc="EC02D096">
      <w:numFmt w:val="decimal"/>
      <w:lvlText w:val=""/>
      <w:lvlJc w:val="left"/>
    </w:lvl>
    <w:lvl w:ilvl="7" w:tplc="ACD4C66A">
      <w:numFmt w:val="decimal"/>
      <w:lvlText w:val=""/>
      <w:lvlJc w:val="left"/>
    </w:lvl>
    <w:lvl w:ilvl="8" w:tplc="5E0EA872">
      <w:numFmt w:val="decimal"/>
      <w:lvlText w:val=""/>
      <w:lvlJc w:val="left"/>
    </w:lvl>
  </w:abstractNum>
  <w:abstractNum w:abstractNumId="11" w15:restartNumberingAfterBreak="0">
    <w:nsid w:val="152B4A9E"/>
    <w:multiLevelType w:val="hybridMultilevel"/>
    <w:tmpl w:val="0415000F"/>
    <w:lvl w:ilvl="0" w:tplc="D35ACBE2">
      <w:start w:val="1"/>
      <w:numFmt w:val="decimal"/>
      <w:lvlText w:val="%1."/>
      <w:lvlJc w:val="left"/>
      <w:pPr>
        <w:ind w:left="720" w:hanging="360"/>
      </w:pPr>
    </w:lvl>
    <w:lvl w:ilvl="1" w:tplc="2CFAC92A">
      <w:numFmt w:val="decimal"/>
      <w:lvlText w:val=""/>
      <w:lvlJc w:val="left"/>
    </w:lvl>
    <w:lvl w:ilvl="2" w:tplc="D12E4AB6">
      <w:numFmt w:val="decimal"/>
      <w:lvlText w:val=""/>
      <w:lvlJc w:val="left"/>
    </w:lvl>
    <w:lvl w:ilvl="3" w:tplc="84A2B7F8">
      <w:numFmt w:val="decimal"/>
      <w:lvlText w:val=""/>
      <w:lvlJc w:val="left"/>
    </w:lvl>
    <w:lvl w:ilvl="4" w:tplc="3EA485A2">
      <w:numFmt w:val="decimal"/>
      <w:lvlText w:val=""/>
      <w:lvlJc w:val="left"/>
    </w:lvl>
    <w:lvl w:ilvl="5" w:tplc="17323E90">
      <w:numFmt w:val="decimal"/>
      <w:lvlText w:val=""/>
      <w:lvlJc w:val="left"/>
    </w:lvl>
    <w:lvl w:ilvl="6" w:tplc="91109DE6">
      <w:numFmt w:val="decimal"/>
      <w:lvlText w:val=""/>
      <w:lvlJc w:val="left"/>
    </w:lvl>
    <w:lvl w:ilvl="7" w:tplc="1D70C50E">
      <w:numFmt w:val="decimal"/>
      <w:lvlText w:val=""/>
      <w:lvlJc w:val="left"/>
    </w:lvl>
    <w:lvl w:ilvl="8" w:tplc="2FFC67BE">
      <w:numFmt w:val="decimal"/>
      <w:lvlText w:val=""/>
      <w:lvlJc w:val="left"/>
    </w:lvl>
  </w:abstractNum>
  <w:abstractNum w:abstractNumId="12" w15:restartNumberingAfterBreak="0">
    <w:nsid w:val="18715FF0"/>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81D0A"/>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E67F8"/>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3A1858"/>
    <w:multiLevelType w:val="hybridMultilevel"/>
    <w:tmpl w:val="04150001"/>
    <w:lvl w:ilvl="0" w:tplc="84924426">
      <w:start w:val="1"/>
      <w:numFmt w:val="bullet"/>
      <w:lvlText w:val=""/>
      <w:lvlJc w:val="left"/>
      <w:pPr>
        <w:ind w:left="720" w:hanging="360"/>
      </w:pPr>
      <w:rPr>
        <w:rFonts w:ascii="Symbol" w:hAnsi="Symbol" w:hint="default"/>
      </w:rPr>
    </w:lvl>
    <w:lvl w:ilvl="1" w:tplc="B71C62DA">
      <w:numFmt w:val="decimal"/>
      <w:lvlText w:val=""/>
      <w:lvlJc w:val="left"/>
    </w:lvl>
    <w:lvl w:ilvl="2" w:tplc="B12A1336">
      <w:numFmt w:val="decimal"/>
      <w:lvlText w:val=""/>
      <w:lvlJc w:val="left"/>
    </w:lvl>
    <w:lvl w:ilvl="3" w:tplc="7DB27400">
      <w:numFmt w:val="decimal"/>
      <w:lvlText w:val=""/>
      <w:lvlJc w:val="left"/>
    </w:lvl>
    <w:lvl w:ilvl="4" w:tplc="8518813A">
      <w:numFmt w:val="decimal"/>
      <w:lvlText w:val=""/>
      <w:lvlJc w:val="left"/>
    </w:lvl>
    <w:lvl w:ilvl="5" w:tplc="2F24E778">
      <w:numFmt w:val="decimal"/>
      <w:lvlText w:val=""/>
      <w:lvlJc w:val="left"/>
    </w:lvl>
    <w:lvl w:ilvl="6" w:tplc="AC3C2F42">
      <w:numFmt w:val="decimal"/>
      <w:lvlText w:val=""/>
      <w:lvlJc w:val="left"/>
    </w:lvl>
    <w:lvl w:ilvl="7" w:tplc="5FD26E6E">
      <w:numFmt w:val="decimal"/>
      <w:lvlText w:val=""/>
      <w:lvlJc w:val="left"/>
    </w:lvl>
    <w:lvl w:ilvl="8" w:tplc="F6B2D1F2">
      <w:numFmt w:val="decimal"/>
      <w:lvlText w:val=""/>
      <w:lvlJc w:val="left"/>
    </w:lvl>
  </w:abstractNum>
  <w:abstractNum w:abstractNumId="16" w15:restartNumberingAfterBreak="0">
    <w:nsid w:val="1D0D2388"/>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46E4A"/>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8" w15:restartNumberingAfterBreak="0">
    <w:nsid w:val="1E2B21EA"/>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31B8E"/>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105C04"/>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B3203"/>
    <w:multiLevelType w:val="hybridMultilevel"/>
    <w:tmpl w:val="04150001"/>
    <w:lvl w:ilvl="0" w:tplc="35F8D8DE">
      <w:start w:val="1"/>
      <w:numFmt w:val="bullet"/>
      <w:lvlText w:val=""/>
      <w:lvlJc w:val="left"/>
      <w:pPr>
        <w:ind w:left="720" w:hanging="360"/>
      </w:pPr>
      <w:rPr>
        <w:rFonts w:ascii="Symbol" w:hAnsi="Symbol" w:hint="default"/>
      </w:rPr>
    </w:lvl>
    <w:lvl w:ilvl="1" w:tplc="5D1C9348">
      <w:numFmt w:val="decimal"/>
      <w:lvlText w:val=""/>
      <w:lvlJc w:val="left"/>
    </w:lvl>
    <w:lvl w:ilvl="2" w:tplc="A7308A7A">
      <w:numFmt w:val="decimal"/>
      <w:lvlText w:val=""/>
      <w:lvlJc w:val="left"/>
    </w:lvl>
    <w:lvl w:ilvl="3" w:tplc="D7A8FBF4">
      <w:numFmt w:val="decimal"/>
      <w:lvlText w:val=""/>
      <w:lvlJc w:val="left"/>
    </w:lvl>
    <w:lvl w:ilvl="4" w:tplc="5EE267B8">
      <w:numFmt w:val="decimal"/>
      <w:lvlText w:val=""/>
      <w:lvlJc w:val="left"/>
    </w:lvl>
    <w:lvl w:ilvl="5" w:tplc="8BB8BA36">
      <w:numFmt w:val="decimal"/>
      <w:lvlText w:val=""/>
      <w:lvlJc w:val="left"/>
    </w:lvl>
    <w:lvl w:ilvl="6" w:tplc="5B3A2A1A">
      <w:numFmt w:val="decimal"/>
      <w:lvlText w:val=""/>
      <w:lvlJc w:val="left"/>
    </w:lvl>
    <w:lvl w:ilvl="7" w:tplc="AED6D1B6">
      <w:numFmt w:val="decimal"/>
      <w:lvlText w:val=""/>
      <w:lvlJc w:val="left"/>
    </w:lvl>
    <w:lvl w:ilvl="8" w:tplc="D24E9ED6">
      <w:numFmt w:val="decimal"/>
      <w:lvlText w:val=""/>
      <w:lvlJc w:val="left"/>
    </w:lvl>
  </w:abstractNum>
  <w:abstractNum w:abstractNumId="22" w15:restartNumberingAfterBreak="0">
    <w:nsid w:val="23327089"/>
    <w:multiLevelType w:val="hybridMultilevel"/>
    <w:tmpl w:val="0E96F5E8"/>
    <w:lvl w:ilvl="0" w:tplc="F2F082B4">
      <w:start w:val="1"/>
      <w:numFmt w:val="decimal"/>
      <w:lvlText w:val="%1."/>
      <w:lvlJc w:val="left"/>
      <w:pPr>
        <w:ind w:left="720" w:hanging="360"/>
      </w:pPr>
      <w:rPr>
        <w:u w:val="none"/>
      </w:rPr>
    </w:lvl>
    <w:lvl w:ilvl="1" w:tplc="91724F34">
      <w:start w:val="1"/>
      <w:numFmt w:val="lowerLetter"/>
      <w:lvlText w:val="%2."/>
      <w:lvlJc w:val="left"/>
      <w:pPr>
        <w:ind w:left="1440" w:hanging="360"/>
      </w:pPr>
      <w:rPr>
        <w:u w:val="none"/>
      </w:rPr>
    </w:lvl>
    <w:lvl w:ilvl="2" w:tplc="FAC600DE">
      <w:start w:val="1"/>
      <w:numFmt w:val="lowerRoman"/>
      <w:lvlText w:val="%3."/>
      <w:lvlJc w:val="right"/>
      <w:pPr>
        <w:ind w:left="2160" w:hanging="360"/>
      </w:pPr>
      <w:rPr>
        <w:u w:val="none"/>
      </w:rPr>
    </w:lvl>
    <w:lvl w:ilvl="3" w:tplc="83B642F6">
      <w:start w:val="1"/>
      <w:numFmt w:val="decimal"/>
      <w:lvlText w:val="%4."/>
      <w:lvlJc w:val="left"/>
      <w:pPr>
        <w:ind w:left="2880" w:hanging="360"/>
      </w:pPr>
      <w:rPr>
        <w:u w:val="none"/>
      </w:rPr>
    </w:lvl>
    <w:lvl w:ilvl="4" w:tplc="263068E0">
      <w:start w:val="1"/>
      <w:numFmt w:val="lowerLetter"/>
      <w:lvlText w:val="%5."/>
      <w:lvlJc w:val="left"/>
      <w:pPr>
        <w:ind w:left="3600" w:hanging="360"/>
      </w:pPr>
      <w:rPr>
        <w:u w:val="none"/>
      </w:rPr>
    </w:lvl>
    <w:lvl w:ilvl="5" w:tplc="B86CAAC4">
      <w:start w:val="1"/>
      <w:numFmt w:val="lowerRoman"/>
      <w:lvlText w:val="%6."/>
      <w:lvlJc w:val="right"/>
      <w:pPr>
        <w:ind w:left="4320" w:hanging="360"/>
      </w:pPr>
      <w:rPr>
        <w:u w:val="none"/>
      </w:rPr>
    </w:lvl>
    <w:lvl w:ilvl="6" w:tplc="AA84F7A2">
      <w:start w:val="1"/>
      <w:numFmt w:val="decimal"/>
      <w:lvlText w:val="%7."/>
      <w:lvlJc w:val="left"/>
      <w:pPr>
        <w:ind w:left="5040" w:hanging="360"/>
      </w:pPr>
      <w:rPr>
        <w:u w:val="none"/>
      </w:rPr>
    </w:lvl>
    <w:lvl w:ilvl="7" w:tplc="A43AD6F4">
      <w:start w:val="1"/>
      <w:numFmt w:val="lowerLetter"/>
      <w:lvlText w:val="%8."/>
      <w:lvlJc w:val="left"/>
      <w:pPr>
        <w:ind w:left="5760" w:hanging="360"/>
      </w:pPr>
      <w:rPr>
        <w:u w:val="none"/>
      </w:rPr>
    </w:lvl>
    <w:lvl w:ilvl="8" w:tplc="EC9CDB92">
      <w:start w:val="1"/>
      <w:numFmt w:val="lowerRoman"/>
      <w:lvlText w:val="%9."/>
      <w:lvlJc w:val="right"/>
      <w:pPr>
        <w:ind w:left="6480" w:hanging="360"/>
      </w:pPr>
      <w:rPr>
        <w:u w:val="none"/>
      </w:rPr>
    </w:lvl>
  </w:abstractNum>
  <w:abstractNum w:abstractNumId="23"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9F2D7A"/>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25" w15:restartNumberingAfterBreak="0">
    <w:nsid w:val="24F468F4"/>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B492C"/>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27" w15:restartNumberingAfterBreak="0">
    <w:nsid w:val="266F2C92"/>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06F20"/>
    <w:multiLevelType w:val="multilevel"/>
    <w:tmpl w:val="B10494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EF2FB7"/>
    <w:multiLevelType w:val="multilevel"/>
    <w:tmpl w:val="3538FE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D52F83"/>
    <w:multiLevelType w:val="multilevel"/>
    <w:tmpl w:val="087CF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DD68A8"/>
    <w:multiLevelType w:val="hybridMultilevel"/>
    <w:tmpl w:val="0415000F"/>
    <w:lvl w:ilvl="0" w:tplc="54024F80">
      <w:start w:val="1"/>
      <w:numFmt w:val="decimal"/>
      <w:lvlText w:val="%1."/>
      <w:lvlJc w:val="left"/>
      <w:pPr>
        <w:ind w:left="720" w:hanging="360"/>
      </w:pPr>
    </w:lvl>
    <w:lvl w:ilvl="1" w:tplc="71F2C052">
      <w:numFmt w:val="decimal"/>
      <w:lvlText w:val=""/>
      <w:lvlJc w:val="left"/>
    </w:lvl>
    <w:lvl w:ilvl="2" w:tplc="AC5A84E4">
      <w:numFmt w:val="decimal"/>
      <w:lvlText w:val=""/>
      <w:lvlJc w:val="left"/>
    </w:lvl>
    <w:lvl w:ilvl="3" w:tplc="9C82C96E">
      <w:numFmt w:val="decimal"/>
      <w:lvlText w:val=""/>
      <w:lvlJc w:val="left"/>
    </w:lvl>
    <w:lvl w:ilvl="4" w:tplc="32B834D6">
      <w:numFmt w:val="decimal"/>
      <w:lvlText w:val=""/>
      <w:lvlJc w:val="left"/>
    </w:lvl>
    <w:lvl w:ilvl="5" w:tplc="6B446D70">
      <w:numFmt w:val="decimal"/>
      <w:lvlText w:val=""/>
      <w:lvlJc w:val="left"/>
    </w:lvl>
    <w:lvl w:ilvl="6" w:tplc="C524B1EA">
      <w:numFmt w:val="decimal"/>
      <w:lvlText w:val=""/>
      <w:lvlJc w:val="left"/>
    </w:lvl>
    <w:lvl w:ilvl="7" w:tplc="037866FE">
      <w:numFmt w:val="decimal"/>
      <w:lvlText w:val=""/>
      <w:lvlJc w:val="left"/>
    </w:lvl>
    <w:lvl w:ilvl="8" w:tplc="81F2949A">
      <w:numFmt w:val="decimal"/>
      <w:lvlText w:val=""/>
      <w:lvlJc w:val="left"/>
    </w:lvl>
  </w:abstractNum>
  <w:abstractNum w:abstractNumId="32" w15:restartNumberingAfterBreak="0">
    <w:nsid w:val="2B1618D3"/>
    <w:multiLevelType w:val="multilevel"/>
    <w:tmpl w:val="1E34035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F230D9"/>
    <w:multiLevelType w:val="hybridMultilevel"/>
    <w:tmpl w:val="04150001"/>
    <w:lvl w:ilvl="0" w:tplc="9A4A74B0">
      <w:start w:val="1"/>
      <w:numFmt w:val="bullet"/>
      <w:lvlText w:val=""/>
      <w:lvlJc w:val="left"/>
      <w:pPr>
        <w:ind w:left="720" w:hanging="360"/>
      </w:pPr>
      <w:rPr>
        <w:rFonts w:ascii="Symbol" w:hAnsi="Symbol" w:hint="default"/>
      </w:rPr>
    </w:lvl>
    <w:lvl w:ilvl="1" w:tplc="ED462A02">
      <w:numFmt w:val="decimal"/>
      <w:lvlText w:val=""/>
      <w:lvlJc w:val="left"/>
    </w:lvl>
    <w:lvl w:ilvl="2" w:tplc="DC6E14D6">
      <w:numFmt w:val="decimal"/>
      <w:lvlText w:val=""/>
      <w:lvlJc w:val="left"/>
    </w:lvl>
    <w:lvl w:ilvl="3" w:tplc="9BE2B558">
      <w:numFmt w:val="decimal"/>
      <w:lvlText w:val=""/>
      <w:lvlJc w:val="left"/>
    </w:lvl>
    <w:lvl w:ilvl="4" w:tplc="8A8A4A2A">
      <w:numFmt w:val="decimal"/>
      <w:lvlText w:val=""/>
      <w:lvlJc w:val="left"/>
    </w:lvl>
    <w:lvl w:ilvl="5" w:tplc="86D4DBCC">
      <w:numFmt w:val="decimal"/>
      <w:lvlText w:val=""/>
      <w:lvlJc w:val="left"/>
    </w:lvl>
    <w:lvl w:ilvl="6" w:tplc="A064CA18">
      <w:numFmt w:val="decimal"/>
      <w:lvlText w:val=""/>
      <w:lvlJc w:val="left"/>
    </w:lvl>
    <w:lvl w:ilvl="7" w:tplc="B8D67E6A">
      <w:numFmt w:val="decimal"/>
      <w:lvlText w:val=""/>
      <w:lvlJc w:val="left"/>
    </w:lvl>
    <w:lvl w:ilvl="8" w:tplc="40F43E88">
      <w:numFmt w:val="decimal"/>
      <w:lvlText w:val=""/>
      <w:lvlJc w:val="left"/>
    </w:lvl>
  </w:abstractNum>
  <w:abstractNum w:abstractNumId="35" w15:restartNumberingAfterBreak="0">
    <w:nsid w:val="2E912655"/>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36" w15:restartNumberingAfterBreak="0">
    <w:nsid w:val="2ED43BE4"/>
    <w:multiLevelType w:val="hybridMultilevel"/>
    <w:tmpl w:val="04150001"/>
    <w:lvl w:ilvl="0" w:tplc="CFD4A3C0">
      <w:start w:val="1"/>
      <w:numFmt w:val="bullet"/>
      <w:lvlText w:val=""/>
      <w:lvlJc w:val="left"/>
      <w:pPr>
        <w:ind w:left="720" w:hanging="360"/>
      </w:pPr>
      <w:rPr>
        <w:rFonts w:ascii="Symbol" w:hAnsi="Symbol" w:hint="default"/>
      </w:rPr>
    </w:lvl>
    <w:lvl w:ilvl="1" w:tplc="6B54FAB2">
      <w:numFmt w:val="decimal"/>
      <w:lvlText w:val=""/>
      <w:lvlJc w:val="left"/>
    </w:lvl>
    <w:lvl w:ilvl="2" w:tplc="13CCE4F0">
      <w:numFmt w:val="decimal"/>
      <w:lvlText w:val=""/>
      <w:lvlJc w:val="left"/>
    </w:lvl>
    <w:lvl w:ilvl="3" w:tplc="893C6322">
      <w:numFmt w:val="decimal"/>
      <w:lvlText w:val=""/>
      <w:lvlJc w:val="left"/>
    </w:lvl>
    <w:lvl w:ilvl="4" w:tplc="A97EDEEA">
      <w:numFmt w:val="decimal"/>
      <w:lvlText w:val=""/>
      <w:lvlJc w:val="left"/>
    </w:lvl>
    <w:lvl w:ilvl="5" w:tplc="6CA2040C">
      <w:numFmt w:val="decimal"/>
      <w:lvlText w:val=""/>
      <w:lvlJc w:val="left"/>
    </w:lvl>
    <w:lvl w:ilvl="6" w:tplc="B9BCFD9C">
      <w:numFmt w:val="decimal"/>
      <w:lvlText w:val=""/>
      <w:lvlJc w:val="left"/>
    </w:lvl>
    <w:lvl w:ilvl="7" w:tplc="10FCEF30">
      <w:numFmt w:val="decimal"/>
      <w:lvlText w:val=""/>
      <w:lvlJc w:val="left"/>
    </w:lvl>
    <w:lvl w:ilvl="8" w:tplc="961C3E24">
      <w:numFmt w:val="decimal"/>
      <w:lvlText w:val=""/>
      <w:lvlJc w:val="left"/>
    </w:lvl>
  </w:abstractNum>
  <w:abstractNum w:abstractNumId="37" w15:restartNumberingAfterBreak="0">
    <w:nsid w:val="2FA46E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FE81A84"/>
    <w:multiLevelType w:val="multilevel"/>
    <w:tmpl w:val="A8BA7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008642D"/>
    <w:multiLevelType w:val="hybridMultilevel"/>
    <w:tmpl w:val="04150001"/>
    <w:lvl w:ilvl="0" w:tplc="86226304">
      <w:start w:val="1"/>
      <w:numFmt w:val="bullet"/>
      <w:lvlText w:val=""/>
      <w:lvlJc w:val="left"/>
      <w:pPr>
        <w:ind w:left="720" w:hanging="360"/>
      </w:pPr>
      <w:rPr>
        <w:rFonts w:ascii="Symbol" w:hAnsi="Symbol" w:hint="default"/>
      </w:rPr>
    </w:lvl>
    <w:lvl w:ilvl="1" w:tplc="09704CBE">
      <w:numFmt w:val="decimal"/>
      <w:lvlText w:val=""/>
      <w:lvlJc w:val="left"/>
    </w:lvl>
    <w:lvl w:ilvl="2" w:tplc="A4888A52">
      <w:numFmt w:val="decimal"/>
      <w:lvlText w:val=""/>
      <w:lvlJc w:val="left"/>
    </w:lvl>
    <w:lvl w:ilvl="3" w:tplc="E9F639EA">
      <w:numFmt w:val="decimal"/>
      <w:lvlText w:val=""/>
      <w:lvlJc w:val="left"/>
    </w:lvl>
    <w:lvl w:ilvl="4" w:tplc="40B27D38">
      <w:numFmt w:val="decimal"/>
      <w:lvlText w:val=""/>
      <w:lvlJc w:val="left"/>
    </w:lvl>
    <w:lvl w:ilvl="5" w:tplc="552854FE">
      <w:numFmt w:val="decimal"/>
      <w:lvlText w:val=""/>
      <w:lvlJc w:val="left"/>
    </w:lvl>
    <w:lvl w:ilvl="6" w:tplc="041AD212">
      <w:numFmt w:val="decimal"/>
      <w:lvlText w:val=""/>
      <w:lvlJc w:val="left"/>
    </w:lvl>
    <w:lvl w:ilvl="7" w:tplc="91887E48">
      <w:numFmt w:val="decimal"/>
      <w:lvlText w:val=""/>
      <w:lvlJc w:val="left"/>
    </w:lvl>
    <w:lvl w:ilvl="8" w:tplc="FD065D28">
      <w:numFmt w:val="decimal"/>
      <w:lvlText w:val=""/>
      <w:lvlJc w:val="left"/>
    </w:lvl>
  </w:abstractNum>
  <w:abstractNum w:abstractNumId="40" w15:restartNumberingAfterBreak="0">
    <w:nsid w:val="301712E7"/>
    <w:multiLevelType w:val="hybridMultilevel"/>
    <w:tmpl w:val="0415001D"/>
    <w:lvl w:ilvl="0" w:tplc="D3D65D6E">
      <w:start w:val="1"/>
      <w:numFmt w:val="decimal"/>
      <w:lvlText w:val="%1)"/>
      <w:lvlJc w:val="left"/>
      <w:pPr>
        <w:ind w:left="360" w:hanging="360"/>
      </w:pPr>
    </w:lvl>
    <w:lvl w:ilvl="1" w:tplc="C6EE2A0A">
      <w:start w:val="1"/>
      <w:numFmt w:val="lowerLetter"/>
      <w:lvlText w:val="%2)"/>
      <w:lvlJc w:val="left"/>
      <w:pPr>
        <w:ind w:left="720" w:hanging="360"/>
      </w:pPr>
    </w:lvl>
    <w:lvl w:ilvl="2" w:tplc="344CCFE4">
      <w:start w:val="1"/>
      <w:numFmt w:val="lowerRoman"/>
      <w:lvlText w:val="%3)"/>
      <w:lvlJc w:val="left"/>
      <w:pPr>
        <w:ind w:left="1080" w:hanging="360"/>
      </w:pPr>
    </w:lvl>
    <w:lvl w:ilvl="3" w:tplc="DE9A5E62">
      <w:start w:val="1"/>
      <w:numFmt w:val="decimal"/>
      <w:lvlText w:val="(%4)"/>
      <w:lvlJc w:val="left"/>
      <w:pPr>
        <w:ind w:left="1440" w:hanging="360"/>
      </w:pPr>
    </w:lvl>
    <w:lvl w:ilvl="4" w:tplc="540240BA">
      <w:start w:val="1"/>
      <w:numFmt w:val="lowerLetter"/>
      <w:lvlText w:val="(%5)"/>
      <w:lvlJc w:val="left"/>
      <w:pPr>
        <w:ind w:left="1800" w:hanging="360"/>
      </w:pPr>
    </w:lvl>
    <w:lvl w:ilvl="5" w:tplc="8D30F7D0">
      <w:start w:val="1"/>
      <w:numFmt w:val="lowerRoman"/>
      <w:lvlText w:val="(%6)"/>
      <w:lvlJc w:val="left"/>
      <w:pPr>
        <w:ind w:left="2160" w:hanging="360"/>
      </w:pPr>
    </w:lvl>
    <w:lvl w:ilvl="6" w:tplc="679AEB62">
      <w:start w:val="1"/>
      <w:numFmt w:val="decimal"/>
      <w:lvlText w:val="%7."/>
      <w:lvlJc w:val="left"/>
      <w:pPr>
        <w:ind w:left="2520" w:hanging="360"/>
      </w:pPr>
    </w:lvl>
    <w:lvl w:ilvl="7" w:tplc="C2CC8D4C">
      <w:start w:val="1"/>
      <w:numFmt w:val="lowerLetter"/>
      <w:lvlText w:val="%8."/>
      <w:lvlJc w:val="left"/>
      <w:pPr>
        <w:ind w:left="2880" w:hanging="360"/>
      </w:pPr>
    </w:lvl>
    <w:lvl w:ilvl="8" w:tplc="44A00B4C">
      <w:start w:val="1"/>
      <w:numFmt w:val="lowerRoman"/>
      <w:lvlText w:val="%9."/>
      <w:lvlJc w:val="left"/>
      <w:pPr>
        <w:ind w:left="3240" w:hanging="360"/>
      </w:pPr>
    </w:lvl>
  </w:abstractNum>
  <w:abstractNum w:abstractNumId="41" w15:restartNumberingAfterBreak="0">
    <w:nsid w:val="33433FFD"/>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42" w15:restartNumberingAfterBreak="0">
    <w:nsid w:val="341848F4"/>
    <w:multiLevelType w:val="multilevel"/>
    <w:tmpl w:val="179639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4561803"/>
    <w:multiLevelType w:val="multilevel"/>
    <w:tmpl w:val="56567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71F575F"/>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45" w15:restartNumberingAfterBreak="0">
    <w:nsid w:val="373D58E2"/>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B1A05"/>
    <w:multiLevelType w:val="multilevel"/>
    <w:tmpl w:val="90EA01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1F2A09"/>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D924A5"/>
    <w:multiLevelType w:val="hybridMultilevel"/>
    <w:tmpl w:val="04150001"/>
    <w:lvl w:ilvl="0" w:tplc="6C1851FC">
      <w:start w:val="1"/>
      <w:numFmt w:val="bullet"/>
      <w:lvlText w:val=""/>
      <w:lvlJc w:val="left"/>
      <w:pPr>
        <w:ind w:left="720" w:hanging="360"/>
      </w:pPr>
      <w:rPr>
        <w:rFonts w:ascii="Symbol" w:hAnsi="Symbol" w:hint="default"/>
      </w:rPr>
    </w:lvl>
    <w:lvl w:ilvl="1" w:tplc="902A2E62">
      <w:numFmt w:val="decimal"/>
      <w:lvlText w:val=""/>
      <w:lvlJc w:val="left"/>
    </w:lvl>
    <w:lvl w:ilvl="2" w:tplc="B51A2884">
      <w:numFmt w:val="decimal"/>
      <w:lvlText w:val=""/>
      <w:lvlJc w:val="left"/>
    </w:lvl>
    <w:lvl w:ilvl="3" w:tplc="94DE7E20">
      <w:numFmt w:val="decimal"/>
      <w:lvlText w:val=""/>
      <w:lvlJc w:val="left"/>
    </w:lvl>
    <w:lvl w:ilvl="4" w:tplc="109C92D4">
      <w:numFmt w:val="decimal"/>
      <w:lvlText w:val=""/>
      <w:lvlJc w:val="left"/>
    </w:lvl>
    <w:lvl w:ilvl="5" w:tplc="435EEC1E">
      <w:numFmt w:val="decimal"/>
      <w:lvlText w:val=""/>
      <w:lvlJc w:val="left"/>
    </w:lvl>
    <w:lvl w:ilvl="6" w:tplc="BD2CBD5A">
      <w:numFmt w:val="decimal"/>
      <w:lvlText w:val=""/>
      <w:lvlJc w:val="left"/>
    </w:lvl>
    <w:lvl w:ilvl="7" w:tplc="AE80F2DA">
      <w:numFmt w:val="decimal"/>
      <w:lvlText w:val=""/>
      <w:lvlJc w:val="left"/>
    </w:lvl>
    <w:lvl w:ilvl="8" w:tplc="5A74ADEA">
      <w:numFmt w:val="decimal"/>
      <w:lvlText w:val=""/>
      <w:lvlJc w:val="left"/>
    </w:lvl>
  </w:abstractNum>
  <w:abstractNum w:abstractNumId="49" w15:restartNumberingAfterBreak="0">
    <w:nsid w:val="3A790256"/>
    <w:multiLevelType w:val="multilevel"/>
    <w:tmpl w:val="B8FE7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A841FA0"/>
    <w:multiLevelType w:val="multilevel"/>
    <w:tmpl w:val="52EECE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CF393A"/>
    <w:multiLevelType w:val="multilevel"/>
    <w:tmpl w:val="752801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E170D8"/>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E7664"/>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F16EED"/>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502466"/>
    <w:multiLevelType w:val="hybridMultilevel"/>
    <w:tmpl w:val="287441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FBD791D"/>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0C4577"/>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A6C9F"/>
    <w:multiLevelType w:val="multilevel"/>
    <w:tmpl w:val="9A065B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41E757A"/>
    <w:multiLevelType w:val="hybridMultilevel"/>
    <w:tmpl w:val="04150001"/>
    <w:lvl w:ilvl="0" w:tplc="2038613E">
      <w:start w:val="1"/>
      <w:numFmt w:val="bullet"/>
      <w:lvlText w:val=""/>
      <w:lvlJc w:val="left"/>
      <w:pPr>
        <w:ind w:left="720" w:hanging="360"/>
      </w:pPr>
      <w:rPr>
        <w:rFonts w:ascii="Symbol" w:hAnsi="Symbol" w:hint="default"/>
      </w:rPr>
    </w:lvl>
    <w:lvl w:ilvl="1" w:tplc="05E683F8">
      <w:numFmt w:val="decimal"/>
      <w:lvlText w:val=""/>
      <w:lvlJc w:val="left"/>
    </w:lvl>
    <w:lvl w:ilvl="2" w:tplc="3562597E">
      <w:numFmt w:val="decimal"/>
      <w:lvlText w:val=""/>
      <w:lvlJc w:val="left"/>
    </w:lvl>
    <w:lvl w:ilvl="3" w:tplc="B0F4FAB0">
      <w:numFmt w:val="decimal"/>
      <w:lvlText w:val=""/>
      <w:lvlJc w:val="left"/>
    </w:lvl>
    <w:lvl w:ilvl="4" w:tplc="F8BAAA76">
      <w:numFmt w:val="decimal"/>
      <w:lvlText w:val=""/>
      <w:lvlJc w:val="left"/>
    </w:lvl>
    <w:lvl w:ilvl="5" w:tplc="06AAE862">
      <w:numFmt w:val="decimal"/>
      <w:lvlText w:val=""/>
      <w:lvlJc w:val="left"/>
    </w:lvl>
    <w:lvl w:ilvl="6" w:tplc="86A6036A">
      <w:numFmt w:val="decimal"/>
      <w:lvlText w:val=""/>
      <w:lvlJc w:val="left"/>
    </w:lvl>
    <w:lvl w:ilvl="7" w:tplc="35A449F6">
      <w:numFmt w:val="decimal"/>
      <w:lvlText w:val=""/>
      <w:lvlJc w:val="left"/>
    </w:lvl>
    <w:lvl w:ilvl="8" w:tplc="D95C1BF0">
      <w:numFmt w:val="decimal"/>
      <w:lvlText w:val=""/>
      <w:lvlJc w:val="left"/>
    </w:lvl>
  </w:abstractNum>
  <w:abstractNum w:abstractNumId="60" w15:restartNumberingAfterBreak="0">
    <w:nsid w:val="459F293B"/>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F22996"/>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62" w15:restartNumberingAfterBreak="0">
    <w:nsid w:val="46532040"/>
    <w:multiLevelType w:val="hybridMultilevel"/>
    <w:tmpl w:val="70BE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9A2B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5750D2"/>
    <w:multiLevelType w:val="multilevel"/>
    <w:tmpl w:val="CC4ACCA4"/>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9980E91"/>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65" w15:restartNumberingAfterBreak="0">
    <w:nsid w:val="4A1E129C"/>
    <w:multiLevelType w:val="multilevel"/>
    <w:tmpl w:val="67B062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AEB58B7"/>
    <w:multiLevelType w:val="hybridMultilevel"/>
    <w:tmpl w:val="0415000F"/>
    <w:lvl w:ilvl="0" w:tplc="E4C86E8E">
      <w:start w:val="1"/>
      <w:numFmt w:val="decimal"/>
      <w:lvlText w:val="%1."/>
      <w:lvlJc w:val="left"/>
      <w:pPr>
        <w:ind w:left="720" w:hanging="360"/>
      </w:pPr>
    </w:lvl>
    <w:lvl w:ilvl="1" w:tplc="BCD84948">
      <w:numFmt w:val="decimal"/>
      <w:lvlText w:val=""/>
      <w:lvlJc w:val="left"/>
    </w:lvl>
    <w:lvl w:ilvl="2" w:tplc="C1A43C28">
      <w:numFmt w:val="decimal"/>
      <w:lvlText w:val=""/>
      <w:lvlJc w:val="left"/>
    </w:lvl>
    <w:lvl w:ilvl="3" w:tplc="4B36D53E">
      <w:numFmt w:val="decimal"/>
      <w:lvlText w:val=""/>
      <w:lvlJc w:val="left"/>
    </w:lvl>
    <w:lvl w:ilvl="4" w:tplc="252436B8">
      <w:numFmt w:val="decimal"/>
      <w:lvlText w:val=""/>
      <w:lvlJc w:val="left"/>
    </w:lvl>
    <w:lvl w:ilvl="5" w:tplc="954E5FB0">
      <w:numFmt w:val="decimal"/>
      <w:lvlText w:val=""/>
      <w:lvlJc w:val="left"/>
    </w:lvl>
    <w:lvl w:ilvl="6" w:tplc="7E68D432">
      <w:numFmt w:val="decimal"/>
      <w:lvlText w:val=""/>
      <w:lvlJc w:val="left"/>
    </w:lvl>
    <w:lvl w:ilvl="7" w:tplc="F8149E3A">
      <w:numFmt w:val="decimal"/>
      <w:lvlText w:val=""/>
      <w:lvlJc w:val="left"/>
    </w:lvl>
    <w:lvl w:ilvl="8" w:tplc="A2A2CB14">
      <w:numFmt w:val="decimal"/>
      <w:lvlText w:val=""/>
      <w:lvlJc w:val="left"/>
    </w:lvl>
  </w:abstractNum>
  <w:abstractNum w:abstractNumId="67" w15:restartNumberingAfterBreak="0">
    <w:nsid w:val="4B0B3B93"/>
    <w:multiLevelType w:val="hybridMultilevel"/>
    <w:tmpl w:val="72C8B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2C598E"/>
    <w:multiLevelType w:val="multilevel"/>
    <w:tmpl w:val="FEDCE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D62683A"/>
    <w:multiLevelType w:val="multilevel"/>
    <w:tmpl w:val="5E52E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AA20E8"/>
    <w:multiLevelType w:val="hybridMultilevel"/>
    <w:tmpl w:val="0415000F"/>
    <w:lvl w:ilvl="0" w:tplc="460E0D5E">
      <w:start w:val="1"/>
      <w:numFmt w:val="decimal"/>
      <w:lvlText w:val="%1."/>
      <w:lvlJc w:val="left"/>
      <w:pPr>
        <w:ind w:left="720" w:hanging="360"/>
      </w:pPr>
    </w:lvl>
    <w:lvl w:ilvl="1" w:tplc="41FA6EE2">
      <w:numFmt w:val="decimal"/>
      <w:lvlText w:val=""/>
      <w:lvlJc w:val="left"/>
    </w:lvl>
    <w:lvl w:ilvl="2" w:tplc="4CEE93CC">
      <w:numFmt w:val="decimal"/>
      <w:lvlText w:val=""/>
      <w:lvlJc w:val="left"/>
    </w:lvl>
    <w:lvl w:ilvl="3" w:tplc="97DC4460">
      <w:numFmt w:val="decimal"/>
      <w:lvlText w:val=""/>
      <w:lvlJc w:val="left"/>
    </w:lvl>
    <w:lvl w:ilvl="4" w:tplc="658E7F1E">
      <w:numFmt w:val="decimal"/>
      <w:lvlText w:val=""/>
      <w:lvlJc w:val="left"/>
    </w:lvl>
    <w:lvl w:ilvl="5" w:tplc="3D70416C">
      <w:numFmt w:val="decimal"/>
      <w:lvlText w:val=""/>
      <w:lvlJc w:val="left"/>
    </w:lvl>
    <w:lvl w:ilvl="6" w:tplc="4C3629CC">
      <w:numFmt w:val="decimal"/>
      <w:lvlText w:val=""/>
      <w:lvlJc w:val="left"/>
    </w:lvl>
    <w:lvl w:ilvl="7" w:tplc="062C2BE2">
      <w:numFmt w:val="decimal"/>
      <w:lvlText w:val=""/>
      <w:lvlJc w:val="left"/>
    </w:lvl>
    <w:lvl w:ilvl="8" w:tplc="D04478D0">
      <w:numFmt w:val="decimal"/>
      <w:lvlText w:val=""/>
      <w:lvlJc w:val="left"/>
    </w:lvl>
  </w:abstractNum>
  <w:abstractNum w:abstractNumId="71" w15:restartNumberingAfterBreak="0">
    <w:nsid w:val="4F9A12CD"/>
    <w:multiLevelType w:val="hybridMultilevel"/>
    <w:tmpl w:val="EF0071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0DB165B"/>
    <w:multiLevelType w:val="hybridMultilevel"/>
    <w:tmpl w:val="04150001"/>
    <w:lvl w:ilvl="0" w:tplc="56D0FAE8">
      <w:start w:val="1"/>
      <w:numFmt w:val="bullet"/>
      <w:lvlText w:val=""/>
      <w:lvlJc w:val="left"/>
      <w:pPr>
        <w:ind w:left="720" w:hanging="360"/>
      </w:pPr>
      <w:rPr>
        <w:rFonts w:ascii="Symbol" w:hAnsi="Symbol" w:hint="default"/>
      </w:rPr>
    </w:lvl>
    <w:lvl w:ilvl="1" w:tplc="322E787C">
      <w:numFmt w:val="decimal"/>
      <w:lvlText w:val=""/>
      <w:lvlJc w:val="left"/>
    </w:lvl>
    <w:lvl w:ilvl="2" w:tplc="91ACE980">
      <w:numFmt w:val="decimal"/>
      <w:lvlText w:val=""/>
      <w:lvlJc w:val="left"/>
    </w:lvl>
    <w:lvl w:ilvl="3" w:tplc="7C822984">
      <w:numFmt w:val="decimal"/>
      <w:lvlText w:val=""/>
      <w:lvlJc w:val="left"/>
    </w:lvl>
    <w:lvl w:ilvl="4" w:tplc="123CE1D2">
      <w:numFmt w:val="decimal"/>
      <w:lvlText w:val=""/>
      <w:lvlJc w:val="left"/>
    </w:lvl>
    <w:lvl w:ilvl="5" w:tplc="E9809B50">
      <w:numFmt w:val="decimal"/>
      <w:lvlText w:val=""/>
      <w:lvlJc w:val="left"/>
    </w:lvl>
    <w:lvl w:ilvl="6" w:tplc="DDBAAC84">
      <w:numFmt w:val="decimal"/>
      <w:lvlText w:val=""/>
      <w:lvlJc w:val="left"/>
    </w:lvl>
    <w:lvl w:ilvl="7" w:tplc="AF7EE206">
      <w:numFmt w:val="decimal"/>
      <w:lvlText w:val=""/>
      <w:lvlJc w:val="left"/>
    </w:lvl>
    <w:lvl w:ilvl="8" w:tplc="AE486ED4">
      <w:numFmt w:val="decimal"/>
      <w:lvlText w:val=""/>
      <w:lvlJc w:val="left"/>
    </w:lvl>
  </w:abstractNum>
  <w:abstractNum w:abstractNumId="73" w15:restartNumberingAfterBreak="0">
    <w:nsid w:val="53214D35"/>
    <w:multiLevelType w:val="multilevel"/>
    <w:tmpl w:val="9E8E58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3D13B8"/>
    <w:multiLevelType w:val="hybridMultilevel"/>
    <w:tmpl w:val="04150001"/>
    <w:lvl w:ilvl="0" w:tplc="D8A6EAD8">
      <w:start w:val="1"/>
      <w:numFmt w:val="bullet"/>
      <w:lvlText w:val=""/>
      <w:lvlJc w:val="left"/>
      <w:pPr>
        <w:ind w:left="720" w:hanging="360"/>
      </w:pPr>
      <w:rPr>
        <w:rFonts w:ascii="Symbol" w:hAnsi="Symbol" w:hint="default"/>
      </w:rPr>
    </w:lvl>
    <w:lvl w:ilvl="1" w:tplc="1EE83270">
      <w:numFmt w:val="decimal"/>
      <w:lvlText w:val=""/>
      <w:lvlJc w:val="left"/>
    </w:lvl>
    <w:lvl w:ilvl="2" w:tplc="493C191C">
      <w:numFmt w:val="decimal"/>
      <w:lvlText w:val=""/>
      <w:lvlJc w:val="left"/>
    </w:lvl>
    <w:lvl w:ilvl="3" w:tplc="A4C6DCF8">
      <w:numFmt w:val="decimal"/>
      <w:lvlText w:val=""/>
      <w:lvlJc w:val="left"/>
    </w:lvl>
    <w:lvl w:ilvl="4" w:tplc="C252591C">
      <w:numFmt w:val="decimal"/>
      <w:lvlText w:val=""/>
      <w:lvlJc w:val="left"/>
    </w:lvl>
    <w:lvl w:ilvl="5" w:tplc="0D9C92E0">
      <w:numFmt w:val="decimal"/>
      <w:lvlText w:val=""/>
      <w:lvlJc w:val="left"/>
    </w:lvl>
    <w:lvl w:ilvl="6" w:tplc="10447A0C">
      <w:numFmt w:val="decimal"/>
      <w:lvlText w:val=""/>
      <w:lvlJc w:val="left"/>
    </w:lvl>
    <w:lvl w:ilvl="7" w:tplc="ACBE76B4">
      <w:numFmt w:val="decimal"/>
      <w:lvlText w:val=""/>
      <w:lvlJc w:val="left"/>
    </w:lvl>
    <w:lvl w:ilvl="8" w:tplc="4A24B466">
      <w:numFmt w:val="decimal"/>
      <w:lvlText w:val=""/>
      <w:lvlJc w:val="left"/>
    </w:lvl>
  </w:abstractNum>
  <w:abstractNum w:abstractNumId="75" w15:restartNumberingAfterBreak="0">
    <w:nsid w:val="537B6052"/>
    <w:multiLevelType w:val="multilevel"/>
    <w:tmpl w:val="4A4CB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3EC587E"/>
    <w:multiLevelType w:val="multilevel"/>
    <w:tmpl w:val="FADC6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4F0742"/>
    <w:multiLevelType w:val="multilevel"/>
    <w:tmpl w:val="1C08B5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5740B43"/>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A02E1B"/>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BC65FA"/>
    <w:multiLevelType w:val="hybridMultilevel"/>
    <w:tmpl w:val="0415000F"/>
    <w:lvl w:ilvl="0" w:tplc="7F1E31C6">
      <w:start w:val="1"/>
      <w:numFmt w:val="decimal"/>
      <w:lvlText w:val="%1."/>
      <w:lvlJc w:val="left"/>
      <w:pPr>
        <w:ind w:left="720" w:hanging="360"/>
      </w:pPr>
    </w:lvl>
    <w:lvl w:ilvl="1" w:tplc="BEB26360">
      <w:numFmt w:val="decimal"/>
      <w:lvlText w:val=""/>
      <w:lvlJc w:val="left"/>
    </w:lvl>
    <w:lvl w:ilvl="2" w:tplc="BEB24BD4">
      <w:numFmt w:val="decimal"/>
      <w:lvlText w:val=""/>
      <w:lvlJc w:val="left"/>
    </w:lvl>
    <w:lvl w:ilvl="3" w:tplc="8B3AD2EA">
      <w:numFmt w:val="decimal"/>
      <w:lvlText w:val=""/>
      <w:lvlJc w:val="left"/>
    </w:lvl>
    <w:lvl w:ilvl="4" w:tplc="17FEC3E0">
      <w:numFmt w:val="decimal"/>
      <w:lvlText w:val=""/>
      <w:lvlJc w:val="left"/>
    </w:lvl>
    <w:lvl w:ilvl="5" w:tplc="F6E428B0">
      <w:numFmt w:val="decimal"/>
      <w:lvlText w:val=""/>
      <w:lvlJc w:val="left"/>
    </w:lvl>
    <w:lvl w:ilvl="6" w:tplc="45EA7822">
      <w:numFmt w:val="decimal"/>
      <w:lvlText w:val=""/>
      <w:lvlJc w:val="left"/>
    </w:lvl>
    <w:lvl w:ilvl="7" w:tplc="52CCDAC2">
      <w:numFmt w:val="decimal"/>
      <w:lvlText w:val=""/>
      <w:lvlJc w:val="left"/>
    </w:lvl>
    <w:lvl w:ilvl="8" w:tplc="F7728036">
      <w:numFmt w:val="decimal"/>
      <w:lvlText w:val=""/>
      <w:lvlJc w:val="left"/>
    </w:lvl>
  </w:abstractNum>
  <w:abstractNum w:abstractNumId="82" w15:restartNumberingAfterBreak="0">
    <w:nsid w:val="56262882"/>
    <w:multiLevelType w:val="multilevel"/>
    <w:tmpl w:val="44862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6E26562"/>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B92322"/>
    <w:multiLevelType w:val="hybridMultilevel"/>
    <w:tmpl w:val="E14E1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AE53E6"/>
    <w:multiLevelType w:val="multilevel"/>
    <w:tmpl w:val="4684B9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B5935BD"/>
    <w:multiLevelType w:val="multilevel"/>
    <w:tmpl w:val="90D24B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B951BE1"/>
    <w:multiLevelType w:val="multilevel"/>
    <w:tmpl w:val="4D401F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C9A414C"/>
    <w:multiLevelType w:val="multilevel"/>
    <w:tmpl w:val="36D88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FBB5BD6"/>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91" w15:restartNumberingAfterBreak="0">
    <w:nsid w:val="6029437A"/>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92" w15:restartNumberingAfterBreak="0">
    <w:nsid w:val="611825C7"/>
    <w:multiLevelType w:val="multilevel"/>
    <w:tmpl w:val="78F0F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3B2E31"/>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D30B1E"/>
    <w:multiLevelType w:val="multilevel"/>
    <w:tmpl w:val="835E3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2EA7C1C"/>
    <w:multiLevelType w:val="multilevel"/>
    <w:tmpl w:val="0C2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31736BA"/>
    <w:multiLevelType w:val="multilevel"/>
    <w:tmpl w:val="74345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8617B9"/>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9D6337"/>
    <w:multiLevelType w:val="multilevel"/>
    <w:tmpl w:val="D0DC1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6F80659"/>
    <w:multiLevelType w:val="multilevel"/>
    <w:tmpl w:val="571C46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7C946AC"/>
    <w:multiLevelType w:val="multilevel"/>
    <w:tmpl w:val="8248A3A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A760E41"/>
    <w:multiLevelType w:val="hybridMultilevel"/>
    <w:tmpl w:val="D878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7B48FB"/>
    <w:multiLevelType w:val="hybridMultilevel"/>
    <w:tmpl w:val="0415000F"/>
    <w:lvl w:ilvl="0" w:tplc="72AEE4B4">
      <w:start w:val="1"/>
      <w:numFmt w:val="decimal"/>
      <w:lvlText w:val="%1."/>
      <w:lvlJc w:val="left"/>
      <w:pPr>
        <w:ind w:left="720" w:hanging="360"/>
      </w:pPr>
    </w:lvl>
    <w:lvl w:ilvl="1" w:tplc="5866D402">
      <w:numFmt w:val="decimal"/>
      <w:lvlText w:val=""/>
      <w:lvlJc w:val="left"/>
    </w:lvl>
    <w:lvl w:ilvl="2" w:tplc="E92CBBAC">
      <w:numFmt w:val="decimal"/>
      <w:lvlText w:val=""/>
      <w:lvlJc w:val="left"/>
    </w:lvl>
    <w:lvl w:ilvl="3" w:tplc="271CD0C4">
      <w:numFmt w:val="decimal"/>
      <w:lvlText w:val=""/>
      <w:lvlJc w:val="left"/>
    </w:lvl>
    <w:lvl w:ilvl="4" w:tplc="7B504196">
      <w:numFmt w:val="decimal"/>
      <w:lvlText w:val=""/>
      <w:lvlJc w:val="left"/>
    </w:lvl>
    <w:lvl w:ilvl="5" w:tplc="99108F86">
      <w:numFmt w:val="decimal"/>
      <w:lvlText w:val=""/>
      <w:lvlJc w:val="left"/>
    </w:lvl>
    <w:lvl w:ilvl="6" w:tplc="93AE1060">
      <w:numFmt w:val="decimal"/>
      <w:lvlText w:val=""/>
      <w:lvlJc w:val="left"/>
    </w:lvl>
    <w:lvl w:ilvl="7" w:tplc="99909D46">
      <w:numFmt w:val="decimal"/>
      <w:lvlText w:val=""/>
      <w:lvlJc w:val="left"/>
    </w:lvl>
    <w:lvl w:ilvl="8" w:tplc="301861E6">
      <w:numFmt w:val="decimal"/>
      <w:lvlText w:val=""/>
      <w:lvlJc w:val="left"/>
    </w:lvl>
  </w:abstractNum>
  <w:abstractNum w:abstractNumId="103" w15:restartNumberingAfterBreak="0">
    <w:nsid w:val="6AE10870"/>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F87799"/>
    <w:multiLevelType w:val="hybridMultilevel"/>
    <w:tmpl w:val="27F404B6"/>
    <w:lvl w:ilvl="0" w:tplc="0EFE6892">
      <w:start w:val="1"/>
      <w:numFmt w:val="decimal"/>
      <w:lvlText w:val="%1)"/>
      <w:lvlJc w:val="left"/>
      <w:pPr>
        <w:ind w:left="360" w:hanging="360"/>
      </w:pPr>
    </w:lvl>
    <w:lvl w:ilvl="1" w:tplc="1CFEB11A">
      <w:start w:val="1"/>
      <w:numFmt w:val="lowerLetter"/>
      <w:lvlText w:val="%2)"/>
      <w:lvlJc w:val="left"/>
      <w:pPr>
        <w:ind w:left="720" w:hanging="360"/>
      </w:pPr>
    </w:lvl>
    <w:lvl w:ilvl="2" w:tplc="DB5E58F2">
      <w:start w:val="1"/>
      <w:numFmt w:val="lowerLetter"/>
      <w:lvlText w:val="%3)"/>
      <w:lvlJc w:val="left"/>
      <w:pPr>
        <w:ind w:left="1080" w:hanging="360"/>
      </w:pPr>
      <w:rPr>
        <w:rFonts w:hint="default"/>
      </w:rPr>
    </w:lvl>
    <w:lvl w:ilvl="3" w:tplc="9EAA84B2">
      <w:start w:val="1"/>
      <w:numFmt w:val="decimal"/>
      <w:lvlText w:val="(%4)"/>
      <w:lvlJc w:val="left"/>
      <w:pPr>
        <w:ind w:left="1440" w:hanging="360"/>
      </w:pPr>
    </w:lvl>
    <w:lvl w:ilvl="4" w:tplc="0172AED0">
      <w:start w:val="1"/>
      <w:numFmt w:val="lowerLetter"/>
      <w:lvlText w:val="(%5)"/>
      <w:lvlJc w:val="left"/>
      <w:pPr>
        <w:ind w:left="1800" w:hanging="360"/>
      </w:pPr>
    </w:lvl>
    <w:lvl w:ilvl="5" w:tplc="13144746">
      <w:start w:val="1"/>
      <w:numFmt w:val="lowerRoman"/>
      <w:lvlText w:val="(%6)"/>
      <w:lvlJc w:val="left"/>
      <w:pPr>
        <w:ind w:left="2160" w:hanging="360"/>
      </w:pPr>
    </w:lvl>
    <w:lvl w:ilvl="6" w:tplc="D652886E">
      <w:start w:val="1"/>
      <w:numFmt w:val="decimal"/>
      <w:lvlText w:val="%7."/>
      <w:lvlJc w:val="left"/>
      <w:pPr>
        <w:ind w:left="2520" w:hanging="360"/>
      </w:pPr>
    </w:lvl>
    <w:lvl w:ilvl="7" w:tplc="6ABC4A34">
      <w:start w:val="1"/>
      <w:numFmt w:val="lowerLetter"/>
      <w:lvlText w:val="%8."/>
      <w:lvlJc w:val="left"/>
      <w:pPr>
        <w:ind w:left="2880" w:hanging="360"/>
      </w:pPr>
    </w:lvl>
    <w:lvl w:ilvl="8" w:tplc="05225AE4">
      <w:start w:val="1"/>
      <w:numFmt w:val="lowerRoman"/>
      <w:lvlText w:val="%9."/>
      <w:lvlJc w:val="left"/>
      <w:pPr>
        <w:ind w:left="3240" w:hanging="360"/>
      </w:pPr>
    </w:lvl>
  </w:abstractNum>
  <w:abstractNum w:abstractNumId="105" w15:restartNumberingAfterBreak="0">
    <w:nsid w:val="6B5A19A2"/>
    <w:multiLevelType w:val="hybridMultilevel"/>
    <w:tmpl w:val="04150001"/>
    <w:lvl w:ilvl="0" w:tplc="CA0002E8">
      <w:start w:val="1"/>
      <w:numFmt w:val="bullet"/>
      <w:lvlText w:val=""/>
      <w:lvlJc w:val="left"/>
      <w:pPr>
        <w:ind w:left="720" w:hanging="360"/>
      </w:pPr>
      <w:rPr>
        <w:rFonts w:ascii="Symbol" w:hAnsi="Symbol" w:hint="default"/>
      </w:rPr>
    </w:lvl>
    <w:lvl w:ilvl="1" w:tplc="D1040094">
      <w:numFmt w:val="decimal"/>
      <w:lvlText w:val=""/>
      <w:lvlJc w:val="left"/>
    </w:lvl>
    <w:lvl w:ilvl="2" w:tplc="AB92AD4E">
      <w:numFmt w:val="decimal"/>
      <w:lvlText w:val=""/>
      <w:lvlJc w:val="left"/>
    </w:lvl>
    <w:lvl w:ilvl="3" w:tplc="0BF03CE8">
      <w:numFmt w:val="decimal"/>
      <w:lvlText w:val=""/>
      <w:lvlJc w:val="left"/>
    </w:lvl>
    <w:lvl w:ilvl="4" w:tplc="DCD8F6BE">
      <w:numFmt w:val="decimal"/>
      <w:lvlText w:val=""/>
      <w:lvlJc w:val="left"/>
    </w:lvl>
    <w:lvl w:ilvl="5" w:tplc="7DBC1BE8">
      <w:numFmt w:val="decimal"/>
      <w:lvlText w:val=""/>
      <w:lvlJc w:val="left"/>
    </w:lvl>
    <w:lvl w:ilvl="6" w:tplc="072EE652">
      <w:numFmt w:val="decimal"/>
      <w:lvlText w:val=""/>
      <w:lvlJc w:val="left"/>
    </w:lvl>
    <w:lvl w:ilvl="7" w:tplc="672A2A98">
      <w:numFmt w:val="decimal"/>
      <w:lvlText w:val=""/>
      <w:lvlJc w:val="left"/>
    </w:lvl>
    <w:lvl w:ilvl="8" w:tplc="705E3450">
      <w:numFmt w:val="decimal"/>
      <w:lvlText w:val=""/>
      <w:lvlJc w:val="left"/>
    </w:lvl>
  </w:abstractNum>
  <w:abstractNum w:abstractNumId="106" w15:restartNumberingAfterBreak="0">
    <w:nsid w:val="6C5F42D1"/>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7D34AD"/>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08" w15:restartNumberingAfterBreak="0">
    <w:nsid w:val="6CB224A4"/>
    <w:multiLevelType w:val="multilevel"/>
    <w:tmpl w:val="3B440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282896"/>
    <w:multiLevelType w:val="multilevel"/>
    <w:tmpl w:val="158E7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077103"/>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11" w15:restartNumberingAfterBreak="0">
    <w:nsid w:val="74D975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57F4E5A"/>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13" w15:restartNumberingAfterBreak="0">
    <w:nsid w:val="76D34072"/>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2C7D7C"/>
    <w:multiLevelType w:val="hybridMultilevel"/>
    <w:tmpl w:val="0415000F"/>
    <w:lvl w:ilvl="0" w:tplc="FD30B25A">
      <w:start w:val="1"/>
      <w:numFmt w:val="decimal"/>
      <w:lvlText w:val="%1."/>
      <w:lvlJc w:val="left"/>
      <w:pPr>
        <w:ind w:left="720" w:hanging="360"/>
      </w:pPr>
    </w:lvl>
    <w:lvl w:ilvl="1" w:tplc="967CBAA2">
      <w:numFmt w:val="decimal"/>
      <w:lvlText w:val=""/>
      <w:lvlJc w:val="left"/>
    </w:lvl>
    <w:lvl w:ilvl="2" w:tplc="4D227032">
      <w:numFmt w:val="decimal"/>
      <w:lvlText w:val=""/>
      <w:lvlJc w:val="left"/>
    </w:lvl>
    <w:lvl w:ilvl="3" w:tplc="9DC4F4E4">
      <w:numFmt w:val="decimal"/>
      <w:lvlText w:val=""/>
      <w:lvlJc w:val="left"/>
    </w:lvl>
    <w:lvl w:ilvl="4" w:tplc="6BB0AC48">
      <w:numFmt w:val="decimal"/>
      <w:lvlText w:val=""/>
      <w:lvlJc w:val="left"/>
    </w:lvl>
    <w:lvl w:ilvl="5" w:tplc="D0F278DA">
      <w:numFmt w:val="decimal"/>
      <w:lvlText w:val=""/>
      <w:lvlJc w:val="left"/>
    </w:lvl>
    <w:lvl w:ilvl="6" w:tplc="D5C2E9CE">
      <w:numFmt w:val="decimal"/>
      <w:lvlText w:val=""/>
      <w:lvlJc w:val="left"/>
    </w:lvl>
    <w:lvl w:ilvl="7" w:tplc="37A081C6">
      <w:numFmt w:val="decimal"/>
      <w:lvlText w:val=""/>
      <w:lvlJc w:val="left"/>
    </w:lvl>
    <w:lvl w:ilvl="8" w:tplc="13B0C0B8">
      <w:numFmt w:val="decimal"/>
      <w:lvlText w:val=""/>
      <w:lvlJc w:val="left"/>
    </w:lvl>
  </w:abstractNum>
  <w:abstractNum w:abstractNumId="115" w15:restartNumberingAfterBreak="0">
    <w:nsid w:val="79962F78"/>
    <w:multiLevelType w:val="hybridMultilevel"/>
    <w:tmpl w:val="0926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7945F1"/>
    <w:multiLevelType w:val="multilevel"/>
    <w:tmpl w:val="E8246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ADE61E1"/>
    <w:multiLevelType w:val="hybridMultilevel"/>
    <w:tmpl w:val="04150001"/>
    <w:lvl w:ilvl="0" w:tplc="C6FEA648">
      <w:start w:val="1"/>
      <w:numFmt w:val="bullet"/>
      <w:lvlText w:val=""/>
      <w:lvlJc w:val="left"/>
      <w:pPr>
        <w:ind w:left="720" w:hanging="360"/>
      </w:pPr>
      <w:rPr>
        <w:rFonts w:ascii="Symbol" w:hAnsi="Symbol" w:hint="default"/>
      </w:rPr>
    </w:lvl>
    <w:lvl w:ilvl="1" w:tplc="B5CA947C">
      <w:numFmt w:val="decimal"/>
      <w:lvlText w:val=""/>
      <w:lvlJc w:val="left"/>
    </w:lvl>
    <w:lvl w:ilvl="2" w:tplc="C82A9076">
      <w:numFmt w:val="decimal"/>
      <w:lvlText w:val=""/>
      <w:lvlJc w:val="left"/>
    </w:lvl>
    <w:lvl w:ilvl="3" w:tplc="6CF2F0F6">
      <w:numFmt w:val="decimal"/>
      <w:lvlText w:val=""/>
      <w:lvlJc w:val="left"/>
    </w:lvl>
    <w:lvl w:ilvl="4" w:tplc="928220FC">
      <w:numFmt w:val="decimal"/>
      <w:lvlText w:val=""/>
      <w:lvlJc w:val="left"/>
    </w:lvl>
    <w:lvl w:ilvl="5" w:tplc="CDF01C16">
      <w:numFmt w:val="decimal"/>
      <w:lvlText w:val=""/>
      <w:lvlJc w:val="left"/>
    </w:lvl>
    <w:lvl w:ilvl="6" w:tplc="C15EBF50">
      <w:numFmt w:val="decimal"/>
      <w:lvlText w:val=""/>
      <w:lvlJc w:val="left"/>
    </w:lvl>
    <w:lvl w:ilvl="7" w:tplc="D156508C">
      <w:numFmt w:val="decimal"/>
      <w:lvlText w:val=""/>
      <w:lvlJc w:val="left"/>
    </w:lvl>
    <w:lvl w:ilvl="8" w:tplc="97A64A56">
      <w:numFmt w:val="decimal"/>
      <w:lvlText w:val=""/>
      <w:lvlJc w:val="left"/>
    </w:lvl>
  </w:abstractNum>
  <w:abstractNum w:abstractNumId="118" w15:restartNumberingAfterBreak="0">
    <w:nsid w:val="7B5D7CA5"/>
    <w:multiLevelType w:val="hybridMultilevel"/>
    <w:tmpl w:val="0415000F"/>
    <w:lvl w:ilvl="0" w:tplc="36B08F18">
      <w:start w:val="1"/>
      <w:numFmt w:val="decimal"/>
      <w:lvlText w:val="%1."/>
      <w:lvlJc w:val="left"/>
      <w:pPr>
        <w:ind w:left="720" w:hanging="360"/>
      </w:pPr>
    </w:lvl>
    <w:lvl w:ilvl="1" w:tplc="361091F0">
      <w:numFmt w:val="decimal"/>
      <w:lvlText w:val=""/>
      <w:lvlJc w:val="left"/>
    </w:lvl>
    <w:lvl w:ilvl="2" w:tplc="3DE4D36A">
      <w:numFmt w:val="decimal"/>
      <w:lvlText w:val=""/>
      <w:lvlJc w:val="left"/>
    </w:lvl>
    <w:lvl w:ilvl="3" w:tplc="4582101A">
      <w:numFmt w:val="decimal"/>
      <w:lvlText w:val=""/>
      <w:lvlJc w:val="left"/>
    </w:lvl>
    <w:lvl w:ilvl="4" w:tplc="00FE7DC4">
      <w:numFmt w:val="decimal"/>
      <w:lvlText w:val=""/>
      <w:lvlJc w:val="left"/>
    </w:lvl>
    <w:lvl w:ilvl="5" w:tplc="256640D4">
      <w:numFmt w:val="decimal"/>
      <w:lvlText w:val=""/>
      <w:lvlJc w:val="left"/>
    </w:lvl>
    <w:lvl w:ilvl="6" w:tplc="71C2A2C0">
      <w:numFmt w:val="decimal"/>
      <w:lvlText w:val=""/>
      <w:lvlJc w:val="left"/>
    </w:lvl>
    <w:lvl w:ilvl="7" w:tplc="2D5A1FF4">
      <w:numFmt w:val="decimal"/>
      <w:lvlText w:val=""/>
      <w:lvlJc w:val="left"/>
    </w:lvl>
    <w:lvl w:ilvl="8" w:tplc="3A986B10">
      <w:numFmt w:val="decimal"/>
      <w:lvlText w:val=""/>
      <w:lvlJc w:val="left"/>
    </w:lvl>
  </w:abstractNum>
  <w:abstractNum w:abstractNumId="119" w15:restartNumberingAfterBreak="0">
    <w:nsid w:val="7B9C6628"/>
    <w:multiLevelType w:val="hybridMultilevel"/>
    <w:tmpl w:val="04150001"/>
    <w:lvl w:ilvl="0" w:tplc="98C8A130">
      <w:start w:val="1"/>
      <w:numFmt w:val="bullet"/>
      <w:lvlText w:val=""/>
      <w:lvlJc w:val="left"/>
      <w:pPr>
        <w:ind w:left="720" w:hanging="360"/>
      </w:pPr>
      <w:rPr>
        <w:rFonts w:ascii="Symbol" w:hAnsi="Symbol" w:hint="default"/>
      </w:rPr>
    </w:lvl>
    <w:lvl w:ilvl="1" w:tplc="4FBC572C">
      <w:numFmt w:val="decimal"/>
      <w:lvlText w:val=""/>
      <w:lvlJc w:val="left"/>
    </w:lvl>
    <w:lvl w:ilvl="2" w:tplc="C916F44E">
      <w:numFmt w:val="decimal"/>
      <w:lvlText w:val=""/>
      <w:lvlJc w:val="left"/>
    </w:lvl>
    <w:lvl w:ilvl="3" w:tplc="F3F6C7D2">
      <w:numFmt w:val="decimal"/>
      <w:lvlText w:val=""/>
      <w:lvlJc w:val="left"/>
    </w:lvl>
    <w:lvl w:ilvl="4" w:tplc="506C93EE">
      <w:numFmt w:val="decimal"/>
      <w:lvlText w:val=""/>
      <w:lvlJc w:val="left"/>
    </w:lvl>
    <w:lvl w:ilvl="5" w:tplc="AE1CE5DE">
      <w:numFmt w:val="decimal"/>
      <w:lvlText w:val=""/>
      <w:lvlJc w:val="left"/>
    </w:lvl>
    <w:lvl w:ilvl="6" w:tplc="12605576">
      <w:numFmt w:val="decimal"/>
      <w:lvlText w:val=""/>
      <w:lvlJc w:val="left"/>
    </w:lvl>
    <w:lvl w:ilvl="7" w:tplc="29ECC436">
      <w:numFmt w:val="decimal"/>
      <w:lvlText w:val=""/>
      <w:lvlJc w:val="left"/>
    </w:lvl>
    <w:lvl w:ilvl="8" w:tplc="DA90462C">
      <w:numFmt w:val="decimal"/>
      <w:lvlText w:val=""/>
      <w:lvlJc w:val="left"/>
    </w:lvl>
  </w:abstractNum>
  <w:abstractNum w:abstractNumId="120" w15:restartNumberingAfterBreak="0">
    <w:nsid w:val="7C1E67B5"/>
    <w:multiLevelType w:val="multilevel"/>
    <w:tmpl w:val="8AE875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D1C5F14"/>
    <w:multiLevelType w:val="multilevel"/>
    <w:tmpl w:val="B2841E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DF15C41"/>
    <w:multiLevelType w:val="hybridMultilevel"/>
    <w:tmpl w:val="5FA01B8C"/>
    <w:lvl w:ilvl="0" w:tplc="16EEE928">
      <w:start w:val="1"/>
      <w:numFmt w:val="decimal"/>
      <w:lvlText w:val="%1."/>
      <w:lvlJc w:val="left"/>
      <w:pPr>
        <w:ind w:left="720" w:hanging="360"/>
      </w:pPr>
      <w:rPr>
        <w:u w:val="none"/>
      </w:rPr>
    </w:lvl>
    <w:lvl w:ilvl="1" w:tplc="28827D84">
      <w:start w:val="1"/>
      <w:numFmt w:val="lowerLetter"/>
      <w:lvlText w:val="%2."/>
      <w:lvlJc w:val="left"/>
      <w:pPr>
        <w:ind w:left="1440" w:hanging="360"/>
      </w:pPr>
      <w:rPr>
        <w:u w:val="none"/>
      </w:rPr>
    </w:lvl>
    <w:lvl w:ilvl="2" w:tplc="91B09C88">
      <w:start w:val="1"/>
      <w:numFmt w:val="bullet"/>
      <w:lvlText w:val=""/>
      <w:lvlJc w:val="left"/>
      <w:pPr>
        <w:ind w:left="2160" w:hanging="360"/>
      </w:pPr>
      <w:rPr>
        <w:rFonts w:ascii="Symbol" w:hAnsi="Symbol" w:hint="default"/>
        <w:u w:val="none"/>
      </w:rPr>
    </w:lvl>
    <w:lvl w:ilvl="3" w:tplc="B4222996">
      <w:start w:val="1"/>
      <w:numFmt w:val="decimal"/>
      <w:lvlText w:val="%4."/>
      <w:lvlJc w:val="left"/>
      <w:pPr>
        <w:ind w:left="2880" w:hanging="360"/>
      </w:pPr>
      <w:rPr>
        <w:u w:val="none"/>
      </w:rPr>
    </w:lvl>
    <w:lvl w:ilvl="4" w:tplc="B12A0AF8">
      <w:start w:val="1"/>
      <w:numFmt w:val="lowerLetter"/>
      <w:lvlText w:val="%5."/>
      <w:lvlJc w:val="left"/>
      <w:pPr>
        <w:ind w:left="3600" w:hanging="360"/>
      </w:pPr>
      <w:rPr>
        <w:u w:val="none"/>
      </w:rPr>
    </w:lvl>
    <w:lvl w:ilvl="5" w:tplc="1C0A2F32">
      <w:start w:val="1"/>
      <w:numFmt w:val="lowerRoman"/>
      <w:lvlText w:val="%6."/>
      <w:lvlJc w:val="right"/>
      <w:pPr>
        <w:ind w:left="4320" w:hanging="360"/>
      </w:pPr>
      <w:rPr>
        <w:u w:val="none"/>
      </w:rPr>
    </w:lvl>
    <w:lvl w:ilvl="6" w:tplc="1FB48FA0">
      <w:start w:val="1"/>
      <w:numFmt w:val="decimal"/>
      <w:lvlText w:val="%7."/>
      <w:lvlJc w:val="left"/>
      <w:pPr>
        <w:ind w:left="5040" w:hanging="360"/>
      </w:pPr>
      <w:rPr>
        <w:u w:val="none"/>
      </w:rPr>
    </w:lvl>
    <w:lvl w:ilvl="7" w:tplc="882444DC">
      <w:start w:val="1"/>
      <w:numFmt w:val="lowerLetter"/>
      <w:lvlText w:val="%8."/>
      <w:lvlJc w:val="left"/>
      <w:pPr>
        <w:ind w:left="5760" w:hanging="360"/>
      </w:pPr>
      <w:rPr>
        <w:u w:val="none"/>
      </w:rPr>
    </w:lvl>
    <w:lvl w:ilvl="8" w:tplc="219CA62A">
      <w:start w:val="1"/>
      <w:numFmt w:val="lowerRoman"/>
      <w:lvlText w:val="%9."/>
      <w:lvlJc w:val="right"/>
      <w:pPr>
        <w:ind w:left="6480" w:hanging="360"/>
      </w:pPr>
      <w:rPr>
        <w:u w:val="none"/>
      </w:rPr>
    </w:lvl>
  </w:abstractNum>
  <w:num w:numId="1">
    <w:abstractNumId w:val="116"/>
  </w:num>
  <w:num w:numId="2">
    <w:abstractNumId w:val="106"/>
  </w:num>
  <w:num w:numId="3">
    <w:abstractNumId w:val="7"/>
  </w:num>
  <w:num w:numId="4">
    <w:abstractNumId w:val="122"/>
  </w:num>
  <w:num w:numId="5">
    <w:abstractNumId w:val="22"/>
  </w:num>
  <w:num w:numId="6">
    <w:abstractNumId w:val="23"/>
  </w:num>
  <w:num w:numId="7">
    <w:abstractNumId w:val="23"/>
    <w:lvlOverride w:ilvl="0">
      <w:startOverride w:val="1"/>
    </w:lvlOverride>
  </w:num>
  <w:num w:numId="8">
    <w:abstractNumId w:val="84"/>
  </w:num>
  <w:num w:numId="9">
    <w:abstractNumId w:val="71"/>
  </w:num>
  <w:num w:numId="10">
    <w:abstractNumId w:val="83"/>
  </w:num>
  <w:num w:numId="11">
    <w:abstractNumId w:val="33"/>
  </w:num>
  <w:num w:numId="12">
    <w:abstractNumId w:val="76"/>
  </w:num>
  <w:num w:numId="13">
    <w:abstractNumId w:val="52"/>
  </w:num>
  <w:num w:numId="14">
    <w:abstractNumId w:val="8"/>
  </w:num>
  <w:num w:numId="15">
    <w:abstractNumId w:val="55"/>
  </w:num>
  <w:num w:numId="16">
    <w:abstractNumId w:val="121"/>
  </w:num>
  <w:num w:numId="17">
    <w:abstractNumId w:val="111"/>
  </w:num>
  <w:num w:numId="18">
    <w:abstractNumId w:val="5"/>
  </w:num>
  <w:num w:numId="19">
    <w:abstractNumId w:val="63"/>
  </w:num>
  <w:num w:numId="20">
    <w:abstractNumId w:val="104"/>
  </w:num>
  <w:num w:numId="21">
    <w:abstractNumId w:val="39"/>
  </w:num>
  <w:num w:numId="22">
    <w:abstractNumId w:val="119"/>
  </w:num>
  <w:num w:numId="23">
    <w:abstractNumId w:val="15"/>
  </w:num>
  <w:num w:numId="24">
    <w:abstractNumId w:val="26"/>
  </w:num>
  <w:num w:numId="25">
    <w:abstractNumId w:val="11"/>
  </w:num>
  <w:num w:numId="26">
    <w:abstractNumId w:val="118"/>
    <w:lvlOverride w:ilvl="0">
      <w:startOverride w:val="1"/>
    </w:lvlOverride>
  </w:num>
  <w:num w:numId="27">
    <w:abstractNumId w:val="21"/>
  </w:num>
  <w:num w:numId="28">
    <w:abstractNumId w:val="4"/>
  </w:num>
  <w:num w:numId="29">
    <w:abstractNumId w:val="31"/>
    <w:lvlOverride w:ilvl="0">
      <w:startOverride w:val="1"/>
    </w:lvlOverride>
  </w:num>
  <w:num w:numId="30">
    <w:abstractNumId w:val="81"/>
    <w:lvlOverride w:ilvl="0">
      <w:startOverride w:val="1"/>
    </w:lvlOverride>
  </w:num>
  <w:num w:numId="31">
    <w:abstractNumId w:val="66"/>
    <w:lvlOverride w:ilvl="0">
      <w:startOverride w:val="1"/>
    </w:lvlOverride>
  </w:num>
  <w:num w:numId="32">
    <w:abstractNumId w:val="70"/>
    <w:lvlOverride w:ilvl="0">
      <w:startOverride w:val="1"/>
    </w:lvlOverride>
  </w:num>
  <w:num w:numId="33">
    <w:abstractNumId w:val="74"/>
  </w:num>
  <w:num w:numId="34">
    <w:abstractNumId w:val="105"/>
  </w:num>
  <w:num w:numId="35">
    <w:abstractNumId w:val="117"/>
  </w:num>
  <w:num w:numId="36">
    <w:abstractNumId w:val="48"/>
  </w:num>
  <w:num w:numId="37">
    <w:abstractNumId w:val="34"/>
  </w:num>
  <w:num w:numId="38">
    <w:abstractNumId w:val="36"/>
  </w:num>
  <w:num w:numId="39">
    <w:abstractNumId w:val="102"/>
    <w:lvlOverride w:ilvl="0">
      <w:startOverride w:val="1"/>
    </w:lvlOverride>
  </w:num>
  <w:num w:numId="40">
    <w:abstractNumId w:val="10"/>
    <w:lvlOverride w:ilvl="0">
      <w:startOverride w:val="1"/>
    </w:lvlOverride>
  </w:num>
  <w:num w:numId="41">
    <w:abstractNumId w:val="72"/>
  </w:num>
  <w:num w:numId="42">
    <w:abstractNumId w:val="59"/>
  </w:num>
  <w:num w:numId="43">
    <w:abstractNumId w:val="40"/>
  </w:num>
  <w:num w:numId="44">
    <w:abstractNumId w:val="35"/>
  </w:num>
  <w:num w:numId="45">
    <w:abstractNumId w:val="110"/>
  </w:num>
  <w:num w:numId="46">
    <w:abstractNumId w:val="41"/>
  </w:num>
  <w:num w:numId="47">
    <w:abstractNumId w:val="64"/>
  </w:num>
  <w:num w:numId="48">
    <w:abstractNumId w:val="24"/>
  </w:num>
  <w:num w:numId="49">
    <w:abstractNumId w:val="91"/>
  </w:num>
  <w:num w:numId="50">
    <w:abstractNumId w:val="90"/>
  </w:num>
  <w:num w:numId="51">
    <w:abstractNumId w:val="61"/>
  </w:num>
  <w:num w:numId="52">
    <w:abstractNumId w:val="17"/>
  </w:num>
  <w:num w:numId="53">
    <w:abstractNumId w:val="44"/>
  </w:num>
  <w:num w:numId="54">
    <w:abstractNumId w:val="112"/>
  </w:num>
  <w:num w:numId="55">
    <w:abstractNumId w:val="114"/>
  </w:num>
  <w:num w:numId="56">
    <w:abstractNumId w:val="98"/>
  </w:num>
  <w:num w:numId="57">
    <w:abstractNumId w:val="77"/>
  </w:num>
  <w:num w:numId="58">
    <w:abstractNumId w:val="9"/>
  </w:num>
  <w:num w:numId="59">
    <w:abstractNumId w:val="32"/>
  </w:num>
  <w:num w:numId="60">
    <w:abstractNumId w:val="96"/>
  </w:num>
  <w:num w:numId="61">
    <w:abstractNumId w:val="29"/>
  </w:num>
  <w:num w:numId="62">
    <w:abstractNumId w:val="46"/>
  </w:num>
  <w:num w:numId="63">
    <w:abstractNumId w:val="2"/>
  </w:num>
  <w:num w:numId="64">
    <w:abstractNumId w:val="89"/>
  </w:num>
  <w:num w:numId="65">
    <w:abstractNumId w:val="92"/>
  </w:num>
  <w:num w:numId="66">
    <w:abstractNumId w:val="38"/>
  </w:num>
  <w:num w:numId="67">
    <w:abstractNumId w:val="49"/>
  </w:num>
  <w:num w:numId="68">
    <w:abstractNumId w:val="30"/>
  </w:num>
  <w:num w:numId="69">
    <w:abstractNumId w:val="100"/>
  </w:num>
  <w:num w:numId="70">
    <w:abstractNumId w:val="88"/>
  </w:num>
  <w:num w:numId="71">
    <w:abstractNumId w:val="25"/>
  </w:num>
  <w:num w:numId="72">
    <w:abstractNumId w:val="57"/>
  </w:num>
  <w:num w:numId="73">
    <w:abstractNumId w:val="14"/>
  </w:num>
  <w:num w:numId="74">
    <w:abstractNumId w:val="19"/>
  </w:num>
  <w:num w:numId="75">
    <w:abstractNumId w:val="47"/>
  </w:num>
  <w:num w:numId="76">
    <w:abstractNumId w:val="56"/>
  </w:num>
  <w:num w:numId="77">
    <w:abstractNumId w:val="101"/>
  </w:num>
  <w:num w:numId="78">
    <w:abstractNumId w:val="45"/>
  </w:num>
  <w:num w:numId="79">
    <w:abstractNumId w:val="16"/>
  </w:num>
  <w:num w:numId="80">
    <w:abstractNumId w:val="80"/>
  </w:num>
  <w:num w:numId="81">
    <w:abstractNumId w:val="12"/>
  </w:num>
  <w:num w:numId="82">
    <w:abstractNumId w:val="13"/>
  </w:num>
  <w:num w:numId="83">
    <w:abstractNumId w:val="79"/>
  </w:num>
  <w:num w:numId="84">
    <w:abstractNumId w:val="85"/>
  </w:num>
  <w:num w:numId="85">
    <w:abstractNumId w:val="18"/>
  </w:num>
  <w:num w:numId="86">
    <w:abstractNumId w:val="27"/>
  </w:num>
  <w:num w:numId="87">
    <w:abstractNumId w:val="113"/>
  </w:num>
  <w:num w:numId="88">
    <w:abstractNumId w:val="60"/>
  </w:num>
  <w:num w:numId="89">
    <w:abstractNumId w:val="53"/>
  </w:num>
  <w:num w:numId="90">
    <w:abstractNumId w:val="103"/>
  </w:num>
  <w:num w:numId="91">
    <w:abstractNumId w:val="93"/>
  </w:num>
  <w:num w:numId="92">
    <w:abstractNumId w:val="20"/>
  </w:num>
  <w:num w:numId="93">
    <w:abstractNumId w:val="115"/>
  </w:num>
  <w:num w:numId="94">
    <w:abstractNumId w:val="97"/>
  </w:num>
  <w:num w:numId="95">
    <w:abstractNumId w:val="0"/>
  </w:num>
  <w:num w:numId="96">
    <w:abstractNumId w:val="62"/>
  </w:num>
  <w:num w:numId="97">
    <w:abstractNumId w:val="3"/>
  </w:num>
  <w:num w:numId="98">
    <w:abstractNumId w:val="78"/>
  </w:num>
  <w:num w:numId="99">
    <w:abstractNumId w:val="28"/>
  </w:num>
  <w:num w:numId="100">
    <w:abstractNumId w:val="109"/>
  </w:num>
  <w:num w:numId="101">
    <w:abstractNumId w:val="67"/>
  </w:num>
  <w:num w:numId="102">
    <w:abstractNumId w:val="108"/>
  </w:num>
  <w:num w:numId="103">
    <w:abstractNumId w:val="1"/>
  </w:num>
  <w:num w:numId="104">
    <w:abstractNumId w:val="69"/>
  </w:num>
  <w:num w:numId="105">
    <w:abstractNumId w:val="82"/>
  </w:num>
  <w:num w:numId="106">
    <w:abstractNumId w:val="120"/>
  </w:num>
  <w:num w:numId="107">
    <w:abstractNumId w:val="68"/>
  </w:num>
  <w:num w:numId="108">
    <w:abstractNumId w:val="99"/>
  </w:num>
  <w:num w:numId="109">
    <w:abstractNumId w:val="37"/>
  </w:num>
  <w:num w:numId="110">
    <w:abstractNumId w:val="73"/>
  </w:num>
  <w:num w:numId="111">
    <w:abstractNumId w:val="43"/>
  </w:num>
  <w:num w:numId="112">
    <w:abstractNumId w:val="42"/>
  </w:num>
  <w:num w:numId="113">
    <w:abstractNumId w:val="75"/>
  </w:num>
  <w:num w:numId="114">
    <w:abstractNumId w:val="86"/>
  </w:num>
  <w:num w:numId="115">
    <w:abstractNumId w:val="58"/>
  </w:num>
  <w:num w:numId="116">
    <w:abstractNumId w:val="6"/>
  </w:num>
  <w:num w:numId="117">
    <w:abstractNumId w:val="65"/>
  </w:num>
  <w:num w:numId="118">
    <w:abstractNumId w:val="87"/>
  </w:num>
  <w:num w:numId="119">
    <w:abstractNumId w:val="50"/>
  </w:num>
  <w:num w:numId="120">
    <w:abstractNumId w:val="51"/>
  </w:num>
  <w:num w:numId="121">
    <w:abstractNumId w:val="54"/>
  </w:num>
  <w:num w:numId="122">
    <w:abstractNumId w:val="107"/>
  </w:num>
  <w:num w:numId="123">
    <w:abstractNumId w:val="94"/>
  </w:num>
  <w:num w:numId="124">
    <w:abstractNumId w:val="9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E0"/>
    <w:rsid w:val="00082C54"/>
    <w:rsid w:val="00120E69"/>
    <w:rsid w:val="0023646D"/>
    <w:rsid w:val="002D72D7"/>
    <w:rsid w:val="00575F5A"/>
    <w:rsid w:val="005D4D82"/>
    <w:rsid w:val="005F276B"/>
    <w:rsid w:val="00615BC9"/>
    <w:rsid w:val="0066218A"/>
    <w:rsid w:val="006734E0"/>
    <w:rsid w:val="007265D5"/>
    <w:rsid w:val="00784446"/>
    <w:rsid w:val="00790235"/>
    <w:rsid w:val="007D2B88"/>
    <w:rsid w:val="00840E38"/>
    <w:rsid w:val="00891988"/>
    <w:rsid w:val="00996181"/>
    <w:rsid w:val="009A7E9D"/>
    <w:rsid w:val="009F250A"/>
    <w:rsid w:val="00A6506F"/>
    <w:rsid w:val="00AF620A"/>
    <w:rsid w:val="00B556FB"/>
    <w:rsid w:val="00D85C52"/>
    <w:rsid w:val="00E46FC4"/>
    <w:rsid w:val="00E621EB"/>
    <w:rsid w:val="00EE1EA1"/>
    <w:rsid w:val="00F8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6AFC"/>
  <w15:chartTrackingRefBased/>
  <w15:docId w15:val="{D5F1D658-A5C7-4C11-996D-9AEF011C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4E0"/>
  </w:style>
  <w:style w:type="paragraph" w:styleId="Nagwek1">
    <w:name w:val="heading 1"/>
    <w:basedOn w:val="Normalny"/>
    <w:next w:val="Normalny"/>
    <w:link w:val="Nagwek1Znak"/>
    <w:uiPriority w:val="9"/>
    <w:qFormat/>
    <w:rsid w:val="00673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73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73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734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34E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734E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6734E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734E0"/>
    <w:rPr>
      <w:rFonts w:asciiTheme="majorHAnsi" w:eastAsiaTheme="majorEastAsia" w:hAnsiTheme="majorHAnsi" w:cstheme="majorBidi"/>
      <w:i/>
      <w:iCs/>
      <w:color w:val="2F5496" w:themeColor="accent1" w:themeShade="BF"/>
    </w:rPr>
  </w:style>
  <w:style w:type="character" w:customStyle="1" w:styleId="TekstdymkaZnak">
    <w:name w:val="Tekst dymka Znak"/>
    <w:basedOn w:val="Domylnaczcionkaakapitu"/>
    <w:link w:val="Tekstdymka"/>
    <w:uiPriority w:val="99"/>
    <w:semiHidden/>
    <w:rsid w:val="006734E0"/>
    <w:rPr>
      <w:rFonts w:ascii="Segoe UI" w:hAnsi="Segoe UI" w:cs="Segoe UI"/>
      <w:sz w:val="18"/>
      <w:szCs w:val="18"/>
    </w:rPr>
  </w:style>
  <w:style w:type="paragraph" w:styleId="Tekstdymka">
    <w:name w:val="Balloon Text"/>
    <w:basedOn w:val="Normalny"/>
    <w:link w:val="TekstdymkaZnak"/>
    <w:uiPriority w:val="99"/>
    <w:semiHidden/>
    <w:unhideWhenUsed/>
    <w:rsid w:val="006734E0"/>
    <w:pPr>
      <w:spacing w:after="0" w:line="240" w:lineRule="auto"/>
    </w:pPr>
    <w:rPr>
      <w:rFonts w:ascii="Segoe UI" w:hAnsi="Segoe UI" w:cs="Segoe UI"/>
      <w:sz w:val="18"/>
      <w:szCs w:val="18"/>
    </w:rPr>
  </w:style>
  <w:style w:type="paragraph" w:styleId="Akapitzlist">
    <w:name w:val="List Paragraph"/>
    <w:aliases w:val="Numerowanie,Akapit z listą BS,Kolorowa lista — akcent 11,Bullet Number,List Paragraph1,lp1,List Paragraph2,ISCG Numerowanie,lp11,List Paragraph11,Bullet 1,Use Case List Paragraph,Body MS Bullet,T_SZ_List Paragraph,L1,Akapit z listą5"/>
    <w:basedOn w:val="Normalny"/>
    <w:link w:val="AkapitzlistZnak"/>
    <w:uiPriority w:val="34"/>
    <w:qFormat/>
    <w:rsid w:val="006734E0"/>
    <w:pPr>
      <w:ind w:left="720"/>
      <w:contextualSpacing/>
    </w:pPr>
  </w:style>
  <w:style w:type="character" w:customStyle="1" w:styleId="AkapitzlistZnak">
    <w:name w:val="Akapit z listą Znak"/>
    <w:aliases w:val="Numerowanie Znak,Akapit z listą BS Znak,Kolorowa lista — akcent 11 Znak,Bullet Number Znak,List Paragraph1 Znak,lp1 Znak,List Paragraph2 Znak,ISCG Numerowanie Znak,lp11 Znak,List Paragraph11 Znak,Bullet 1 Znak,Body MS Bullet Znak"/>
    <w:link w:val="Akapitzlist"/>
    <w:uiPriority w:val="34"/>
    <w:qFormat/>
    <w:rsid w:val="006734E0"/>
  </w:style>
  <w:style w:type="paragraph" w:styleId="Nagwekspisutreci">
    <w:name w:val="TOC Heading"/>
    <w:basedOn w:val="Nagwek1"/>
    <w:next w:val="Normalny"/>
    <w:uiPriority w:val="39"/>
    <w:unhideWhenUsed/>
    <w:qFormat/>
    <w:rsid w:val="006734E0"/>
    <w:pPr>
      <w:outlineLvl w:val="9"/>
    </w:pPr>
    <w:rPr>
      <w:lang w:eastAsia="pl-PL"/>
    </w:rPr>
  </w:style>
  <w:style w:type="paragraph" w:styleId="Spistreci1">
    <w:name w:val="toc 1"/>
    <w:basedOn w:val="Normalny"/>
    <w:next w:val="Normalny"/>
    <w:autoRedefine/>
    <w:uiPriority w:val="39"/>
    <w:unhideWhenUsed/>
    <w:rsid w:val="006734E0"/>
    <w:pPr>
      <w:spacing w:after="100"/>
    </w:pPr>
  </w:style>
  <w:style w:type="character" w:styleId="Hipercze">
    <w:name w:val="Hyperlink"/>
    <w:basedOn w:val="Domylnaczcionkaakapitu"/>
    <w:uiPriority w:val="99"/>
    <w:unhideWhenUsed/>
    <w:rsid w:val="006734E0"/>
    <w:rPr>
      <w:color w:val="0563C1" w:themeColor="hyperlink"/>
      <w:u w:val="single"/>
    </w:rPr>
  </w:style>
  <w:style w:type="paragraph" w:styleId="Spistreci2">
    <w:name w:val="toc 2"/>
    <w:basedOn w:val="Normalny"/>
    <w:next w:val="Normalny"/>
    <w:autoRedefine/>
    <w:uiPriority w:val="39"/>
    <w:unhideWhenUsed/>
    <w:rsid w:val="006734E0"/>
    <w:pPr>
      <w:spacing w:after="100"/>
      <w:ind w:left="220"/>
    </w:pPr>
  </w:style>
  <w:style w:type="paragraph" w:styleId="Spistreci3">
    <w:name w:val="toc 3"/>
    <w:basedOn w:val="Normalny"/>
    <w:next w:val="Normalny"/>
    <w:autoRedefine/>
    <w:uiPriority w:val="39"/>
    <w:unhideWhenUsed/>
    <w:rsid w:val="006734E0"/>
    <w:pPr>
      <w:spacing w:after="100"/>
      <w:ind w:left="440"/>
    </w:pPr>
  </w:style>
  <w:style w:type="paragraph" w:styleId="Tekstkomentarza">
    <w:name w:val="annotation text"/>
    <w:basedOn w:val="Normalny"/>
    <w:link w:val="TekstkomentarzaZnak"/>
    <w:uiPriority w:val="99"/>
    <w:unhideWhenUsed/>
    <w:rsid w:val="006734E0"/>
    <w:pPr>
      <w:spacing w:line="240" w:lineRule="auto"/>
    </w:pPr>
    <w:rPr>
      <w:sz w:val="20"/>
      <w:szCs w:val="20"/>
    </w:rPr>
  </w:style>
  <w:style w:type="character" w:customStyle="1" w:styleId="TekstkomentarzaZnak">
    <w:name w:val="Tekst komentarza Znak"/>
    <w:basedOn w:val="Domylnaczcionkaakapitu"/>
    <w:link w:val="Tekstkomentarza"/>
    <w:uiPriority w:val="99"/>
    <w:rsid w:val="006734E0"/>
    <w:rPr>
      <w:sz w:val="20"/>
      <w:szCs w:val="20"/>
    </w:rPr>
  </w:style>
  <w:style w:type="character" w:customStyle="1" w:styleId="TematkomentarzaZnak">
    <w:name w:val="Temat komentarza Znak"/>
    <w:basedOn w:val="TekstkomentarzaZnak"/>
    <w:link w:val="Tematkomentarza"/>
    <w:uiPriority w:val="99"/>
    <w:semiHidden/>
    <w:rsid w:val="006734E0"/>
    <w:rPr>
      <w:b/>
      <w:bCs/>
      <w:sz w:val="20"/>
      <w:szCs w:val="20"/>
    </w:rPr>
  </w:style>
  <w:style w:type="paragraph" w:styleId="Tematkomentarza">
    <w:name w:val="annotation subject"/>
    <w:basedOn w:val="Tekstkomentarza"/>
    <w:next w:val="Tekstkomentarza"/>
    <w:link w:val="TematkomentarzaZnak"/>
    <w:uiPriority w:val="99"/>
    <w:semiHidden/>
    <w:unhideWhenUsed/>
    <w:rsid w:val="006734E0"/>
    <w:rPr>
      <w:b/>
      <w:bCs/>
    </w:rPr>
  </w:style>
  <w:style w:type="paragraph" w:styleId="Spistreci4">
    <w:name w:val="toc 4"/>
    <w:basedOn w:val="Normalny"/>
    <w:next w:val="Normalny"/>
    <w:autoRedefine/>
    <w:uiPriority w:val="39"/>
    <w:unhideWhenUsed/>
    <w:rsid w:val="006734E0"/>
    <w:pPr>
      <w:spacing w:after="100"/>
      <w:ind w:left="660"/>
    </w:pPr>
  </w:style>
  <w:style w:type="paragraph" w:customStyle="1" w:styleId="paragraph">
    <w:name w:val="paragraph"/>
    <w:basedOn w:val="Normalny"/>
    <w:rsid w:val="006734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734E0"/>
  </w:style>
  <w:style w:type="character" w:customStyle="1" w:styleId="eop">
    <w:name w:val="eop"/>
    <w:basedOn w:val="Domylnaczcionkaakapitu"/>
    <w:rsid w:val="006734E0"/>
  </w:style>
  <w:style w:type="paragraph" w:styleId="Legenda">
    <w:name w:val="caption"/>
    <w:aliases w:val="Caption DD Grey Indent"/>
    <w:basedOn w:val="Normalny"/>
    <w:next w:val="Normalny"/>
    <w:uiPriority w:val="35"/>
    <w:unhideWhenUsed/>
    <w:qFormat/>
    <w:rsid w:val="006734E0"/>
    <w:pPr>
      <w:spacing w:after="240" w:line="240" w:lineRule="auto"/>
      <w:jc w:val="center"/>
    </w:pPr>
    <w:rPr>
      <w:rFonts w:ascii="Open Sans Light" w:hAnsi="Open Sans Light"/>
      <w:i/>
      <w:iCs/>
      <w:color w:val="000000" w:themeColor="text1"/>
      <w:sz w:val="16"/>
      <w:szCs w:val="18"/>
    </w:rPr>
  </w:style>
  <w:style w:type="paragraph" w:customStyle="1" w:styleId="NUMERUJ">
    <w:name w:val="NUMERUJ"/>
    <w:basedOn w:val="Normalny"/>
    <w:rsid w:val="006734E0"/>
    <w:pPr>
      <w:numPr>
        <w:numId w:val="6"/>
      </w:numPr>
      <w:spacing w:before="40" w:after="40" w:line="300" w:lineRule="atLeast"/>
    </w:pPr>
    <w:rPr>
      <w:rFonts w:ascii="Arial" w:eastAsia="Times New Roman" w:hAnsi="Arial" w:cs="Times New Roman"/>
      <w:sz w:val="20"/>
      <w:szCs w:val="20"/>
      <w:lang w:eastAsia="pl-PL"/>
    </w:rPr>
  </w:style>
  <w:style w:type="paragraph" w:styleId="NormalnyWeb">
    <w:name w:val="Normal (Web)"/>
    <w:basedOn w:val="Normalny"/>
    <w:unhideWhenUsed/>
    <w:rsid w:val="006734E0"/>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67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6734E0"/>
    <w:rPr>
      <w:rFonts w:ascii="CIDFont+F6" w:hAnsi="CIDFont+F6" w:hint="default"/>
      <w:b/>
      <w:bCs/>
      <w:i w:val="0"/>
      <w:iCs w:val="0"/>
      <w:color w:val="000000"/>
      <w:sz w:val="22"/>
      <w:szCs w:val="22"/>
    </w:rPr>
  </w:style>
  <w:style w:type="character" w:customStyle="1" w:styleId="fontstyle21">
    <w:name w:val="fontstyle21"/>
    <w:basedOn w:val="Domylnaczcionkaakapitu"/>
    <w:rsid w:val="006734E0"/>
    <w:rPr>
      <w:rFonts w:ascii="CIDFont+F1" w:hAnsi="CIDFont+F1" w:hint="default"/>
      <w:b w:val="0"/>
      <w:bCs w:val="0"/>
      <w:i w:val="0"/>
      <w:iCs w:val="0"/>
      <w:color w:val="000000"/>
      <w:sz w:val="22"/>
      <w:szCs w:val="22"/>
    </w:rPr>
  </w:style>
  <w:style w:type="paragraph" w:styleId="Bezodstpw">
    <w:name w:val="No Spacing"/>
    <w:link w:val="BezodstpwZnak"/>
    <w:uiPriority w:val="1"/>
    <w:qFormat/>
    <w:rsid w:val="006734E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734E0"/>
    <w:rPr>
      <w:rFonts w:eastAsiaTheme="minorEastAsia"/>
      <w:lang w:eastAsia="pl-PL"/>
    </w:rPr>
  </w:style>
  <w:style w:type="character" w:customStyle="1" w:styleId="Nierozpoznanawzmianka1">
    <w:name w:val="Nierozpoznana wzmianka1"/>
    <w:basedOn w:val="Domylnaczcionkaakapitu"/>
    <w:uiPriority w:val="99"/>
    <w:unhideWhenUsed/>
    <w:rsid w:val="006734E0"/>
    <w:rPr>
      <w:color w:val="605E5C"/>
      <w:shd w:val="clear" w:color="auto" w:fill="E1DFDD"/>
    </w:rPr>
  </w:style>
  <w:style w:type="character" w:customStyle="1" w:styleId="Wzmianka1">
    <w:name w:val="Wzmianka1"/>
    <w:basedOn w:val="Domylnaczcionkaakapitu"/>
    <w:uiPriority w:val="99"/>
    <w:unhideWhenUsed/>
    <w:rsid w:val="006734E0"/>
    <w:rPr>
      <w:color w:val="2B579A"/>
      <w:shd w:val="clear" w:color="auto" w:fill="E1DFDD"/>
    </w:rPr>
  </w:style>
  <w:style w:type="paragraph" w:customStyle="1" w:styleId="Default">
    <w:name w:val="Default"/>
    <w:rsid w:val="006734E0"/>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D2B88"/>
    <w:rPr>
      <w:sz w:val="16"/>
      <w:szCs w:val="16"/>
    </w:rPr>
  </w:style>
  <w:style w:type="paragraph" w:styleId="Poprawka">
    <w:name w:val="Revision"/>
    <w:hidden/>
    <w:uiPriority w:val="99"/>
    <w:semiHidden/>
    <w:rsid w:val="00615BC9"/>
    <w:pPr>
      <w:spacing w:after="0" w:line="240" w:lineRule="auto"/>
    </w:pPr>
  </w:style>
  <w:style w:type="character" w:styleId="Nierozpoznanawzmianka">
    <w:name w:val="Unresolved Mention"/>
    <w:basedOn w:val="Domylnaczcionkaakapitu"/>
    <w:uiPriority w:val="99"/>
    <w:semiHidden/>
    <w:unhideWhenUsed/>
    <w:rsid w:val="00A6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253">
      <w:bodyDiv w:val="1"/>
      <w:marLeft w:val="0"/>
      <w:marRight w:val="0"/>
      <w:marTop w:val="0"/>
      <w:marBottom w:val="0"/>
      <w:divBdr>
        <w:top w:val="none" w:sz="0" w:space="0" w:color="auto"/>
        <w:left w:val="none" w:sz="0" w:space="0" w:color="auto"/>
        <w:bottom w:val="none" w:sz="0" w:space="0" w:color="auto"/>
        <w:right w:val="none" w:sz="0" w:space="0" w:color="auto"/>
      </w:divBdr>
    </w:div>
    <w:div w:id="17609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org/auto/cpu2017/Docs/result-field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54</Pages>
  <Words>17074</Words>
  <Characters>102448</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Purgał</dc:creator>
  <cp:keywords/>
  <dc:description/>
  <cp:lastModifiedBy>Paweł Ząbczyński</cp:lastModifiedBy>
  <cp:revision>6</cp:revision>
  <dcterms:created xsi:type="dcterms:W3CDTF">2021-05-24T09:29:00Z</dcterms:created>
  <dcterms:modified xsi:type="dcterms:W3CDTF">2021-05-24T12:06:00Z</dcterms:modified>
</cp:coreProperties>
</file>