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B9EBC" w14:textId="28520540" w:rsidR="009D55CA" w:rsidRPr="008920BD" w:rsidRDefault="003333CA" w:rsidP="00B42CED">
      <w:pPr>
        <w:pStyle w:val="Nagwek2"/>
        <w:numPr>
          <w:ilvl w:val="1"/>
          <w:numId w:val="0"/>
        </w:numPr>
        <w:spacing w:after="120" w:line="276" w:lineRule="auto"/>
        <w:jc w:val="center"/>
        <w:rPr>
          <w:rFonts w:ascii="Times New Roman" w:eastAsia="Arial" w:hAnsi="Times New Roman" w:cs="Times New Roman"/>
          <w:b/>
          <w:bCs/>
          <w:i/>
          <w:iCs/>
          <w:color w:val="auto"/>
          <w:sz w:val="24"/>
          <w:szCs w:val="24"/>
        </w:rPr>
      </w:pPr>
      <w:r w:rsidRPr="008920BD">
        <w:rPr>
          <w:rFonts w:ascii="Times New Roman" w:eastAsia="Arial" w:hAnsi="Times New Roman" w:cs="Times New Roman"/>
          <w:b/>
          <w:bCs/>
          <w:color w:val="auto"/>
          <w:sz w:val="24"/>
          <w:szCs w:val="24"/>
        </w:rPr>
        <w:t xml:space="preserve">UMOWA nr </w:t>
      </w:r>
      <w:r w:rsidR="00A31F17" w:rsidRPr="008920BD">
        <w:rPr>
          <w:rFonts w:ascii="Times New Roman" w:eastAsia="Arial" w:hAnsi="Times New Roman" w:cs="Times New Roman"/>
          <w:b/>
          <w:bCs/>
          <w:color w:val="auto"/>
          <w:sz w:val="24"/>
          <w:szCs w:val="24"/>
        </w:rPr>
        <w:t>…………….</w:t>
      </w:r>
    </w:p>
    <w:p w14:paraId="44904800" w14:textId="77777777" w:rsidR="009F602B" w:rsidRPr="008920BD" w:rsidRDefault="009F602B" w:rsidP="00B42CED">
      <w:pPr>
        <w:spacing w:after="120" w:line="276" w:lineRule="auto"/>
        <w:rPr>
          <w:rFonts w:eastAsia="Arial"/>
        </w:rPr>
      </w:pPr>
    </w:p>
    <w:p w14:paraId="16459CFE" w14:textId="1A3FF319" w:rsidR="009D55CA" w:rsidRPr="008920BD" w:rsidRDefault="46CF26F6" w:rsidP="00B42CED">
      <w:pPr>
        <w:spacing w:after="120" w:line="276" w:lineRule="auto"/>
        <w:rPr>
          <w:rFonts w:eastAsia="Arial"/>
        </w:rPr>
      </w:pPr>
      <w:r w:rsidRPr="008920BD">
        <w:rPr>
          <w:rFonts w:eastAsia="Arial"/>
        </w:rPr>
        <w:t>z</w:t>
      </w:r>
      <w:r w:rsidR="00884339" w:rsidRPr="008920BD">
        <w:rPr>
          <w:rFonts w:eastAsia="Arial"/>
        </w:rPr>
        <w:t>a</w:t>
      </w:r>
      <w:r w:rsidRPr="008920BD">
        <w:rPr>
          <w:rFonts w:eastAsia="Arial"/>
        </w:rPr>
        <w:t xml:space="preserve">warta w dniu </w:t>
      </w:r>
      <w:r w:rsidR="003333CA" w:rsidRPr="008920BD">
        <w:rPr>
          <w:rFonts w:eastAsia="Arial"/>
        </w:rPr>
        <w:t>…………………….</w:t>
      </w:r>
      <w:r w:rsidR="00A5190F" w:rsidRPr="008920BD">
        <w:rPr>
          <w:rFonts w:eastAsia="Arial"/>
        </w:rPr>
        <w:t xml:space="preserve"> 20</w:t>
      </w:r>
      <w:r w:rsidR="00F52A9D" w:rsidRPr="008920BD">
        <w:rPr>
          <w:rFonts w:eastAsia="Arial"/>
        </w:rPr>
        <w:t>2</w:t>
      </w:r>
      <w:r w:rsidR="001732F3" w:rsidRPr="008920BD">
        <w:rPr>
          <w:rFonts w:eastAsia="Arial"/>
        </w:rPr>
        <w:t>1</w:t>
      </w:r>
      <w:r w:rsidRPr="008920BD">
        <w:rPr>
          <w:rFonts w:eastAsia="Arial"/>
        </w:rPr>
        <w:t xml:space="preserve"> r. w </w:t>
      </w:r>
      <w:r w:rsidR="00A31F17" w:rsidRPr="008920BD">
        <w:rPr>
          <w:rFonts w:eastAsia="Arial"/>
        </w:rPr>
        <w:t>Krakowie</w:t>
      </w:r>
      <w:r w:rsidRPr="008920BD">
        <w:rPr>
          <w:rFonts w:eastAsia="Arial"/>
        </w:rPr>
        <w:t>, pomiędzy:</w:t>
      </w:r>
    </w:p>
    <w:p w14:paraId="4BA1DBF0" w14:textId="0E2BEE08" w:rsidR="00B63524" w:rsidRPr="008920BD" w:rsidRDefault="00A31F17" w:rsidP="00B42CED">
      <w:pPr>
        <w:pStyle w:val="Tekstpodstawowy21"/>
        <w:spacing w:after="120" w:line="276" w:lineRule="auto"/>
        <w:jc w:val="both"/>
        <w:rPr>
          <w:rFonts w:ascii="Times New Roman" w:eastAsia="Arial" w:hAnsi="Times New Roman" w:cs="Times New Roman"/>
          <w:b/>
          <w:bCs/>
          <w:sz w:val="24"/>
          <w:szCs w:val="24"/>
        </w:rPr>
      </w:pPr>
      <w:r w:rsidRPr="008920BD">
        <w:rPr>
          <w:rFonts w:ascii="Times New Roman" w:eastAsia="Arial" w:hAnsi="Times New Roman" w:cs="Times New Roman"/>
          <w:b/>
          <w:bCs/>
          <w:sz w:val="24"/>
          <w:szCs w:val="24"/>
        </w:rPr>
        <w:t>Archiwum Narodowym w Krakowie</w:t>
      </w:r>
      <w:r w:rsidRPr="008920BD">
        <w:rPr>
          <w:rFonts w:ascii="Times New Roman" w:eastAsia="Arial" w:hAnsi="Times New Roman" w:cs="Times New Roman"/>
          <w:bCs/>
          <w:sz w:val="24"/>
          <w:szCs w:val="24"/>
        </w:rPr>
        <w:t>, ul. Sienna</w:t>
      </w:r>
      <w:r w:rsidRPr="008920BD">
        <w:rPr>
          <w:rFonts w:ascii="Times New Roman" w:eastAsia="Arial" w:hAnsi="Times New Roman" w:cs="Times New Roman"/>
          <w:b/>
          <w:bCs/>
          <w:sz w:val="24"/>
          <w:szCs w:val="24"/>
        </w:rPr>
        <w:t xml:space="preserve"> </w:t>
      </w:r>
      <w:r w:rsidRPr="008920BD">
        <w:rPr>
          <w:rFonts w:ascii="Times New Roman" w:eastAsia="Arial" w:hAnsi="Times New Roman" w:cs="Times New Roman"/>
          <w:sz w:val="24"/>
          <w:szCs w:val="24"/>
        </w:rPr>
        <w:t>16, 30-960 Kraków</w:t>
      </w:r>
      <w:r w:rsidR="46CF26F6" w:rsidRPr="008920BD">
        <w:rPr>
          <w:rFonts w:ascii="Times New Roman" w:eastAsia="Arial" w:hAnsi="Times New Roman" w:cs="Times New Roman"/>
          <w:sz w:val="24"/>
          <w:szCs w:val="24"/>
        </w:rPr>
        <w:t>,</w:t>
      </w:r>
      <w:r w:rsidR="00C25FC8" w:rsidRPr="008920BD">
        <w:rPr>
          <w:rFonts w:ascii="Times New Roman" w:eastAsia="Arial" w:hAnsi="Times New Roman" w:cs="Times New Roman"/>
          <w:sz w:val="24"/>
          <w:szCs w:val="24"/>
        </w:rPr>
        <w:t xml:space="preserve"> </w:t>
      </w:r>
      <w:r w:rsidR="46CF26F6" w:rsidRPr="008920BD">
        <w:rPr>
          <w:rFonts w:ascii="Times New Roman" w:eastAsia="Arial" w:hAnsi="Times New Roman" w:cs="Times New Roman"/>
          <w:sz w:val="24"/>
          <w:szCs w:val="24"/>
        </w:rPr>
        <w:t>NIP</w:t>
      </w:r>
      <w:r w:rsidR="00C2710C" w:rsidRPr="008920BD">
        <w:rPr>
          <w:rFonts w:ascii="Times New Roman" w:eastAsia="Arial" w:hAnsi="Times New Roman" w:cs="Times New Roman"/>
          <w:sz w:val="24"/>
          <w:szCs w:val="24"/>
        </w:rPr>
        <w:t>:</w:t>
      </w:r>
      <w:r w:rsidR="46CF26F6" w:rsidRPr="008920BD">
        <w:rPr>
          <w:rFonts w:ascii="Times New Roman" w:eastAsia="Arial" w:hAnsi="Times New Roman" w:cs="Times New Roman"/>
          <w:sz w:val="24"/>
          <w:szCs w:val="24"/>
        </w:rPr>
        <w:t xml:space="preserve"> </w:t>
      </w:r>
      <w:r w:rsidRPr="008920BD">
        <w:rPr>
          <w:rFonts w:ascii="Times New Roman" w:eastAsia="Arial" w:hAnsi="Times New Roman" w:cs="Times New Roman"/>
          <w:sz w:val="24"/>
          <w:szCs w:val="24"/>
        </w:rPr>
        <w:t>……………………</w:t>
      </w:r>
      <w:r w:rsidR="00C2710C" w:rsidRPr="008920BD">
        <w:rPr>
          <w:rFonts w:ascii="Times New Roman" w:eastAsia="Arial" w:hAnsi="Times New Roman" w:cs="Times New Roman"/>
          <w:sz w:val="24"/>
          <w:szCs w:val="24"/>
        </w:rPr>
        <w:t>, reprezentowan</w:t>
      </w:r>
      <w:r w:rsidRPr="008920BD">
        <w:rPr>
          <w:rFonts w:ascii="Times New Roman" w:eastAsia="Arial" w:hAnsi="Times New Roman" w:cs="Times New Roman"/>
          <w:sz w:val="24"/>
          <w:szCs w:val="24"/>
        </w:rPr>
        <w:t>ym</w:t>
      </w:r>
      <w:r w:rsidR="00C2710C" w:rsidRPr="008920BD">
        <w:rPr>
          <w:rFonts w:ascii="Times New Roman" w:eastAsia="Arial" w:hAnsi="Times New Roman" w:cs="Times New Roman"/>
          <w:sz w:val="24"/>
          <w:szCs w:val="24"/>
        </w:rPr>
        <w:t xml:space="preserve"> przez</w:t>
      </w:r>
      <w:r w:rsidR="46CF26F6" w:rsidRPr="008920BD">
        <w:rPr>
          <w:rFonts w:ascii="Times New Roman" w:eastAsia="Arial" w:hAnsi="Times New Roman" w:cs="Times New Roman"/>
          <w:sz w:val="24"/>
          <w:szCs w:val="24"/>
        </w:rPr>
        <w:t>:</w:t>
      </w:r>
    </w:p>
    <w:p w14:paraId="5B0526F6" w14:textId="349CD6B6" w:rsidR="00C4617A" w:rsidRPr="008920BD" w:rsidRDefault="00C4617A" w:rsidP="00B42CED">
      <w:pPr>
        <w:spacing w:after="120" w:line="276" w:lineRule="auto"/>
        <w:jc w:val="both"/>
        <w:rPr>
          <w:rFonts w:eastAsia="Arial"/>
        </w:rPr>
      </w:pPr>
      <w:r w:rsidRPr="008920BD">
        <w:rPr>
          <w:rFonts w:eastAsia="Arial"/>
        </w:rPr>
        <w:t>1. ……………………</w:t>
      </w:r>
      <w:r w:rsidR="006B63F7" w:rsidRPr="008920BD">
        <w:rPr>
          <w:rFonts w:eastAsia="Arial"/>
        </w:rPr>
        <w:t>…………………………………………………………………………</w:t>
      </w:r>
    </w:p>
    <w:p w14:paraId="6FB48AC0" w14:textId="6715529C" w:rsidR="00C4617A" w:rsidRPr="008920BD" w:rsidRDefault="00C4617A" w:rsidP="00B42CED">
      <w:pPr>
        <w:spacing w:after="120" w:line="276" w:lineRule="auto"/>
        <w:jc w:val="both"/>
        <w:rPr>
          <w:rFonts w:eastAsia="Arial"/>
        </w:rPr>
      </w:pPr>
      <w:r w:rsidRPr="008920BD">
        <w:rPr>
          <w:rFonts w:eastAsia="Arial"/>
        </w:rPr>
        <w:t>2. ……………………</w:t>
      </w:r>
      <w:r w:rsidR="006B63F7" w:rsidRPr="008920BD">
        <w:rPr>
          <w:rFonts w:eastAsia="Arial"/>
        </w:rPr>
        <w:t>…………………………………………………………………………</w:t>
      </w:r>
    </w:p>
    <w:p w14:paraId="44E803C6" w14:textId="7FE5C0BB" w:rsidR="00B63524" w:rsidRPr="008920BD" w:rsidRDefault="46CF26F6" w:rsidP="00B42CED">
      <w:pPr>
        <w:spacing w:after="120" w:line="276" w:lineRule="auto"/>
        <w:jc w:val="both"/>
        <w:rPr>
          <w:rFonts w:eastAsia="Arial"/>
        </w:rPr>
      </w:pPr>
      <w:r w:rsidRPr="008920BD">
        <w:rPr>
          <w:rFonts w:eastAsia="Arial"/>
        </w:rPr>
        <w:t>zwan</w:t>
      </w:r>
      <w:r w:rsidR="00A31F17" w:rsidRPr="008920BD">
        <w:rPr>
          <w:rFonts w:eastAsia="Arial"/>
        </w:rPr>
        <w:t>ym</w:t>
      </w:r>
      <w:r w:rsidRPr="008920BD">
        <w:rPr>
          <w:rFonts w:eastAsia="Arial"/>
        </w:rPr>
        <w:t xml:space="preserve"> w dalszej części </w:t>
      </w:r>
      <w:r w:rsidR="00111335" w:rsidRPr="008920BD">
        <w:rPr>
          <w:rFonts w:eastAsia="Arial"/>
        </w:rPr>
        <w:t>U</w:t>
      </w:r>
      <w:r w:rsidRPr="008920BD">
        <w:rPr>
          <w:rFonts w:eastAsia="Arial"/>
        </w:rPr>
        <w:t xml:space="preserve">mowy </w:t>
      </w:r>
      <w:r w:rsidR="00884339" w:rsidRPr="008920BD">
        <w:rPr>
          <w:rFonts w:eastAsia="Arial"/>
        </w:rPr>
        <w:t>„</w:t>
      </w:r>
      <w:r w:rsidRPr="008920BD">
        <w:rPr>
          <w:rFonts w:eastAsia="Arial"/>
        </w:rPr>
        <w:t>Zamawiającym</w:t>
      </w:r>
      <w:r w:rsidR="00884339" w:rsidRPr="008920BD">
        <w:rPr>
          <w:rFonts w:eastAsia="Arial"/>
        </w:rPr>
        <w:t>”</w:t>
      </w:r>
      <w:r w:rsidRPr="008920BD">
        <w:rPr>
          <w:rFonts w:eastAsia="Arial"/>
        </w:rPr>
        <w:t>,</w:t>
      </w:r>
    </w:p>
    <w:p w14:paraId="2C1FC41D" w14:textId="77777777" w:rsidR="00350DFF" w:rsidRPr="008920BD" w:rsidRDefault="00350DFF" w:rsidP="00B42CED">
      <w:pPr>
        <w:spacing w:after="120" w:line="276" w:lineRule="auto"/>
        <w:jc w:val="both"/>
        <w:rPr>
          <w:rFonts w:eastAsia="Arial"/>
        </w:rPr>
      </w:pPr>
    </w:p>
    <w:p w14:paraId="57872372" w14:textId="59B361E1" w:rsidR="00CC4087" w:rsidRPr="008920BD" w:rsidRDefault="00DC4227" w:rsidP="00B42CED">
      <w:pPr>
        <w:spacing w:after="120" w:line="276" w:lineRule="auto"/>
        <w:jc w:val="both"/>
        <w:rPr>
          <w:rFonts w:eastAsia="Arial"/>
        </w:rPr>
      </w:pPr>
      <w:r w:rsidRPr="008920BD">
        <w:rPr>
          <w:rFonts w:eastAsia="Arial"/>
        </w:rPr>
        <w:t>a</w:t>
      </w:r>
    </w:p>
    <w:p w14:paraId="51BECA4E" w14:textId="77777777" w:rsidR="00350DFF" w:rsidRPr="008920BD" w:rsidRDefault="00350DFF" w:rsidP="00B42CED">
      <w:pPr>
        <w:spacing w:after="120" w:line="276" w:lineRule="auto"/>
        <w:jc w:val="both"/>
        <w:rPr>
          <w:rFonts w:eastAsia="Arial"/>
        </w:rPr>
      </w:pPr>
    </w:p>
    <w:p w14:paraId="6AE02823" w14:textId="31C260AB" w:rsidR="00F44A5B" w:rsidRPr="008920BD" w:rsidRDefault="00F52A9D" w:rsidP="00B42CED">
      <w:pPr>
        <w:spacing w:after="120" w:line="276" w:lineRule="auto"/>
        <w:jc w:val="both"/>
      </w:pPr>
      <w:r w:rsidRPr="008920BD">
        <w:rPr>
          <w:rFonts w:eastAsia="Arial"/>
        </w:rPr>
        <w:t>……………</w:t>
      </w:r>
      <w:r w:rsidR="00C10686" w:rsidRPr="008920BD">
        <w:rPr>
          <w:rFonts w:eastAsia="Arial"/>
        </w:rPr>
        <w:t>………………………………………………………………</w:t>
      </w:r>
      <w:r w:rsidR="00E377F7" w:rsidRPr="008920BD">
        <w:rPr>
          <w:rFonts w:eastAsia="Arial"/>
        </w:rPr>
        <w:t>………………………………………………………………</w:t>
      </w:r>
      <w:r w:rsidR="00F44A5B" w:rsidRPr="008920BD">
        <w:rPr>
          <w:rFonts w:eastAsia="Arial"/>
        </w:rPr>
        <w:t>…</w:t>
      </w:r>
      <w:r w:rsidR="00E377F7" w:rsidRPr="008920BD">
        <w:rPr>
          <w:rFonts w:eastAsia="Arial"/>
        </w:rPr>
        <w:t xml:space="preserve"> </w:t>
      </w:r>
      <w:r w:rsidR="00AA7C42" w:rsidRPr="008920BD">
        <w:rPr>
          <w:rFonts w:eastAsia="Arial"/>
        </w:rPr>
        <w:t xml:space="preserve">z siedzibą: </w:t>
      </w:r>
      <w:r w:rsidR="00E377F7" w:rsidRPr="008920BD">
        <w:rPr>
          <w:rFonts w:eastAsia="Arial"/>
        </w:rPr>
        <w:t>……………………………………………………………………………………….</w:t>
      </w:r>
      <w:r w:rsidR="00AA7C42" w:rsidRPr="008920BD">
        <w:rPr>
          <w:rFonts w:eastAsia="Arial"/>
        </w:rPr>
        <w:t>……………</w:t>
      </w:r>
      <w:r w:rsidR="00C10686" w:rsidRPr="008920BD">
        <w:rPr>
          <w:rFonts w:eastAsia="Arial"/>
        </w:rPr>
        <w:t>……………………..</w:t>
      </w:r>
      <w:r w:rsidR="00326D12" w:rsidRPr="008920BD">
        <w:rPr>
          <w:rFonts w:eastAsia="Arial"/>
        </w:rPr>
        <w:t xml:space="preserve"> </w:t>
      </w:r>
      <w:r w:rsidR="009F5C1C" w:rsidRPr="008920BD">
        <w:rPr>
          <w:rFonts w:eastAsia="Arial"/>
        </w:rPr>
        <w:t>przy ul.</w:t>
      </w:r>
      <w:r w:rsidR="00C10686" w:rsidRPr="008920BD">
        <w:rPr>
          <w:rFonts w:eastAsia="Arial"/>
        </w:rPr>
        <w:t xml:space="preserve"> ……</w:t>
      </w:r>
      <w:r w:rsidR="00E377F7" w:rsidRPr="008920BD">
        <w:rPr>
          <w:rFonts w:eastAsia="Arial"/>
        </w:rPr>
        <w:t>….</w:t>
      </w:r>
      <w:r w:rsidR="00C10686" w:rsidRPr="008920BD">
        <w:rPr>
          <w:rFonts w:eastAsia="Arial"/>
        </w:rPr>
        <w:t>……………………………</w:t>
      </w:r>
      <w:r w:rsidR="009F5C1C" w:rsidRPr="008920BD">
        <w:rPr>
          <w:rFonts w:eastAsia="Arial"/>
        </w:rPr>
        <w:t xml:space="preserve">, </w:t>
      </w:r>
      <w:r w:rsidR="00C10686" w:rsidRPr="008920BD">
        <w:rPr>
          <w:rFonts w:eastAsia="Arial"/>
        </w:rPr>
        <w:t xml:space="preserve">NIP: </w:t>
      </w:r>
      <w:r w:rsidR="00E377F7" w:rsidRPr="008920BD">
        <w:rPr>
          <w:rFonts w:eastAsia="Arial"/>
        </w:rPr>
        <w:t>…………………..</w:t>
      </w:r>
      <w:r w:rsidR="00C10686" w:rsidRPr="008920BD">
        <w:rPr>
          <w:rFonts w:eastAsia="Arial"/>
        </w:rPr>
        <w:t>……………………………</w:t>
      </w:r>
      <w:r w:rsidR="00E377F7" w:rsidRPr="008920BD">
        <w:rPr>
          <w:rFonts w:eastAsia="Arial"/>
        </w:rPr>
        <w:t>.</w:t>
      </w:r>
      <w:r w:rsidR="00CC4087" w:rsidRPr="008920BD">
        <w:t xml:space="preserve">, </w:t>
      </w:r>
    </w:p>
    <w:p w14:paraId="6D8211AE" w14:textId="61B7FFE0" w:rsidR="00DC4227" w:rsidRPr="008920BD" w:rsidRDefault="00DC4227" w:rsidP="00B42CED">
      <w:pPr>
        <w:spacing w:after="120" w:line="276" w:lineRule="auto"/>
        <w:jc w:val="both"/>
      </w:pPr>
      <w:r w:rsidRPr="008920BD">
        <w:t>reprezentowanym przez:</w:t>
      </w:r>
    </w:p>
    <w:p w14:paraId="0235F23F" w14:textId="3CEA8C10" w:rsidR="00A56EAD" w:rsidRPr="008920BD" w:rsidRDefault="00C10686" w:rsidP="00B42CED">
      <w:pPr>
        <w:spacing w:after="120" w:line="276" w:lineRule="auto"/>
        <w:jc w:val="both"/>
        <w:rPr>
          <w:rFonts w:eastAsia="Arial"/>
        </w:rPr>
      </w:pPr>
      <w:r w:rsidRPr="008920BD">
        <w:rPr>
          <w:rFonts w:eastAsia="Arial"/>
        </w:rPr>
        <w:t xml:space="preserve">1. </w:t>
      </w:r>
      <w:r w:rsidR="00F52A9D" w:rsidRPr="008920BD">
        <w:rPr>
          <w:rFonts w:eastAsia="Arial"/>
        </w:rPr>
        <w:t>……………………</w:t>
      </w:r>
      <w:r w:rsidR="006B63F7" w:rsidRPr="008920BD">
        <w:rPr>
          <w:rFonts w:eastAsia="Arial"/>
        </w:rPr>
        <w:t>…………………………………………………………………………</w:t>
      </w:r>
    </w:p>
    <w:p w14:paraId="4131F47C" w14:textId="0D0C2792" w:rsidR="00F52A9D" w:rsidRPr="008920BD" w:rsidRDefault="00C10686" w:rsidP="00B42CED">
      <w:pPr>
        <w:spacing w:after="120" w:line="276" w:lineRule="auto"/>
        <w:jc w:val="both"/>
        <w:rPr>
          <w:rFonts w:eastAsia="Arial"/>
        </w:rPr>
      </w:pPr>
      <w:r w:rsidRPr="008920BD">
        <w:rPr>
          <w:rFonts w:eastAsia="Arial"/>
        </w:rPr>
        <w:t xml:space="preserve">2. </w:t>
      </w:r>
      <w:r w:rsidR="00F52A9D" w:rsidRPr="008920BD">
        <w:rPr>
          <w:rFonts w:eastAsia="Arial"/>
        </w:rPr>
        <w:t>……………………</w:t>
      </w:r>
      <w:r w:rsidR="006B63F7" w:rsidRPr="008920BD">
        <w:rPr>
          <w:rFonts w:eastAsia="Arial"/>
        </w:rPr>
        <w:t>…………………………………………………………………………</w:t>
      </w:r>
    </w:p>
    <w:p w14:paraId="1268819B" w14:textId="70D265E2" w:rsidR="00DC4227" w:rsidRPr="008920BD" w:rsidRDefault="00DC4227" w:rsidP="00B42CED">
      <w:pPr>
        <w:spacing w:after="120" w:line="276" w:lineRule="auto"/>
        <w:jc w:val="both"/>
        <w:rPr>
          <w:rFonts w:eastAsia="Arial"/>
        </w:rPr>
      </w:pPr>
      <w:r w:rsidRPr="008920BD">
        <w:rPr>
          <w:rFonts w:eastAsia="Arial"/>
        </w:rPr>
        <w:t xml:space="preserve">zwanym w dalszej części </w:t>
      </w:r>
      <w:r w:rsidR="00111335" w:rsidRPr="008920BD">
        <w:rPr>
          <w:rFonts w:eastAsia="Arial"/>
        </w:rPr>
        <w:t>U</w:t>
      </w:r>
      <w:r w:rsidRPr="008920BD">
        <w:rPr>
          <w:rFonts w:eastAsia="Arial"/>
        </w:rPr>
        <w:t xml:space="preserve">mowy </w:t>
      </w:r>
      <w:r w:rsidR="00884339" w:rsidRPr="008920BD">
        <w:rPr>
          <w:rFonts w:eastAsia="Arial"/>
        </w:rPr>
        <w:t>„</w:t>
      </w:r>
      <w:r w:rsidRPr="008920BD">
        <w:rPr>
          <w:rFonts w:eastAsia="Arial"/>
        </w:rPr>
        <w:t>Wykonawcą</w:t>
      </w:r>
      <w:r w:rsidR="00884339" w:rsidRPr="008920BD">
        <w:rPr>
          <w:rFonts w:eastAsia="Arial"/>
        </w:rPr>
        <w:t>”,</w:t>
      </w:r>
    </w:p>
    <w:p w14:paraId="5D00B0C6" w14:textId="40CEC589" w:rsidR="00884339" w:rsidRPr="008920BD" w:rsidRDefault="00884339" w:rsidP="00B42CED">
      <w:pPr>
        <w:spacing w:after="120" w:line="276" w:lineRule="auto"/>
        <w:jc w:val="both"/>
        <w:rPr>
          <w:rFonts w:eastAsia="Arial"/>
        </w:rPr>
      </w:pPr>
      <w:r w:rsidRPr="008920BD">
        <w:rPr>
          <w:rFonts w:eastAsia="Arial"/>
        </w:rPr>
        <w:t>zwanymi w dalszej części Umowy „Stronami”.</w:t>
      </w:r>
    </w:p>
    <w:p w14:paraId="4E40D845" w14:textId="198FCA99" w:rsidR="00DC4227" w:rsidRPr="008920BD" w:rsidRDefault="00884339" w:rsidP="00B42CED">
      <w:pPr>
        <w:spacing w:line="276" w:lineRule="auto"/>
        <w:jc w:val="both"/>
        <w:rPr>
          <w:rFonts w:eastAsia="Arial"/>
        </w:rPr>
      </w:pPr>
      <w:r w:rsidRPr="008920BD">
        <w:rPr>
          <w:rFonts w:eastAsia="Arial"/>
        </w:rPr>
        <w:t>W</w:t>
      </w:r>
      <w:r w:rsidR="000F78EB" w:rsidRPr="008920BD">
        <w:rPr>
          <w:rFonts w:eastAsia="Arial"/>
        </w:rPr>
        <w:t xml:space="preserve"> wyniku </w:t>
      </w:r>
      <w:r w:rsidR="00F75BCE" w:rsidRPr="008920BD">
        <w:rPr>
          <w:rFonts w:eastAsia="Arial"/>
        </w:rPr>
        <w:t xml:space="preserve">przeprowadzonego postępowania o udzielenie zamówienia w trybie przetargu nieograniczonego </w:t>
      </w:r>
      <w:r w:rsidR="00165B3C" w:rsidRPr="008920BD">
        <w:rPr>
          <w:rFonts w:eastAsia="Arial"/>
        </w:rPr>
        <w:t xml:space="preserve">na </w:t>
      </w:r>
      <w:r w:rsidR="00165B3C" w:rsidRPr="008920BD">
        <w:rPr>
          <w:rFonts w:eastAsia="Arial"/>
          <w:b/>
        </w:rPr>
        <w:t>Dostawę, wdrożenie i uruchomienie infrastruktury IT dla tworzonego zapasowego repozytorium cyfrowego na potrzeby archiwów państwowych</w:t>
      </w:r>
      <w:r w:rsidR="00165B3C" w:rsidRPr="008920BD">
        <w:rPr>
          <w:rFonts w:eastAsia="Arial"/>
        </w:rPr>
        <w:t xml:space="preserve"> </w:t>
      </w:r>
      <w:r w:rsidR="00F75BCE" w:rsidRPr="008920BD">
        <w:rPr>
          <w:rFonts w:eastAsia="Arial"/>
        </w:rPr>
        <w:t>(</w:t>
      </w:r>
      <w:r w:rsidR="00A31F17" w:rsidRPr="008920BD">
        <w:rPr>
          <w:rFonts w:eastAsia="Arial"/>
        </w:rPr>
        <w:t>znak sprawy: ………………..</w:t>
      </w:r>
      <w:r w:rsidR="00F75BCE" w:rsidRPr="008920BD">
        <w:rPr>
          <w:rFonts w:eastAsia="Arial"/>
        </w:rPr>
        <w:t xml:space="preserve">), </w:t>
      </w:r>
      <w:r w:rsidR="000F78EB" w:rsidRPr="008920BD">
        <w:rPr>
          <w:rFonts w:eastAsia="Arial"/>
        </w:rPr>
        <w:t>w oparciu o</w:t>
      </w:r>
      <w:r w:rsidR="006B63F7" w:rsidRPr="008920BD">
        <w:rPr>
          <w:rFonts w:eastAsia="Arial"/>
        </w:rPr>
        <w:t> </w:t>
      </w:r>
      <w:r w:rsidR="00FF2A02" w:rsidRPr="008920BD">
        <w:rPr>
          <w:rFonts w:eastAsia="Arial"/>
        </w:rPr>
        <w:t>przepisy</w:t>
      </w:r>
      <w:r w:rsidR="00CD6DBE" w:rsidRPr="008920BD">
        <w:rPr>
          <w:rFonts w:eastAsia="Arial"/>
        </w:rPr>
        <w:t xml:space="preserve"> ustawy</w:t>
      </w:r>
      <w:r w:rsidR="00354B99" w:rsidRPr="008920BD">
        <w:rPr>
          <w:rFonts w:eastAsia="Arial"/>
        </w:rPr>
        <w:t xml:space="preserve"> z dnia </w:t>
      </w:r>
      <w:r w:rsidR="005F14F0" w:rsidRPr="008920BD">
        <w:rPr>
          <w:rFonts w:eastAsia="Arial"/>
        </w:rPr>
        <w:t>11 września 2019</w:t>
      </w:r>
      <w:r w:rsidR="00354B99" w:rsidRPr="008920BD">
        <w:rPr>
          <w:rFonts w:eastAsia="Arial"/>
        </w:rPr>
        <w:t xml:space="preserve"> r. </w:t>
      </w:r>
      <w:r w:rsidR="005F14F0" w:rsidRPr="008920BD">
        <w:rPr>
          <w:rFonts w:eastAsia="Arial"/>
        </w:rPr>
        <w:t>–</w:t>
      </w:r>
      <w:r w:rsidR="00354B99" w:rsidRPr="008920BD">
        <w:rPr>
          <w:rFonts w:eastAsia="Arial"/>
        </w:rPr>
        <w:t xml:space="preserve"> Prawo zamówień publicznych (</w:t>
      </w:r>
      <w:r w:rsidR="005F14F0" w:rsidRPr="008920BD">
        <w:rPr>
          <w:rFonts w:eastAsia="Arial"/>
        </w:rPr>
        <w:t xml:space="preserve">Dz.U. poz. 2019 </w:t>
      </w:r>
      <w:r w:rsidR="00A31F17" w:rsidRPr="008920BD">
        <w:rPr>
          <w:rFonts w:eastAsia="Arial"/>
        </w:rPr>
        <w:t xml:space="preserve">z </w:t>
      </w:r>
      <w:proofErr w:type="spellStart"/>
      <w:r w:rsidR="00A31F17" w:rsidRPr="008920BD">
        <w:rPr>
          <w:rFonts w:eastAsia="Arial"/>
        </w:rPr>
        <w:t>późn</w:t>
      </w:r>
      <w:proofErr w:type="spellEnd"/>
      <w:r w:rsidR="00A31F17" w:rsidRPr="008920BD">
        <w:rPr>
          <w:rFonts w:eastAsia="Arial"/>
        </w:rPr>
        <w:t>.</w:t>
      </w:r>
      <w:r w:rsidR="005F14F0" w:rsidRPr="008920BD">
        <w:rPr>
          <w:rFonts w:eastAsia="Arial"/>
        </w:rPr>
        <w:t xml:space="preserve"> zm.</w:t>
      </w:r>
      <w:r w:rsidR="00354B99" w:rsidRPr="008920BD">
        <w:rPr>
          <w:rFonts w:eastAsia="Arial"/>
        </w:rPr>
        <w:t>)</w:t>
      </w:r>
      <w:r w:rsidR="003A65AE" w:rsidRPr="008920BD">
        <w:rPr>
          <w:rFonts w:eastAsia="Arial"/>
        </w:rPr>
        <w:t xml:space="preserve">, zwanej dalej „ustawą </w:t>
      </w:r>
      <w:proofErr w:type="spellStart"/>
      <w:r w:rsidR="003A65AE" w:rsidRPr="008920BD">
        <w:rPr>
          <w:rFonts w:eastAsia="Arial"/>
        </w:rPr>
        <w:t>Pzp</w:t>
      </w:r>
      <w:proofErr w:type="spellEnd"/>
      <w:r w:rsidR="003A65AE" w:rsidRPr="008920BD">
        <w:rPr>
          <w:rFonts w:eastAsia="Arial"/>
        </w:rPr>
        <w:t>”,</w:t>
      </w:r>
      <w:r w:rsidR="00354B99" w:rsidRPr="008920BD">
        <w:rPr>
          <w:rFonts w:eastAsia="Arial"/>
        </w:rPr>
        <w:t> </w:t>
      </w:r>
      <w:r w:rsidR="005F14F0" w:rsidRPr="008920BD">
        <w:rPr>
          <w:rFonts w:eastAsia="Arial"/>
        </w:rPr>
        <w:t>Strony zawierają Umowę następującej treści:</w:t>
      </w:r>
    </w:p>
    <w:p w14:paraId="3EF0595F" w14:textId="77777777" w:rsidR="00350DFF" w:rsidRPr="008920BD" w:rsidRDefault="00350DFF" w:rsidP="00B42CED">
      <w:pPr>
        <w:spacing w:line="276" w:lineRule="auto"/>
        <w:jc w:val="both"/>
        <w:rPr>
          <w:rFonts w:eastAsia="Arial"/>
        </w:rPr>
      </w:pPr>
    </w:p>
    <w:p w14:paraId="02EB3FB7" w14:textId="77777777" w:rsidR="00775F48" w:rsidRPr="008920BD" w:rsidRDefault="00CA0D20" w:rsidP="00B42CED">
      <w:pPr>
        <w:spacing w:line="276" w:lineRule="auto"/>
        <w:jc w:val="center"/>
        <w:rPr>
          <w:rFonts w:eastAsia="Arial"/>
          <w:b/>
          <w:bCs/>
        </w:rPr>
      </w:pPr>
      <w:r w:rsidRPr="008920BD">
        <w:rPr>
          <w:rFonts w:eastAsia="Arial"/>
          <w:b/>
          <w:bCs/>
        </w:rPr>
        <w:t>§ 1</w:t>
      </w:r>
      <w:r w:rsidR="000C0C71" w:rsidRPr="008920BD">
        <w:rPr>
          <w:rFonts w:eastAsia="Arial"/>
          <w:b/>
          <w:bCs/>
        </w:rPr>
        <w:t>.</w:t>
      </w:r>
      <w:r w:rsidR="46CF26F6" w:rsidRPr="008920BD">
        <w:rPr>
          <w:rFonts w:eastAsia="Arial"/>
          <w:b/>
          <w:bCs/>
        </w:rPr>
        <w:t xml:space="preserve"> </w:t>
      </w:r>
    </w:p>
    <w:p w14:paraId="29C8583F" w14:textId="2C919B1C" w:rsidR="009D55CA" w:rsidRPr="008920BD" w:rsidRDefault="003333CA" w:rsidP="00B42CED">
      <w:pPr>
        <w:spacing w:after="120" w:line="276" w:lineRule="auto"/>
        <w:jc w:val="center"/>
        <w:rPr>
          <w:rFonts w:eastAsia="Arial"/>
          <w:b/>
          <w:bCs/>
        </w:rPr>
      </w:pPr>
      <w:r w:rsidRPr="008920BD">
        <w:rPr>
          <w:rFonts w:eastAsia="Arial"/>
          <w:b/>
          <w:bCs/>
        </w:rPr>
        <w:t>P</w:t>
      </w:r>
      <w:r w:rsidR="46CF26F6" w:rsidRPr="008920BD">
        <w:rPr>
          <w:rFonts w:eastAsia="Arial"/>
          <w:b/>
          <w:bCs/>
        </w:rPr>
        <w:t>rzedmiot</w:t>
      </w:r>
      <w:r w:rsidR="00472F53" w:rsidRPr="008920BD">
        <w:rPr>
          <w:rFonts w:eastAsia="Arial"/>
          <w:b/>
          <w:bCs/>
        </w:rPr>
        <w:t xml:space="preserve"> </w:t>
      </w:r>
      <w:r w:rsidR="00111335" w:rsidRPr="008920BD">
        <w:rPr>
          <w:rFonts w:eastAsia="Arial"/>
          <w:b/>
          <w:bCs/>
        </w:rPr>
        <w:t>U</w:t>
      </w:r>
      <w:r w:rsidR="46CF26F6" w:rsidRPr="008920BD">
        <w:rPr>
          <w:rFonts w:eastAsia="Arial"/>
          <w:b/>
          <w:bCs/>
        </w:rPr>
        <w:t>mowy</w:t>
      </w:r>
    </w:p>
    <w:p w14:paraId="1BA3953C" w14:textId="177DFA8F" w:rsidR="00350DFF" w:rsidRPr="008920BD" w:rsidRDefault="00A22E49" w:rsidP="00B42CED">
      <w:pPr>
        <w:numPr>
          <w:ilvl w:val="0"/>
          <w:numId w:val="1"/>
        </w:numPr>
        <w:tabs>
          <w:tab w:val="left" w:pos="360"/>
        </w:tabs>
        <w:autoSpaceDE w:val="0"/>
        <w:spacing w:after="120" w:line="276" w:lineRule="auto"/>
        <w:ind w:left="340" w:hanging="340"/>
        <w:jc w:val="both"/>
        <w:rPr>
          <w:iCs/>
        </w:rPr>
      </w:pPr>
      <w:r w:rsidRPr="008920BD">
        <w:rPr>
          <w:rFonts w:eastAsia="Arial"/>
        </w:rPr>
        <w:t>Przedmiotem Umowy jest dostawa</w:t>
      </w:r>
      <w:r w:rsidR="00350DFF" w:rsidRPr="008920BD">
        <w:rPr>
          <w:rFonts w:eastAsia="Arial"/>
        </w:rPr>
        <w:t xml:space="preserve">, </w:t>
      </w:r>
      <w:r w:rsidRPr="008920BD">
        <w:rPr>
          <w:rFonts w:eastAsia="Arial"/>
        </w:rPr>
        <w:t xml:space="preserve">wdrożenie </w:t>
      </w:r>
      <w:r w:rsidR="00350DFF" w:rsidRPr="008920BD">
        <w:rPr>
          <w:rFonts w:eastAsia="Arial"/>
        </w:rPr>
        <w:t>i uruchomienie infrastruktury IT dla tworzonego zapasowego repozytorium cyfrowego na potrzeby archiwów państwowych</w:t>
      </w:r>
      <w:r w:rsidR="00D677BE" w:rsidRPr="008920BD">
        <w:rPr>
          <w:rFonts w:eastAsia="Arial"/>
        </w:rPr>
        <w:t>,</w:t>
      </w:r>
      <w:r w:rsidR="00784483" w:rsidRPr="008920BD">
        <w:rPr>
          <w:rFonts w:eastAsia="Arial"/>
        </w:rPr>
        <w:t xml:space="preserve"> na warunkach określonych w opisie przedmiotu zamówienia („OPZ”) stanowiącym załącznik nr 1 do Umowy oraz w postanowieniach Umowy</w:t>
      </w:r>
      <w:r w:rsidR="00350DFF" w:rsidRPr="008920BD">
        <w:rPr>
          <w:rFonts w:eastAsia="Arial"/>
        </w:rPr>
        <w:t xml:space="preserve">. </w:t>
      </w:r>
    </w:p>
    <w:p w14:paraId="44589C1B" w14:textId="319F82DD" w:rsidR="00A22E49" w:rsidRPr="008920BD" w:rsidRDefault="00350DFF" w:rsidP="00B42CED">
      <w:pPr>
        <w:numPr>
          <w:ilvl w:val="0"/>
          <w:numId w:val="1"/>
        </w:numPr>
        <w:tabs>
          <w:tab w:val="left" w:pos="360"/>
        </w:tabs>
        <w:autoSpaceDE w:val="0"/>
        <w:spacing w:after="120" w:line="276" w:lineRule="auto"/>
        <w:ind w:left="340" w:hanging="340"/>
        <w:jc w:val="both"/>
        <w:rPr>
          <w:iCs/>
        </w:rPr>
      </w:pPr>
      <w:r w:rsidRPr="008920BD">
        <w:rPr>
          <w:iCs/>
        </w:rPr>
        <w:t>Przedmiot Umowy obejmuje</w:t>
      </w:r>
      <w:r w:rsidR="00257533" w:rsidRPr="008920BD">
        <w:rPr>
          <w:iCs/>
        </w:rPr>
        <w:t xml:space="preserve"> następujące świadczenia</w:t>
      </w:r>
      <w:r w:rsidRPr="008920BD">
        <w:rPr>
          <w:iCs/>
        </w:rPr>
        <w:t>:</w:t>
      </w:r>
    </w:p>
    <w:p w14:paraId="780C9079" w14:textId="3B7F98CD" w:rsidR="00350DFF" w:rsidRPr="008920BD" w:rsidRDefault="00350DFF" w:rsidP="00B42CED">
      <w:pPr>
        <w:numPr>
          <w:ilvl w:val="0"/>
          <w:numId w:val="36"/>
        </w:numPr>
        <w:spacing w:line="276" w:lineRule="auto"/>
        <w:jc w:val="both"/>
      </w:pPr>
      <w:r w:rsidRPr="008920BD">
        <w:lastRenderedPageBreak/>
        <w:t>Dostawę sprzętu i oprogramowania dla ZRC zgodnie z wymaganiami określonym</w:t>
      </w:r>
      <w:r w:rsidR="006F7EC6" w:rsidRPr="008920BD">
        <w:t>i w Opisie przedmiotu zamówienia (dalej „OPZ”);</w:t>
      </w:r>
    </w:p>
    <w:p w14:paraId="150F6C2B" w14:textId="77777777" w:rsidR="00350DFF" w:rsidRPr="008920BD" w:rsidRDefault="00350DFF" w:rsidP="00B42CED">
      <w:pPr>
        <w:numPr>
          <w:ilvl w:val="0"/>
          <w:numId w:val="36"/>
        </w:numPr>
        <w:spacing w:line="276" w:lineRule="auto"/>
        <w:jc w:val="both"/>
      </w:pPr>
      <w:r w:rsidRPr="008920BD">
        <w:t>Wykonanie dokumentacji przedwdrożeniowej.</w:t>
      </w:r>
    </w:p>
    <w:p w14:paraId="0BB56AFE" w14:textId="77777777" w:rsidR="00350DFF" w:rsidRPr="008920BD" w:rsidRDefault="00350DFF" w:rsidP="00B42CED">
      <w:pPr>
        <w:numPr>
          <w:ilvl w:val="0"/>
          <w:numId w:val="36"/>
        </w:numPr>
        <w:spacing w:line="276" w:lineRule="auto"/>
        <w:jc w:val="both"/>
      </w:pPr>
      <w:r w:rsidRPr="008920BD">
        <w:t>Opracowanie scenariuszy testów dla dostarczanego Systemu</w:t>
      </w:r>
    </w:p>
    <w:p w14:paraId="49D63CAF" w14:textId="77777777" w:rsidR="00350DFF" w:rsidRPr="008920BD" w:rsidRDefault="00350DFF" w:rsidP="00B42CED">
      <w:pPr>
        <w:numPr>
          <w:ilvl w:val="0"/>
          <w:numId w:val="36"/>
        </w:numPr>
        <w:spacing w:line="276" w:lineRule="auto"/>
        <w:jc w:val="both"/>
      </w:pPr>
      <w:r w:rsidRPr="008920BD">
        <w:t>Montaż i konfiguracja sprzętu oraz oprogramowania zgodnie z opracowaną i zaakceptowaną dokumentacją przedwdrożeniową.</w:t>
      </w:r>
    </w:p>
    <w:p w14:paraId="3AE2D812" w14:textId="77777777" w:rsidR="00350DFF" w:rsidRPr="008920BD" w:rsidRDefault="00350DFF" w:rsidP="00B42CED">
      <w:pPr>
        <w:numPr>
          <w:ilvl w:val="0"/>
          <w:numId w:val="36"/>
        </w:numPr>
        <w:spacing w:line="276" w:lineRule="auto"/>
        <w:jc w:val="both"/>
      </w:pPr>
      <w:r w:rsidRPr="008920BD">
        <w:t>Przeprowadzenie testów akceptacyjnych dostarczanego sprzętu i oprogramowania zgodnie zaakceptowanym przez Zamawiającego scenariuszem testów.</w:t>
      </w:r>
    </w:p>
    <w:p w14:paraId="2B8803DB" w14:textId="77777777" w:rsidR="00350DFF" w:rsidRPr="008920BD" w:rsidRDefault="00350DFF" w:rsidP="00B42CED">
      <w:pPr>
        <w:numPr>
          <w:ilvl w:val="0"/>
          <w:numId w:val="36"/>
        </w:numPr>
        <w:spacing w:line="276" w:lineRule="auto"/>
        <w:jc w:val="both"/>
      </w:pPr>
      <w:r w:rsidRPr="008920BD">
        <w:t>Opracowanie dokumentacji powykonawczej dostarczonego systemu.</w:t>
      </w:r>
    </w:p>
    <w:p w14:paraId="1C08AFD1" w14:textId="77777777" w:rsidR="00350DFF" w:rsidRPr="008920BD" w:rsidRDefault="00350DFF" w:rsidP="00B42CED">
      <w:pPr>
        <w:numPr>
          <w:ilvl w:val="0"/>
          <w:numId w:val="36"/>
        </w:numPr>
        <w:spacing w:line="276" w:lineRule="auto"/>
        <w:jc w:val="both"/>
      </w:pPr>
      <w:r w:rsidRPr="008920BD">
        <w:t>Opracowanie procedur utrzymania dostarczonego systemu</w:t>
      </w:r>
    </w:p>
    <w:p w14:paraId="144DB4CD" w14:textId="77777777" w:rsidR="00350DFF" w:rsidRPr="008920BD" w:rsidRDefault="00350DFF" w:rsidP="00B42CED">
      <w:pPr>
        <w:numPr>
          <w:ilvl w:val="0"/>
          <w:numId w:val="36"/>
        </w:numPr>
        <w:spacing w:line="276" w:lineRule="auto"/>
        <w:jc w:val="both"/>
      </w:pPr>
      <w:r w:rsidRPr="008920BD">
        <w:t>Szkolenia.</w:t>
      </w:r>
    </w:p>
    <w:p w14:paraId="041DE814" w14:textId="77777777" w:rsidR="00350DFF" w:rsidRPr="008920BD" w:rsidRDefault="00350DFF" w:rsidP="00B42CED">
      <w:pPr>
        <w:numPr>
          <w:ilvl w:val="0"/>
          <w:numId w:val="36"/>
        </w:numPr>
        <w:spacing w:line="276" w:lineRule="auto"/>
        <w:jc w:val="both"/>
      </w:pPr>
      <w:r w:rsidRPr="008920BD">
        <w:t>Gwarancja na dostarczony sprzęt oraz oprogramowanie.</w:t>
      </w:r>
    </w:p>
    <w:p w14:paraId="0A5D054F" w14:textId="77777777" w:rsidR="00350DFF" w:rsidRPr="008920BD" w:rsidRDefault="00350DFF" w:rsidP="00B42CED">
      <w:pPr>
        <w:numPr>
          <w:ilvl w:val="0"/>
          <w:numId w:val="36"/>
        </w:numPr>
        <w:spacing w:after="120" w:line="276" w:lineRule="auto"/>
        <w:ind w:hanging="416"/>
        <w:jc w:val="both"/>
      </w:pPr>
      <w:r w:rsidRPr="008920BD">
        <w:t>Wsparcie techniczne.</w:t>
      </w:r>
    </w:p>
    <w:p w14:paraId="2FBD5045" w14:textId="7E612883" w:rsidR="00784483" w:rsidRPr="008920BD" w:rsidRDefault="00784483" w:rsidP="00B42CED">
      <w:pPr>
        <w:numPr>
          <w:ilvl w:val="0"/>
          <w:numId w:val="1"/>
        </w:numPr>
        <w:tabs>
          <w:tab w:val="left" w:pos="360"/>
        </w:tabs>
        <w:autoSpaceDE w:val="0"/>
        <w:spacing w:after="120" w:line="276" w:lineRule="auto"/>
        <w:ind w:left="340" w:hanging="340"/>
        <w:jc w:val="both"/>
      </w:pPr>
      <w:r w:rsidRPr="008920BD">
        <w:t>Miejscem realizacji Przedmiotu Umowy będzie budynek Archiwum Narodowego w Krakowie zlokalizowany przy ul. Rakowickiej 22</w:t>
      </w:r>
      <w:r w:rsidR="00DA6A09" w:rsidRPr="008920BD">
        <w:t>E</w:t>
      </w:r>
      <w:r w:rsidRPr="008920BD">
        <w:t xml:space="preserve"> w Krakowie.</w:t>
      </w:r>
    </w:p>
    <w:p w14:paraId="1153001B" w14:textId="0FCEB316" w:rsidR="009902BE" w:rsidRPr="008920BD" w:rsidRDefault="006F7EC6" w:rsidP="009902BE">
      <w:pPr>
        <w:numPr>
          <w:ilvl w:val="0"/>
          <w:numId w:val="1"/>
        </w:numPr>
        <w:tabs>
          <w:tab w:val="left" w:pos="360"/>
        </w:tabs>
        <w:autoSpaceDE w:val="0"/>
        <w:spacing w:after="120" w:line="276" w:lineRule="auto"/>
        <w:ind w:left="340" w:hanging="340"/>
        <w:jc w:val="both"/>
      </w:pPr>
      <w:r w:rsidRPr="008920BD">
        <w:t>Szczegółowy opis Przedmiotu Umowy</w:t>
      </w:r>
      <w:r w:rsidR="00BE447E" w:rsidRPr="008920BD">
        <w:t xml:space="preserve"> zawarty został w</w:t>
      </w:r>
      <w:r w:rsidRPr="008920BD">
        <w:t xml:space="preserve"> OPZ</w:t>
      </w:r>
      <w:r w:rsidR="00BE447E" w:rsidRPr="008920BD">
        <w:t xml:space="preserve"> stanowiącym załącznik nr 1 do Umowy</w:t>
      </w:r>
      <w:r w:rsidRPr="008920BD">
        <w:t>.</w:t>
      </w:r>
      <w:r w:rsidR="00BE447E" w:rsidRPr="008920BD">
        <w:t xml:space="preserve"> Wszelkie użyte w Umowie skróty literowe, bądź pojęcia oznaczone wielką literą</w:t>
      </w:r>
      <w:r w:rsidR="00D677BE" w:rsidRPr="008920BD">
        <w:t>, odnoszące się do Przedmiotu Umowy,</w:t>
      </w:r>
      <w:r w:rsidR="00BE447E" w:rsidRPr="008920BD">
        <w:t xml:space="preserve"> mają znaczenie nadane im w OPZ.</w:t>
      </w:r>
    </w:p>
    <w:p w14:paraId="431A557B" w14:textId="0334B137" w:rsidR="009902BE" w:rsidRPr="008920BD" w:rsidRDefault="009902BE" w:rsidP="009902BE">
      <w:pPr>
        <w:numPr>
          <w:ilvl w:val="0"/>
          <w:numId w:val="1"/>
        </w:numPr>
        <w:tabs>
          <w:tab w:val="left" w:pos="360"/>
        </w:tabs>
        <w:autoSpaceDE w:val="0"/>
        <w:spacing w:after="120" w:line="276" w:lineRule="auto"/>
        <w:ind w:left="340" w:hanging="340"/>
        <w:jc w:val="both"/>
      </w:pPr>
      <w:r w:rsidRPr="008920BD">
        <w:t xml:space="preserve">W ramach Przedmiotu Umowy Zamawiający uprawniony jest do skorzystania z prawa opcji na zasadach i </w:t>
      </w:r>
      <w:r w:rsidR="00924A8E" w:rsidRPr="008920BD">
        <w:t xml:space="preserve">w </w:t>
      </w:r>
      <w:r w:rsidRPr="008920BD">
        <w:t>trybie opisanym poniżej.</w:t>
      </w:r>
    </w:p>
    <w:p w14:paraId="2BD5E83D" w14:textId="00EAE30E" w:rsidR="006002EA" w:rsidRPr="008920BD" w:rsidRDefault="009902BE" w:rsidP="006002EA">
      <w:pPr>
        <w:numPr>
          <w:ilvl w:val="0"/>
          <w:numId w:val="1"/>
        </w:numPr>
        <w:tabs>
          <w:tab w:val="left" w:pos="360"/>
        </w:tabs>
        <w:autoSpaceDE w:val="0"/>
        <w:spacing w:after="120" w:line="276" w:lineRule="auto"/>
        <w:ind w:left="340" w:hanging="340"/>
        <w:jc w:val="both"/>
      </w:pPr>
      <w:bookmarkStart w:id="0" w:name="_Ref63958986"/>
      <w:r w:rsidRPr="008920BD">
        <w:t>W prawie opcji Zamawiający przewiduje</w:t>
      </w:r>
      <w:bookmarkEnd w:id="0"/>
      <w:r w:rsidR="006002EA" w:rsidRPr="008920BD">
        <w:t>, zgodnie z pkt 5.3 OPZ, dostawę 84 dysków 16TB NL-SAS do drugiej macierzy dyskowej</w:t>
      </w:r>
    </w:p>
    <w:p w14:paraId="57FAB111" w14:textId="4111C36C" w:rsidR="009902BE" w:rsidRPr="008920BD" w:rsidRDefault="009902BE" w:rsidP="009902BE">
      <w:pPr>
        <w:numPr>
          <w:ilvl w:val="0"/>
          <w:numId w:val="1"/>
        </w:numPr>
        <w:tabs>
          <w:tab w:val="left" w:pos="360"/>
        </w:tabs>
        <w:autoSpaceDE w:val="0"/>
        <w:spacing w:after="120" w:line="276" w:lineRule="auto"/>
        <w:ind w:left="340" w:hanging="340"/>
        <w:jc w:val="both"/>
      </w:pPr>
      <w:r w:rsidRPr="008920BD">
        <w:t xml:space="preserve">Zamawiający może skorzystać z prawa opcji w całości lub w części. Zamawiający może wielokrotnie skorzystać z prawa opcji w części, do wyczerpania </w:t>
      </w:r>
      <w:r w:rsidR="007A7275" w:rsidRPr="008920BD">
        <w:t>wolumenu dostaw określonego w ust. 6.</w:t>
      </w:r>
    </w:p>
    <w:p w14:paraId="4767CAC4" w14:textId="77777777" w:rsidR="009902BE" w:rsidRPr="008920BD" w:rsidRDefault="009902BE" w:rsidP="009902BE">
      <w:pPr>
        <w:numPr>
          <w:ilvl w:val="0"/>
          <w:numId w:val="1"/>
        </w:numPr>
        <w:tabs>
          <w:tab w:val="left" w:pos="360"/>
        </w:tabs>
        <w:autoSpaceDE w:val="0"/>
        <w:spacing w:after="120" w:line="276" w:lineRule="auto"/>
        <w:ind w:left="340" w:hanging="340"/>
        <w:jc w:val="both"/>
      </w:pPr>
      <w:r w:rsidRPr="008920BD">
        <w:t>Zamówienie realizowane w ramach opcji jest jednostronnym uprawnieniem Zamawiającego, dlatego też nieskorzystanie przez Zamawiającego z prawa opcji nie stanowi podstawy dla Wykonawcy do dochodzenia jakichkolwiek roszczeń w stosunku do Zamawiającego.</w:t>
      </w:r>
    </w:p>
    <w:p w14:paraId="73DAA920" w14:textId="2AB139AB" w:rsidR="009902BE" w:rsidRPr="008920BD" w:rsidRDefault="009902BE" w:rsidP="009902BE">
      <w:pPr>
        <w:numPr>
          <w:ilvl w:val="0"/>
          <w:numId w:val="1"/>
        </w:numPr>
        <w:tabs>
          <w:tab w:val="left" w:pos="360"/>
        </w:tabs>
        <w:autoSpaceDE w:val="0"/>
        <w:spacing w:after="120" w:line="276" w:lineRule="auto"/>
        <w:ind w:left="340" w:hanging="340"/>
        <w:jc w:val="both"/>
      </w:pPr>
      <w:bookmarkStart w:id="1" w:name="_Ref63959345"/>
      <w:r w:rsidRPr="008920BD">
        <w:t xml:space="preserve">Zamówienie objęte prawem opcji Wykonawca będzie zobowiązany wykonać po uprzednim otrzymaniu od Zamawiającego zawiadomienia, że zamierza z prawa opcji skorzystać, zawierającego zakres </w:t>
      </w:r>
      <w:r w:rsidR="007A7275" w:rsidRPr="008920BD">
        <w:t>dostawy, do wielkości określonej w ust. 6.</w:t>
      </w:r>
      <w:r w:rsidRPr="008920BD">
        <w:t xml:space="preserve"> </w:t>
      </w:r>
      <w:bookmarkEnd w:id="1"/>
    </w:p>
    <w:p w14:paraId="26972E5B" w14:textId="77777777" w:rsidR="009902BE" w:rsidRPr="008920BD" w:rsidRDefault="009902BE" w:rsidP="009902BE">
      <w:pPr>
        <w:numPr>
          <w:ilvl w:val="0"/>
          <w:numId w:val="1"/>
        </w:numPr>
        <w:tabs>
          <w:tab w:val="left" w:pos="360"/>
        </w:tabs>
        <w:autoSpaceDE w:val="0"/>
        <w:spacing w:after="120" w:line="276" w:lineRule="auto"/>
        <w:ind w:left="340" w:hanging="340"/>
        <w:jc w:val="both"/>
      </w:pPr>
      <w:r w:rsidRPr="008920BD">
        <w:t>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p>
    <w:p w14:paraId="0565979A" w14:textId="1AC3E650" w:rsidR="009902BE" w:rsidRPr="008920BD" w:rsidRDefault="009902BE" w:rsidP="007A7275">
      <w:pPr>
        <w:numPr>
          <w:ilvl w:val="0"/>
          <w:numId w:val="1"/>
        </w:numPr>
        <w:tabs>
          <w:tab w:val="left" w:pos="360"/>
        </w:tabs>
        <w:autoSpaceDE w:val="0"/>
        <w:spacing w:after="120" w:line="276" w:lineRule="auto"/>
        <w:ind w:left="340" w:hanging="340"/>
        <w:jc w:val="both"/>
      </w:pPr>
      <w:r w:rsidRPr="008920BD">
        <w:t xml:space="preserve">Zamawiający może skorzystać z prawa opcji najpóźniej na </w:t>
      </w:r>
      <w:r w:rsidR="006E63FF" w:rsidRPr="008920BD">
        <w:t>30 dni</w:t>
      </w:r>
      <w:r w:rsidRPr="008920BD">
        <w:t xml:space="preserve"> przed zakończeniem </w:t>
      </w:r>
      <w:r w:rsidR="007A7275" w:rsidRPr="008920BD">
        <w:t>realizacji Przedmiotu Umowy</w:t>
      </w:r>
      <w:r w:rsidRPr="008920BD">
        <w:t>.</w:t>
      </w:r>
    </w:p>
    <w:p w14:paraId="2CC53C55" w14:textId="77777777" w:rsidR="009902BE" w:rsidRPr="008920BD" w:rsidRDefault="009902BE" w:rsidP="009902BE">
      <w:pPr>
        <w:tabs>
          <w:tab w:val="left" w:pos="360"/>
        </w:tabs>
        <w:autoSpaceDE w:val="0"/>
        <w:spacing w:after="120" w:line="276" w:lineRule="auto"/>
        <w:jc w:val="both"/>
      </w:pPr>
    </w:p>
    <w:p w14:paraId="18E82DC7" w14:textId="586848FD" w:rsidR="00BE447E" w:rsidRPr="008920BD" w:rsidRDefault="00775F48" w:rsidP="00B42CED">
      <w:pPr>
        <w:spacing w:line="276" w:lineRule="auto"/>
        <w:jc w:val="center"/>
        <w:rPr>
          <w:rFonts w:eastAsia="Arial"/>
          <w:b/>
          <w:bCs/>
        </w:rPr>
      </w:pPr>
      <w:r w:rsidRPr="008920BD">
        <w:rPr>
          <w:rFonts w:eastAsia="Arial"/>
          <w:b/>
          <w:bCs/>
        </w:rPr>
        <w:t xml:space="preserve">§ </w:t>
      </w:r>
      <w:r w:rsidR="00BE447E" w:rsidRPr="008920BD">
        <w:rPr>
          <w:rFonts w:eastAsia="Arial"/>
          <w:b/>
          <w:bCs/>
        </w:rPr>
        <w:t>2</w:t>
      </w:r>
    </w:p>
    <w:p w14:paraId="33C50261" w14:textId="0A82D39D" w:rsidR="00BE447E" w:rsidRPr="008920BD" w:rsidRDefault="00BE447E" w:rsidP="00B42CED">
      <w:pPr>
        <w:spacing w:after="120" w:line="276" w:lineRule="auto"/>
        <w:jc w:val="center"/>
        <w:rPr>
          <w:rFonts w:eastAsia="Arial"/>
          <w:b/>
          <w:bCs/>
        </w:rPr>
      </w:pPr>
      <w:r w:rsidRPr="008920BD">
        <w:rPr>
          <w:rFonts w:eastAsia="Arial"/>
          <w:b/>
          <w:bCs/>
        </w:rPr>
        <w:lastRenderedPageBreak/>
        <w:t>Termin realizacji Przedmiotu Umowy</w:t>
      </w:r>
    </w:p>
    <w:p w14:paraId="57FCE255" w14:textId="12809DE7" w:rsidR="00784483" w:rsidRPr="008920BD" w:rsidRDefault="00784483" w:rsidP="00B42CED">
      <w:pPr>
        <w:pStyle w:val="Akapitzlist"/>
        <w:numPr>
          <w:ilvl w:val="0"/>
          <w:numId w:val="37"/>
        </w:numPr>
        <w:snapToGrid w:val="0"/>
        <w:spacing w:after="120"/>
        <w:ind w:left="284" w:hanging="284"/>
        <w:contextualSpacing w:val="0"/>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Wykonawca zobowiązuje się zrealizować Przedmiot Umowy w nieprzekraczalnym terminie do 5 miesięcy od daty zawarcia Umowy.</w:t>
      </w:r>
    </w:p>
    <w:p w14:paraId="098A1CD4" w14:textId="2F7A333E" w:rsidR="00784483" w:rsidRPr="008920BD" w:rsidRDefault="00784483" w:rsidP="00B42CED">
      <w:pPr>
        <w:pStyle w:val="Akapitzlist"/>
        <w:numPr>
          <w:ilvl w:val="0"/>
          <w:numId w:val="37"/>
        </w:numPr>
        <w:snapToGrid w:val="0"/>
        <w:spacing w:after="120"/>
        <w:ind w:left="284" w:hanging="284"/>
        <w:contextualSpacing w:val="0"/>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Realizacja Przedmiotu Umowy podzielona jest na następujące etapy</w:t>
      </w:r>
      <w:r w:rsidR="004255B5" w:rsidRPr="008920BD">
        <w:rPr>
          <w:rFonts w:ascii="Times New Roman" w:eastAsia="Arial" w:hAnsi="Times New Roman" w:cs="Times New Roman"/>
          <w:bCs/>
          <w:sz w:val="24"/>
          <w:szCs w:val="24"/>
        </w:rPr>
        <w:t>:</w:t>
      </w:r>
    </w:p>
    <w:p w14:paraId="7E0CA31E" w14:textId="5009362C" w:rsidR="004255B5" w:rsidRPr="008920BD" w:rsidRDefault="004255B5" w:rsidP="00B42CED">
      <w:pPr>
        <w:pStyle w:val="Akapitzlist"/>
        <w:numPr>
          <w:ilvl w:val="0"/>
          <w:numId w:val="38"/>
        </w:numPr>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Etap I – dostawa urządzeń objętych Przedmiotem Umowy – do 45 dni od daty zawarcia Umowy;</w:t>
      </w:r>
    </w:p>
    <w:p w14:paraId="091A4657" w14:textId="29B94CB2" w:rsidR="004255B5" w:rsidRPr="008920BD" w:rsidRDefault="004255B5" w:rsidP="00B42CED">
      <w:pPr>
        <w:pStyle w:val="Akapitzlist"/>
        <w:numPr>
          <w:ilvl w:val="0"/>
          <w:numId w:val="38"/>
        </w:numPr>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Etap II – wykonanie dokumentacji przedwdrożeniowej – do 21 dni od zawarcia Umowy;</w:t>
      </w:r>
    </w:p>
    <w:p w14:paraId="44C00EDF" w14:textId="4220EBF0" w:rsidR="004255B5" w:rsidRPr="008920BD" w:rsidRDefault="004255B5" w:rsidP="00B42CED">
      <w:pPr>
        <w:pStyle w:val="Akapitzlist"/>
        <w:numPr>
          <w:ilvl w:val="0"/>
          <w:numId w:val="38"/>
        </w:numPr>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Etap III – wdrożenie zaoferowanego przez Wykonawcę rozwiązania – do … dni od daty zakończenia Etapu II, jednak nie dłużej niż 70 dni od tego mementu;</w:t>
      </w:r>
    </w:p>
    <w:p w14:paraId="61BD13CC" w14:textId="04083893" w:rsidR="004255B5" w:rsidRPr="008920BD" w:rsidRDefault="004255B5" w:rsidP="00B42CED">
      <w:pPr>
        <w:pStyle w:val="Akapitzlist"/>
        <w:numPr>
          <w:ilvl w:val="0"/>
          <w:numId w:val="38"/>
        </w:numPr>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Etap IV – testy powdrożeniowe – do 14 dni od daty zakończenia Etapu III;</w:t>
      </w:r>
    </w:p>
    <w:p w14:paraId="622EFD77" w14:textId="4A6EFF79" w:rsidR="004255B5" w:rsidRPr="008920BD" w:rsidRDefault="004255B5" w:rsidP="00B42CED">
      <w:pPr>
        <w:pStyle w:val="Akapitzlist"/>
        <w:numPr>
          <w:ilvl w:val="0"/>
          <w:numId w:val="38"/>
        </w:numPr>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 xml:space="preserve">Etap V </w:t>
      </w:r>
      <w:r w:rsidR="00500B84" w:rsidRPr="008920BD">
        <w:rPr>
          <w:rFonts w:ascii="Times New Roman" w:eastAsia="Arial" w:hAnsi="Times New Roman" w:cs="Times New Roman"/>
          <w:bCs/>
          <w:sz w:val="24"/>
          <w:szCs w:val="24"/>
        </w:rPr>
        <w:t>–</w:t>
      </w:r>
      <w:r w:rsidRPr="008920BD">
        <w:rPr>
          <w:rFonts w:ascii="Times New Roman" w:eastAsia="Arial" w:hAnsi="Times New Roman" w:cs="Times New Roman"/>
          <w:bCs/>
          <w:sz w:val="24"/>
          <w:szCs w:val="24"/>
        </w:rPr>
        <w:t xml:space="preserve"> </w:t>
      </w:r>
      <w:r w:rsidR="00500B84" w:rsidRPr="008920BD">
        <w:rPr>
          <w:rFonts w:ascii="Times New Roman" w:eastAsia="Arial" w:hAnsi="Times New Roman" w:cs="Times New Roman"/>
          <w:bCs/>
          <w:sz w:val="24"/>
          <w:szCs w:val="24"/>
        </w:rPr>
        <w:t>wykonanie dokumentacji powykonawczej – do 21 dni od daty zakończenia Etapu III;</w:t>
      </w:r>
    </w:p>
    <w:p w14:paraId="3299F3D3" w14:textId="30A35D5E" w:rsidR="00500B84" w:rsidRPr="008920BD" w:rsidRDefault="00500B84" w:rsidP="00B42CED">
      <w:pPr>
        <w:pStyle w:val="Akapitzlist"/>
        <w:numPr>
          <w:ilvl w:val="0"/>
          <w:numId w:val="38"/>
        </w:numPr>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Odbiór końcowy – w nieprzekraczalnym terminie określonym w ust. 1.</w:t>
      </w:r>
    </w:p>
    <w:p w14:paraId="69267F5B" w14:textId="6E2761C4" w:rsidR="00500B84" w:rsidRPr="008920BD" w:rsidRDefault="00500B84" w:rsidP="00B42CED">
      <w:pPr>
        <w:spacing w:line="276" w:lineRule="auto"/>
        <w:jc w:val="center"/>
        <w:rPr>
          <w:rFonts w:eastAsia="Arial"/>
          <w:b/>
          <w:bCs/>
        </w:rPr>
      </w:pPr>
      <w:r w:rsidRPr="008920BD">
        <w:rPr>
          <w:rFonts w:eastAsia="Arial"/>
          <w:b/>
          <w:bCs/>
        </w:rPr>
        <w:t>§ 3</w:t>
      </w:r>
    </w:p>
    <w:p w14:paraId="04F0AFF0" w14:textId="5826A77A" w:rsidR="00500B84" w:rsidRPr="008920BD" w:rsidRDefault="00500B84" w:rsidP="00B42CED">
      <w:pPr>
        <w:spacing w:after="120" w:line="276" w:lineRule="auto"/>
        <w:jc w:val="center"/>
        <w:rPr>
          <w:rFonts w:eastAsia="Arial"/>
          <w:b/>
          <w:bCs/>
        </w:rPr>
      </w:pPr>
      <w:r w:rsidRPr="008920BD">
        <w:rPr>
          <w:rFonts w:eastAsia="Arial"/>
          <w:b/>
          <w:bCs/>
        </w:rPr>
        <w:t>Odbiory Przedmiotu Umowy</w:t>
      </w:r>
    </w:p>
    <w:p w14:paraId="209A308E" w14:textId="532D3C76" w:rsidR="00500B84" w:rsidRPr="008920BD" w:rsidRDefault="00D344EC" w:rsidP="00B42CED">
      <w:pPr>
        <w:pStyle w:val="Akapitzlist1"/>
        <w:numPr>
          <w:ilvl w:val="0"/>
          <w:numId w:val="39"/>
        </w:numPr>
        <w:spacing w:after="120" w:line="276" w:lineRule="auto"/>
        <w:ind w:left="284" w:hanging="284"/>
        <w:jc w:val="both"/>
        <w:rPr>
          <w:rFonts w:cs="Times New Roman"/>
          <w:color w:val="auto"/>
          <w:sz w:val="24"/>
        </w:rPr>
      </w:pPr>
      <w:r w:rsidRPr="008920BD">
        <w:rPr>
          <w:rFonts w:eastAsia="Arial" w:cs="Times New Roman"/>
          <w:bCs/>
          <w:color w:val="auto"/>
          <w:sz w:val="24"/>
        </w:rPr>
        <w:t>Przedmiot Umowy będzie podlegał odbiorom częściowym w terminach określonych w § 2 ust. 2</w:t>
      </w:r>
      <w:r w:rsidR="0019062D" w:rsidRPr="008920BD">
        <w:rPr>
          <w:rFonts w:eastAsia="Arial" w:cs="Times New Roman"/>
          <w:bCs/>
          <w:color w:val="auto"/>
          <w:sz w:val="24"/>
        </w:rPr>
        <w:t xml:space="preserve">, na podstawie protokołów odbioru częściowego, którego wzór stanowi załącznik nr 2 do Umowy. Protokół odbioru częściowego podpisany przez przedstawicieli Stron „bez uwag” stanowi o zakończeniu </w:t>
      </w:r>
      <w:r w:rsidR="008F18A0" w:rsidRPr="008920BD">
        <w:rPr>
          <w:rFonts w:eastAsia="Arial" w:cs="Times New Roman"/>
          <w:bCs/>
          <w:color w:val="auto"/>
          <w:sz w:val="24"/>
        </w:rPr>
        <w:t>danego Etapu realizacji Przedmiotu Umowy.</w:t>
      </w:r>
      <w:r w:rsidR="000876CB" w:rsidRPr="008920BD">
        <w:rPr>
          <w:rFonts w:eastAsia="Arial" w:cs="Times New Roman"/>
          <w:bCs/>
          <w:color w:val="auto"/>
          <w:sz w:val="24"/>
        </w:rPr>
        <w:t xml:space="preserve"> </w:t>
      </w:r>
      <w:r w:rsidR="000876CB" w:rsidRPr="008920BD">
        <w:rPr>
          <w:rFonts w:eastAsia="Arial" w:cs="Times New Roman"/>
          <w:color w:val="auto"/>
          <w:sz w:val="24"/>
        </w:rPr>
        <w:t>Podpisanie Protokołu odbioru nie zwalnia Wykonawcy z odpowiedzialności za wady fizyczne i prawne odebranych świadczeń.</w:t>
      </w:r>
    </w:p>
    <w:p w14:paraId="61B75239" w14:textId="2183D454" w:rsidR="008F18A0" w:rsidRPr="008920BD" w:rsidRDefault="008F18A0" w:rsidP="00B42CED">
      <w:pPr>
        <w:pStyle w:val="Akapitzlist"/>
        <w:numPr>
          <w:ilvl w:val="0"/>
          <w:numId w:val="39"/>
        </w:numPr>
        <w:snapToGrid w:val="0"/>
        <w:spacing w:after="120"/>
        <w:ind w:left="284" w:hanging="284"/>
        <w:contextualSpacing w:val="0"/>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 xml:space="preserve">Wykonawca będzie zgłaszał Zamawiającemu gotowość do odbiorów poszczególnych Etapów realizacji Przedmiotu Umowy nie później niż na </w:t>
      </w:r>
      <w:r w:rsidR="00DB2F7E" w:rsidRPr="008920BD">
        <w:rPr>
          <w:rFonts w:ascii="Times New Roman" w:eastAsia="Arial" w:hAnsi="Times New Roman" w:cs="Times New Roman"/>
          <w:bCs/>
          <w:sz w:val="24"/>
          <w:szCs w:val="24"/>
        </w:rPr>
        <w:t>5</w:t>
      </w:r>
      <w:r w:rsidR="00840C31" w:rsidRPr="008920BD">
        <w:rPr>
          <w:rFonts w:ascii="Times New Roman" w:eastAsia="Arial" w:hAnsi="Times New Roman" w:cs="Times New Roman"/>
          <w:bCs/>
          <w:sz w:val="24"/>
          <w:szCs w:val="24"/>
        </w:rPr>
        <w:t xml:space="preserve"> </w:t>
      </w:r>
      <w:r w:rsidRPr="008920BD">
        <w:rPr>
          <w:rFonts w:ascii="Times New Roman" w:eastAsia="Arial" w:hAnsi="Times New Roman" w:cs="Times New Roman"/>
          <w:bCs/>
          <w:sz w:val="24"/>
          <w:szCs w:val="24"/>
        </w:rPr>
        <w:t xml:space="preserve">dni przed planowanym odbiorem danego Etapu. </w:t>
      </w:r>
    </w:p>
    <w:p w14:paraId="0E53A23E" w14:textId="4FD8F7AF" w:rsidR="000876CB" w:rsidRPr="008920BD" w:rsidRDefault="008F18A0" w:rsidP="00B42CED">
      <w:pPr>
        <w:pStyle w:val="Akapitzlist"/>
        <w:numPr>
          <w:ilvl w:val="0"/>
          <w:numId w:val="39"/>
        </w:numPr>
        <w:snapToGrid w:val="0"/>
        <w:spacing w:after="120"/>
        <w:ind w:left="284" w:hanging="284"/>
        <w:contextualSpacing w:val="0"/>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W przypadku stwierdzenia przez Zamawiającego wad/usterek danego Etapu realizacji Przedmiotu Umowy Strony sporządzą Protokół rozbieżności, którego wzór stanowi załącznik nr 3 do Umowy</w:t>
      </w:r>
      <w:r w:rsidR="00032D32" w:rsidRPr="008920BD">
        <w:rPr>
          <w:rFonts w:ascii="Times New Roman" w:eastAsia="Arial" w:hAnsi="Times New Roman" w:cs="Times New Roman"/>
          <w:bCs/>
          <w:sz w:val="24"/>
          <w:szCs w:val="24"/>
        </w:rPr>
        <w:t xml:space="preserve">. Wykonawca zobowiązany jest do niezwłocznego usunięcia stwierdzonych wad/usterek i do ponownego przedstawienia Zamawiającemu </w:t>
      </w:r>
      <w:r w:rsidR="00D677BE" w:rsidRPr="008920BD">
        <w:rPr>
          <w:rFonts w:ascii="Times New Roman" w:eastAsia="Arial" w:hAnsi="Times New Roman" w:cs="Times New Roman"/>
          <w:bCs/>
          <w:sz w:val="24"/>
          <w:szCs w:val="24"/>
        </w:rPr>
        <w:t xml:space="preserve">do odbioru </w:t>
      </w:r>
      <w:r w:rsidR="00032D32" w:rsidRPr="008920BD">
        <w:rPr>
          <w:rFonts w:ascii="Times New Roman" w:eastAsia="Arial" w:hAnsi="Times New Roman" w:cs="Times New Roman"/>
          <w:bCs/>
          <w:sz w:val="24"/>
          <w:szCs w:val="24"/>
        </w:rPr>
        <w:t xml:space="preserve">danego Etapu realizacji Przedmiotu Umowy nie później niż na </w:t>
      </w:r>
      <w:r w:rsidR="00B2019F" w:rsidRPr="008920BD">
        <w:rPr>
          <w:rFonts w:ascii="Times New Roman" w:eastAsia="Arial" w:hAnsi="Times New Roman" w:cs="Times New Roman"/>
          <w:bCs/>
          <w:sz w:val="24"/>
          <w:szCs w:val="24"/>
        </w:rPr>
        <w:t>5</w:t>
      </w:r>
      <w:r w:rsidR="00032D32" w:rsidRPr="008920BD">
        <w:rPr>
          <w:rFonts w:ascii="Times New Roman" w:eastAsia="Arial" w:hAnsi="Times New Roman" w:cs="Times New Roman"/>
          <w:bCs/>
          <w:sz w:val="24"/>
          <w:szCs w:val="24"/>
        </w:rPr>
        <w:t xml:space="preserve"> dni przed planowanym ponownym odbiorem danego Etapu.</w:t>
      </w:r>
    </w:p>
    <w:p w14:paraId="19469543" w14:textId="238A9158" w:rsidR="000876CB" w:rsidRPr="008920BD" w:rsidRDefault="000876CB" w:rsidP="00B42CED">
      <w:pPr>
        <w:pStyle w:val="Akapitzlist1"/>
        <w:numPr>
          <w:ilvl w:val="0"/>
          <w:numId w:val="39"/>
        </w:numPr>
        <w:spacing w:after="120" w:line="276" w:lineRule="auto"/>
        <w:ind w:left="284" w:hanging="284"/>
        <w:jc w:val="both"/>
        <w:rPr>
          <w:rFonts w:cs="Times New Roman"/>
          <w:color w:val="auto"/>
          <w:sz w:val="24"/>
        </w:rPr>
      </w:pPr>
      <w:r w:rsidRPr="008920BD">
        <w:rPr>
          <w:rFonts w:cs="Times New Roman"/>
          <w:color w:val="auto"/>
          <w:sz w:val="24"/>
        </w:rPr>
        <w:t>Wykonawca</w:t>
      </w:r>
      <w:r w:rsidR="00EF0008" w:rsidRPr="008920BD">
        <w:rPr>
          <w:rFonts w:cs="Times New Roman"/>
          <w:color w:val="auto"/>
          <w:sz w:val="24"/>
        </w:rPr>
        <w:t xml:space="preserve">, za wyjątkiem </w:t>
      </w:r>
      <w:r w:rsidR="00DA0769" w:rsidRPr="008920BD">
        <w:rPr>
          <w:rFonts w:cs="Times New Roman"/>
          <w:color w:val="auto"/>
          <w:sz w:val="24"/>
        </w:rPr>
        <w:t xml:space="preserve">Etapu </w:t>
      </w:r>
      <w:r w:rsidR="00387D3D" w:rsidRPr="008920BD">
        <w:rPr>
          <w:rFonts w:cs="Times New Roman"/>
          <w:color w:val="auto"/>
          <w:sz w:val="24"/>
        </w:rPr>
        <w:t>II,</w:t>
      </w:r>
      <w:r w:rsidRPr="008920BD">
        <w:rPr>
          <w:rFonts w:cs="Times New Roman"/>
          <w:color w:val="auto"/>
          <w:sz w:val="24"/>
        </w:rPr>
        <w:t xml:space="preserve"> nie może przedstawić do odbioru prac związanych z realizacją kolejnego Etapu, dopóki Zamawiający nie zatwierdzi „bez uwag” Protokołu odbioru poprzedniego Etapu. Odmowa zatwierdzenia Protokołu odbioru z przyczyn, o których mowa w ust. 3 nie powoduje wydłużenia terminu realizacji danego Etapu lub całej Umowy.</w:t>
      </w:r>
    </w:p>
    <w:p w14:paraId="0641B851" w14:textId="46488391" w:rsidR="00500B84" w:rsidRPr="008920BD" w:rsidRDefault="0019062D" w:rsidP="00B42CED">
      <w:pPr>
        <w:pStyle w:val="Akapitzlist"/>
        <w:numPr>
          <w:ilvl w:val="0"/>
          <w:numId w:val="39"/>
        </w:numPr>
        <w:snapToGrid w:val="0"/>
        <w:spacing w:after="120"/>
        <w:ind w:left="284" w:hanging="284"/>
        <w:contextualSpacing w:val="0"/>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 xml:space="preserve">Po zakończeniu wszystkich Etapów </w:t>
      </w:r>
      <w:r w:rsidR="00032D32" w:rsidRPr="008920BD">
        <w:rPr>
          <w:rFonts w:ascii="Times New Roman" w:eastAsia="Arial" w:hAnsi="Times New Roman" w:cs="Times New Roman"/>
          <w:bCs/>
          <w:sz w:val="24"/>
          <w:szCs w:val="24"/>
        </w:rPr>
        <w:t xml:space="preserve">realizacji Przedmiotu Umowy </w:t>
      </w:r>
      <w:r w:rsidRPr="008920BD">
        <w:rPr>
          <w:rFonts w:ascii="Times New Roman" w:eastAsia="Arial" w:hAnsi="Times New Roman" w:cs="Times New Roman"/>
          <w:bCs/>
          <w:sz w:val="24"/>
          <w:szCs w:val="24"/>
        </w:rPr>
        <w:t xml:space="preserve">sporządzony zostanie protokół odbioru końcowego, którego wzór określa załącznik nr </w:t>
      </w:r>
      <w:r w:rsidR="008F18A0" w:rsidRPr="008920BD">
        <w:rPr>
          <w:rFonts w:ascii="Times New Roman" w:eastAsia="Arial" w:hAnsi="Times New Roman" w:cs="Times New Roman"/>
          <w:bCs/>
          <w:sz w:val="24"/>
          <w:szCs w:val="24"/>
        </w:rPr>
        <w:t>4</w:t>
      </w:r>
      <w:r w:rsidRPr="008920BD">
        <w:rPr>
          <w:rFonts w:ascii="Times New Roman" w:eastAsia="Arial" w:hAnsi="Times New Roman" w:cs="Times New Roman"/>
          <w:bCs/>
          <w:sz w:val="24"/>
          <w:szCs w:val="24"/>
        </w:rPr>
        <w:t xml:space="preserve"> do Umowy.</w:t>
      </w:r>
      <w:r w:rsidR="00402866" w:rsidRPr="008920BD">
        <w:rPr>
          <w:rFonts w:ascii="Times New Roman" w:eastAsia="Arial" w:hAnsi="Times New Roman" w:cs="Times New Roman"/>
          <w:bCs/>
          <w:sz w:val="24"/>
          <w:szCs w:val="24"/>
        </w:rPr>
        <w:t xml:space="preserve"> Warunkiem podpisania przez Zamawiającego „bez uwag” protokołu, o którym mowa w zdaniu pierwszym jest usunięcie przez Wykonawcę wszystkich wad</w:t>
      </w:r>
      <w:r w:rsidR="004E49D4" w:rsidRPr="008920BD">
        <w:rPr>
          <w:rFonts w:ascii="Times New Roman" w:eastAsia="Arial" w:hAnsi="Times New Roman" w:cs="Times New Roman"/>
          <w:bCs/>
          <w:sz w:val="24"/>
          <w:szCs w:val="24"/>
        </w:rPr>
        <w:t>/usterek</w:t>
      </w:r>
      <w:r w:rsidR="00402866" w:rsidRPr="008920BD">
        <w:rPr>
          <w:rFonts w:ascii="Times New Roman" w:eastAsia="Arial" w:hAnsi="Times New Roman" w:cs="Times New Roman"/>
          <w:bCs/>
          <w:sz w:val="24"/>
          <w:szCs w:val="24"/>
        </w:rPr>
        <w:t xml:space="preserve"> ujawnionych </w:t>
      </w:r>
      <w:r w:rsidR="00756BA7" w:rsidRPr="008920BD">
        <w:rPr>
          <w:rFonts w:ascii="Times New Roman" w:eastAsia="Arial" w:hAnsi="Times New Roman" w:cs="Times New Roman"/>
          <w:bCs/>
          <w:sz w:val="24"/>
          <w:szCs w:val="24"/>
        </w:rPr>
        <w:t>podczas odbioru</w:t>
      </w:r>
      <w:r w:rsidR="004D5636" w:rsidRPr="008920BD">
        <w:rPr>
          <w:rFonts w:ascii="Times New Roman" w:eastAsia="Arial" w:hAnsi="Times New Roman" w:cs="Times New Roman"/>
          <w:bCs/>
          <w:sz w:val="24"/>
          <w:szCs w:val="24"/>
        </w:rPr>
        <w:t xml:space="preserve"> końcowego</w:t>
      </w:r>
      <w:r w:rsidR="00402866" w:rsidRPr="008920BD">
        <w:rPr>
          <w:rFonts w:ascii="Times New Roman" w:eastAsia="Arial" w:hAnsi="Times New Roman" w:cs="Times New Roman"/>
          <w:bCs/>
          <w:sz w:val="24"/>
          <w:szCs w:val="24"/>
        </w:rPr>
        <w:t>.</w:t>
      </w:r>
    </w:p>
    <w:p w14:paraId="7ECF0C18" w14:textId="2E781DFD" w:rsidR="0054737B" w:rsidRPr="008920BD" w:rsidRDefault="00DA0769" w:rsidP="0054737B">
      <w:pPr>
        <w:pStyle w:val="Akapitzlist"/>
        <w:numPr>
          <w:ilvl w:val="0"/>
          <w:numId w:val="39"/>
        </w:numPr>
        <w:snapToGrid w:val="0"/>
        <w:spacing w:after="120"/>
        <w:ind w:left="284" w:hanging="284"/>
        <w:contextualSpacing w:val="0"/>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lastRenderedPageBreak/>
        <w:t xml:space="preserve">Po zakończeniu okresu rękojmi i gwarancji, o których mowa w </w:t>
      </w:r>
      <w:r w:rsidR="0054737B" w:rsidRPr="008920BD">
        <w:rPr>
          <w:rFonts w:ascii="Times New Roman" w:eastAsia="Arial" w:hAnsi="Times New Roman" w:cs="Times New Roman"/>
          <w:bCs/>
          <w:sz w:val="24"/>
          <w:szCs w:val="24"/>
        </w:rPr>
        <w:t>§ 10 sporządzony zostanie protokół odbioru pogwarancyjnego, którego wzór określa załącznik nr 5 do Umowy. Warunkiem podpisania przez Zamawiającego „bez uwag” protokołu, o którym mowa w zdaniu pierwszym jest usunięcie przez Wykonawcę wszystkich wad/usterek ujawnionych w okresie rękojmi lub gwarancji.</w:t>
      </w:r>
    </w:p>
    <w:p w14:paraId="0C0AF63B" w14:textId="749191FA" w:rsidR="00032D32" w:rsidRPr="008920BD" w:rsidRDefault="00032D32" w:rsidP="00B42CED">
      <w:pPr>
        <w:spacing w:line="276" w:lineRule="auto"/>
        <w:jc w:val="center"/>
        <w:rPr>
          <w:rFonts w:eastAsia="Arial"/>
          <w:b/>
          <w:bCs/>
        </w:rPr>
      </w:pPr>
      <w:r w:rsidRPr="008920BD">
        <w:rPr>
          <w:rFonts w:eastAsia="Arial"/>
          <w:b/>
          <w:bCs/>
        </w:rPr>
        <w:t>§ 4</w:t>
      </w:r>
    </w:p>
    <w:p w14:paraId="1B94E684" w14:textId="68C37FF3" w:rsidR="00032D32" w:rsidRPr="008920BD" w:rsidRDefault="00EC1A54" w:rsidP="00B42CED">
      <w:pPr>
        <w:spacing w:after="120" w:line="276" w:lineRule="auto"/>
        <w:jc w:val="center"/>
        <w:rPr>
          <w:rFonts w:eastAsia="Arial"/>
          <w:b/>
          <w:bCs/>
        </w:rPr>
      </w:pPr>
      <w:r w:rsidRPr="008920BD">
        <w:rPr>
          <w:rFonts w:eastAsia="Arial"/>
          <w:b/>
          <w:bCs/>
        </w:rPr>
        <w:t>Oświadczenia i o</w:t>
      </w:r>
      <w:r w:rsidR="00032D32" w:rsidRPr="008920BD">
        <w:rPr>
          <w:rFonts w:eastAsia="Arial"/>
          <w:b/>
          <w:bCs/>
        </w:rPr>
        <w:t>bowiązki Wykonawcy</w:t>
      </w:r>
    </w:p>
    <w:p w14:paraId="0551F458" w14:textId="77777777" w:rsidR="00EC1A54" w:rsidRPr="008920BD" w:rsidRDefault="00032D32" w:rsidP="00B42CED">
      <w:pPr>
        <w:pStyle w:val="Akapitzlist"/>
        <w:numPr>
          <w:ilvl w:val="0"/>
          <w:numId w:val="40"/>
        </w:numPr>
        <w:snapToGrid w:val="0"/>
        <w:spacing w:after="120"/>
        <w:ind w:left="284" w:hanging="284"/>
        <w:contextualSpacing w:val="0"/>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 xml:space="preserve">Wykonawca </w:t>
      </w:r>
      <w:r w:rsidR="00EC1A54" w:rsidRPr="008920BD">
        <w:rPr>
          <w:rFonts w:ascii="Times New Roman" w:eastAsia="Arial" w:hAnsi="Times New Roman" w:cs="Times New Roman"/>
          <w:bCs/>
          <w:sz w:val="24"/>
          <w:szCs w:val="24"/>
        </w:rPr>
        <w:t>oświadcza, że:</w:t>
      </w:r>
    </w:p>
    <w:p w14:paraId="33E96174" w14:textId="5C6E9029" w:rsidR="00EC1A54" w:rsidRPr="008920BD" w:rsidRDefault="00EC1A54" w:rsidP="00B42CED">
      <w:pPr>
        <w:pStyle w:val="Akapitzlist"/>
        <w:numPr>
          <w:ilvl w:val="0"/>
          <w:numId w:val="41"/>
        </w:numPr>
        <w:snapToGrid w:val="0"/>
        <w:spacing w:after="120"/>
        <w:contextualSpacing w:val="0"/>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dysponuje odpowiednią wiedzą, doświadczeniem i uprawnieniami niezbędnymi do należytego zrealizowania Przedmiotu Umowy</w:t>
      </w:r>
      <w:r w:rsidR="000876CB" w:rsidRPr="008920BD">
        <w:rPr>
          <w:rFonts w:ascii="Times New Roman" w:eastAsia="Arial" w:hAnsi="Times New Roman" w:cs="Times New Roman"/>
          <w:bCs/>
          <w:sz w:val="24"/>
          <w:szCs w:val="24"/>
        </w:rPr>
        <w:t xml:space="preserve">, w </w:t>
      </w:r>
      <w:r w:rsidR="00257533" w:rsidRPr="008920BD">
        <w:rPr>
          <w:rFonts w:ascii="Times New Roman" w:eastAsia="Arial" w:hAnsi="Times New Roman" w:cs="Times New Roman"/>
          <w:bCs/>
          <w:sz w:val="24"/>
          <w:szCs w:val="24"/>
        </w:rPr>
        <w:t>szczególności,</w:t>
      </w:r>
      <w:r w:rsidR="000876CB" w:rsidRPr="008920BD">
        <w:rPr>
          <w:rFonts w:ascii="Times New Roman" w:eastAsia="Arial" w:hAnsi="Times New Roman" w:cs="Times New Roman"/>
          <w:bCs/>
          <w:sz w:val="24"/>
          <w:szCs w:val="24"/>
        </w:rPr>
        <w:t xml:space="preserve"> że Przedmiot Umowy wykona przy pomocy wskazanych w ofercie osób (Personel kluczowy)</w:t>
      </w:r>
      <w:r w:rsidRPr="008920BD">
        <w:rPr>
          <w:rFonts w:ascii="Times New Roman" w:eastAsia="Arial" w:hAnsi="Times New Roman" w:cs="Times New Roman"/>
          <w:bCs/>
          <w:sz w:val="24"/>
          <w:szCs w:val="24"/>
        </w:rPr>
        <w:t>;</w:t>
      </w:r>
    </w:p>
    <w:p w14:paraId="242F1595" w14:textId="67008FA2" w:rsidR="00EC1A54" w:rsidRPr="008920BD" w:rsidRDefault="00EC1A54" w:rsidP="00B42CED">
      <w:pPr>
        <w:numPr>
          <w:ilvl w:val="0"/>
          <w:numId w:val="41"/>
        </w:numPr>
        <w:spacing w:after="120" w:line="276" w:lineRule="auto"/>
        <w:jc w:val="both"/>
        <w:rPr>
          <w:rFonts w:eastAsia="Arial"/>
          <w:strike/>
        </w:rPr>
      </w:pPr>
      <w:r w:rsidRPr="008920BD">
        <w:rPr>
          <w:rFonts w:eastAsia="Arial"/>
        </w:rPr>
        <w:t>podmioty na zdolnościach których polegał w celu potwierdzenia spełniania warunków udziału w postępowaniu dotyczących zdolności technicznej lub zawodowej, w tym kwalifikacji zawodowych lub doświadczenia zrealizują usługi wchodzące w zakres Umowy, do realizacji których te zdolności są wymagane. Wykonawca na żądanie Zamawiającego przedstawi dokumenty potwierdzające rzeczywisty udział tych podmiotów w realizacji Przedmiotu Umowy, w terminie</w:t>
      </w:r>
      <w:r w:rsidR="0073653B" w:rsidRPr="008920BD">
        <w:rPr>
          <w:rFonts w:eastAsia="Arial"/>
        </w:rPr>
        <w:t xml:space="preserve"> 3</w:t>
      </w:r>
      <w:r w:rsidR="00A028CE" w:rsidRPr="008920BD">
        <w:rPr>
          <w:rFonts w:eastAsia="Arial"/>
        </w:rPr>
        <w:t xml:space="preserve"> dni</w:t>
      </w:r>
      <w:r w:rsidRPr="008920BD">
        <w:rPr>
          <w:rFonts w:eastAsia="Arial"/>
        </w:rPr>
        <w:t xml:space="preserve"> od dnia zakończenia świadczenia usług, które zgodnie ze zobowiązaniem Wykonawcy zawartym w ofercie powinny zostać zrealizowane przez ten podmiot; brak przedstawienia lub wskazania Zamawiającemu dokumentów potwierdzających rzeczywisty udział w realizacji Przedmiotu Umowy podmiotu, na zdolnościach którego polegał Wykonawca w celu potwierdzenia spełniania ww. warunków udziału w postępowaniu, będzie równoznaczny z brakiem udziału tego podmiotu w realizacji Przedmiotu Umowy;</w:t>
      </w:r>
    </w:p>
    <w:p w14:paraId="3A5C0875" w14:textId="3FD2F581" w:rsidR="00032D32" w:rsidRPr="008920BD" w:rsidRDefault="000B1FF0" w:rsidP="00B42CED">
      <w:pPr>
        <w:pStyle w:val="Akapitzlist"/>
        <w:numPr>
          <w:ilvl w:val="0"/>
          <w:numId w:val="40"/>
        </w:numPr>
        <w:snapToGrid w:val="0"/>
        <w:spacing w:after="120"/>
        <w:ind w:left="284" w:hanging="284"/>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 xml:space="preserve">Wykonawca </w:t>
      </w:r>
      <w:r w:rsidR="00032D32" w:rsidRPr="008920BD">
        <w:rPr>
          <w:rFonts w:ascii="Times New Roman" w:eastAsia="Arial" w:hAnsi="Times New Roman" w:cs="Times New Roman"/>
          <w:bCs/>
          <w:sz w:val="24"/>
          <w:szCs w:val="24"/>
        </w:rPr>
        <w:t>– niezależnie od innych spoczywających na nim obowiązków wynikających z postanowień Umowy – zobowiązuje się do:</w:t>
      </w:r>
    </w:p>
    <w:p w14:paraId="25FCDCCB" w14:textId="1B93394F" w:rsidR="00EC1A54" w:rsidRPr="008920BD" w:rsidRDefault="00EC1A54" w:rsidP="00B42CED">
      <w:pPr>
        <w:pStyle w:val="Standard"/>
        <w:widowControl/>
        <w:numPr>
          <w:ilvl w:val="0"/>
          <w:numId w:val="42"/>
        </w:numPr>
        <w:suppressAutoHyphens w:val="0"/>
        <w:autoSpaceDN w:val="0"/>
        <w:spacing w:after="120"/>
        <w:ind w:hanging="416"/>
        <w:jc w:val="both"/>
        <w:rPr>
          <w:rFonts w:ascii="Times New Roman" w:eastAsia="Arial" w:hAnsi="Times New Roman" w:cs="Times New Roman"/>
          <w:color w:val="auto"/>
          <w:kern w:val="0"/>
          <w:lang w:eastAsia="ar-SA" w:bidi="ar-SA"/>
        </w:rPr>
      </w:pPr>
      <w:r w:rsidRPr="008920BD">
        <w:rPr>
          <w:rFonts w:ascii="Times New Roman" w:eastAsia="Arial" w:hAnsi="Times New Roman" w:cs="Times New Roman"/>
          <w:color w:val="auto"/>
          <w:kern w:val="0"/>
          <w:lang w:eastAsia="ar-SA" w:bidi="ar-SA"/>
        </w:rPr>
        <w:t xml:space="preserve">wykonania Przedmiotu Umowy </w:t>
      </w:r>
      <w:r w:rsidR="00A028CE" w:rsidRPr="008920BD">
        <w:rPr>
          <w:rFonts w:ascii="Times New Roman" w:eastAsia="Arial" w:hAnsi="Times New Roman" w:cs="Times New Roman"/>
          <w:color w:val="auto"/>
          <w:kern w:val="0"/>
          <w:lang w:eastAsia="ar-SA" w:bidi="ar-SA"/>
        </w:rPr>
        <w:t xml:space="preserve">w terminach wynikających z § 2 ust. 2, </w:t>
      </w:r>
      <w:r w:rsidRPr="008920BD">
        <w:rPr>
          <w:rFonts w:ascii="Times New Roman" w:eastAsia="Arial" w:hAnsi="Times New Roman" w:cs="Times New Roman"/>
          <w:color w:val="auto"/>
          <w:kern w:val="0"/>
          <w:lang w:eastAsia="ar-SA" w:bidi="ar-SA"/>
        </w:rPr>
        <w:t>ze szczególną starannością, według najlepszej wiedzy i</w:t>
      </w:r>
      <w:r w:rsidR="007F1C91" w:rsidRPr="008920BD">
        <w:rPr>
          <w:rFonts w:ascii="Times New Roman" w:eastAsia="Arial" w:hAnsi="Times New Roman" w:cs="Times New Roman"/>
          <w:color w:val="auto"/>
          <w:kern w:val="0"/>
          <w:lang w:eastAsia="ar-SA" w:bidi="ar-SA"/>
        </w:rPr>
        <w:t xml:space="preserve"> </w:t>
      </w:r>
      <w:r w:rsidRPr="008920BD">
        <w:rPr>
          <w:rFonts w:ascii="Times New Roman" w:eastAsia="Arial" w:hAnsi="Times New Roman" w:cs="Times New Roman"/>
          <w:color w:val="auto"/>
          <w:kern w:val="0"/>
          <w:lang w:eastAsia="ar-SA" w:bidi="ar-SA"/>
        </w:rPr>
        <w:t>umiejętności, z uwzględnieniem obowiązujących przepisów prawa oraz standardów i postanowień Umowy, profesjonalnego charakteru prowadzonej przez siebie działalności, wykorzystując wszystkie posiadane możliwości, a także mając na względzie ochronę interesów Zamawiającego;</w:t>
      </w:r>
    </w:p>
    <w:p w14:paraId="2794692C" w14:textId="3AB5F8A5" w:rsidR="00EC1A54" w:rsidRPr="008920BD" w:rsidRDefault="00EC1A54" w:rsidP="00B42CED">
      <w:pPr>
        <w:numPr>
          <w:ilvl w:val="0"/>
          <w:numId w:val="42"/>
        </w:numPr>
        <w:spacing w:after="120" w:line="276" w:lineRule="auto"/>
        <w:ind w:hanging="416"/>
        <w:jc w:val="both"/>
        <w:rPr>
          <w:rFonts w:eastAsia="Arial"/>
        </w:rPr>
      </w:pPr>
      <w:r w:rsidRPr="008920BD">
        <w:rPr>
          <w:rFonts w:eastAsia="Arial"/>
        </w:rPr>
        <w:t>wykorzystania przy wykonywaniu Przedmiotu Umowy jedynie materiałów, danych, informacji i programów komputerowych, które są zgodne z obowiązującymi przepisami prawa, a w szczególności nie naruszają dóbr osobistych, majątkowych i praw autorskich, praw pokrewnych, praw do znaków towarowych lub wzorów użytkowych bądź innych praw i danych osobowych osób trzecich; w przypadku naruszenia tego obowiązku Wykonawca ponosi wyłączną odpowiedzialność względem osób, których prawa zostały naruszone;</w:t>
      </w:r>
    </w:p>
    <w:p w14:paraId="7210B12C" w14:textId="26494190" w:rsidR="00A028CE" w:rsidRPr="008920BD" w:rsidRDefault="00A028CE" w:rsidP="00B42CED">
      <w:pPr>
        <w:numPr>
          <w:ilvl w:val="0"/>
          <w:numId w:val="42"/>
        </w:numPr>
        <w:spacing w:after="120" w:line="276" w:lineRule="auto"/>
        <w:ind w:hanging="416"/>
        <w:jc w:val="both"/>
        <w:rPr>
          <w:rFonts w:eastAsia="Arial"/>
        </w:rPr>
      </w:pPr>
      <w:r w:rsidRPr="008920BD">
        <w:rPr>
          <w:rFonts w:eastAsia="Arial"/>
        </w:rPr>
        <w:t>bieżącego informowania Zamawiającego o przeszkodach mających lub mogących mieć wpływ na prawidłową i terminową realizację Przedmiotu Umowy;</w:t>
      </w:r>
    </w:p>
    <w:p w14:paraId="6364F7E5" w14:textId="1E8ED5D8" w:rsidR="00A028CE" w:rsidRPr="008920BD" w:rsidRDefault="00A028CE" w:rsidP="00B42CED">
      <w:pPr>
        <w:numPr>
          <w:ilvl w:val="0"/>
          <w:numId w:val="42"/>
        </w:numPr>
        <w:spacing w:after="120" w:line="276" w:lineRule="auto"/>
        <w:ind w:hanging="416"/>
        <w:jc w:val="both"/>
        <w:rPr>
          <w:rFonts w:eastAsia="Arial"/>
        </w:rPr>
      </w:pPr>
      <w:r w:rsidRPr="008920BD">
        <w:rPr>
          <w:rFonts w:eastAsia="Arial"/>
        </w:rPr>
        <w:lastRenderedPageBreak/>
        <w:t xml:space="preserve">umożliwienia Zamawiającemu, na każde jego żądanie, sprawdzenia stanu realizacji Przedmiotu Umowy na każdym jej Etapie oraz udostępnienia </w:t>
      </w:r>
      <w:r w:rsidR="007C7E2F" w:rsidRPr="008920BD">
        <w:rPr>
          <w:rFonts w:eastAsia="Arial"/>
        </w:rPr>
        <w:t xml:space="preserve">Zamawiającemu wszelkich materiałów (dokumentów, </w:t>
      </w:r>
      <w:r w:rsidR="005F39A0" w:rsidRPr="008920BD">
        <w:rPr>
          <w:rFonts w:eastAsia="Arial"/>
        </w:rPr>
        <w:t>projektów dokumentów, itp.</w:t>
      </w:r>
      <w:r w:rsidR="007C7E2F" w:rsidRPr="008920BD">
        <w:rPr>
          <w:rFonts w:eastAsia="Arial"/>
        </w:rPr>
        <w:t>) powstałych w ramach realizacji Przedmiotu Umowy lub mających związek z realizacją Przedmiotu Umowy.</w:t>
      </w:r>
    </w:p>
    <w:p w14:paraId="40E925CD" w14:textId="07223F7A" w:rsidR="007C7E2F" w:rsidRPr="008920BD" w:rsidRDefault="007C7E2F" w:rsidP="00B42CED">
      <w:pPr>
        <w:spacing w:line="276" w:lineRule="auto"/>
        <w:jc w:val="center"/>
        <w:rPr>
          <w:rFonts w:eastAsia="Arial"/>
          <w:b/>
          <w:bCs/>
        </w:rPr>
      </w:pPr>
      <w:r w:rsidRPr="008920BD">
        <w:rPr>
          <w:rFonts w:eastAsia="Arial"/>
          <w:b/>
          <w:bCs/>
        </w:rPr>
        <w:t>§ 5</w:t>
      </w:r>
    </w:p>
    <w:p w14:paraId="4B5C087B" w14:textId="21581616" w:rsidR="007C7E2F" w:rsidRPr="008920BD" w:rsidRDefault="007C7E2F" w:rsidP="00B42CED">
      <w:pPr>
        <w:spacing w:after="120" w:line="276" w:lineRule="auto"/>
        <w:jc w:val="center"/>
        <w:rPr>
          <w:rFonts w:eastAsia="Arial"/>
          <w:b/>
          <w:bCs/>
        </w:rPr>
      </w:pPr>
      <w:r w:rsidRPr="008920BD">
        <w:rPr>
          <w:rFonts w:eastAsia="Arial"/>
          <w:b/>
          <w:bCs/>
        </w:rPr>
        <w:t>Oświadczenia i obowiązki Zamawiającego</w:t>
      </w:r>
    </w:p>
    <w:p w14:paraId="24BE3CD0" w14:textId="3F6E8361" w:rsidR="007C7E2F" w:rsidRPr="008920BD" w:rsidRDefault="007C7E2F" w:rsidP="00B42CED">
      <w:pPr>
        <w:pStyle w:val="Akapitzlist"/>
        <w:numPr>
          <w:ilvl w:val="0"/>
          <w:numId w:val="43"/>
        </w:numPr>
        <w:snapToGrid w:val="0"/>
        <w:spacing w:after="120"/>
        <w:ind w:left="284" w:hanging="284"/>
        <w:contextualSpacing w:val="0"/>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Zamawiający oświadcza, że:</w:t>
      </w:r>
    </w:p>
    <w:p w14:paraId="25B7E85F" w14:textId="520BF7C7" w:rsidR="007C7E2F" w:rsidRPr="008920BD" w:rsidRDefault="007C7E2F" w:rsidP="00B42CED">
      <w:pPr>
        <w:pStyle w:val="Akapitzlist"/>
        <w:numPr>
          <w:ilvl w:val="0"/>
          <w:numId w:val="44"/>
        </w:numPr>
        <w:ind w:left="709" w:hanging="425"/>
        <w:jc w:val="both"/>
        <w:rPr>
          <w:rFonts w:ascii="Times New Roman" w:hAnsi="Times New Roman" w:cs="Times New Roman"/>
          <w:b/>
          <w:sz w:val="24"/>
          <w:szCs w:val="24"/>
        </w:rPr>
      </w:pPr>
      <w:r w:rsidRPr="008920BD">
        <w:rPr>
          <w:rFonts w:ascii="Times New Roman" w:hAnsi="Times New Roman" w:cs="Times New Roman"/>
          <w:sz w:val="24"/>
          <w:szCs w:val="24"/>
        </w:rPr>
        <w:t xml:space="preserve">jest świadomy tego, że realizacja Umowy wymaga jego współpracy z Wykonawcą oraz zapewnia swoje współdziałanie z Wykonawcą na zasadach określonych przez Umowę i w zakresie niezbędnym do </w:t>
      </w:r>
      <w:r w:rsidR="00BA404D" w:rsidRPr="008920BD">
        <w:rPr>
          <w:rFonts w:ascii="Times New Roman" w:hAnsi="Times New Roman" w:cs="Times New Roman"/>
          <w:sz w:val="24"/>
          <w:szCs w:val="24"/>
        </w:rPr>
        <w:t>realizacji Przedmiotu Umowy</w:t>
      </w:r>
      <w:r w:rsidRPr="008920BD">
        <w:rPr>
          <w:rFonts w:ascii="Times New Roman" w:hAnsi="Times New Roman" w:cs="Times New Roman"/>
          <w:sz w:val="24"/>
          <w:szCs w:val="24"/>
        </w:rPr>
        <w:t>;</w:t>
      </w:r>
    </w:p>
    <w:p w14:paraId="1B5A4B2C" w14:textId="4D9E00FC" w:rsidR="007C7E2F" w:rsidRPr="008920BD" w:rsidRDefault="007C7E2F" w:rsidP="00B42CED">
      <w:pPr>
        <w:pStyle w:val="Akapitzlist"/>
        <w:numPr>
          <w:ilvl w:val="0"/>
          <w:numId w:val="44"/>
        </w:numPr>
        <w:spacing w:after="0"/>
        <w:contextualSpacing w:val="0"/>
        <w:jc w:val="both"/>
        <w:rPr>
          <w:rFonts w:ascii="Times New Roman" w:hAnsi="Times New Roman" w:cs="Times New Roman"/>
          <w:b/>
          <w:sz w:val="24"/>
          <w:szCs w:val="24"/>
        </w:rPr>
      </w:pPr>
      <w:r w:rsidRPr="008920BD">
        <w:rPr>
          <w:rFonts w:ascii="Times New Roman" w:hAnsi="Times New Roman" w:cs="Times New Roman"/>
          <w:sz w:val="24"/>
          <w:szCs w:val="24"/>
        </w:rPr>
        <w:t xml:space="preserve">będzie informował Wykonawcę o zamiarze wprowadzenia zmian organizacyjnych lub jakichkolwiek innych, mogących mieć wpływ na realizację </w:t>
      </w:r>
      <w:r w:rsidR="00BA404D" w:rsidRPr="008920BD">
        <w:rPr>
          <w:rFonts w:ascii="Times New Roman" w:hAnsi="Times New Roman" w:cs="Times New Roman"/>
          <w:sz w:val="24"/>
          <w:szCs w:val="24"/>
        </w:rPr>
        <w:t xml:space="preserve">Przedmiotu </w:t>
      </w:r>
      <w:r w:rsidRPr="008920BD">
        <w:rPr>
          <w:rFonts w:ascii="Times New Roman" w:hAnsi="Times New Roman" w:cs="Times New Roman"/>
          <w:sz w:val="24"/>
          <w:szCs w:val="24"/>
        </w:rPr>
        <w:t>Umowy;</w:t>
      </w:r>
    </w:p>
    <w:p w14:paraId="5E9E3249" w14:textId="204AA472" w:rsidR="00BA404D" w:rsidRPr="008920BD" w:rsidRDefault="00BA404D" w:rsidP="00B42CED">
      <w:pPr>
        <w:pStyle w:val="Akapitzlist"/>
        <w:numPr>
          <w:ilvl w:val="0"/>
          <w:numId w:val="44"/>
        </w:numPr>
        <w:spacing w:after="120"/>
        <w:contextualSpacing w:val="0"/>
        <w:jc w:val="both"/>
        <w:rPr>
          <w:rFonts w:ascii="Times New Roman" w:hAnsi="Times New Roman" w:cs="Times New Roman"/>
          <w:sz w:val="24"/>
          <w:szCs w:val="24"/>
        </w:rPr>
      </w:pPr>
      <w:r w:rsidRPr="008920BD">
        <w:rPr>
          <w:rFonts w:ascii="Times New Roman" w:hAnsi="Times New Roman" w:cs="Times New Roman"/>
          <w:sz w:val="24"/>
          <w:szCs w:val="24"/>
        </w:rPr>
        <w:t>zapewnieni bieżący dostęp i możliwość zapoznania się Wykonawcy ze wszystkimi przepisami i regulaminami obowiązującymi u Zamawiającego, które mogą mieć zastosowanie przy realizacji Przedmiotu Umowy;</w:t>
      </w:r>
    </w:p>
    <w:p w14:paraId="0DB2F6EF" w14:textId="6A937BFC" w:rsidR="007C7E2F" w:rsidRPr="008920BD" w:rsidRDefault="00BA404D" w:rsidP="00B42CED">
      <w:pPr>
        <w:pStyle w:val="Akapitzlist"/>
        <w:numPr>
          <w:ilvl w:val="0"/>
          <w:numId w:val="43"/>
        </w:numPr>
        <w:snapToGrid w:val="0"/>
        <w:spacing w:after="120"/>
        <w:ind w:left="284" w:hanging="284"/>
        <w:contextualSpacing w:val="0"/>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Zamawiający zobowiązuje się do:</w:t>
      </w:r>
    </w:p>
    <w:p w14:paraId="370852D5" w14:textId="4631B11F" w:rsidR="00BA404D" w:rsidRPr="008920BD" w:rsidRDefault="00BA404D" w:rsidP="00B42CED">
      <w:pPr>
        <w:pStyle w:val="Akapitzlist"/>
        <w:numPr>
          <w:ilvl w:val="0"/>
          <w:numId w:val="45"/>
        </w:numPr>
        <w:snapToGrid w:val="0"/>
        <w:spacing w:after="120"/>
        <w:ind w:left="709" w:hanging="425"/>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dokonywania odbiorów częściowych w terminach umożliwiających Wykonawcy dotrzymanie terminów poszczególnych Etapów realizacji Przedmiotu Umowy;</w:t>
      </w:r>
    </w:p>
    <w:p w14:paraId="7B64D1CB" w14:textId="58D36404" w:rsidR="00BA404D" w:rsidRPr="008920BD" w:rsidRDefault="00BA404D" w:rsidP="00B42CED">
      <w:pPr>
        <w:pStyle w:val="Akapitzlist"/>
        <w:numPr>
          <w:ilvl w:val="0"/>
          <w:numId w:val="45"/>
        </w:numPr>
        <w:snapToGrid w:val="0"/>
        <w:spacing w:after="120"/>
        <w:ind w:left="709" w:hanging="425"/>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terminowego wypłacania Wykonawcy wynagrodzenia z tytułu realizacji Przedmiotu Umowy;</w:t>
      </w:r>
    </w:p>
    <w:p w14:paraId="7A510EE2" w14:textId="68D8D967" w:rsidR="00711A68" w:rsidRPr="008920BD" w:rsidRDefault="007641B1" w:rsidP="00B42CED">
      <w:pPr>
        <w:spacing w:line="276" w:lineRule="auto"/>
        <w:jc w:val="center"/>
        <w:rPr>
          <w:rFonts w:eastAsia="Arial"/>
          <w:b/>
          <w:bCs/>
        </w:rPr>
      </w:pPr>
      <w:r w:rsidRPr="008920BD">
        <w:rPr>
          <w:rFonts w:eastAsia="Arial"/>
          <w:b/>
          <w:bCs/>
        </w:rPr>
        <w:t xml:space="preserve">§ </w:t>
      </w:r>
      <w:r w:rsidR="000876CB" w:rsidRPr="008920BD">
        <w:rPr>
          <w:rFonts w:eastAsia="Arial"/>
          <w:b/>
          <w:bCs/>
        </w:rPr>
        <w:t>6</w:t>
      </w:r>
    </w:p>
    <w:p w14:paraId="41A5D653" w14:textId="77777777" w:rsidR="00711A68" w:rsidRPr="008920BD" w:rsidRDefault="00711A68" w:rsidP="00B42CED">
      <w:pPr>
        <w:spacing w:after="120" w:line="276" w:lineRule="auto"/>
        <w:jc w:val="center"/>
        <w:rPr>
          <w:rFonts w:eastAsia="Arial"/>
          <w:b/>
          <w:bCs/>
        </w:rPr>
      </w:pPr>
      <w:r w:rsidRPr="008920BD">
        <w:rPr>
          <w:rFonts w:eastAsia="Arial"/>
          <w:b/>
          <w:bCs/>
        </w:rPr>
        <w:t>Personel kluczowy</w:t>
      </w:r>
    </w:p>
    <w:p w14:paraId="121BFF87" w14:textId="27813CC4" w:rsidR="00711A68" w:rsidRPr="008920BD" w:rsidRDefault="00711A68" w:rsidP="00B42CED">
      <w:pPr>
        <w:pStyle w:val="Akapitzlist"/>
        <w:numPr>
          <w:ilvl w:val="0"/>
          <w:numId w:val="14"/>
        </w:numPr>
        <w:spacing w:after="120"/>
        <w:ind w:left="340" w:hanging="340"/>
        <w:contextualSpacing w:val="0"/>
        <w:jc w:val="both"/>
        <w:rPr>
          <w:rFonts w:ascii="Times New Roman" w:eastAsia="Arial" w:hAnsi="Times New Roman" w:cs="Times New Roman"/>
          <w:b/>
          <w:bCs/>
          <w:sz w:val="24"/>
          <w:szCs w:val="24"/>
        </w:rPr>
      </w:pPr>
      <w:r w:rsidRPr="008920BD">
        <w:rPr>
          <w:rFonts w:ascii="Times New Roman" w:eastAsia="Arial" w:hAnsi="Times New Roman" w:cs="Times New Roman"/>
          <w:bCs/>
          <w:sz w:val="24"/>
          <w:szCs w:val="24"/>
        </w:rPr>
        <w:t>Wykonawca oświadcza, że Przedmiot Umowy wykona wyłącznie przy udziale osób wskazanych imiennie w złożonej ofercie lub oświadczeniach i dokumentach złożonych w postępowaniu o udzielenie zamówienia, w wyniku którego zawarto Umowę</w:t>
      </w:r>
      <w:r w:rsidR="005C7858" w:rsidRPr="008920BD">
        <w:rPr>
          <w:rFonts w:ascii="Times New Roman" w:eastAsia="Arial" w:hAnsi="Times New Roman" w:cs="Times New Roman"/>
          <w:bCs/>
          <w:sz w:val="24"/>
          <w:szCs w:val="24"/>
        </w:rPr>
        <w:t>, a</w:t>
      </w:r>
      <w:r w:rsidRPr="008920BD">
        <w:rPr>
          <w:rFonts w:ascii="Times New Roman" w:eastAsia="Arial" w:hAnsi="Times New Roman" w:cs="Times New Roman"/>
          <w:bCs/>
          <w:sz w:val="24"/>
          <w:szCs w:val="24"/>
        </w:rPr>
        <w:t xml:space="preserve"> Wykonawca zobowiązuje się przedstawić Zamawiającemu</w:t>
      </w:r>
      <w:r w:rsidR="006D6E7B" w:rsidRPr="008920BD">
        <w:rPr>
          <w:rFonts w:ascii="Times New Roman" w:eastAsia="Arial" w:hAnsi="Times New Roman" w:cs="Times New Roman"/>
          <w:bCs/>
          <w:sz w:val="24"/>
          <w:szCs w:val="24"/>
        </w:rPr>
        <w:t>, przy zawieraniu Umowy,</w:t>
      </w:r>
      <w:r w:rsidRPr="008920BD">
        <w:rPr>
          <w:rFonts w:ascii="Times New Roman" w:eastAsia="Arial" w:hAnsi="Times New Roman" w:cs="Times New Roman"/>
          <w:bCs/>
          <w:sz w:val="24"/>
          <w:szCs w:val="24"/>
        </w:rPr>
        <w:t xml:space="preserve"> imienny wykaz Personelu kluczowego skierowanego do realizacji Przedmiotu Umowy (zgodnego z ww. dokumentami) wraz z zakresem realizowanych przez ten personel zadań</w:t>
      </w:r>
      <w:r w:rsidR="006D6E7B" w:rsidRPr="008920BD">
        <w:rPr>
          <w:rFonts w:ascii="Times New Roman" w:eastAsia="Arial" w:hAnsi="Times New Roman" w:cs="Times New Roman"/>
          <w:bCs/>
          <w:sz w:val="24"/>
          <w:szCs w:val="24"/>
        </w:rPr>
        <w:t>.</w:t>
      </w:r>
    </w:p>
    <w:p w14:paraId="57269B8F" w14:textId="34C9B750" w:rsidR="00711A68" w:rsidRPr="008920BD" w:rsidRDefault="00711A68" w:rsidP="00B42CED">
      <w:pPr>
        <w:pStyle w:val="Akapitzlist"/>
        <w:numPr>
          <w:ilvl w:val="0"/>
          <w:numId w:val="14"/>
        </w:numPr>
        <w:spacing w:after="120"/>
        <w:ind w:left="340" w:hanging="340"/>
        <w:contextualSpacing w:val="0"/>
        <w:jc w:val="both"/>
        <w:rPr>
          <w:rFonts w:ascii="Times New Roman" w:eastAsia="Arial" w:hAnsi="Times New Roman" w:cs="Times New Roman"/>
          <w:b/>
          <w:bCs/>
          <w:sz w:val="24"/>
          <w:szCs w:val="24"/>
        </w:rPr>
      </w:pPr>
      <w:r w:rsidRPr="008920BD">
        <w:rPr>
          <w:rFonts w:ascii="Times New Roman" w:eastAsia="Arial" w:hAnsi="Times New Roman" w:cs="Times New Roman"/>
          <w:bCs/>
          <w:sz w:val="24"/>
          <w:szCs w:val="24"/>
        </w:rPr>
        <w:t xml:space="preserve">Zmiany członków Personelu kluczowego dopuszczalne są wyłącznie w przypadkach wskazanych w Umowie. Jeżeli zaistnieją obiektywne przesłanki wywołujące konieczność zmiany członka Personelu kluczowego (śmierć, choroba, zwolnienie, itp.), Wykonawca zobowiązany jest uzyskać na to zgodę Zamawiającego. Zastępcą członka Personelu kluczowego może być wyłącznie osoba, której kwalifikacje i doświadczenie będą co najmniej takie same z kwalifikacjami i doświadczeniem osób opisanych w SWZ. </w:t>
      </w:r>
    </w:p>
    <w:p w14:paraId="7F2A9BA8" w14:textId="45F72BEC" w:rsidR="00711A68" w:rsidRPr="008920BD" w:rsidRDefault="00711A68" w:rsidP="00B42CED">
      <w:pPr>
        <w:pStyle w:val="Akapitzlist"/>
        <w:numPr>
          <w:ilvl w:val="0"/>
          <w:numId w:val="14"/>
        </w:numPr>
        <w:spacing w:after="120"/>
        <w:ind w:left="340" w:hanging="340"/>
        <w:contextualSpacing w:val="0"/>
        <w:jc w:val="both"/>
        <w:rPr>
          <w:rFonts w:ascii="Times New Roman" w:eastAsia="Arial" w:hAnsi="Times New Roman" w:cs="Times New Roman"/>
          <w:bCs/>
          <w:sz w:val="24"/>
          <w:szCs w:val="24"/>
        </w:rPr>
      </w:pPr>
      <w:r w:rsidRPr="008920BD">
        <w:rPr>
          <w:rFonts w:ascii="Times New Roman" w:eastAsia="Arial" w:hAnsi="Times New Roman" w:cs="Times New Roman"/>
          <w:bCs/>
          <w:sz w:val="24"/>
          <w:szCs w:val="24"/>
        </w:rPr>
        <w:t xml:space="preserve">W przypadku konieczności zmiany członka Personelu kluczowego Wykonawca proponuje osobę zastępcy, składając Zamawiającemu propozycję kandydatury zastępcy członka Personelu kluczowego </w:t>
      </w:r>
      <w:r w:rsidR="004D7BA4" w:rsidRPr="008920BD">
        <w:rPr>
          <w:rFonts w:ascii="Times New Roman" w:eastAsia="Arial" w:hAnsi="Times New Roman" w:cs="Times New Roman"/>
          <w:bCs/>
          <w:sz w:val="24"/>
          <w:szCs w:val="24"/>
        </w:rPr>
        <w:t>zawierającą informacje o kwalifikacjach zastępcy przewidzianych w SWZ dla zastępowanego członka Personelu kluczowego</w:t>
      </w:r>
      <w:r w:rsidRPr="008920BD">
        <w:rPr>
          <w:rFonts w:ascii="Times New Roman" w:eastAsia="Arial" w:hAnsi="Times New Roman" w:cs="Times New Roman"/>
          <w:bCs/>
          <w:sz w:val="24"/>
          <w:szCs w:val="24"/>
        </w:rPr>
        <w:t xml:space="preserve"> nie później niż w ciągu</w:t>
      </w:r>
      <w:r w:rsidR="00375F98" w:rsidRPr="008920BD">
        <w:rPr>
          <w:rFonts w:ascii="Times New Roman" w:eastAsia="Arial" w:hAnsi="Times New Roman" w:cs="Times New Roman"/>
          <w:bCs/>
          <w:sz w:val="24"/>
          <w:szCs w:val="24"/>
        </w:rPr>
        <w:t xml:space="preserve"> </w:t>
      </w:r>
      <w:r w:rsidR="00274325" w:rsidRPr="008920BD">
        <w:rPr>
          <w:rFonts w:ascii="Times New Roman" w:eastAsia="Arial" w:hAnsi="Times New Roman" w:cs="Times New Roman"/>
          <w:bCs/>
          <w:sz w:val="24"/>
          <w:szCs w:val="24"/>
        </w:rPr>
        <w:t>5</w:t>
      </w:r>
      <w:r w:rsidR="00F16818" w:rsidRPr="008920BD">
        <w:rPr>
          <w:rFonts w:ascii="Times New Roman" w:eastAsia="Arial" w:hAnsi="Times New Roman" w:cs="Times New Roman"/>
          <w:bCs/>
          <w:sz w:val="24"/>
          <w:szCs w:val="24"/>
        </w:rPr>
        <w:t xml:space="preserve"> </w:t>
      </w:r>
      <w:r w:rsidR="009F16B3" w:rsidRPr="008920BD">
        <w:rPr>
          <w:rFonts w:ascii="Times New Roman" w:eastAsia="Arial" w:hAnsi="Times New Roman" w:cs="Times New Roman"/>
          <w:bCs/>
          <w:sz w:val="24"/>
          <w:szCs w:val="24"/>
        </w:rPr>
        <w:t>dni</w:t>
      </w:r>
      <w:r w:rsidRPr="008920BD">
        <w:rPr>
          <w:rFonts w:ascii="Times New Roman" w:eastAsia="Arial" w:hAnsi="Times New Roman" w:cs="Times New Roman"/>
          <w:bCs/>
          <w:sz w:val="24"/>
          <w:szCs w:val="24"/>
        </w:rPr>
        <w:t xml:space="preserve"> od zaistnienia okoliczności uzasadniającej zmianę dotychczasowego członka Personelu </w:t>
      </w:r>
      <w:r w:rsidRPr="008920BD">
        <w:rPr>
          <w:rFonts w:ascii="Times New Roman" w:eastAsia="Arial" w:hAnsi="Times New Roman" w:cs="Times New Roman"/>
          <w:bCs/>
          <w:sz w:val="24"/>
          <w:szCs w:val="24"/>
        </w:rPr>
        <w:lastRenderedPageBreak/>
        <w:t xml:space="preserve">kluczowego. </w:t>
      </w:r>
      <w:r w:rsidRPr="008920BD">
        <w:rPr>
          <w:rFonts w:ascii="Times New Roman" w:hAnsi="Times New Roman" w:cs="Times New Roman"/>
          <w:sz w:val="24"/>
          <w:szCs w:val="24"/>
        </w:rPr>
        <w:t xml:space="preserve">Zamawiający weryfikuje ww. wniosek w terminie </w:t>
      </w:r>
      <w:r w:rsidR="00375F98" w:rsidRPr="008920BD">
        <w:rPr>
          <w:rFonts w:ascii="Times New Roman" w:hAnsi="Times New Roman" w:cs="Times New Roman"/>
          <w:sz w:val="24"/>
          <w:szCs w:val="24"/>
        </w:rPr>
        <w:t xml:space="preserve">do </w:t>
      </w:r>
      <w:r w:rsidR="0041033C" w:rsidRPr="008920BD">
        <w:rPr>
          <w:rFonts w:ascii="Times New Roman" w:hAnsi="Times New Roman" w:cs="Times New Roman"/>
          <w:sz w:val="24"/>
          <w:szCs w:val="24"/>
        </w:rPr>
        <w:t>5</w:t>
      </w:r>
      <w:r w:rsidR="00F16818" w:rsidRPr="008920BD">
        <w:rPr>
          <w:rFonts w:ascii="Times New Roman" w:hAnsi="Times New Roman" w:cs="Times New Roman"/>
          <w:sz w:val="24"/>
          <w:szCs w:val="24"/>
        </w:rPr>
        <w:t xml:space="preserve"> </w:t>
      </w:r>
      <w:r w:rsidR="009F16B3" w:rsidRPr="008920BD">
        <w:rPr>
          <w:rFonts w:ascii="Times New Roman" w:hAnsi="Times New Roman" w:cs="Times New Roman"/>
          <w:sz w:val="24"/>
          <w:szCs w:val="24"/>
        </w:rPr>
        <w:t>dni</w:t>
      </w:r>
      <w:r w:rsidRPr="008920BD">
        <w:rPr>
          <w:rFonts w:ascii="Times New Roman" w:hAnsi="Times New Roman" w:cs="Times New Roman"/>
          <w:sz w:val="24"/>
          <w:szCs w:val="24"/>
        </w:rPr>
        <w:t xml:space="preserve"> od dnia jego otrzymania. Zamawiający ma prawo odmówić zaakceptowania kandydatury zastępcy członka Personelu kluczowego, jeżeli nie posiada on wymaganych postanowieniami SWZ kwalifikacji i doświadczenia, podając na piśmie powody odmowy. W takim przypadku Wykonawca niezwłocznie, nie później niż w ciągu </w:t>
      </w:r>
      <w:r w:rsidR="00DA65AD" w:rsidRPr="008920BD">
        <w:rPr>
          <w:rFonts w:ascii="Times New Roman" w:hAnsi="Times New Roman" w:cs="Times New Roman"/>
          <w:sz w:val="24"/>
          <w:szCs w:val="24"/>
        </w:rPr>
        <w:t>5</w:t>
      </w:r>
      <w:r w:rsidR="004D7BA4" w:rsidRPr="008920BD">
        <w:rPr>
          <w:rFonts w:ascii="Times New Roman" w:hAnsi="Times New Roman" w:cs="Times New Roman"/>
          <w:sz w:val="24"/>
          <w:szCs w:val="24"/>
        </w:rPr>
        <w:t xml:space="preserve"> dni</w:t>
      </w:r>
      <w:r w:rsidRPr="008920BD">
        <w:rPr>
          <w:rFonts w:ascii="Times New Roman" w:hAnsi="Times New Roman" w:cs="Times New Roman"/>
          <w:sz w:val="24"/>
          <w:szCs w:val="24"/>
        </w:rPr>
        <w:t xml:space="preserve"> od dnia odmowy akceptacji przedstawia nową kandydaturę, która podlega weryfikacji Zamawiającego, o której mowa w poprzednim zdaniu. Do czasu akceptacji nowego członka Personelu kluczowego przyjmuje się, że Wykonawca nie zapewnił obecności wymaganego składu Personelu kluczowego i Zamawiający ma prawo korzystania w tych okolicznościach z wszelkich instrumentów przewidzianych w Umowie, w szczególności z uprawnienia do naliczania Wykonawcy kar umownych. </w:t>
      </w:r>
    </w:p>
    <w:p w14:paraId="20A26CA7" w14:textId="77777777" w:rsidR="00711A68" w:rsidRPr="008920BD" w:rsidRDefault="00711A68" w:rsidP="00B42CED">
      <w:pPr>
        <w:pStyle w:val="Akapitzlist"/>
        <w:numPr>
          <w:ilvl w:val="0"/>
          <w:numId w:val="14"/>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Jeżeli Wykonawca poweźmie wiadomość, że którykolwiek członek Personelu kluczowego został skazany prawomocnym wyrokiem sądu za przestępstwo popełnione w celu osiągnięcia korzyści majątkowej lub na mocy którego orzeczono zakaz zajmowania określonego stanowiska, wykonywania określonego zawodu lub prowadzenia określonej działalności gospodarczej – niezwłocznie zawiadomi o tym fakcie Zamawiającego, przedstawiając jednocześnie do akceptacji inną osobę. Postanowienie ust. 3 stosuje się.</w:t>
      </w:r>
    </w:p>
    <w:p w14:paraId="122EF672" w14:textId="76DCE9FC" w:rsidR="00711A68" w:rsidRPr="008920BD" w:rsidRDefault="00711A68" w:rsidP="00B42CED">
      <w:pPr>
        <w:pStyle w:val="Akapitzlist"/>
        <w:numPr>
          <w:ilvl w:val="0"/>
          <w:numId w:val="14"/>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Zamawiający może wystąpić z wnioskiem o zmianę któregokolwiek z członków Personelu kluczowego, jeżeli osoba ta nie wywiązuje się należycie ze swoich obowiązków wynikających z Umowy lub w jakikolwiek inny sposób narusza postanowienia Umowy. W</w:t>
      </w:r>
      <w:r w:rsidR="00887935" w:rsidRPr="008920BD">
        <w:rPr>
          <w:rFonts w:ascii="Times New Roman" w:hAnsi="Times New Roman" w:cs="Times New Roman"/>
          <w:sz w:val="24"/>
          <w:szCs w:val="24"/>
        </w:rPr>
        <w:t xml:space="preserve"> </w:t>
      </w:r>
      <w:r w:rsidRPr="008920BD">
        <w:rPr>
          <w:rFonts w:ascii="Times New Roman" w:hAnsi="Times New Roman" w:cs="Times New Roman"/>
          <w:sz w:val="24"/>
          <w:szCs w:val="24"/>
        </w:rPr>
        <w:t xml:space="preserve">takim przypadku Wykonawca zobowiązany jest do zmiany takiego członka Personelu kluczowego w terminie </w:t>
      </w:r>
      <w:r w:rsidR="00274325" w:rsidRPr="008920BD">
        <w:rPr>
          <w:rFonts w:ascii="Times New Roman" w:hAnsi="Times New Roman" w:cs="Times New Roman"/>
          <w:sz w:val="24"/>
          <w:szCs w:val="24"/>
        </w:rPr>
        <w:t>5</w:t>
      </w:r>
      <w:r w:rsidR="004D7BA4" w:rsidRPr="008920BD">
        <w:rPr>
          <w:rFonts w:ascii="Times New Roman" w:hAnsi="Times New Roman" w:cs="Times New Roman"/>
          <w:sz w:val="24"/>
          <w:szCs w:val="24"/>
        </w:rPr>
        <w:t xml:space="preserve"> dni</w:t>
      </w:r>
      <w:r w:rsidRPr="008920BD">
        <w:rPr>
          <w:rFonts w:ascii="Times New Roman" w:hAnsi="Times New Roman" w:cs="Times New Roman"/>
          <w:sz w:val="24"/>
          <w:szCs w:val="24"/>
        </w:rPr>
        <w:t xml:space="preserve"> od dnia otrzymania wniosku Zamawiającego. Postanowienie ust. 3 stosuje się.</w:t>
      </w:r>
    </w:p>
    <w:p w14:paraId="2EB13A99" w14:textId="77777777" w:rsidR="00711A68" w:rsidRPr="008920BD" w:rsidRDefault="00711A68" w:rsidP="00B42CED">
      <w:pPr>
        <w:pStyle w:val="Akapitzlist"/>
        <w:numPr>
          <w:ilvl w:val="0"/>
          <w:numId w:val="14"/>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Wykonawcy nie przysługuje roszczenie o zwrot kosztów wynikających bezpośrednio lub pośrednio z wymiany członków Personelu kluczowego.</w:t>
      </w:r>
    </w:p>
    <w:p w14:paraId="6021C87C" w14:textId="77777777" w:rsidR="00711A68" w:rsidRPr="008920BD" w:rsidRDefault="00711A68" w:rsidP="00B42CED">
      <w:pPr>
        <w:pStyle w:val="Akapitzlist"/>
        <w:numPr>
          <w:ilvl w:val="0"/>
          <w:numId w:val="14"/>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Zamawiający nie dopuszcza, aby Wykonawca w jakimkolwiek momencie realizacji Umowy nie dysponował wszystkimi członkami Personelu kluczowego. Nie dotyczy to sytuacji, w których nieobecność członka Personelu kluczowego wynika z przyczyn nagłych, zewnętrznych (np. śmierć, choroba, itp.).</w:t>
      </w:r>
    </w:p>
    <w:p w14:paraId="0B153323" w14:textId="77777777" w:rsidR="00711A68" w:rsidRPr="008920BD" w:rsidRDefault="00711A68" w:rsidP="00B42CED">
      <w:pPr>
        <w:pStyle w:val="Akapitzlist"/>
        <w:numPr>
          <w:ilvl w:val="0"/>
          <w:numId w:val="14"/>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Zmiana członków Personelu kluczowego zgodnie z niniejszym paragrafem nie stanowi zmiany Umowy i nie wymaga pisemnej formy aneksu do Umowy.</w:t>
      </w:r>
    </w:p>
    <w:p w14:paraId="3427C777" w14:textId="0122401D" w:rsidR="00B84658" w:rsidRPr="008920BD" w:rsidRDefault="00711A68" w:rsidP="00B42CED">
      <w:pPr>
        <w:pStyle w:val="Akapitzlist"/>
        <w:spacing w:after="0"/>
        <w:ind w:left="0"/>
        <w:contextualSpacing w:val="0"/>
        <w:jc w:val="center"/>
        <w:rPr>
          <w:rFonts w:ascii="Times New Roman" w:eastAsia="Arial" w:hAnsi="Times New Roman" w:cs="Times New Roman"/>
          <w:b/>
          <w:bCs/>
          <w:sz w:val="24"/>
          <w:szCs w:val="24"/>
        </w:rPr>
      </w:pPr>
      <w:r w:rsidRPr="008920BD">
        <w:rPr>
          <w:rFonts w:ascii="Times New Roman" w:eastAsia="Arial" w:hAnsi="Times New Roman" w:cs="Times New Roman"/>
          <w:b/>
          <w:bCs/>
          <w:sz w:val="24"/>
          <w:szCs w:val="24"/>
        </w:rPr>
        <w:t>§ 7</w:t>
      </w:r>
    </w:p>
    <w:p w14:paraId="09172CBC" w14:textId="32279910" w:rsidR="00B57F02" w:rsidRPr="008920BD" w:rsidRDefault="002F07F7" w:rsidP="00B42CED">
      <w:pPr>
        <w:spacing w:after="120" w:line="276" w:lineRule="auto"/>
        <w:jc w:val="center"/>
        <w:rPr>
          <w:rFonts w:eastAsia="Arial"/>
          <w:b/>
          <w:bCs/>
        </w:rPr>
      </w:pPr>
      <w:r w:rsidRPr="008920BD">
        <w:rPr>
          <w:rFonts w:eastAsia="Arial"/>
          <w:b/>
          <w:bCs/>
        </w:rPr>
        <w:t>Wynagrodzenie i warunki płatności</w:t>
      </w:r>
    </w:p>
    <w:p w14:paraId="49260404" w14:textId="6EA955C6" w:rsidR="00376F1D" w:rsidRPr="008920BD" w:rsidRDefault="00376F1D" w:rsidP="00B42CED">
      <w:pPr>
        <w:pStyle w:val="NormalARIAL"/>
        <w:numPr>
          <w:ilvl w:val="0"/>
          <w:numId w:val="11"/>
        </w:numPr>
        <w:tabs>
          <w:tab w:val="left" w:pos="360"/>
        </w:tabs>
        <w:spacing w:after="120"/>
        <w:ind w:left="340" w:hanging="340"/>
        <w:jc w:val="both"/>
        <w:rPr>
          <w:rFonts w:ascii="Times New Roman" w:hAnsi="Times New Roman"/>
          <w:sz w:val="24"/>
          <w:szCs w:val="24"/>
          <w:lang w:eastAsia="pl-PL"/>
        </w:rPr>
      </w:pPr>
      <w:r w:rsidRPr="008920BD">
        <w:rPr>
          <w:rFonts w:ascii="Times New Roman" w:hAnsi="Times New Roman"/>
          <w:sz w:val="24"/>
          <w:szCs w:val="24"/>
          <w:lang w:eastAsia="pl-PL"/>
        </w:rPr>
        <w:t xml:space="preserve">Wynagrodzenie </w:t>
      </w:r>
      <w:r w:rsidR="00B84658" w:rsidRPr="008920BD">
        <w:rPr>
          <w:rFonts w:ascii="Times New Roman" w:hAnsi="Times New Roman"/>
          <w:sz w:val="24"/>
          <w:szCs w:val="24"/>
          <w:lang w:eastAsia="pl-PL"/>
        </w:rPr>
        <w:t xml:space="preserve">za </w:t>
      </w:r>
      <w:r w:rsidR="00971BE2" w:rsidRPr="008920BD">
        <w:rPr>
          <w:rFonts w:ascii="Times New Roman" w:hAnsi="Times New Roman"/>
          <w:sz w:val="24"/>
          <w:szCs w:val="24"/>
          <w:lang w:eastAsia="pl-PL"/>
        </w:rPr>
        <w:t xml:space="preserve">należytą </w:t>
      </w:r>
      <w:r w:rsidR="00B84658" w:rsidRPr="008920BD">
        <w:rPr>
          <w:rFonts w:ascii="Times New Roman" w:hAnsi="Times New Roman"/>
          <w:sz w:val="24"/>
          <w:szCs w:val="24"/>
          <w:lang w:eastAsia="pl-PL"/>
        </w:rPr>
        <w:t>realizację Przedmiotu Umowy</w:t>
      </w:r>
      <w:r w:rsidR="00F92F67" w:rsidRPr="008920BD">
        <w:rPr>
          <w:rFonts w:ascii="Times New Roman" w:hAnsi="Times New Roman"/>
          <w:sz w:val="24"/>
          <w:szCs w:val="24"/>
          <w:lang w:eastAsia="pl-PL"/>
        </w:rPr>
        <w:t xml:space="preserve"> </w:t>
      </w:r>
      <w:r w:rsidRPr="008920BD">
        <w:rPr>
          <w:rFonts w:ascii="Times New Roman" w:hAnsi="Times New Roman"/>
          <w:sz w:val="24"/>
          <w:szCs w:val="24"/>
          <w:lang w:eastAsia="pl-PL"/>
        </w:rPr>
        <w:t xml:space="preserve">ustala się na kwotę </w:t>
      </w:r>
      <w:r w:rsidR="009F0CA9" w:rsidRPr="008920BD">
        <w:rPr>
          <w:rFonts w:ascii="Times New Roman" w:hAnsi="Times New Roman"/>
          <w:sz w:val="24"/>
          <w:szCs w:val="24"/>
          <w:lang w:eastAsia="pl-PL"/>
        </w:rPr>
        <w:t>brutto</w:t>
      </w:r>
      <w:r w:rsidRPr="008920BD">
        <w:rPr>
          <w:rFonts w:ascii="Times New Roman" w:hAnsi="Times New Roman"/>
          <w:sz w:val="24"/>
          <w:szCs w:val="24"/>
          <w:lang w:eastAsia="pl-PL"/>
        </w:rPr>
        <w:t>: ……………….… zł</w:t>
      </w:r>
      <w:r w:rsidR="009F0CA9" w:rsidRPr="008920BD">
        <w:rPr>
          <w:rFonts w:ascii="Times New Roman" w:hAnsi="Times New Roman"/>
          <w:sz w:val="24"/>
          <w:szCs w:val="24"/>
          <w:lang w:eastAsia="pl-PL"/>
        </w:rPr>
        <w:t xml:space="preserve"> (słownie: ………………..)</w:t>
      </w:r>
      <w:r w:rsidRPr="008920BD">
        <w:rPr>
          <w:rFonts w:ascii="Times New Roman" w:hAnsi="Times New Roman"/>
          <w:sz w:val="24"/>
          <w:szCs w:val="24"/>
          <w:lang w:eastAsia="pl-PL"/>
        </w:rPr>
        <w:t>,</w:t>
      </w:r>
      <w:r w:rsidR="009F0CA9" w:rsidRPr="008920BD">
        <w:rPr>
          <w:rFonts w:ascii="Times New Roman" w:hAnsi="Times New Roman"/>
          <w:sz w:val="24"/>
          <w:szCs w:val="24"/>
          <w:lang w:eastAsia="pl-PL"/>
        </w:rPr>
        <w:t xml:space="preserve"> na którą składa się kwota netto wynagrodzenia w wysokości ………….. (słownie: …………….) oraz</w:t>
      </w:r>
      <w:r w:rsidRPr="008920BD">
        <w:rPr>
          <w:rFonts w:ascii="Times New Roman" w:hAnsi="Times New Roman"/>
          <w:sz w:val="24"/>
          <w:szCs w:val="24"/>
          <w:lang w:eastAsia="pl-PL"/>
        </w:rPr>
        <w:t xml:space="preserve"> podatek </w:t>
      </w:r>
      <w:r w:rsidR="00B84658" w:rsidRPr="008920BD">
        <w:rPr>
          <w:rFonts w:ascii="Times New Roman" w:hAnsi="Times New Roman"/>
          <w:sz w:val="24"/>
          <w:szCs w:val="24"/>
          <w:lang w:eastAsia="pl-PL"/>
        </w:rPr>
        <w:t xml:space="preserve">od towarów i usług </w:t>
      </w:r>
      <w:r w:rsidRPr="008920BD">
        <w:rPr>
          <w:rFonts w:ascii="Times New Roman" w:hAnsi="Times New Roman"/>
          <w:sz w:val="24"/>
          <w:szCs w:val="24"/>
          <w:lang w:eastAsia="pl-PL"/>
        </w:rPr>
        <w:t>w wysokości ………………… zł</w:t>
      </w:r>
      <w:r w:rsidR="009F0CA9" w:rsidRPr="008920BD">
        <w:rPr>
          <w:rFonts w:ascii="Times New Roman" w:hAnsi="Times New Roman"/>
          <w:sz w:val="24"/>
          <w:szCs w:val="24"/>
          <w:lang w:eastAsia="pl-PL"/>
        </w:rPr>
        <w:t xml:space="preserve"> (słownie: …………………).</w:t>
      </w:r>
    </w:p>
    <w:p w14:paraId="04E5B79A" w14:textId="5A461E63" w:rsidR="00494B1E" w:rsidRPr="008920BD" w:rsidRDefault="00494B1E" w:rsidP="00494B1E">
      <w:pPr>
        <w:pStyle w:val="NormalARIAL"/>
        <w:numPr>
          <w:ilvl w:val="0"/>
          <w:numId w:val="11"/>
        </w:numPr>
        <w:tabs>
          <w:tab w:val="left" w:pos="360"/>
        </w:tabs>
        <w:spacing w:after="120"/>
        <w:ind w:left="340" w:hanging="340"/>
        <w:jc w:val="both"/>
        <w:rPr>
          <w:rFonts w:ascii="Times New Roman" w:hAnsi="Times New Roman"/>
          <w:sz w:val="24"/>
          <w:szCs w:val="24"/>
          <w:lang w:eastAsia="pl-PL"/>
        </w:rPr>
      </w:pPr>
      <w:r w:rsidRPr="008920BD">
        <w:rPr>
          <w:rFonts w:ascii="Times New Roman" w:hAnsi="Times New Roman"/>
          <w:sz w:val="24"/>
          <w:szCs w:val="24"/>
          <w:lang w:eastAsia="pl-PL"/>
        </w:rPr>
        <w:t>Wynagrodzenie za należytą realizację Przedmiotu Umowy objętego prawem opcji ustala się na kwotę brutto: ……………….… zł (słownie: ………………..), na którą składa się kwota netto wynagrodzenia w wysokości ………….. (słownie: …………….) oraz podatek od towarów i usług w wysokości ………………… zł (słownie: …………………).</w:t>
      </w:r>
    </w:p>
    <w:p w14:paraId="76BA5A5F" w14:textId="625E22D8" w:rsidR="00494B1E" w:rsidRPr="008920BD" w:rsidRDefault="00494B1E" w:rsidP="005B3B95">
      <w:pPr>
        <w:pStyle w:val="NormalARIAL"/>
        <w:numPr>
          <w:ilvl w:val="0"/>
          <w:numId w:val="11"/>
        </w:numPr>
        <w:tabs>
          <w:tab w:val="left" w:pos="360"/>
        </w:tabs>
        <w:spacing w:after="120"/>
        <w:ind w:left="340" w:hanging="340"/>
        <w:jc w:val="both"/>
        <w:rPr>
          <w:rFonts w:ascii="Times New Roman" w:hAnsi="Times New Roman"/>
          <w:sz w:val="24"/>
          <w:szCs w:val="24"/>
          <w:lang w:eastAsia="pl-PL"/>
        </w:rPr>
      </w:pPr>
      <w:r w:rsidRPr="008920BD">
        <w:rPr>
          <w:rFonts w:ascii="Times New Roman" w:hAnsi="Times New Roman"/>
          <w:sz w:val="24"/>
          <w:szCs w:val="24"/>
          <w:lang w:eastAsia="pl-PL"/>
        </w:rPr>
        <w:lastRenderedPageBreak/>
        <w:t>Całkowit</w:t>
      </w:r>
      <w:r w:rsidR="005B3B95" w:rsidRPr="008920BD">
        <w:rPr>
          <w:rFonts w:ascii="Times New Roman" w:hAnsi="Times New Roman"/>
          <w:sz w:val="24"/>
          <w:szCs w:val="24"/>
          <w:lang w:eastAsia="pl-PL"/>
        </w:rPr>
        <w:t>ą</w:t>
      </w:r>
      <w:r w:rsidRPr="008920BD">
        <w:rPr>
          <w:rFonts w:ascii="Times New Roman" w:hAnsi="Times New Roman"/>
          <w:sz w:val="24"/>
          <w:szCs w:val="24"/>
          <w:lang w:eastAsia="pl-PL"/>
        </w:rPr>
        <w:t xml:space="preserve"> wartość wy</w:t>
      </w:r>
      <w:r w:rsidR="005B3B95" w:rsidRPr="008920BD">
        <w:rPr>
          <w:rFonts w:ascii="Times New Roman" w:hAnsi="Times New Roman"/>
          <w:sz w:val="24"/>
          <w:szCs w:val="24"/>
          <w:lang w:eastAsia="pl-PL"/>
        </w:rPr>
        <w:t>nagrodzenia Wykonawcy, z uwzględnieniem prawa opcji, ustala się na kwotę brutto: ……………….… zł (słownie: ………………..), na którą składa się kwota netto wynagrodzenia w wysokości ………….. (słownie: …………….) oraz podatek od towarów i usług w wysokości ………………… zł (słownie: …………………).</w:t>
      </w:r>
    </w:p>
    <w:p w14:paraId="11F300B3" w14:textId="5A5129B8" w:rsidR="00494B1E" w:rsidRPr="008920BD" w:rsidRDefault="00B84658" w:rsidP="00494B1E">
      <w:pPr>
        <w:pStyle w:val="NormalARIAL"/>
        <w:numPr>
          <w:ilvl w:val="0"/>
          <w:numId w:val="11"/>
        </w:numPr>
        <w:tabs>
          <w:tab w:val="left" w:pos="360"/>
        </w:tabs>
        <w:spacing w:after="120"/>
        <w:ind w:left="340" w:hanging="340"/>
        <w:jc w:val="both"/>
        <w:rPr>
          <w:rFonts w:ascii="Times New Roman" w:hAnsi="Times New Roman"/>
          <w:sz w:val="24"/>
          <w:szCs w:val="24"/>
          <w:lang w:eastAsia="pl-PL"/>
        </w:rPr>
      </w:pPr>
      <w:r w:rsidRPr="008920BD">
        <w:rPr>
          <w:rFonts w:ascii="Times New Roman" w:hAnsi="Times New Roman"/>
          <w:sz w:val="24"/>
          <w:szCs w:val="24"/>
          <w:lang w:eastAsia="pl-PL"/>
        </w:rPr>
        <w:t xml:space="preserve">Wynagrodzenie o którym mowa w ust. 1 </w:t>
      </w:r>
      <w:r w:rsidR="00494B1E" w:rsidRPr="008920BD">
        <w:rPr>
          <w:rFonts w:ascii="Times New Roman" w:hAnsi="Times New Roman"/>
          <w:sz w:val="24"/>
          <w:szCs w:val="24"/>
          <w:lang w:eastAsia="pl-PL"/>
        </w:rPr>
        <w:t xml:space="preserve">i 2 </w:t>
      </w:r>
      <w:r w:rsidRPr="008920BD">
        <w:rPr>
          <w:rFonts w:ascii="Times New Roman" w:hAnsi="Times New Roman"/>
          <w:sz w:val="24"/>
          <w:szCs w:val="24"/>
          <w:lang w:eastAsia="pl-PL"/>
        </w:rPr>
        <w:t>ma charakter ryczałtowy</w:t>
      </w:r>
      <w:r w:rsidR="00B9687A" w:rsidRPr="008920BD">
        <w:rPr>
          <w:rFonts w:ascii="Times New Roman" w:hAnsi="Times New Roman"/>
          <w:sz w:val="24"/>
          <w:szCs w:val="24"/>
          <w:lang w:eastAsia="pl-PL"/>
        </w:rPr>
        <w:t xml:space="preserve">, tj. </w:t>
      </w:r>
      <w:r w:rsidRPr="008920BD">
        <w:rPr>
          <w:rFonts w:ascii="Times New Roman" w:hAnsi="Times New Roman"/>
          <w:sz w:val="24"/>
          <w:szCs w:val="24"/>
          <w:lang w:eastAsia="pl-PL"/>
        </w:rPr>
        <w:t xml:space="preserve">obejmuje wszystkie koszty związane z realizacją Przedmiotu Umowy zgodnie ze zobowiązaniem zawartym w </w:t>
      </w:r>
      <w:r w:rsidR="00B9687A" w:rsidRPr="008920BD">
        <w:rPr>
          <w:rFonts w:ascii="Times New Roman" w:hAnsi="Times New Roman"/>
          <w:sz w:val="24"/>
          <w:szCs w:val="24"/>
          <w:lang w:eastAsia="pl-PL"/>
        </w:rPr>
        <w:t>ofercie Wykonawcy oraz w postanowieniach Umowy i</w:t>
      </w:r>
      <w:r w:rsidRPr="008920BD">
        <w:rPr>
          <w:rFonts w:ascii="Times New Roman" w:hAnsi="Times New Roman"/>
          <w:sz w:val="24"/>
          <w:szCs w:val="24"/>
          <w:lang w:eastAsia="pl-PL"/>
        </w:rPr>
        <w:t xml:space="preserve"> nie podlega podwyższeniu. </w:t>
      </w:r>
    </w:p>
    <w:p w14:paraId="4669B55F" w14:textId="3E8CD1EA" w:rsidR="009F0CA9" w:rsidRPr="008920BD" w:rsidRDefault="00C83F7C" w:rsidP="00B42CED">
      <w:pPr>
        <w:widowControl w:val="0"/>
        <w:numPr>
          <w:ilvl w:val="0"/>
          <w:numId w:val="11"/>
        </w:numPr>
        <w:autoSpaceDE w:val="0"/>
        <w:autoSpaceDN w:val="0"/>
        <w:adjustRightInd w:val="0"/>
        <w:spacing w:after="120" w:line="276" w:lineRule="auto"/>
        <w:ind w:left="340" w:hanging="340"/>
        <w:jc w:val="both"/>
      </w:pPr>
      <w:r w:rsidRPr="008920BD">
        <w:t xml:space="preserve">Wynagrodzenie, o którym mowa w ust. 1, płatne </w:t>
      </w:r>
      <w:r w:rsidR="006871F6" w:rsidRPr="008920BD">
        <w:t xml:space="preserve">będzie </w:t>
      </w:r>
      <w:r w:rsidR="00B9687A" w:rsidRPr="008920BD">
        <w:t>w częściach</w:t>
      </w:r>
      <w:r w:rsidR="000F756C" w:rsidRPr="008920BD">
        <w:t>, na podstawie faktur VAT wystawianych przez Wykonawcę po wykonaniu poszczególnych Etapów realizacji Przedmiotu Umowy, o których mowa w § 2 ust. 2, potwierdzonym podpisanym</w:t>
      </w:r>
      <w:r w:rsidR="009F0CA9" w:rsidRPr="008920BD">
        <w:t>i</w:t>
      </w:r>
      <w:r w:rsidR="000F756C" w:rsidRPr="008920BD">
        <w:t xml:space="preserve"> </w:t>
      </w:r>
      <w:r w:rsidR="000F756C" w:rsidRPr="008920BD">
        <w:rPr>
          <w:rFonts w:eastAsia="Arial"/>
          <w:bCs/>
        </w:rPr>
        <w:t>przez przedstawicieli Stron „bez uwag” protokoł</w:t>
      </w:r>
      <w:r w:rsidR="009F0CA9" w:rsidRPr="008920BD">
        <w:rPr>
          <w:rFonts w:eastAsia="Arial"/>
          <w:bCs/>
        </w:rPr>
        <w:t>ami</w:t>
      </w:r>
      <w:r w:rsidR="000F756C" w:rsidRPr="008920BD">
        <w:rPr>
          <w:rFonts w:eastAsia="Arial"/>
          <w:bCs/>
        </w:rPr>
        <w:t xml:space="preserve"> </w:t>
      </w:r>
      <w:r w:rsidR="009F0CA9" w:rsidRPr="008920BD">
        <w:rPr>
          <w:rFonts w:eastAsia="Arial"/>
          <w:bCs/>
        </w:rPr>
        <w:t>odbiorów częściowych, o których mowa w § 3 ust. 1</w:t>
      </w:r>
      <w:r w:rsidR="005D68B3" w:rsidRPr="008920BD">
        <w:rPr>
          <w:rFonts w:eastAsia="Arial"/>
          <w:bCs/>
        </w:rPr>
        <w:t>.</w:t>
      </w:r>
      <w:r w:rsidR="00494B1E" w:rsidRPr="008920BD">
        <w:rPr>
          <w:rFonts w:eastAsia="Arial"/>
          <w:bCs/>
        </w:rPr>
        <w:t xml:space="preserve"> Wynagrodzenie </w:t>
      </w:r>
      <w:r w:rsidR="00494B1E" w:rsidRPr="008920BD">
        <w:t>za należytą realizację Przedmiotu Umowy objętego prawem opcji</w:t>
      </w:r>
      <w:r w:rsidR="005B3B95" w:rsidRPr="008920BD">
        <w:t xml:space="preserve"> płatne będzie w częściach odpowiadających wielkości zrealizowanych dostaw objętych prawem opcji.</w:t>
      </w:r>
    </w:p>
    <w:p w14:paraId="67033441" w14:textId="14DFBFF8" w:rsidR="00C83F7C" w:rsidRPr="008920BD" w:rsidRDefault="009F0CA9" w:rsidP="00B42CED">
      <w:pPr>
        <w:widowControl w:val="0"/>
        <w:numPr>
          <w:ilvl w:val="0"/>
          <w:numId w:val="11"/>
        </w:numPr>
        <w:tabs>
          <w:tab w:val="clear" w:pos="360"/>
        </w:tabs>
        <w:autoSpaceDE w:val="0"/>
        <w:autoSpaceDN w:val="0"/>
        <w:adjustRightInd w:val="0"/>
        <w:spacing w:after="120" w:line="276" w:lineRule="auto"/>
        <w:ind w:left="340" w:hanging="340"/>
        <w:jc w:val="both"/>
      </w:pPr>
      <w:r w:rsidRPr="008920BD">
        <w:t>Strony przyjmują następujący podział wynagrodzenia Wykonawcy, o którym mowa w ust. 1:</w:t>
      </w:r>
    </w:p>
    <w:p w14:paraId="2FA7F7F7" w14:textId="299B90EE" w:rsidR="009F0CA9" w:rsidRPr="008920BD" w:rsidRDefault="009F0CA9" w:rsidP="00B42CED">
      <w:pPr>
        <w:pStyle w:val="Akapitzlist"/>
        <w:widowControl w:val="0"/>
        <w:numPr>
          <w:ilvl w:val="0"/>
          <w:numId w:val="5"/>
        </w:numPr>
        <w:autoSpaceDE w:val="0"/>
        <w:autoSpaceDN w:val="0"/>
        <w:adjustRightInd w:val="0"/>
        <w:spacing w:after="120"/>
        <w:ind w:left="709" w:hanging="283"/>
        <w:jc w:val="both"/>
        <w:rPr>
          <w:rFonts w:ascii="Times New Roman" w:hAnsi="Times New Roman" w:cs="Times New Roman"/>
          <w:sz w:val="24"/>
          <w:szCs w:val="24"/>
        </w:rPr>
      </w:pPr>
      <w:r w:rsidRPr="008920BD">
        <w:rPr>
          <w:rFonts w:ascii="Times New Roman" w:hAnsi="Times New Roman" w:cs="Times New Roman"/>
          <w:sz w:val="24"/>
          <w:szCs w:val="24"/>
        </w:rPr>
        <w:t xml:space="preserve">za wykonanie Etapu I – w wysokości </w:t>
      </w:r>
      <w:r w:rsidR="008B22D7" w:rsidRPr="008920BD">
        <w:rPr>
          <w:rFonts w:ascii="Times New Roman" w:hAnsi="Times New Roman" w:cs="Times New Roman"/>
          <w:sz w:val="24"/>
          <w:szCs w:val="24"/>
        </w:rPr>
        <w:t>40</w:t>
      </w:r>
      <w:r w:rsidR="000D07B2" w:rsidRPr="008920BD">
        <w:rPr>
          <w:rFonts w:ascii="Times New Roman" w:hAnsi="Times New Roman" w:cs="Times New Roman"/>
          <w:sz w:val="24"/>
          <w:szCs w:val="24"/>
        </w:rPr>
        <w:t xml:space="preserve">% </w:t>
      </w:r>
      <w:r w:rsidR="00BE7E79" w:rsidRPr="008920BD">
        <w:rPr>
          <w:rFonts w:ascii="Times New Roman" w:eastAsiaTheme="minorHAnsi" w:hAnsi="Times New Roman" w:cs="Times New Roman"/>
          <w:sz w:val="24"/>
          <w:szCs w:val="24"/>
        </w:rPr>
        <w:t>wynagrodzenia brutto, określonego w § 7 ust. 1</w:t>
      </w:r>
      <w:r w:rsidR="000929AF" w:rsidRPr="008920BD">
        <w:rPr>
          <w:rFonts w:ascii="Times New Roman" w:hAnsi="Times New Roman" w:cs="Times New Roman"/>
          <w:sz w:val="24"/>
          <w:szCs w:val="24"/>
          <w:lang w:eastAsia="pl-PL"/>
        </w:rPr>
        <w:t>;</w:t>
      </w:r>
    </w:p>
    <w:p w14:paraId="786DA6BE" w14:textId="1AF6B4B1" w:rsidR="000929AF" w:rsidRPr="008920BD" w:rsidRDefault="000929AF" w:rsidP="00B42CED">
      <w:pPr>
        <w:pStyle w:val="Akapitzlist"/>
        <w:widowControl w:val="0"/>
        <w:numPr>
          <w:ilvl w:val="0"/>
          <w:numId w:val="5"/>
        </w:numPr>
        <w:autoSpaceDE w:val="0"/>
        <w:autoSpaceDN w:val="0"/>
        <w:adjustRightInd w:val="0"/>
        <w:spacing w:after="120"/>
        <w:ind w:left="709" w:hanging="283"/>
        <w:jc w:val="both"/>
        <w:rPr>
          <w:rFonts w:ascii="Times New Roman" w:hAnsi="Times New Roman" w:cs="Times New Roman"/>
          <w:sz w:val="24"/>
          <w:szCs w:val="24"/>
        </w:rPr>
      </w:pPr>
      <w:r w:rsidRPr="008920BD">
        <w:rPr>
          <w:rFonts w:ascii="Times New Roman" w:hAnsi="Times New Roman" w:cs="Times New Roman"/>
          <w:sz w:val="24"/>
          <w:szCs w:val="24"/>
        </w:rPr>
        <w:t xml:space="preserve">za wykonanie Etapu II – w wysokości </w:t>
      </w:r>
      <w:r w:rsidR="000A369B" w:rsidRPr="008920BD">
        <w:rPr>
          <w:rFonts w:ascii="Times New Roman" w:hAnsi="Times New Roman" w:cs="Times New Roman"/>
          <w:sz w:val="24"/>
          <w:szCs w:val="24"/>
        </w:rPr>
        <w:t>5</w:t>
      </w:r>
      <w:r w:rsidR="00051A16" w:rsidRPr="008920BD">
        <w:rPr>
          <w:rFonts w:ascii="Times New Roman" w:hAnsi="Times New Roman" w:cs="Times New Roman"/>
          <w:sz w:val="24"/>
          <w:szCs w:val="24"/>
        </w:rPr>
        <w:t xml:space="preserve">% </w:t>
      </w:r>
      <w:r w:rsidR="00051A16" w:rsidRPr="008920BD">
        <w:rPr>
          <w:rFonts w:ascii="Times New Roman" w:eastAsiaTheme="minorHAnsi" w:hAnsi="Times New Roman" w:cs="Times New Roman"/>
          <w:sz w:val="24"/>
          <w:szCs w:val="24"/>
        </w:rPr>
        <w:t>wynagrodzenia brutto, określonego w § 7 ust. 1</w:t>
      </w:r>
      <w:r w:rsidRPr="008920BD">
        <w:rPr>
          <w:rFonts w:ascii="Times New Roman" w:hAnsi="Times New Roman" w:cs="Times New Roman"/>
          <w:sz w:val="24"/>
          <w:szCs w:val="24"/>
          <w:lang w:eastAsia="pl-PL"/>
        </w:rPr>
        <w:t>;</w:t>
      </w:r>
    </w:p>
    <w:p w14:paraId="4F3F0A19" w14:textId="7F973BF5" w:rsidR="000929AF" w:rsidRPr="008920BD" w:rsidRDefault="000929AF" w:rsidP="00B42CED">
      <w:pPr>
        <w:pStyle w:val="Akapitzlist"/>
        <w:widowControl w:val="0"/>
        <w:numPr>
          <w:ilvl w:val="0"/>
          <w:numId w:val="5"/>
        </w:numPr>
        <w:autoSpaceDE w:val="0"/>
        <w:autoSpaceDN w:val="0"/>
        <w:adjustRightInd w:val="0"/>
        <w:spacing w:after="120"/>
        <w:ind w:left="709" w:hanging="283"/>
        <w:jc w:val="both"/>
        <w:rPr>
          <w:rFonts w:ascii="Times New Roman" w:hAnsi="Times New Roman" w:cs="Times New Roman"/>
          <w:sz w:val="24"/>
          <w:szCs w:val="24"/>
        </w:rPr>
      </w:pPr>
      <w:r w:rsidRPr="008920BD">
        <w:rPr>
          <w:rFonts w:ascii="Times New Roman" w:hAnsi="Times New Roman" w:cs="Times New Roman"/>
          <w:sz w:val="24"/>
          <w:szCs w:val="24"/>
        </w:rPr>
        <w:t xml:space="preserve">za wykonanie Etapu III – w </w:t>
      </w:r>
      <w:r w:rsidR="00F97E95" w:rsidRPr="008920BD">
        <w:rPr>
          <w:rFonts w:ascii="Times New Roman" w:hAnsi="Times New Roman" w:cs="Times New Roman"/>
          <w:sz w:val="24"/>
          <w:szCs w:val="24"/>
        </w:rPr>
        <w:t xml:space="preserve">wysokości </w:t>
      </w:r>
      <w:r w:rsidR="00FD147F" w:rsidRPr="008920BD">
        <w:rPr>
          <w:rFonts w:ascii="Times New Roman" w:hAnsi="Times New Roman" w:cs="Times New Roman"/>
          <w:sz w:val="24"/>
          <w:szCs w:val="24"/>
        </w:rPr>
        <w:t>3</w:t>
      </w:r>
      <w:r w:rsidR="00AB3BF8" w:rsidRPr="008920BD">
        <w:rPr>
          <w:rFonts w:ascii="Times New Roman" w:hAnsi="Times New Roman" w:cs="Times New Roman"/>
          <w:sz w:val="24"/>
          <w:szCs w:val="24"/>
        </w:rPr>
        <w:t>5</w:t>
      </w:r>
      <w:r w:rsidR="00F97E95" w:rsidRPr="008920BD">
        <w:rPr>
          <w:rFonts w:ascii="Times New Roman" w:hAnsi="Times New Roman" w:cs="Times New Roman"/>
          <w:sz w:val="24"/>
          <w:szCs w:val="24"/>
        </w:rPr>
        <w:t xml:space="preserve">% </w:t>
      </w:r>
      <w:r w:rsidR="00F97E95" w:rsidRPr="008920BD">
        <w:rPr>
          <w:rFonts w:ascii="Times New Roman" w:eastAsiaTheme="minorHAnsi" w:hAnsi="Times New Roman" w:cs="Times New Roman"/>
          <w:sz w:val="24"/>
          <w:szCs w:val="24"/>
        </w:rPr>
        <w:t>wynagrodzenia brutto, określonego w § 7 ust. 1</w:t>
      </w:r>
      <w:r w:rsidRPr="008920BD">
        <w:rPr>
          <w:rFonts w:ascii="Times New Roman" w:hAnsi="Times New Roman" w:cs="Times New Roman"/>
          <w:sz w:val="24"/>
          <w:szCs w:val="24"/>
          <w:lang w:eastAsia="pl-PL"/>
        </w:rPr>
        <w:t>;</w:t>
      </w:r>
    </w:p>
    <w:p w14:paraId="53F2260E" w14:textId="4D8F8671" w:rsidR="000929AF" w:rsidRPr="008920BD" w:rsidRDefault="000929AF" w:rsidP="00B42CED">
      <w:pPr>
        <w:pStyle w:val="Akapitzlist"/>
        <w:widowControl w:val="0"/>
        <w:numPr>
          <w:ilvl w:val="0"/>
          <w:numId w:val="5"/>
        </w:numPr>
        <w:autoSpaceDE w:val="0"/>
        <w:autoSpaceDN w:val="0"/>
        <w:adjustRightInd w:val="0"/>
        <w:spacing w:after="120"/>
        <w:ind w:left="709" w:hanging="283"/>
        <w:jc w:val="both"/>
        <w:rPr>
          <w:rFonts w:ascii="Times New Roman" w:hAnsi="Times New Roman" w:cs="Times New Roman"/>
          <w:sz w:val="24"/>
          <w:szCs w:val="24"/>
        </w:rPr>
      </w:pPr>
      <w:r w:rsidRPr="008920BD">
        <w:rPr>
          <w:rFonts w:ascii="Times New Roman" w:hAnsi="Times New Roman" w:cs="Times New Roman"/>
          <w:sz w:val="24"/>
          <w:szCs w:val="24"/>
        </w:rPr>
        <w:t xml:space="preserve">za wykonanie Etapu IV – w wysokości </w:t>
      </w:r>
      <w:r w:rsidR="008B22D7" w:rsidRPr="008920BD">
        <w:rPr>
          <w:rFonts w:ascii="Times New Roman" w:hAnsi="Times New Roman" w:cs="Times New Roman"/>
          <w:sz w:val="24"/>
          <w:szCs w:val="24"/>
        </w:rPr>
        <w:t>1</w:t>
      </w:r>
      <w:r w:rsidR="00760907" w:rsidRPr="008920BD">
        <w:rPr>
          <w:rFonts w:ascii="Times New Roman" w:hAnsi="Times New Roman" w:cs="Times New Roman"/>
          <w:sz w:val="24"/>
          <w:szCs w:val="24"/>
        </w:rPr>
        <w:t>0</w:t>
      </w:r>
      <w:r w:rsidR="008F3D89" w:rsidRPr="008920BD">
        <w:rPr>
          <w:rFonts w:ascii="Times New Roman" w:hAnsi="Times New Roman" w:cs="Times New Roman"/>
          <w:sz w:val="24"/>
          <w:szCs w:val="24"/>
        </w:rPr>
        <w:t xml:space="preserve">% </w:t>
      </w:r>
      <w:r w:rsidR="008F3D89" w:rsidRPr="008920BD">
        <w:rPr>
          <w:rFonts w:ascii="Times New Roman" w:eastAsiaTheme="minorHAnsi" w:hAnsi="Times New Roman" w:cs="Times New Roman"/>
          <w:sz w:val="24"/>
          <w:szCs w:val="24"/>
        </w:rPr>
        <w:t>wynagrodzenia brutto, określonego w § 7 ust. 1</w:t>
      </w:r>
      <w:r w:rsidRPr="008920BD">
        <w:rPr>
          <w:rFonts w:ascii="Times New Roman" w:hAnsi="Times New Roman" w:cs="Times New Roman"/>
          <w:sz w:val="24"/>
          <w:szCs w:val="24"/>
          <w:lang w:eastAsia="pl-PL"/>
        </w:rPr>
        <w:t>;</w:t>
      </w:r>
    </w:p>
    <w:p w14:paraId="1F69886B" w14:textId="51079253" w:rsidR="000929AF" w:rsidRPr="008920BD" w:rsidRDefault="000929AF" w:rsidP="00B42CED">
      <w:pPr>
        <w:pStyle w:val="Akapitzlist"/>
        <w:widowControl w:val="0"/>
        <w:numPr>
          <w:ilvl w:val="0"/>
          <w:numId w:val="5"/>
        </w:numPr>
        <w:autoSpaceDE w:val="0"/>
        <w:autoSpaceDN w:val="0"/>
        <w:adjustRightInd w:val="0"/>
        <w:spacing w:after="120"/>
        <w:ind w:left="709" w:hanging="283"/>
        <w:jc w:val="both"/>
        <w:rPr>
          <w:rFonts w:ascii="Times New Roman" w:hAnsi="Times New Roman" w:cs="Times New Roman"/>
          <w:sz w:val="24"/>
          <w:szCs w:val="24"/>
        </w:rPr>
      </w:pPr>
      <w:r w:rsidRPr="008920BD">
        <w:rPr>
          <w:rFonts w:ascii="Times New Roman" w:hAnsi="Times New Roman" w:cs="Times New Roman"/>
          <w:sz w:val="24"/>
          <w:szCs w:val="24"/>
        </w:rPr>
        <w:t xml:space="preserve">za wykonanie Etapu V – w wysokości </w:t>
      </w:r>
      <w:r w:rsidR="00FD147F" w:rsidRPr="008920BD">
        <w:rPr>
          <w:rFonts w:ascii="Times New Roman" w:hAnsi="Times New Roman" w:cs="Times New Roman"/>
          <w:sz w:val="24"/>
          <w:szCs w:val="24"/>
        </w:rPr>
        <w:t>10</w:t>
      </w:r>
      <w:r w:rsidR="00016431" w:rsidRPr="008920BD">
        <w:rPr>
          <w:rFonts w:ascii="Times New Roman" w:hAnsi="Times New Roman" w:cs="Times New Roman"/>
          <w:sz w:val="24"/>
          <w:szCs w:val="24"/>
        </w:rPr>
        <w:t xml:space="preserve">% </w:t>
      </w:r>
      <w:r w:rsidR="00016431" w:rsidRPr="008920BD">
        <w:rPr>
          <w:rFonts w:ascii="Times New Roman" w:eastAsiaTheme="minorHAnsi" w:hAnsi="Times New Roman" w:cs="Times New Roman"/>
          <w:sz w:val="24"/>
          <w:szCs w:val="24"/>
        </w:rPr>
        <w:t>wynagrodzenia brutto, określonego w § 7 ust. 1</w:t>
      </w:r>
      <w:r w:rsidR="005D68B3" w:rsidRPr="008920BD">
        <w:rPr>
          <w:rFonts w:ascii="Times New Roman" w:hAnsi="Times New Roman" w:cs="Times New Roman"/>
          <w:sz w:val="24"/>
          <w:szCs w:val="24"/>
          <w:lang w:eastAsia="pl-PL"/>
        </w:rPr>
        <w:t>.</w:t>
      </w:r>
    </w:p>
    <w:p w14:paraId="224BA7F8" w14:textId="182FF8C8" w:rsidR="00EA2743" w:rsidRPr="008920BD" w:rsidRDefault="00C76371" w:rsidP="00B42CED">
      <w:pPr>
        <w:pStyle w:val="Akapitzlist"/>
        <w:numPr>
          <w:ilvl w:val="0"/>
          <w:numId w:val="46"/>
        </w:numPr>
        <w:snapToGrid w:val="0"/>
        <w:spacing w:after="120"/>
        <w:ind w:left="284" w:hanging="284"/>
        <w:contextualSpacing w:val="0"/>
        <w:jc w:val="both"/>
        <w:rPr>
          <w:rFonts w:ascii="Times New Roman" w:hAnsi="Times New Roman" w:cs="Times New Roman"/>
          <w:sz w:val="24"/>
          <w:szCs w:val="24"/>
        </w:rPr>
      </w:pPr>
      <w:r w:rsidRPr="008920BD">
        <w:rPr>
          <w:rFonts w:ascii="Times New Roman" w:eastAsia="Times New Roman" w:hAnsi="Times New Roman" w:cs="Times New Roman"/>
          <w:sz w:val="24"/>
          <w:szCs w:val="24"/>
          <w:lang w:eastAsia="pl-PL"/>
        </w:rPr>
        <w:t xml:space="preserve">Wynagrodzenie </w:t>
      </w:r>
      <w:r w:rsidR="00FB123A" w:rsidRPr="008920BD">
        <w:rPr>
          <w:rFonts w:ascii="Times New Roman" w:eastAsia="Times New Roman" w:hAnsi="Times New Roman" w:cs="Times New Roman"/>
          <w:sz w:val="24"/>
          <w:szCs w:val="24"/>
          <w:lang w:eastAsia="pl-PL"/>
        </w:rPr>
        <w:t>będzie płatne</w:t>
      </w:r>
      <w:r w:rsidR="0065424C" w:rsidRPr="008920BD">
        <w:rPr>
          <w:rFonts w:ascii="Times New Roman" w:hAnsi="Times New Roman" w:cs="Times New Roman"/>
          <w:sz w:val="24"/>
          <w:szCs w:val="24"/>
        </w:rPr>
        <w:t xml:space="preserve"> </w:t>
      </w:r>
      <w:r w:rsidRPr="008920BD">
        <w:rPr>
          <w:rFonts w:ascii="Times New Roman" w:hAnsi="Times New Roman" w:cs="Times New Roman"/>
          <w:sz w:val="24"/>
          <w:szCs w:val="24"/>
        </w:rPr>
        <w:t>w terminie 21 dni od daty doręczenia Zamawiającemu prawidłowo wystawionej faktury VAT, na rachunek bankowy Wykonawcy o numerze ………………………………</w:t>
      </w:r>
      <w:r w:rsidR="00EA2743" w:rsidRPr="008920BD">
        <w:rPr>
          <w:rFonts w:ascii="Times New Roman" w:hAnsi="Times New Roman" w:cs="Times New Roman"/>
          <w:sz w:val="24"/>
          <w:szCs w:val="24"/>
        </w:rPr>
        <w:t xml:space="preserve"> Za dzień zapłaty uważa się dzień obciążenia rachunku bankowego Zamawiającego.</w:t>
      </w:r>
    </w:p>
    <w:p w14:paraId="6B5F1F1A" w14:textId="32075C10" w:rsidR="00EA2743" w:rsidRPr="008920BD" w:rsidRDefault="00EA2743" w:rsidP="00B42CED">
      <w:pPr>
        <w:pStyle w:val="Akapitzlist"/>
        <w:numPr>
          <w:ilvl w:val="0"/>
          <w:numId w:val="46"/>
        </w:numPr>
        <w:snapToGrid w:val="0"/>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Wykonawca oświadcza, że wskazany w ust. </w:t>
      </w:r>
      <w:r w:rsidR="005B3B95" w:rsidRPr="008920BD">
        <w:rPr>
          <w:rFonts w:ascii="Times New Roman" w:hAnsi="Times New Roman" w:cs="Times New Roman"/>
          <w:sz w:val="24"/>
          <w:szCs w:val="24"/>
        </w:rPr>
        <w:t>7</w:t>
      </w:r>
      <w:r w:rsidRPr="008920BD">
        <w:rPr>
          <w:rFonts w:ascii="Times New Roman" w:hAnsi="Times New Roman" w:cs="Times New Roman"/>
          <w:sz w:val="24"/>
          <w:szCs w:val="24"/>
        </w:rPr>
        <w:t xml:space="preserve"> rachunek bankowy jest rachunkiem firmowym.</w:t>
      </w:r>
    </w:p>
    <w:p w14:paraId="304722EA" w14:textId="26A3F9FF" w:rsidR="00EA2743" w:rsidRPr="008920BD" w:rsidRDefault="00EA2743" w:rsidP="00B42CED">
      <w:pPr>
        <w:pStyle w:val="Akapitzlist"/>
        <w:numPr>
          <w:ilvl w:val="0"/>
          <w:numId w:val="46"/>
        </w:numPr>
        <w:snapToGrid w:val="0"/>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Zamawiający dopuszcza przesyłanie faktur w formie elektronicznej na adres email: </w:t>
      </w:r>
      <w:hyperlink r:id="rId10" w:history="1">
        <w:r w:rsidR="00BC217A" w:rsidRPr="008920BD">
          <w:rPr>
            <w:rStyle w:val="Hipercze"/>
            <w:rFonts w:ascii="Times New Roman" w:hAnsi="Times New Roman" w:cs="Times New Roman"/>
            <w:color w:val="auto"/>
            <w:sz w:val="24"/>
            <w:szCs w:val="24"/>
          </w:rPr>
          <w:t>faktury@ank.gov.pl</w:t>
        </w:r>
      </w:hyperlink>
      <w:r w:rsidR="00BC217A" w:rsidRPr="008920BD">
        <w:rPr>
          <w:rFonts w:ascii="Times New Roman" w:hAnsi="Times New Roman" w:cs="Times New Roman"/>
          <w:sz w:val="24"/>
          <w:szCs w:val="24"/>
        </w:rPr>
        <w:t xml:space="preserve"> </w:t>
      </w:r>
    </w:p>
    <w:p w14:paraId="5E206283" w14:textId="51CCCDD5" w:rsidR="0052093A" w:rsidRPr="008920BD" w:rsidRDefault="0052093A" w:rsidP="00B42CED">
      <w:pPr>
        <w:pStyle w:val="Akapitzlist"/>
        <w:numPr>
          <w:ilvl w:val="0"/>
          <w:numId w:val="46"/>
        </w:numPr>
        <w:snapToGrid w:val="0"/>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Wykonawca może wystawiać ustrukturyzowane faktury elektroniczne w rozumieniu przepisów ustawy z dnia 9 listopada 2018 r. o elektronicznym fakturowaniu w zamówieniach publicznych, koncesjach na roboty budowlane lub usługi oraz partnerstwie publiczno-prywatnym (dalej „Ustawa o fakturowaniu”).</w:t>
      </w:r>
    </w:p>
    <w:p w14:paraId="1B702FF5" w14:textId="4B5F3FD0" w:rsidR="0052093A" w:rsidRPr="008920BD" w:rsidRDefault="0052093A" w:rsidP="00B42CED">
      <w:pPr>
        <w:pStyle w:val="Akapitzlist"/>
        <w:numPr>
          <w:ilvl w:val="0"/>
          <w:numId w:val="46"/>
        </w:numPr>
        <w:snapToGrid w:val="0"/>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 przypadku wystawienia faktury, o której mowa w ust. </w:t>
      </w:r>
      <w:r w:rsidR="005B3B95" w:rsidRPr="008920BD">
        <w:rPr>
          <w:rFonts w:ascii="Times New Roman" w:hAnsi="Times New Roman" w:cs="Times New Roman"/>
          <w:sz w:val="24"/>
          <w:szCs w:val="24"/>
        </w:rPr>
        <w:t>10</w:t>
      </w:r>
      <w:r w:rsidRPr="008920BD">
        <w:rPr>
          <w:rFonts w:ascii="Times New Roman" w:hAnsi="Times New Roman" w:cs="Times New Roman"/>
          <w:sz w:val="24"/>
          <w:szCs w:val="24"/>
        </w:rPr>
        <w:t>, Wykonawca jest obowiązany do wysyłania jej do Zamawiającego z pośrednictwem Platformy Elektronicznego Fakturowania (dalej „PEF”).</w:t>
      </w:r>
    </w:p>
    <w:p w14:paraId="39EC80DA" w14:textId="772B6F54" w:rsidR="0052093A" w:rsidRPr="008920BD" w:rsidRDefault="0052093A" w:rsidP="00B42CED">
      <w:pPr>
        <w:pStyle w:val="Akapitzlist"/>
        <w:numPr>
          <w:ilvl w:val="0"/>
          <w:numId w:val="46"/>
        </w:numPr>
        <w:snapToGrid w:val="0"/>
        <w:spacing w:after="120"/>
        <w:ind w:left="284" w:hanging="426"/>
        <w:contextualSpacing w:val="0"/>
        <w:jc w:val="both"/>
        <w:rPr>
          <w:rFonts w:ascii="Times New Roman" w:hAnsi="Times New Roman" w:cs="Times New Roman"/>
          <w:sz w:val="24"/>
          <w:szCs w:val="24"/>
        </w:rPr>
      </w:pPr>
      <w:r w:rsidRPr="008920BD">
        <w:rPr>
          <w:rFonts w:ascii="Times New Roman" w:hAnsi="Times New Roman" w:cs="Times New Roman"/>
          <w:sz w:val="24"/>
          <w:szCs w:val="24"/>
        </w:rPr>
        <w:lastRenderedPageBreak/>
        <w:t>Wystawiona przez Wykonawcę ustrukturyzowana faktura elektroniczna winna zawierać elementy, o których mowa w art. 6 Ustawy o fakturowaniu, m.in. musi zawierać informacje dotyczące odbiorcy płatności (Zamawiającego) i umowy, której dotyczy, przez wskazanie numeru umowy.</w:t>
      </w:r>
    </w:p>
    <w:p w14:paraId="41180389" w14:textId="4729E953" w:rsidR="0052093A" w:rsidRPr="008920BD" w:rsidRDefault="0052093A" w:rsidP="00B42CED">
      <w:pPr>
        <w:pStyle w:val="Akapitzlist"/>
        <w:numPr>
          <w:ilvl w:val="0"/>
          <w:numId w:val="46"/>
        </w:numPr>
        <w:snapToGrid w:val="0"/>
        <w:spacing w:after="120"/>
        <w:ind w:left="284" w:hanging="426"/>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Ustrukturyzowana fakturę elektroniczną należy wystawić Zamawiającemu za pośrednictwem PEF podając numer PEPPOL (NIP Zamawiającego) </w:t>
      </w:r>
      <w:r w:rsidR="00E40A05" w:rsidRPr="008920BD">
        <w:rPr>
          <w:rFonts w:ascii="Times New Roman" w:hAnsi="Times New Roman" w:cs="Times New Roman"/>
          <w:sz w:val="24"/>
          <w:szCs w:val="24"/>
        </w:rPr>
        <w:t>6762022960</w:t>
      </w:r>
      <w:r w:rsidR="00840C31" w:rsidRPr="008920BD">
        <w:rPr>
          <w:rFonts w:ascii="Times New Roman" w:hAnsi="Times New Roman" w:cs="Times New Roman"/>
          <w:sz w:val="24"/>
          <w:szCs w:val="24"/>
        </w:rPr>
        <w:t>.</w:t>
      </w:r>
    </w:p>
    <w:p w14:paraId="514C7E87" w14:textId="77777777" w:rsidR="0052093A" w:rsidRPr="008920BD" w:rsidRDefault="0052093A" w:rsidP="00B42CED">
      <w:pPr>
        <w:pStyle w:val="Akapitzlist"/>
        <w:numPr>
          <w:ilvl w:val="0"/>
          <w:numId w:val="46"/>
        </w:numPr>
        <w:snapToGrid w:val="0"/>
        <w:spacing w:after="120"/>
        <w:ind w:left="284" w:hanging="426"/>
        <w:contextualSpacing w:val="0"/>
        <w:jc w:val="both"/>
        <w:rPr>
          <w:rFonts w:ascii="Times New Roman" w:hAnsi="Times New Roman" w:cs="Times New Roman"/>
          <w:sz w:val="24"/>
          <w:szCs w:val="24"/>
        </w:rPr>
      </w:pPr>
      <w:r w:rsidRPr="008920BD">
        <w:rPr>
          <w:rFonts w:ascii="Times New Roman" w:hAnsi="Times New Roman" w:cs="Times New Roman"/>
          <w:sz w:val="24"/>
          <w:szCs w:val="24"/>
        </w:rPr>
        <w:t>Za chwilę doręczenia ustrukturyzowanej faktury elektronicznej uznawać się będzie chwilę wprowadzenia prawidłowo wystawionej faktury, zawierającej wszystkie elementy, o których mowa w niniejszym paragrafie do konta Zamawiającego na PEF, w sposób umożliwiający Zamawiającemu zapoznanie się z jej treścią.</w:t>
      </w:r>
    </w:p>
    <w:p w14:paraId="0CD00E53" w14:textId="607CD9D2" w:rsidR="00FC5C1F" w:rsidRPr="008920BD" w:rsidRDefault="0052093A" w:rsidP="00B42CED">
      <w:pPr>
        <w:pStyle w:val="Akapitzlist"/>
        <w:numPr>
          <w:ilvl w:val="0"/>
          <w:numId w:val="46"/>
        </w:numPr>
        <w:snapToGrid w:val="0"/>
        <w:spacing w:after="120"/>
        <w:ind w:left="284" w:hanging="426"/>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Strony </w:t>
      </w:r>
      <w:r w:rsidR="00FC5C1F" w:rsidRPr="008920BD">
        <w:rPr>
          <w:rFonts w:ascii="Times New Roman" w:hAnsi="Times New Roman" w:cs="Times New Roman"/>
          <w:sz w:val="24"/>
          <w:szCs w:val="24"/>
        </w:rPr>
        <w:t xml:space="preserve">wyrażają zgodę na wysyłanie i odbieranie za pośrednictwem </w:t>
      </w:r>
      <w:r w:rsidRPr="008920BD">
        <w:rPr>
          <w:rFonts w:ascii="Times New Roman" w:hAnsi="Times New Roman" w:cs="Times New Roman"/>
          <w:sz w:val="24"/>
          <w:szCs w:val="24"/>
        </w:rPr>
        <w:t>PEF</w:t>
      </w:r>
      <w:r w:rsidR="00FC5C1F" w:rsidRPr="008920BD">
        <w:rPr>
          <w:rFonts w:ascii="Times New Roman" w:hAnsi="Times New Roman" w:cs="Times New Roman"/>
          <w:sz w:val="24"/>
          <w:szCs w:val="24"/>
        </w:rPr>
        <w:t xml:space="preserve"> również następujących ustrukturyzowanych dokumentów elektronicznych</w:t>
      </w:r>
      <w:r w:rsidRPr="008920BD">
        <w:rPr>
          <w:rFonts w:ascii="Times New Roman" w:hAnsi="Times New Roman" w:cs="Times New Roman"/>
          <w:sz w:val="24"/>
          <w:szCs w:val="24"/>
        </w:rPr>
        <w:t xml:space="preserve"> (</w:t>
      </w:r>
      <w:r w:rsidR="00FC5C1F" w:rsidRPr="008920BD">
        <w:rPr>
          <w:rFonts w:ascii="Times New Roman" w:hAnsi="Times New Roman" w:cs="Times New Roman"/>
          <w:sz w:val="24"/>
          <w:szCs w:val="24"/>
        </w:rPr>
        <w:t>w zależności od potrzeb</w:t>
      </w:r>
      <w:r w:rsidRPr="008920BD">
        <w:rPr>
          <w:rFonts w:ascii="Times New Roman" w:hAnsi="Times New Roman" w:cs="Times New Roman"/>
          <w:sz w:val="24"/>
          <w:szCs w:val="24"/>
        </w:rPr>
        <w:t>)</w:t>
      </w:r>
      <w:r w:rsidR="00FC5C1F" w:rsidRPr="008920BD">
        <w:rPr>
          <w:rFonts w:ascii="Times New Roman" w:hAnsi="Times New Roman" w:cs="Times New Roman"/>
          <w:sz w:val="24"/>
          <w:szCs w:val="24"/>
        </w:rPr>
        <w:t>:</w:t>
      </w:r>
      <w:r w:rsidR="0065424C" w:rsidRPr="008920BD">
        <w:rPr>
          <w:rFonts w:ascii="Times New Roman" w:hAnsi="Times New Roman" w:cs="Times New Roman"/>
          <w:sz w:val="24"/>
          <w:szCs w:val="24"/>
        </w:rPr>
        <w:t xml:space="preserve"> f</w:t>
      </w:r>
      <w:r w:rsidR="00FC5C1F" w:rsidRPr="008920BD">
        <w:rPr>
          <w:rFonts w:ascii="Times New Roman" w:hAnsi="Times New Roman" w:cs="Times New Roman"/>
          <w:sz w:val="24"/>
          <w:szCs w:val="24"/>
        </w:rPr>
        <w:t>aktura korygująca</w:t>
      </w:r>
      <w:r w:rsidR="0065424C" w:rsidRPr="008920BD">
        <w:rPr>
          <w:rFonts w:ascii="Times New Roman" w:hAnsi="Times New Roman" w:cs="Times New Roman"/>
          <w:sz w:val="24"/>
          <w:szCs w:val="24"/>
        </w:rPr>
        <w:t>, n</w:t>
      </w:r>
      <w:r w:rsidR="00FC5C1F" w:rsidRPr="008920BD">
        <w:rPr>
          <w:rFonts w:ascii="Times New Roman" w:hAnsi="Times New Roman" w:cs="Times New Roman"/>
          <w:sz w:val="24"/>
          <w:szCs w:val="24"/>
        </w:rPr>
        <w:t>ota księgowa;</w:t>
      </w:r>
      <w:r w:rsidR="0065424C" w:rsidRPr="008920BD">
        <w:rPr>
          <w:rFonts w:ascii="Times New Roman" w:hAnsi="Times New Roman" w:cs="Times New Roman"/>
          <w:sz w:val="24"/>
          <w:szCs w:val="24"/>
        </w:rPr>
        <w:t xml:space="preserve"> z</w:t>
      </w:r>
      <w:r w:rsidR="00FC5C1F" w:rsidRPr="008920BD">
        <w:rPr>
          <w:rFonts w:ascii="Times New Roman" w:hAnsi="Times New Roman" w:cs="Times New Roman"/>
          <w:sz w:val="24"/>
          <w:szCs w:val="24"/>
        </w:rPr>
        <w:t>lecenia dostawy (zamówienie)</w:t>
      </w:r>
      <w:r w:rsidR="0065424C" w:rsidRPr="008920BD">
        <w:rPr>
          <w:rFonts w:ascii="Times New Roman" w:hAnsi="Times New Roman" w:cs="Times New Roman"/>
          <w:sz w:val="24"/>
          <w:szCs w:val="24"/>
        </w:rPr>
        <w:t>, a</w:t>
      </w:r>
      <w:r w:rsidR="00FC5C1F" w:rsidRPr="008920BD">
        <w:rPr>
          <w:rFonts w:ascii="Times New Roman" w:hAnsi="Times New Roman" w:cs="Times New Roman"/>
          <w:sz w:val="24"/>
          <w:szCs w:val="24"/>
        </w:rPr>
        <w:t>wizo dostawy</w:t>
      </w:r>
      <w:r w:rsidR="0065424C" w:rsidRPr="008920BD">
        <w:rPr>
          <w:rFonts w:ascii="Times New Roman" w:hAnsi="Times New Roman" w:cs="Times New Roman"/>
          <w:sz w:val="24"/>
          <w:szCs w:val="24"/>
        </w:rPr>
        <w:t>, p</w:t>
      </w:r>
      <w:r w:rsidR="00FC5C1F" w:rsidRPr="008920BD">
        <w:rPr>
          <w:rFonts w:ascii="Times New Roman" w:hAnsi="Times New Roman" w:cs="Times New Roman"/>
          <w:sz w:val="24"/>
          <w:szCs w:val="24"/>
        </w:rPr>
        <w:t>otwierdzenie odbioru.</w:t>
      </w:r>
    </w:p>
    <w:p w14:paraId="14CF646B" w14:textId="77777777" w:rsidR="0052093A" w:rsidRPr="008920BD" w:rsidRDefault="0052093A" w:rsidP="00B42CED">
      <w:pPr>
        <w:pStyle w:val="Akapitzlist"/>
        <w:numPr>
          <w:ilvl w:val="0"/>
          <w:numId w:val="46"/>
        </w:numPr>
        <w:snapToGrid w:val="0"/>
        <w:spacing w:after="120"/>
        <w:ind w:left="284" w:hanging="426"/>
        <w:contextualSpacing w:val="0"/>
        <w:jc w:val="both"/>
        <w:rPr>
          <w:rFonts w:ascii="Times New Roman" w:hAnsi="Times New Roman" w:cs="Times New Roman"/>
          <w:sz w:val="24"/>
          <w:szCs w:val="24"/>
        </w:rPr>
      </w:pPr>
      <w:r w:rsidRPr="008920BD">
        <w:rPr>
          <w:rFonts w:ascii="Times New Roman" w:hAnsi="Times New Roman" w:cs="Times New Roman"/>
          <w:sz w:val="24"/>
          <w:szCs w:val="24"/>
        </w:rPr>
        <w:t>W przypadku rozbieżności pomiędzy terminem płatności wskazanym w dokumentach księgowych (np. fakturach, rachunkach, notach odsetkowych), a wskazanym w Umowie przyjmuje się, że prawidłowo podano termin określony w Umowie.</w:t>
      </w:r>
    </w:p>
    <w:p w14:paraId="0DB149B5" w14:textId="77777777" w:rsidR="00711A68" w:rsidRPr="008920BD" w:rsidRDefault="00711A68" w:rsidP="00B42CED">
      <w:pPr>
        <w:pStyle w:val="Akapitzlist"/>
        <w:numPr>
          <w:ilvl w:val="0"/>
          <w:numId w:val="46"/>
        </w:numPr>
        <w:snapToGrid w:val="0"/>
        <w:spacing w:after="120"/>
        <w:ind w:left="284" w:hanging="426"/>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Wykonawca oświadcza, że: </w:t>
      </w:r>
    </w:p>
    <w:p w14:paraId="65654C04" w14:textId="77777777" w:rsidR="00711A68" w:rsidRPr="008920BD" w:rsidRDefault="00711A68" w:rsidP="00B42CED">
      <w:pPr>
        <w:pStyle w:val="Akapitzlist"/>
        <w:numPr>
          <w:ilvl w:val="0"/>
          <w:numId w:val="20"/>
        </w:numPr>
        <w:autoSpaceDE w:val="0"/>
        <w:autoSpaceDN w:val="0"/>
        <w:adjustRightInd w:val="0"/>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nie zalega w uiszczaniu świadczeń publicznoprawnych, w szczególności nie zalega w zapłacie podatku VAT;</w:t>
      </w:r>
    </w:p>
    <w:p w14:paraId="7A22162F" w14:textId="77777777" w:rsidR="00711A68" w:rsidRPr="008920BD" w:rsidRDefault="00711A68" w:rsidP="00B42CED">
      <w:pPr>
        <w:pStyle w:val="Akapitzlist"/>
        <w:numPr>
          <w:ilvl w:val="0"/>
          <w:numId w:val="20"/>
        </w:numPr>
        <w:autoSpaceDE w:val="0"/>
        <w:autoSpaceDN w:val="0"/>
        <w:adjustRightInd w:val="0"/>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wyraża zgodę na realizację transakcji zapłaty wynagrodzenia wynikającego z Umowy wyłącznie przelewem na wskazany rachunek bankowy;</w:t>
      </w:r>
    </w:p>
    <w:p w14:paraId="08B9F606" w14:textId="7A881C0C" w:rsidR="00711A68" w:rsidRPr="008920BD" w:rsidRDefault="00711A68" w:rsidP="00B42CED">
      <w:pPr>
        <w:pStyle w:val="Akapitzlist"/>
        <w:numPr>
          <w:ilvl w:val="0"/>
          <w:numId w:val="20"/>
        </w:numPr>
        <w:autoSpaceDE w:val="0"/>
        <w:autoSpaceDN w:val="0"/>
        <w:adjustRightInd w:val="0"/>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wyraża zgodę na realizację transakcji zapłaty wynagrodzenia wynikającego z Umowy metodą podzielonej płatności (MPP)</w:t>
      </w:r>
      <w:r w:rsidR="00D10BFE" w:rsidRPr="008920BD">
        <w:rPr>
          <w:rFonts w:ascii="Times New Roman" w:hAnsi="Times New Roman" w:cs="Times New Roman"/>
          <w:sz w:val="24"/>
          <w:szCs w:val="24"/>
        </w:rPr>
        <w:t>, o której mowa w art. 108a-108d ustawy z dnia 11 marca 2004 r. o podatku od towarów i usług (dalej „Ustawa o VAT”)</w:t>
      </w:r>
      <w:r w:rsidRPr="008920BD">
        <w:rPr>
          <w:rFonts w:ascii="Times New Roman" w:hAnsi="Times New Roman" w:cs="Times New Roman"/>
          <w:sz w:val="24"/>
          <w:szCs w:val="24"/>
        </w:rPr>
        <w:t>;</w:t>
      </w:r>
    </w:p>
    <w:p w14:paraId="611FFBDA" w14:textId="77777777" w:rsidR="00711A68" w:rsidRPr="008920BD" w:rsidRDefault="00711A68" w:rsidP="00B42CED">
      <w:pPr>
        <w:pStyle w:val="Akapitzlist"/>
        <w:numPr>
          <w:ilvl w:val="0"/>
          <w:numId w:val="20"/>
        </w:numPr>
        <w:autoSpaceDE w:val="0"/>
        <w:autoSpaceDN w:val="0"/>
        <w:adjustRightInd w:val="0"/>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zobowiązuje się do stosowania w rozliczeniach rachunku bankowego zarejestrowanego w tzw. Białej księdze podatników VAT (elektroniczny wykaz podatników VAT prowadzony przez Szefa Krajowej Administracji Skarbowej – art. 96b ustawy o VAT, dalej również: „Wykaz”);</w:t>
      </w:r>
    </w:p>
    <w:p w14:paraId="230DB277" w14:textId="77777777" w:rsidR="00711A68" w:rsidRPr="008920BD" w:rsidRDefault="00711A68" w:rsidP="00B42CED">
      <w:pPr>
        <w:pStyle w:val="Akapitzlist"/>
        <w:numPr>
          <w:ilvl w:val="0"/>
          <w:numId w:val="20"/>
        </w:numPr>
        <w:autoSpaceDE w:val="0"/>
        <w:autoSpaceDN w:val="0"/>
        <w:adjustRightInd w:val="0"/>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wyraża zgodę na zapłatę wynagrodzenia na rachunek bankowy wybrany przez Zamawiającego spośród rachunków bankowych wykazanych w Wykazie, </w:t>
      </w:r>
    </w:p>
    <w:p w14:paraId="5F8431A8" w14:textId="77777777" w:rsidR="00711A68" w:rsidRPr="008920BD" w:rsidRDefault="00711A68" w:rsidP="00B42CED">
      <w:pPr>
        <w:pStyle w:val="Akapitzlist"/>
        <w:numPr>
          <w:ilvl w:val="0"/>
          <w:numId w:val="20"/>
        </w:numPr>
        <w:autoSpaceDE w:val="0"/>
        <w:autoSpaceDN w:val="0"/>
        <w:adjustRightInd w:val="0"/>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w przypadku, kiedy rachunek bankowy wskazany na fakturze nie widnieje w Wykazie lub transakcja zapłaty na rachunek bankowy wskazany w fakturze jest niemożliwa do realizacji metodą podzielonej płatności (zwrot środków na rachunek Zamawiającego).</w:t>
      </w:r>
    </w:p>
    <w:p w14:paraId="7791AFF4" w14:textId="14947503" w:rsidR="00711A68" w:rsidRPr="008920BD" w:rsidRDefault="00711A68" w:rsidP="00B42CED">
      <w:pPr>
        <w:pStyle w:val="Akapitzlist"/>
        <w:numPr>
          <w:ilvl w:val="0"/>
          <w:numId w:val="46"/>
        </w:numPr>
        <w:autoSpaceDE w:val="0"/>
        <w:autoSpaceDN w:val="0"/>
        <w:adjustRightInd w:val="0"/>
        <w:snapToGrid w:val="0"/>
        <w:spacing w:after="120"/>
        <w:ind w:left="283" w:hanging="425"/>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Zamawiający nie ponosi odpowiedzialności za opóźnienie w zapłacie wynagrodzenia (tj. Wykonawcy nie będą przysługiwały żadne kary umowne, odsetki ustawowe i inne rekompensaty) w przypadku wskazania na fakturze przez </w:t>
      </w:r>
      <w:r w:rsidR="00D10BFE" w:rsidRPr="008920BD">
        <w:rPr>
          <w:rFonts w:ascii="Times New Roman" w:hAnsi="Times New Roman" w:cs="Times New Roman"/>
          <w:sz w:val="24"/>
          <w:szCs w:val="24"/>
        </w:rPr>
        <w:t>Wykonawcę</w:t>
      </w:r>
      <w:r w:rsidRPr="008920BD">
        <w:rPr>
          <w:rFonts w:ascii="Times New Roman" w:hAnsi="Times New Roman" w:cs="Times New Roman"/>
          <w:sz w:val="24"/>
          <w:szCs w:val="24"/>
        </w:rPr>
        <w:t xml:space="preserve"> rachunku bankowego innego niż zamieszczonego w Wykazie, lub przy użyciu którego zapłata wynagrodzenia jest niemożliwa do realizacji metodą podzielonej płatności (rachunek do którego nie utworzono </w:t>
      </w:r>
      <w:r w:rsidRPr="008920BD">
        <w:rPr>
          <w:rFonts w:ascii="Times New Roman" w:hAnsi="Times New Roman" w:cs="Times New Roman"/>
          <w:sz w:val="24"/>
          <w:szCs w:val="24"/>
        </w:rPr>
        <w:lastRenderedPageBreak/>
        <w:t>rachunku VAT); o braku możliwości realizacji płatności metodą podzielonej płatności Zamawiający zawiadamia Wykonawcę niezwłocznie, nie później jednak, niż w terminie 7 dni od dnia stwierdzenia tej okoliczności. W terminie nie dłuższym niż 30 dni Zamawiający uprawniony jest do realizacji zapłaty wynagrodzenia metodą podzielonej płatności na rachunek bankowy wybrany przez Zamawiającego spośród rachunków bankowych Wykonawcy widniejących w Wykazie, o ile Wykonawca nie skoryguje faktury VAT poprzez wskazanie na fakturze rachunku bankowego widniejącego w Wykazie zdatnego do realizacji zapłaty wynagrodzenia metodą podzielonej płatności. Termin płatności prawidłowo wystawionej faktury korygującej wynosi 7 dni.</w:t>
      </w:r>
    </w:p>
    <w:p w14:paraId="6D7D3406" w14:textId="7D761810" w:rsidR="005F2DDC" w:rsidRPr="008920BD" w:rsidRDefault="005F2DDC" w:rsidP="00B42CED">
      <w:pPr>
        <w:pStyle w:val="Akapitzlist"/>
        <w:numPr>
          <w:ilvl w:val="0"/>
          <w:numId w:val="46"/>
        </w:numPr>
        <w:autoSpaceDE w:val="0"/>
        <w:autoSpaceDN w:val="0"/>
        <w:adjustRightInd w:val="0"/>
        <w:snapToGrid w:val="0"/>
        <w:spacing w:after="120"/>
        <w:ind w:left="283" w:hanging="425"/>
        <w:contextualSpacing w:val="0"/>
        <w:jc w:val="both"/>
        <w:rPr>
          <w:rFonts w:ascii="Times New Roman" w:hAnsi="Times New Roman" w:cs="Times New Roman"/>
          <w:sz w:val="24"/>
          <w:szCs w:val="24"/>
        </w:rPr>
      </w:pPr>
      <w:r w:rsidRPr="008920BD">
        <w:rPr>
          <w:rFonts w:ascii="Times New Roman" w:hAnsi="Times New Roman" w:cs="Times New Roman"/>
          <w:sz w:val="24"/>
          <w:szCs w:val="24"/>
        </w:rPr>
        <w:t>W przypadku obniżenia stawki podatku od towarów i usług kwot</w:t>
      </w:r>
      <w:r w:rsidR="00D10BFE" w:rsidRPr="008920BD">
        <w:rPr>
          <w:rFonts w:ascii="Times New Roman" w:hAnsi="Times New Roman" w:cs="Times New Roman"/>
          <w:sz w:val="24"/>
          <w:szCs w:val="24"/>
        </w:rPr>
        <w:t>y</w:t>
      </w:r>
      <w:r w:rsidRPr="008920BD">
        <w:rPr>
          <w:rFonts w:ascii="Times New Roman" w:hAnsi="Times New Roman" w:cs="Times New Roman"/>
          <w:sz w:val="24"/>
          <w:szCs w:val="24"/>
        </w:rPr>
        <w:t xml:space="preserve"> brutto wskazan</w:t>
      </w:r>
      <w:r w:rsidR="00D10BFE" w:rsidRPr="008920BD">
        <w:rPr>
          <w:rFonts w:ascii="Times New Roman" w:hAnsi="Times New Roman" w:cs="Times New Roman"/>
          <w:sz w:val="24"/>
          <w:szCs w:val="24"/>
        </w:rPr>
        <w:t>e</w:t>
      </w:r>
      <w:r w:rsidRPr="008920BD">
        <w:rPr>
          <w:rFonts w:ascii="Times New Roman" w:hAnsi="Times New Roman" w:cs="Times New Roman"/>
          <w:sz w:val="24"/>
          <w:szCs w:val="24"/>
        </w:rPr>
        <w:t xml:space="preserve"> w ust. 1</w:t>
      </w:r>
      <w:r w:rsidR="005B3B95" w:rsidRPr="008920BD">
        <w:rPr>
          <w:rFonts w:ascii="Times New Roman" w:hAnsi="Times New Roman" w:cs="Times New Roman"/>
          <w:sz w:val="24"/>
          <w:szCs w:val="24"/>
        </w:rPr>
        <w:t>-3 i 6</w:t>
      </w:r>
      <w:r w:rsidR="00D10BFE" w:rsidRPr="008920BD">
        <w:rPr>
          <w:rFonts w:ascii="Times New Roman" w:hAnsi="Times New Roman" w:cs="Times New Roman"/>
          <w:sz w:val="24"/>
          <w:szCs w:val="24"/>
        </w:rPr>
        <w:t xml:space="preserve"> </w:t>
      </w:r>
      <w:r w:rsidRPr="008920BD">
        <w:rPr>
          <w:rFonts w:ascii="Times New Roman" w:hAnsi="Times New Roman" w:cs="Times New Roman"/>
          <w:sz w:val="24"/>
          <w:szCs w:val="24"/>
        </w:rPr>
        <w:t>ulegn</w:t>
      </w:r>
      <w:r w:rsidR="00D10BFE" w:rsidRPr="008920BD">
        <w:rPr>
          <w:rFonts w:ascii="Times New Roman" w:hAnsi="Times New Roman" w:cs="Times New Roman"/>
          <w:sz w:val="24"/>
          <w:szCs w:val="24"/>
        </w:rPr>
        <w:t>ą</w:t>
      </w:r>
      <w:r w:rsidRPr="008920BD">
        <w:rPr>
          <w:rFonts w:ascii="Times New Roman" w:hAnsi="Times New Roman" w:cs="Times New Roman"/>
          <w:sz w:val="24"/>
          <w:szCs w:val="24"/>
        </w:rPr>
        <w:t xml:space="preserve"> stosownemu obniżeniu, z tym, że kwot</w:t>
      </w:r>
      <w:r w:rsidR="00D10BFE" w:rsidRPr="008920BD">
        <w:rPr>
          <w:rFonts w:ascii="Times New Roman" w:hAnsi="Times New Roman" w:cs="Times New Roman"/>
          <w:sz w:val="24"/>
          <w:szCs w:val="24"/>
        </w:rPr>
        <w:t>y</w:t>
      </w:r>
      <w:r w:rsidRPr="008920BD">
        <w:rPr>
          <w:rFonts w:ascii="Times New Roman" w:hAnsi="Times New Roman" w:cs="Times New Roman"/>
          <w:sz w:val="24"/>
          <w:szCs w:val="24"/>
        </w:rPr>
        <w:t xml:space="preserve"> netto obliczon</w:t>
      </w:r>
      <w:r w:rsidR="00D10BFE" w:rsidRPr="008920BD">
        <w:rPr>
          <w:rFonts w:ascii="Times New Roman" w:hAnsi="Times New Roman" w:cs="Times New Roman"/>
          <w:sz w:val="24"/>
          <w:szCs w:val="24"/>
        </w:rPr>
        <w:t>e</w:t>
      </w:r>
      <w:r w:rsidRPr="008920BD">
        <w:rPr>
          <w:rFonts w:ascii="Times New Roman" w:hAnsi="Times New Roman" w:cs="Times New Roman"/>
          <w:sz w:val="24"/>
          <w:szCs w:val="24"/>
        </w:rPr>
        <w:t xml:space="preserve"> z uwzględnieniem obowiązującej w dacie zawarcia Umowy stawki podatku od towarów i usług nie ulegn</w:t>
      </w:r>
      <w:r w:rsidR="00D10BFE" w:rsidRPr="008920BD">
        <w:rPr>
          <w:rFonts w:ascii="Times New Roman" w:hAnsi="Times New Roman" w:cs="Times New Roman"/>
          <w:sz w:val="24"/>
          <w:szCs w:val="24"/>
        </w:rPr>
        <w:t>ą</w:t>
      </w:r>
      <w:r w:rsidR="00711A68" w:rsidRPr="008920BD">
        <w:rPr>
          <w:rFonts w:ascii="Times New Roman" w:hAnsi="Times New Roman" w:cs="Times New Roman"/>
          <w:sz w:val="24"/>
          <w:szCs w:val="24"/>
        </w:rPr>
        <w:t xml:space="preserve"> </w:t>
      </w:r>
      <w:r w:rsidRPr="008920BD">
        <w:rPr>
          <w:rFonts w:ascii="Times New Roman" w:hAnsi="Times New Roman" w:cs="Times New Roman"/>
          <w:sz w:val="24"/>
          <w:szCs w:val="24"/>
        </w:rPr>
        <w:t>zmianie.</w:t>
      </w:r>
    </w:p>
    <w:p w14:paraId="0BF1CBB6" w14:textId="2ACE1C22" w:rsidR="00D10BFE" w:rsidRPr="008920BD" w:rsidRDefault="00D10BFE" w:rsidP="00B42CED">
      <w:pPr>
        <w:pStyle w:val="Akapitzlist"/>
        <w:numPr>
          <w:ilvl w:val="0"/>
          <w:numId w:val="46"/>
        </w:numPr>
        <w:autoSpaceDE w:val="0"/>
        <w:autoSpaceDN w:val="0"/>
        <w:adjustRightInd w:val="0"/>
        <w:snapToGrid w:val="0"/>
        <w:spacing w:after="120"/>
        <w:ind w:left="283" w:hanging="425"/>
        <w:contextualSpacing w:val="0"/>
        <w:jc w:val="both"/>
        <w:rPr>
          <w:rFonts w:ascii="Times New Roman" w:hAnsi="Times New Roman" w:cs="Times New Roman"/>
          <w:sz w:val="24"/>
          <w:szCs w:val="24"/>
        </w:rPr>
      </w:pPr>
      <w:r w:rsidRPr="008920BD">
        <w:rPr>
          <w:rFonts w:ascii="Times New Roman" w:hAnsi="Times New Roman" w:cs="Times New Roman"/>
          <w:sz w:val="24"/>
          <w:szCs w:val="24"/>
        </w:rPr>
        <w:t>Wykonawca nie może dokonać cesji Umowy, jej części lub wynikającej z niej wierzytelności bez uprzedniej pisemnej zgody Zamawiającego.</w:t>
      </w:r>
    </w:p>
    <w:p w14:paraId="745D3F69" w14:textId="664417B4" w:rsidR="00DB6DC2" w:rsidRPr="008920BD" w:rsidRDefault="00711A68" w:rsidP="00B42CED">
      <w:pPr>
        <w:pStyle w:val="Tekstkomentarza"/>
        <w:spacing w:after="0"/>
        <w:jc w:val="center"/>
        <w:rPr>
          <w:rFonts w:ascii="Times New Roman" w:eastAsia="Arial" w:hAnsi="Times New Roman" w:cs="Times New Roman"/>
          <w:b/>
          <w:bCs/>
          <w:sz w:val="24"/>
          <w:szCs w:val="24"/>
        </w:rPr>
      </w:pPr>
      <w:r w:rsidRPr="008920BD">
        <w:rPr>
          <w:rFonts w:ascii="Times New Roman" w:eastAsia="Arial" w:hAnsi="Times New Roman" w:cs="Times New Roman"/>
          <w:b/>
          <w:bCs/>
          <w:sz w:val="24"/>
          <w:szCs w:val="24"/>
        </w:rPr>
        <w:t>§ 8</w:t>
      </w:r>
    </w:p>
    <w:p w14:paraId="6ADBF127" w14:textId="3FE713D7" w:rsidR="00DB6DC2" w:rsidRPr="008920BD" w:rsidRDefault="00DB6DC2" w:rsidP="00B42CED">
      <w:pPr>
        <w:pStyle w:val="Tekstkomentarza"/>
        <w:spacing w:after="120"/>
        <w:jc w:val="center"/>
        <w:rPr>
          <w:rFonts w:ascii="Times New Roman" w:eastAsia="Arial" w:hAnsi="Times New Roman" w:cs="Times New Roman"/>
          <w:b/>
          <w:bCs/>
          <w:sz w:val="24"/>
          <w:szCs w:val="24"/>
        </w:rPr>
      </w:pPr>
      <w:r w:rsidRPr="008920BD">
        <w:rPr>
          <w:rFonts w:ascii="Times New Roman" w:eastAsia="Arial" w:hAnsi="Times New Roman" w:cs="Times New Roman"/>
          <w:b/>
          <w:bCs/>
          <w:sz w:val="24"/>
          <w:szCs w:val="24"/>
        </w:rPr>
        <w:t>Zabezpieczenie należytego wykonania Umowy</w:t>
      </w:r>
    </w:p>
    <w:p w14:paraId="50A9CAB8" w14:textId="32260C42" w:rsidR="00DB6DC2" w:rsidRPr="008920BD" w:rsidRDefault="00DB6DC2" w:rsidP="00B42CED">
      <w:pPr>
        <w:pStyle w:val="Tekstkomentarza"/>
        <w:numPr>
          <w:ilvl w:val="1"/>
          <w:numId w:val="6"/>
        </w:numPr>
        <w:tabs>
          <w:tab w:val="clear" w:pos="1440"/>
        </w:tabs>
        <w:spacing w:after="120"/>
        <w:ind w:left="340" w:hanging="340"/>
        <w:jc w:val="both"/>
        <w:rPr>
          <w:rFonts w:ascii="Times New Roman" w:eastAsia="Arial" w:hAnsi="Times New Roman" w:cs="Times New Roman"/>
          <w:bCs/>
          <w:sz w:val="24"/>
          <w:szCs w:val="24"/>
        </w:rPr>
      </w:pPr>
      <w:r w:rsidRPr="008920BD">
        <w:rPr>
          <w:rFonts w:ascii="Times New Roman" w:hAnsi="Times New Roman" w:cs="Times New Roman"/>
          <w:sz w:val="24"/>
          <w:szCs w:val="24"/>
        </w:rPr>
        <w:t>Celem zabezpieczenia roszczeń Zamawiającego wobec Wykonawcy z tytułu niewykonania lub nienależytego wykonania Umowy oraz roszczeń z tytułu rękojmi za wady</w:t>
      </w:r>
      <w:r w:rsidR="00215577" w:rsidRPr="008920BD">
        <w:rPr>
          <w:rStyle w:val="Odwoanieprzypisudolnego"/>
          <w:rFonts w:ascii="Times New Roman" w:hAnsi="Times New Roman" w:cs="Times New Roman"/>
          <w:sz w:val="24"/>
          <w:szCs w:val="24"/>
        </w:rPr>
        <w:footnoteReference w:id="1"/>
      </w:r>
      <w:r w:rsidRPr="008920BD">
        <w:rPr>
          <w:rFonts w:ascii="Times New Roman" w:hAnsi="Times New Roman" w:cs="Times New Roman"/>
          <w:sz w:val="24"/>
          <w:szCs w:val="24"/>
        </w:rPr>
        <w:t xml:space="preserve"> </w:t>
      </w:r>
      <w:r w:rsidR="00BA753F" w:rsidRPr="008920BD">
        <w:rPr>
          <w:rFonts w:ascii="Times New Roman" w:hAnsi="Times New Roman" w:cs="Times New Roman"/>
          <w:sz w:val="24"/>
          <w:szCs w:val="24"/>
        </w:rPr>
        <w:t xml:space="preserve">i gwarancji </w:t>
      </w:r>
      <w:r w:rsidRPr="008920BD">
        <w:rPr>
          <w:rFonts w:ascii="Times New Roman" w:hAnsi="Times New Roman" w:cs="Times New Roman"/>
          <w:sz w:val="24"/>
          <w:szCs w:val="24"/>
        </w:rPr>
        <w:t>Wykonawca ustanowił na rzecz Zamawiającego zabezpieczenie należytego wykonania Umowy</w:t>
      </w:r>
      <w:r w:rsidR="003231AB" w:rsidRPr="008920BD">
        <w:rPr>
          <w:rFonts w:ascii="Times New Roman" w:hAnsi="Times New Roman" w:cs="Times New Roman"/>
          <w:sz w:val="24"/>
          <w:szCs w:val="24"/>
        </w:rPr>
        <w:t xml:space="preserve"> (dalej „Zabezpieczenie”)</w:t>
      </w:r>
      <w:r w:rsidRPr="008920BD">
        <w:rPr>
          <w:rFonts w:ascii="Times New Roman" w:hAnsi="Times New Roman" w:cs="Times New Roman"/>
          <w:sz w:val="24"/>
          <w:szCs w:val="24"/>
        </w:rPr>
        <w:t>.</w:t>
      </w:r>
    </w:p>
    <w:p w14:paraId="7B31FCD5" w14:textId="1825875B" w:rsidR="00DB6DC2" w:rsidRPr="008920BD" w:rsidRDefault="00DB6DC2" w:rsidP="00B42CED">
      <w:pPr>
        <w:pStyle w:val="Tekstkomentarza"/>
        <w:numPr>
          <w:ilvl w:val="1"/>
          <w:numId w:val="6"/>
        </w:numPr>
        <w:tabs>
          <w:tab w:val="clear" w:pos="1440"/>
        </w:tabs>
        <w:spacing w:after="120"/>
        <w:ind w:left="340" w:hanging="340"/>
        <w:jc w:val="both"/>
        <w:rPr>
          <w:rFonts w:ascii="Times New Roman" w:eastAsia="Arial" w:hAnsi="Times New Roman" w:cs="Times New Roman"/>
          <w:bCs/>
          <w:sz w:val="24"/>
          <w:szCs w:val="24"/>
        </w:rPr>
      </w:pPr>
      <w:r w:rsidRPr="008920BD">
        <w:rPr>
          <w:rFonts w:ascii="Times New Roman" w:hAnsi="Times New Roman" w:cs="Times New Roman"/>
          <w:sz w:val="24"/>
          <w:szCs w:val="24"/>
        </w:rPr>
        <w:t xml:space="preserve">Wykonawca przed zawarciem Umowy dostarczył Zamawiającemu </w:t>
      </w:r>
      <w:r w:rsidR="008A413D" w:rsidRPr="008920BD">
        <w:rPr>
          <w:rFonts w:ascii="Times New Roman" w:hAnsi="Times New Roman" w:cs="Times New Roman"/>
          <w:sz w:val="24"/>
          <w:szCs w:val="24"/>
        </w:rPr>
        <w:t>Zabezpieczenie</w:t>
      </w:r>
      <w:r w:rsidRPr="008920BD">
        <w:rPr>
          <w:rFonts w:ascii="Times New Roman" w:hAnsi="Times New Roman" w:cs="Times New Roman"/>
          <w:sz w:val="24"/>
          <w:szCs w:val="24"/>
        </w:rPr>
        <w:t xml:space="preserve"> na kwotę 5 % </w:t>
      </w:r>
      <w:r w:rsidR="005B3B95" w:rsidRPr="008920BD">
        <w:rPr>
          <w:rFonts w:ascii="Times New Roman" w:hAnsi="Times New Roman" w:cs="Times New Roman"/>
          <w:sz w:val="24"/>
          <w:szCs w:val="24"/>
        </w:rPr>
        <w:t xml:space="preserve">całkowitego </w:t>
      </w:r>
      <w:r w:rsidRPr="008920BD">
        <w:rPr>
          <w:rFonts w:ascii="Times New Roman" w:hAnsi="Times New Roman" w:cs="Times New Roman"/>
          <w:sz w:val="24"/>
          <w:szCs w:val="24"/>
        </w:rPr>
        <w:t xml:space="preserve">wynagrodzenia brutto, o którym mowa w § 7 ust. </w:t>
      </w:r>
      <w:r w:rsidR="00544A58" w:rsidRPr="008920BD">
        <w:rPr>
          <w:rFonts w:ascii="Times New Roman" w:hAnsi="Times New Roman" w:cs="Times New Roman"/>
          <w:sz w:val="24"/>
          <w:szCs w:val="24"/>
        </w:rPr>
        <w:t>1</w:t>
      </w:r>
      <w:r w:rsidRPr="008920BD">
        <w:rPr>
          <w:rFonts w:ascii="Times New Roman" w:hAnsi="Times New Roman" w:cs="Times New Roman"/>
          <w:sz w:val="24"/>
          <w:szCs w:val="24"/>
        </w:rPr>
        <w:t xml:space="preserve">, tj. kwotę: …………………. zł, (słownie: ……………………. złotych 00/100) na okres zgodny z postanowieniami Umowy, w formie …………………….. W przypadku wniesienia </w:t>
      </w:r>
      <w:r w:rsidR="003231AB" w:rsidRPr="008920BD">
        <w:rPr>
          <w:rFonts w:ascii="Times New Roman" w:hAnsi="Times New Roman" w:cs="Times New Roman"/>
          <w:sz w:val="24"/>
          <w:szCs w:val="24"/>
        </w:rPr>
        <w:t>Zabezpieczenia</w:t>
      </w:r>
      <w:r w:rsidRPr="008920BD">
        <w:rPr>
          <w:rFonts w:ascii="Times New Roman" w:hAnsi="Times New Roman" w:cs="Times New Roman"/>
          <w:sz w:val="24"/>
          <w:szCs w:val="24"/>
        </w:rPr>
        <w:t xml:space="preserve"> w sposób inny niż gotówka, Wykonawca zobowiązany jest do uzyskania uprzedniej zgody Zamawiającego co do treści tego zabezpieczenia.</w:t>
      </w:r>
      <w:r w:rsidR="005441AC" w:rsidRPr="008920BD">
        <w:rPr>
          <w:rFonts w:ascii="Times New Roman" w:hAnsi="Times New Roman" w:cs="Times New Roman"/>
          <w:sz w:val="24"/>
          <w:szCs w:val="24"/>
        </w:rPr>
        <w:t xml:space="preserve"> W przypadku skorzystania przez Zamawiającego z prawa opcji wykonawca zobowiązany jest wnieść zabezpieczenie należytego wykonania umowy w wysokości 5% wartości realizowanego prawa opcji.</w:t>
      </w:r>
    </w:p>
    <w:p w14:paraId="3B9A9A73" w14:textId="531669FE" w:rsidR="003231AB" w:rsidRPr="008920BD" w:rsidRDefault="00DB6DC2" w:rsidP="00B42CED">
      <w:pPr>
        <w:pStyle w:val="Tekstkomentarza"/>
        <w:numPr>
          <w:ilvl w:val="1"/>
          <w:numId w:val="6"/>
        </w:numPr>
        <w:tabs>
          <w:tab w:val="clear" w:pos="1440"/>
        </w:tabs>
        <w:spacing w:after="120"/>
        <w:ind w:left="340" w:hanging="340"/>
        <w:jc w:val="both"/>
        <w:rPr>
          <w:rFonts w:ascii="Times New Roman" w:eastAsia="Arial" w:hAnsi="Times New Roman" w:cs="Times New Roman"/>
          <w:bCs/>
          <w:sz w:val="24"/>
          <w:szCs w:val="24"/>
        </w:rPr>
      </w:pPr>
      <w:r w:rsidRPr="008920BD">
        <w:rPr>
          <w:rFonts w:ascii="Times New Roman" w:hAnsi="Times New Roman" w:cs="Times New Roman"/>
          <w:sz w:val="24"/>
          <w:szCs w:val="24"/>
        </w:rPr>
        <w:t xml:space="preserve">Zabezpieczenie stanowi bezwarunkowe zobowiązanie pokrycia wszelkich roszczeń Zamawiającego wynikających z niewykonania lub nienależytego wykonania Umowy, w tym kar umownych, a także roszczeń </w:t>
      </w:r>
      <w:r w:rsidR="003231AB" w:rsidRPr="008920BD">
        <w:rPr>
          <w:rFonts w:ascii="Times New Roman" w:hAnsi="Times New Roman" w:cs="Times New Roman"/>
          <w:sz w:val="24"/>
          <w:szCs w:val="24"/>
        </w:rPr>
        <w:t>z tytułu rękojmi za wady</w:t>
      </w:r>
      <w:r w:rsidRPr="008920BD">
        <w:rPr>
          <w:rFonts w:ascii="Times New Roman" w:hAnsi="Times New Roman" w:cs="Times New Roman"/>
          <w:sz w:val="24"/>
          <w:szCs w:val="24"/>
        </w:rPr>
        <w:t xml:space="preserve">. </w:t>
      </w:r>
      <w:r w:rsidR="003231AB" w:rsidRPr="008920BD">
        <w:rPr>
          <w:rFonts w:ascii="Times New Roman" w:hAnsi="Times New Roman" w:cs="Times New Roman"/>
          <w:sz w:val="24"/>
          <w:szCs w:val="24"/>
        </w:rPr>
        <w:t>Zaniechanie wniesienia</w:t>
      </w:r>
      <w:r w:rsidRPr="008920BD">
        <w:rPr>
          <w:rFonts w:ascii="Times New Roman" w:hAnsi="Times New Roman" w:cs="Times New Roman"/>
          <w:sz w:val="24"/>
          <w:szCs w:val="24"/>
        </w:rPr>
        <w:t xml:space="preserve"> </w:t>
      </w:r>
      <w:r w:rsidR="003231AB" w:rsidRPr="008920BD">
        <w:rPr>
          <w:rFonts w:ascii="Times New Roman" w:hAnsi="Times New Roman" w:cs="Times New Roman"/>
          <w:sz w:val="24"/>
          <w:szCs w:val="24"/>
        </w:rPr>
        <w:t>Z</w:t>
      </w:r>
      <w:r w:rsidRPr="008920BD">
        <w:rPr>
          <w:rFonts w:ascii="Times New Roman" w:hAnsi="Times New Roman" w:cs="Times New Roman"/>
          <w:sz w:val="24"/>
          <w:szCs w:val="24"/>
        </w:rPr>
        <w:t xml:space="preserve">abezpieczenia </w:t>
      </w:r>
      <w:r w:rsidR="00FC7DE6" w:rsidRPr="008920BD">
        <w:rPr>
          <w:rFonts w:ascii="Times New Roman" w:hAnsi="Times New Roman" w:cs="Times New Roman"/>
          <w:sz w:val="24"/>
          <w:szCs w:val="24"/>
        </w:rPr>
        <w:t xml:space="preserve">lub jego nieprzerwanego utrzymywania </w:t>
      </w:r>
      <w:r w:rsidRPr="008920BD">
        <w:rPr>
          <w:rFonts w:ascii="Times New Roman" w:hAnsi="Times New Roman" w:cs="Times New Roman"/>
          <w:sz w:val="24"/>
          <w:szCs w:val="24"/>
        </w:rPr>
        <w:t xml:space="preserve">stanowi nienależyte wykonanie </w:t>
      </w:r>
      <w:r w:rsidRPr="008920BD">
        <w:rPr>
          <w:rFonts w:ascii="Times New Roman" w:hAnsi="Times New Roman" w:cs="Times New Roman"/>
          <w:sz w:val="24"/>
          <w:szCs w:val="24"/>
        </w:rPr>
        <w:lastRenderedPageBreak/>
        <w:t xml:space="preserve">Umowy przez Wykonawcę, przy czym </w:t>
      </w:r>
      <w:r w:rsidR="003231AB" w:rsidRPr="008920BD">
        <w:rPr>
          <w:rFonts w:ascii="Times New Roman" w:hAnsi="Times New Roman" w:cs="Times New Roman"/>
          <w:sz w:val="24"/>
          <w:szCs w:val="24"/>
        </w:rPr>
        <w:t>zaniechaniem</w:t>
      </w:r>
      <w:r w:rsidRPr="008920BD">
        <w:rPr>
          <w:rFonts w:ascii="Times New Roman" w:hAnsi="Times New Roman" w:cs="Times New Roman"/>
          <w:sz w:val="24"/>
          <w:szCs w:val="24"/>
        </w:rPr>
        <w:t xml:space="preserve"> wniesienia </w:t>
      </w:r>
      <w:r w:rsidR="003231AB" w:rsidRPr="008920BD">
        <w:rPr>
          <w:rFonts w:ascii="Times New Roman" w:hAnsi="Times New Roman" w:cs="Times New Roman"/>
          <w:sz w:val="24"/>
          <w:szCs w:val="24"/>
        </w:rPr>
        <w:t>Z</w:t>
      </w:r>
      <w:r w:rsidRPr="008920BD">
        <w:rPr>
          <w:rFonts w:ascii="Times New Roman" w:hAnsi="Times New Roman" w:cs="Times New Roman"/>
          <w:sz w:val="24"/>
          <w:szCs w:val="24"/>
        </w:rPr>
        <w:t>abezpieczenia</w:t>
      </w:r>
      <w:r w:rsidR="00FC7DE6" w:rsidRPr="008920BD">
        <w:rPr>
          <w:rFonts w:ascii="Times New Roman" w:hAnsi="Times New Roman" w:cs="Times New Roman"/>
          <w:sz w:val="24"/>
          <w:szCs w:val="24"/>
        </w:rPr>
        <w:t xml:space="preserve"> </w:t>
      </w:r>
      <w:r w:rsidRPr="008920BD">
        <w:rPr>
          <w:rFonts w:ascii="Times New Roman" w:hAnsi="Times New Roman" w:cs="Times New Roman"/>
          <w:sz w:val="24"/>
          <w:szCs w:val="24"/>
        </w:rPr>
        <w:t xml:space="preserve">będzie również wniesienie go w </w:t>
      </w:r>
      <w:r w:rsidR="003231AB" w:rsidRPr="008920BD">
        <w:rPr>
          <w:rFonts w:ascii="Times New Roman" w:hAnsi="Times New Roman" w:cs="Times New Roman"/>
          <w:sz w:val="24"/>
          <w:szCs w:val="24"/>
        </w:rPr>
        <w:t>wysokości niezgodnej z Umową.</w:t>
      </w:r>
    </w:p>
    <w:p w14:paraId="0AB6FDAB" w14:textId="1DED2166" w:rsidR="003231AB" w:rsidRPr="008920BD" w:rsidRDefault="003231AB" w:rsidP="00B42CED">
      <w:pPr>
        <w:pStyle w:val="Tekstkomentarza"/>
        <w:numPr>
          <w:ilvl w:val="1"/>
          <w:numId w:val="6"/>
        </w:numPr>
        <w:tabs>
          <w:tab w:val="clear" w:pos="1440"/>
        </w:tabs>
        <w:spacing w:after="120"/>
        <w:ind w:left="340" w:hanging="340"/>
        <w:jc w:val="both"/>
        <w:rPr>
          <w:rFonts w:ascii="Times New Roman" w:eastAsia="Arial" w:hAnsi="Times New Roman" w:cs="Times New Roman"/>
          <w:bCs/>
          <w:sz w:val="24"/>
          <w:szCs w:val="24"/>
        </w:rPr>
      </w:pPr>
      <w:r w:rsidRPr="008920BD">
        <w:rPr>
          <w:rFonts w:ascii="Times New Roman" w:hAnsi="Times New Roman" w:cs="Times New Roman"/>
          <w:sz w:val="24"/>
          <w:szCs w:val="24"/>
        </w:rPr>
        <w:t xml:space="preserve">Zamawiający uprawniony jest zaspokoić z Zabezpieczenia wszelkie roszczenia wobec Wykonawcy wynikające z Umowy, w tym roszczenia wynikające z rękojmi za wady. W szczególności Zamawiający jest uprawniony do wykorzystania Zabezpieczenia w celu pokrycia poniesionych kosztów wykonania Przedmiotu Umowy przez inny podmiot w trybie zastępczego wykonawstwa na koszt i ryzyko Wykonawcy. </w:t>
      </w:r>
    </w:p>
    <w:p w14:paraId="63FEB3CD" w14:textId="28425BD3" w:rsidR="00DB6DC2" w:rsidRPr="008920BD" w:rsidRDefault="003231AB" w:rsidP="00B42CED">
      <w:pPr>
        <w:pStyle w:val="Tekstkomentarza"/>
        <w:numPr>
          <w:ilvl w:val="1"/>
          <w:numId w:val="6"/>
        </w:numPr>
        <w:tabs>
          <w:tab w:val="clear" w:pos="1440"/>
        </w:tabs>
        <w:spacing w:after="120"/>
        <w:ind w:left="340" w:hanging="340"/>
        <w:jc w:val="both"/>
        <w:rPr>
          <w:rFonts w:ascii="Times New Roman" w:eastAsia="Arial" w:hAnsi="Times New Roman" w:cs="Times New Roman"/>
          <w:bCs/>
          <w:sz w:val="24"/>
          <w:szCs w:val="24"/>
        </w:rPr>
      </w:pPr>
      <w:r w:rsidRPr="008920BD">
        <w:rPr>
          <w:rFonts w:ascii="Times New Roman" w:hAnsi="Times New Roman" w:cs="Times New Roman"/>
          <w:sz w:val="24"/>
          <w:szCs w:val="24"/>
        </w:rPr>
        <w:t xml:space="preserve">Zamawiający zwróci Wykonawcy Zabezpieczenie w wysokości 70% w ciągu 30 dni od należytego wykonania Przedmiotu Umowy. Dokumentem potwierdzającym należyte wykonanie Przedmiotu Umowy będzie Protokół odbioru </w:t>
      </w:r>
      <w:r w:rsidR="00BA753F" w:rsidRPr="008920BD">
        <w:rPr>
          <w:rFonts w:ascii="Times New Roman" w:hAnsi="Times New Roman" w:cs="Times New Roman"/>
          <w:sz w:val="24"/>
          <w:szCs w:val="24"/>
        </w:rPr>
        <w:t>końcowego, o którym mowa w § 3 ust. 5</w:t>
      </w:r>
      <w:r w:rsidRPr="008920BD">
        <w:rPr>
          <w:rFonts w:ascii="Times New Roman" w:hAnsi="Times New Roman" w:cs="Times New Roman"/>
          <w:sz w:val="24"/>
          <w:szCs w:val="24"/>
        </w:rPr>
        <w:t xml:space="preserve">, podpisany przez przedstawicieli Stron „bez </w:t>
      </w:r>
      <w:r w:rsidR="00BA753F" w:rsidRPr="008920BD">
        <w:rPr>
          <w:rFonts w:ascii="Times New Roman" w:hAnsi="Times New Roman" w:cs="Times New Roman"/>
          <w:sz w:val="24"/>
          <w:szCs w:val="24"/>
        </w:rPr>
        <w:t>uwag</w:t>
      </w:r>
      <w:r w:rsidRPr="008920BD">
        <w:rPr>
          <w:rFonts w:ascii="Times New Roman" w:hAnsi="Times New Roman" w:cs="Times New Roman"/>
          <w:sz w:val="24"/>
          <w:szCs w:val="24"/>
        </w:rPr>
        <w:t xml:space="preserve">”. Pozostała kwota w wysokości 30% zabezpieczenia należytego wykonania Umowy pozostanie na zabezpieczenie z tytułu rękojmi za wady zostanie zwrócona nie później niż w 15 dni po upływie tego okresu. </w:t>
      </w:r>
    </w:p>
    <w:p w14:paraId="78C690C7" w14:textId="79BD17B9" w:rsidR="00DB6DC2" w:rsidRPr="008920BD" w:rsidRDefault="00D30F09" w:rsidP="00B42CED">
      <w:pPr>
        <w:pStyle w:val="Tekstkomentarza"/>
        <w:spacing w:after="0"/>
        <w:jc w:val="center"/>
        <w:rPr>
          <w:rFonts w:ascii="Times New Roman" w:eastAsia="Arial" w:hAnsi="Times New Roman" w:cs="Times New Roman"/>
          <w:b/>
          <w:bCs/>
          <w:sz w:val="24"/>
          <w:szCs w:val="24"/>
        </w:rPr>
      </w:pPr>
      <w:r w:rsidRPr="008920BD">
        <w:rPr>
          <w:rFonts w:ascii="Times New Roman" w:eastAsia="Arial" w:hAnsi="Times New Roman" w:cs="Times New Roman"/>
          <w:b/>
          <w:bCs/>
          <w:sz w:val="24"/>
          <w:szCs w:val="24"/>
        </w:rPr>
        <w:t>§ 9</w:t>
      </w:r>
    </w:p>
    <w:p w14:paraId="7969DEB2" w14:textId="23EF309E" w:rsidR="005842BE" w:rsidRPr="008920BD" w:rsidRDefault="005842BE" w:rsidP="00B42CED">
      <w:pPr>
        <w:spacing w:after="120" w:line="276" w:lineRule="auto"/>
        <w:jc w:val="center"/>
        <w:rPr>
          <w:rFonts w:eastAsia="Arial"/>
          <w:b/>
          <w:bCs/>
        </w:rPr>
      </w:pPr>
      <w:r w:rsidRPr="008920BD">
        <w:rPr>
          <w:rFonts w:eastAsia="Arial"/>
          <w:b/>
          <w:bCs/>
        </w:rPr>
        <w:t>Ubezpieczenie</w:t>
      </w:r>
    </w:p>
    <w:p w14:paraId="6C7CC1D9" w14:textId="27CDB707" w:rsidR="005842BE" w:rsidRPr="008920BD" w:rsidRDefault="005842BE" w:rsidP="00B42CED">
      <w:pPr>
        <w:pStyle w:val="Tekstkomentarza"/>
        <w:numPr>
          <w:ilvl w:val="0"/>
          <w:numId w:val="17"/>
        </w:numPr>
        <w:spacing w:after="120"/>
        <w:ind w:left="340" w:hanging="340"/>
        <w:jc w:val="both"/>
        <w:rPr>
          <w:rFonts w:ascii="Times New Roman" w:hAnsi="Times New Roman" w:cs="Times New Roman"/>
          <w:sz w:val="24"/>
          <w:szCs w:val="24"/>
        </w:rPr>
      </w:pPr>
      <w:r w:rsidRPr="008920BD">
        <w:rPr>
          <w:rFonts w:ascii="Times New Roman" w:hAnsi="Times New Roman" w:cs="Times New Roman"/>
          <w:sz w:val="24"/>
          <w:szCs w:val="24"/>
        </w:rPr>
        <w:t xml:space="preserve">Wykonawca zobowiązany jest do utrzymania na własny koszt ważnej ochrony ubezpieczeniowej </w:t>
      </w:r>
      <w:r w:rsidR="007529D4" w:rsidRPr="008920BD">
        <w:rPr>
          <w:rFonts w:ascii="Times New Roman" w:hAnsi="Times New Roman" w:cs="Times New Roman"/>
          <w:sz w:val="24"/>
          <w:szCs w:val="24"/>
        </w:rPr>
        <w:t xml:space="preserve">na kwotę </w:t>
      </w:r>
      <w:r w:rsidR="002464CC" w:rsidRPr="008920BD">
        <w:rPr>
          <w:rFonts w:ascii="Times New Roman" w:hAnsi="Times New Roman" w:cs="Times New Roman"/>
          <w:sz w:val="24"/>
          <w:szCs w:val="24"/>
        </w:rPr>
        <w:t>5 000 000 z</w:t>
      </w:r>
      <w:r w:rsidR="005B1729" w:rsidRPr="008920BD">
        <w:rPr>
          <w:rFonts w:ascii="Times New Roman" w:hAnsi="Times New Roman" w:cs="Times New Roman"/>
          <w:sz w:val="24"/>
          <w:szCs w:val="24"/>
        </w:rPr>
        <w:t>ł</w:t>
      </w:r>
      <w:r w:rsidR="00840C31" w:rsidRPr="008920BD">
        <w:rPr>
          <w:rFonts w:ascii="Times New Roman" w:hAnsi="Times New Roman" w:cs="Times New Roman"/>
          <w:sz w:val="24"/>
          <w:szCs w:val="24"/>
        </w:rPr>
        <w:t xml:space="preserve"> (słownie: pięć milionów złotych)</w:t>
      </w:r>
      <w:r w:rsidR="001B5611" w:rsidRPr="008920BD">
        <w:rPr>
          <w:rFonts w:ascii="Times New Roman" w:hAnsi="Times New Roman" w:cs="Times New Roman"/>
          <w:sz w:val="24"/>
          <w:szCs w:val="24"/>
        </w:rPr>
        <w:t>,</w:t>
      </w:r>
      <w:r w:rsidR="007529D4" w:rsidRPr="008920BD">
        <w:rPr>
          <w:rFonts w:ascii="Times New Roman" w:hAnsi="Times New Roman" w:cs="Times New Roman"/>
          <w:sz w:val="24"/>
          <w:szCs w:val="24"/>
        </w:rPr>
        <w:t xml:space="preserve"> </w:t>
      </w:r>
      <w:r w:rsidRPr="008920BD">
        <w:rPr>
          <w:rFonts w:ascii="Times New Roman" w:hAnsi="Times New Roman" w:cs="Times New Roman"/>
          <w:sz w:val="24"/>
          <w:szCs w:val="24"/>
        </w:rPr>
        <w:t xml:space="preserve">pokrywającej zakres wymagany przez Zamawiającego w niniejszej Umowie przez cały okres jej wykonywania. </w:t>
      </w:r>
    </w:p>
    <w:p w14:paraId="4D20D1CF" w14:textId="4A79268E" w:rsidR="005842BE" w:rsidRPr="008920BD" w:rsidRDefault="005842BE" w:rsidP="00B42CED">
      <w:pPr>
        <w:pStyle w:val="Tekstkomentarza"/>
        <w:numPr>
          <w:ilvl w:val="0"/>
          <w:numId w:val="17"/>
        </w:numPr>
        <w:spacing w:after="120"/>
        <w:ind w:left="340" w:hanging="340"/>
        <w:jc w:val="both"/>
        <w:rPr>
          <w:rFonts w:ascii="Times New Roman" w:hAnsi="Times New Roman" w:cs="Times New Roman"/>
          <w:sz w:val="24"/>
          <w:szCs w:val="24"/>
        </w:rPr>
      </w:pPr>
      <w:r w:rsidRPr="008920BD">
        <w:rPr>
          <w:rFonts w:ascii="Times New Roman" w:hAnsi="Times New Roman" w:cs="Times New Roman"/>
          <w:sz w:val="24"/>
          <w:szCs w:val="24"/>
        </w:rPr>
        <w:t xml:space="preserve">Wykonawca jest zobowiązany do przekazania Zamawiającemu, w </w:t>
      </w:r>
      <w:r w:rsidR="003B1474" w:rsidRPr="008920BD">
        <w:rPr>
          <w:rFonts w:ascii="Times New Roman" w:hAnsi="Times New Roman" w:cs="Times New Roman"/>
          <w:sz w:val="24"/>
          <w:szCs w:val="24"/>
        </w:rPr>
        <w:t>dacie</w:t>
      </w:r>
      <w:r w:rsidRPr="008920BD">
        <w:rPr>
          <w:rFonts w:ascii="Times New Roman" w:hAnsi="Times New Roman" w:cs="Times New Roman"/>
          <w:sz w:val="24"/>
          <w:szCs w:val="24"/>
        </w:rPr>
        <w:t xml:space="preserve"> zawarcia Umowy, kopii polisy ubezpieczeniowej (lub innego dokumentu) potwierdzającej ubezpieczenie, o którym mowa w ust. 1. </w:t>
      </w:r>
      <w:r w:rsidR="00F528C0" w:rsidRPr="008920BD">
        <w:rPr>
          <w:rFonts w:ascii="Times New Roman" w:hAnsi="Times New Roman" w:cs="Times New Roman"/>
          <w:sz w:val="24"/>
          <w:szCs w:val="24"/>
        </w:rPr>
        <w:t>Zaniechanie realizacji tego obowiązku</w:t>
      </w:r>
      <w:r w:rsidRPr="008920BD">
        <w:rPr>
          <w:rFonts w:ascii="Times New Roman" w:hAnsi="Times New Roman" w:cs="Times New Roman"/>
          <w:sz w:val="24"/>
          <w:szCs w:val="24"/>
        </w:rPr>
        <w:t xml:space="preserve"> </w:t>
      </w:r>
      <w:r w:rsidR="00F528C0" w:rsidRPr="008920BD">
        <w:rPr>
          <w:rFonts w:ascii="Times New Roman" w:hAnsi="Times New Roman" w:cs="Times New Roman"/>
          <w:sz w:val="24"/>
          <w:szCs w:val="24"/>
        </w:rPr>
        <w:t>s</w:t>
      </w:r>
      <w:r w:rsidRPr="008920BD">
        <w:rPr>
          <w:rFonts w:ascii="Times New Roman" w:hAnsi="Times New Roman" w:cs="Times New Roman"/>
          <w:sz w:val="24"/>
          <w:szCs w:val="24"/>
        </w:rPr>
        <w:t xml:space="preserve">tanowi podstawę do odstąpienia od Umowy z winy Wykonawcy na podstawie § 13 ust. 1 pkt 5) Umowy. </w:t>
      </w:r>
    </w:p>
    <w:p w14:paraId="53D22911" w14:textId="7D5FEA21" w:rsidR="005842BE" w:rsidRPr="008920BD" w:rsidRDefault="005842BE" w:rsidP="00B42CED">
      <w:pPr>
        <w:pStyle w:val="Tekstkomentarza"/>
        <w:numPr>
          <w:ilvl w:val="0"/>
          <w:numId w:val="17"/>
        </w:numPr>
        <w:spacing w:after="120"/>
        <w:ind w:left="340" w:hanging="340"/>
        <w:jc w:val="both"/>
        <w:rPr>
          <w:rFonts w:ascii="Times New Roman" w:hAnsi="Times New Roman" w:cs="Times New Roman"/>
          <w:sz w:val="24"/>
          <w:szCs w:val="24"/>
        </w:rPr>
      </w:pPr>
      <w:r w:rsidRPr="008920BD">
        <w:rPr>
          <w:rFonts w:ascii="Times New Roman" w:hAnsi="Times New Roman" w:cs="Times New Roman"/>
          <w:sz w:val="24"/>
          <w:szCs w:val="24"/>
        </w:rPr>
        <w:t xml:space="preserve">Wykonawca zobowiązuje się do utrzymania ciągłości zawartej umowy ubezpieczenia w całym okresie </w:t>
      </w:r>
      <w:r w:rsidR="006306FC" w:rsidRPr="008920BD">
        <w:rPr>
          <w:rFonts w:ascii="Times New Roman" w:hAnsi="Times New Roman" w:cs="Times New Roman"/>
          <w:sz w:val="24"/>
          <w:szCs w:val="24"/>
        </w:rPr>
        <w:t>realizacji Przedmiotu</w:t>
      </w:r>
      <w:r w:rsidRPr="008920BD">
        <w:rPr>
          <w:rFonts w:ascii="Times New Roman" w:hAnsi="Times New Roman" w:cs="Times New Roman"/>
          <w:sz w:val="24"/>
          <w:szCs w:val="24"/>
        </w:rPr>
        <w:t xml:space="preserve"> Umowy i obowiązywania rękojmi oraz gwarancji. </w:t>
      </w:r>
    </w:p>
    <w:p w14:paraId="407E4073" w14:textId="19F35C84" w:rsidR="005842BE" w:rsidRPr="008920BD" w:rsidRDefault="005842BE" w:rsidP="00B42CED">
      <w:pPr>
        <w:pStyle w:val="Tekstkomentarza"/>
        <w:numPr>
          <w:ilvl w:val="0"/>
          <w:numId w:val="17"/>
        </w:numPr>
        <w:spacing w:after="120"/>
        <w:ind w:left="340" w:hanging="340"/>
        <w:jc w:val="both"/>
        <w:rPr>
          <w:rFonts w:ascii="Times New Roman" w:hAnsi="Times New Roman" w:cs="Times New Roman"/>
          <w:sz w:val="24"/>
          <w:szCs w:val="24"/>
        </w:rPr>
      </w:pPr>
      <w:r w:rsidRPr="008920BD">
        <w:rPr>
          <w:rFonts w:ascii="Times New Roman" w:hAnsi="Times New Roman" w:cs="Times New Roman"/>
          <w:sz w:val="24"/>
          <w:szCs w:val="24"/>
        </w:rPr>
        <w:t xml:space="preserve">Jeżeli termin, na który </w:t>
      </w:r>
      <w:r w:rsidR="00CF18A3" w:rsidRPr="008920BD">
        <w:rPr>
          <w:rFonts w:ascii="Times New Roman" w:hAnsi="Times New Roman" w:cs="Times New Roman"/>
          <w:sz w:val="24"/>
          <w:szCs w:val="24"/>
        </w:rPr>
        <w:t>udzielono Wykonawcy ochrony ubezpieczeniowej</w:t>
      </w:r>
      <w:r w:rsidRPr="008920BD">
        <w:rPr>
          <w:rFonts w:ascii="Times New Roman" w:hAnsi="Times New Roman" w:cs="Times New Roman"/>
          <w:sz w:val="24"/>
          <w:szCs w:val="24"/>
        </w:rPr>
        <w:t xml:space="preserve">, kończy się w okresie </w:t>
      </w:r>
      <w:r w:rsidR="006306FC" w:rsidRPr="008920BD">
        <w:rPr>
          <w:rFonts w:ascii="Times New Roman" w:hAnsi="Times New Roman" w:cs="Times New Roman"/>
          <w:sz w:val="24"/>
          <w:szCs w:val="24"/>
        </w:rPr>
        <w:t>realizacji</w:t>
      </w:r>
      <w:r w:rsidRPr="008920BD">
        <w:rPr>
          <w:rFonts w:ascii="Times New Roman" w:hAnsi="Times New Roman" w:cs="Times New Roman"/>
          <w:sz w:val="24"/>
          <w:szCs w:val="24"/>
        </w:rPr>
        <w:t xml:space="preserve"> </w:t>
      </w:r>
      <w:r w:rsidR="006306FC" w:rsidRPr="008920BD">
        <w:rPr>
          <w:rFonts w:ascii="Times New Roman" w:hAnsi="Times New Roman" w:cs="Times New Roman"/>
          <w:sz w:val="24"/>
          <w:szCs w:val="24"/>
        </w:rPr>
        <w:t xml:space="preserve">Przedmiotu </w:t>
      </w:r>
      <w:r w:rsidRPr="008920BD">
        <w:rPr>
          <w:rFonts w:ascii="Times New Roman" w:hAnsi="Times New Roman" w:cs="Times New Roman"/>
          <w:sz w:val="24"/>
          <w:szCs w:val="24"/>
        </w:rPr>
        <w:t>Umowy, lub w okresie rękojmi</w:t>
      </w:r>
      <w:r w:rsidR="00E52FEB" w:rsidRPr="008920BD">
        <w:rPr>
          <w:rFonts w:ascii="Times New Roman" w:hAnsi="Times New Roman" w:cs="Times New Roman"/>
          <w:sz w:val="24"/>
          <w:szCs w:val="24"/>
        </w:rPr>
        <w:t xml:space="preserve"> lub gwarancji</w:t>
      </w:r>
      <w:r w:rsidRPr="008920BD">
        <w:rPr>
          <w:rFonts w:ascii="Times New Roman" w:hAnsi="Times New Roman" w:cs="Times New Roman"/>
          <w:sz w:val="24"/>
          <w:szCs w:val="24"/>
        </w:rPr>
        <w:t xml:space="preserve">, Wykonawca winien bez wezwania Zamawiającego przedłożyć uaktualnioną polisę (lub inny dokument) ubezpieczenia (poświadczoną za zgodność z oryginałem przez Wykonawcę) oraz dowód uiszczenia składki ubezpieczeniowej, w terminie do </w:t>
      </w:r>
      <w:r w:rsidR="008B06C2" w:rsidRPr="008920BD">
        <w:rPr>
          <w:rFonts w:ascii="Times New Roman" w:hAnsi="Times New Roman" w:cs="Times New Roman"/>
          <w:sz w:val="24"/>
          <w:szCs w:val="24"/>
        </w:rPr>
        <w:t>7</w:t>
      </w:r>
      <w:r w:rsidR="00E52FEB" w:rsidRPr="008920BD">
        <w:rPr>
          <w:rFonts w:ascii="Times New Roman" w:hAnsi="Times New Roman" w:cs="Times New Roman"/>
          <w:sz w:val="24"/>
          <w:szCs w:val="24"/>
        </w:rPr>
        <w:t xml:space="preserve"> dni</w:t>
      </w:r>
      <w:r w:rsidRPr="008920BD">
        <w:rPr>
          <w:rFonts w:ascii="Times New Roman" w:hAnsi="Times New Roman" w:cs="Times New Roman"/>
          <w:sz w:val="24"/>
          <w:szCs w:val="24"/>
        </w:rPr>
        <w:t xml:space="preserve"> przed datą ustania ważności poprzedniej polisy. </w:t>
      </w:r>
    </w:p>
    <w:p w14:paraId="467B5C5C" w14:textId="66F50B51" w:rsidR="005842BE" w:rsidRPr="008920BD" w:rsidRDefault="005842BE" w:rsidP="00B42CED">
      <w:pPr>
        <w:pStyle w:val="Tekstkomentarza"/>
        <w:numPr>
          <w:ilvl w:val="0"/>
          <w:numId w:val="17"/>
        </w:numPr>
        <w:spacing w:after="120"/>
        <w:ind w:left="340" w:hanging="340"/>
        <w:jc w:val="both"/>
        <w:rPr>
          <w:rFonts w:ascii="Times New Roman" w:hAnsi="Times New Roman" w:cs="Times New Roman"/>
          <w:sz w:val="24"/>
          <w:szCs w:val="24"/>
        </w:rPr>
      </w:pPr>
      <w:r w:rsidRPr="008920BD">
        <w:rPr>
          <w:rFonts w:ascii="Times New Roman" w:hAnsi="Times New Roman" w:cs="Times New Roman"/>
          <w:sz w:val="24"/>
          <w:szCs w:val="24"/>
        </w:rPr>
        <w:t xml:space="preserve">Wykonawca przyjmuje pełną odpowiedzialność cywilną za wszelkie zdarzenia związane z realizacją </w:t>
      </w:r>
      <w:r w:rsidR="006306FC" w:rsidRPr="008920BD">
        <w:rPr>
          <w:rFonts w:ascii="Times New Roman" w:hAnsi="Times New Roman" w:cs="Times New Roman"/>
          <w:sz w:val="24"/>
          <w:szCs w:val="24"/>
        </w:rPr>
        <w:t xml:space="preserve">Przedmiotu </w:t>
      </w:r>
      <w:r w:rsidRPr="008920BD">
        <w:rPr>
          <w:rFonts w:ascii="Times New Roman" w:hAnsi="Times New Roman" w:cs="Times New Roman"/>
          <w:sz w:val="24"/>
          <w:szCs w:val="24"/>
        </w:rPr>
        <w:t xml:space="preserve">Umowy powstałe z przyczyn leżących po stronie Wykonawcy bezpośrednio związane z przedmiotem Umowy, w tym za zdarzenia dotyczące szkód osób trzecich. </w:t>
      </w:r>
    </w:p>
    <w:p w14:paraId="0593146F" w14:textId="5F61B7AF" w:rsidR="005842BE" w:rsidRPr="008920BD" w:rsidRDefault="005842BE" w:rsidP="00B42CED">
      <w:pPr>
        <w:pStyle w:val="Tekstkomentarza"/>
        <w:numPr>
          <w:ilvl w:val="0"/>
          <w:numId w:val="17"/>
        </w:numPr>
        <w:spacing w:after="120"/>
        <w:ind w:left="340" w:hanging="340"/>
        <w:jc w:val="both"/>
        <w:rPr>
          <w:rFonts w:ascii="Times New Roman" w:hAnsi="Times New Roman" w:cs="Times New Roman"/>
          <w:sz w:val="24"/>
          <w:szCs w:val="24"/>
        </w:rPr>
      </w:pPr>
      <w:r w:rsidRPr="008920BD">
        <w:rPr>
          <w:rFonts w:ascii="Times New Roman" w:hAnsi="Times New Roman" w:cs="Times New Roman"/>
          <w:sz w:val="24"/>
          <w:szCs w:val="24"/>
        </w:rPr>
        <w:t xml:space="preserve">Wykonawca przed przedstawieniem polisy (lub innego dokumentu) ubezpieczenia (lub uaktualnionej polisy lub innego dokumentu) Zamawiającemu, uzyska jego uprzednią akceptację treści polisy, przy czym Zamawiający nie może żądać, aby treść polisy spełniała dodatkowe wymogi poza wskazanymi w SIWZ. </w:t>
      </w:r>
    </w:p>
    <w:p w14:paraId="485D2682" w14:textId="4DA246FB" w:rsidR="005842BE" w:rsidRPr="008920BD" w:rsidRDefault="005842BE" w:rsidP="00B42CED">
      <w:pPr>
        <w:pStyle w:val="Tekstkomentarza"/>
        <w:numPr>
          <w:ilvl w:val="0"/>
          <w:numId w:val="17"/>
        </w:numPr>
        <w:spacing w:after="120"/>
        <w:ind w:left="340" w:hanging="340"/>
        <w:jc w:val="both"/>
        <w:rPr>
          <w:rFonts w:ascii="Times New Roman" w:hAnsi="Times New Roman" w:cs="Times New Roman"/>
          <w:sz w:val="24"/>
          <w:szCs w:val="24"/>
        </w:rPr>
      </w:pPr>
      <w:r w:rsidRPr="008920BD">
        <w:rPr>
          <w:rFonts w:ascii="Times New Roman" w:hAnsi="Times New Roman" w:cs="Times New Roman"/>
          <w:sz w:val="24"/>
          <w:szCs w:val="24"/>
        </w:rPr>
        <w:lastRenderedPageBreak/>
        <w:t>Jeśli w toku realizacji Przedmiotu Umowy Wykonawca będzie korzystał z Podwykonawców, wówczas polisa powinna spełniać następujące warunki:</w:t>
      </w:r>
    </w:p>
    <w:p w14:paraId="389B20AB" w14:textId="4900C710" w:rsidR="005842BE" w:rsidRPr="008920BD" w:rsidRDefault="005842BE" w:rsidP="00B42CED">
      <w:pPr>
        <w:pStyle w:val="Akapitzlist"/>
        <w:numPr>
          <w:ilvl w:val="1"/>
          <w:numId w:val="21"/>
        </w:numPr>
        <w:autoSpaceDE w:val="0"/>
        <w:autoSpaceDN w:val="0"/>
        <w:adjustRightInd w:val="0"/>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zakres ubezpieczenia OC Wykonawcy będzie obejmował odpowiedzialność za szkody wyrządzone przez Podwykonawców; </w:t>
      </w:r>
    </w:p>
    <w:p w14:paraId="324118FD" w14:textId="50FD4AE7" w:rsidR="005842BE" w:rsidRPr="008920BD" w:rsidRDefault="005842BE" w:rsidP="00B42CED">
      <w:pPr>
        <w:pStyle w:val="Akapitzlist"/>
        <w:numPr>
          <w:ilvl w:val="1"/>
          <w:numId w:val="21"/>
        </w:numPr>
        <w:autoSpaceDE w:val="0"/>
        <w:autoSpaceDN w:val="0"/>
        <w:adjustRightInd w:val="0"/>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Podwykonawca, o ile nie jest objęty ochroną w ramach ubezpieczenia Wykonawcy do wysokości wymaganych sum ubezpieczenia (OC za Podwykonawców), zobowiązany jest do spełnienia wszystkich wymogów ubezpieczeniowych stawianych niniejszą Umową; </w:t>
      </w:r>
    </w:p>
    <w:p w14:paraId="0FB5E7DF" w14:textId="653A2ED0" w:rsidR="005842BE" w:rsidRPr="008920BD" w:rsidRDefault="005842BE" w:rsidP="00B42CED">
      <w:pPr>
        <w:pStyle w:val="Akapitzlist"/>
        <w:numPr>
          <w:ilvl w:val="1"/>
          <w:numId w:val="21"/>
        </w:numPr>
        <w:autoSpaceDE w:val="0"/>
        <w:autoSpaceDN w:val="0"/>
        <w:adjustRightInd w:val="0"/>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Obowiązek przedstawienia wszelkich wymaganych dokumentów ubezpieczeniowych Podwykonawcy spoczywa na Wykonawcy.</w:t>
      </w:r>
    </w:p>
    <w:p w14:paraId="597C6311" w14:textId="45AC3013" w:rsidR="005842BE" w:rsidRPr="008920BD" w:rsidRDefault="005842BE" w:rsidP="00B42CED">
      <w:pPr>
        <w:pStyle w:val="Tekstkomentarza"/>
        <w:spacing w:after="0"/>
        <w:jc w:val="center"/>
        <w:rPr>
          <w:rFonts w:ascii="Times New Roman" w:eastAsia="Arial" w:hAnsi="Times New Roman" w:cs="Times New Roman"/>
          <w:b/>
          <w:bCs/>
          <w:sz w:val="24"/>
          <w:szCs w:val="24"/>
        </w:rPr>
      </w:pPr>
      <w:r w:rsidRPr="008920BD">
        <w:rPr>
          <w:rFonts w:ascii="Times New Roman" w:eastAsia="Arial" w:hAnsi="Times New Roman" w:cs="Times New Roman"/>
          <w:b/>
          <w:bCs/>
          <w:sz w:val="24"/>
          <w:szCs w:val="24"/>
        </w:rPr>
        <w:t>§10</w:t>
      </w:r>
    </w:p>
    <w:p w14:paraId="6078BFF1" w14:textId="69ABB4E1" w:rsidR="00D30F09" w:rsidRPr="008920BD" w:rsidRDefault="00D30F09" w:rsidP="00B42CED">
      <w:pPr>
        <w:pStyle w:val="Tekstkomentarza"/>
        <w:spacing w:after="120"/>
        <w:jc w:val="center"/>
        <w:rPr>
          <w:rFonts w:ascii="Times New Roman" w:eastAsia="Arial" w:hAnsi="Times New Roman" w:cs="Times New Roman"/>
          <w:b/>
          <w:bCs/>
          <w:sz w:val="24"/>
          <w:szCs w:val="24"/>
        </w:rPr>
      </w:pPr>
      <w:r w:rsidRPr="008920BD">
        <w:rPr>
          <w:rFonts w:ascii="Times New Roman" w:eastAsia="Arial" w:hAnsi="Times New Roman" w:cs="Times New Roman"/>
          <w:b/>
          <w:bCs/>
          <w:sz w:val="24"/>
          <w:szCs w:val="24"/>
        </w:rPr>
        <w:t xml:space="preserve">Rękojmia </w:t>
      </w:r>
      <w:r w:rsidR="0034195C" w:rsidRPr="008920BD">
        <w:rPr>
          <w:rFonts w:ascii="Times New Roman" w:eastAsia="Arial" w:hAnsi="Times New Roman" w:cs="Times New Roman"/>
          <w:b/>
          <w:bCs/>
          <w:sz w:val="24"/>
          <w:szCs w:val="24"/>
        </w:rPr>
        <w:t>i gwarancja jakości</w:t>
      </w:r>
    </w:p>
    <w:p w14:paraId="0FDB2BE4" w14:textId="7BFB6FA0" w:rsidR="00590C9D" w:rsidRPr="008920BD" w:rsidRDefault="00590C9D" w:rsidP="00B42CED">
      <w:pPr>
        <w:pStyle w:val="Akapitzlist"/>
        <w:numPr>
          <w:ilvl w:val="0"/>
          <w:numId w:val="15"/>
        </w:numPr>
        <w:autoSpaceDE w:val="0"/>
        <w:autoSpaceDN w:val="0"/>
        <w:adjustRightInd w:val="0"/>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Wykonawca jest odpowiedzialny wobec Zamawiającego za wady </w:t>
      </w:r>
      <w:r w:rsidR="004303DA" w:rsidRPr="008920BD">
        <w:rPr>
          <w:rFonts w:ascii="Times New Roman" w:hAnsi="Times New Roman" w:cs="Times New Roman"/>
          <w:sz w:val="24"/>
          <w:szCs w:val="24"/>
        </w:rPr>
        <w:t>świadczeń stanowiących</w:t>
      </w:r>
      <w:r w:rsidR="0034195C" w:rsidRPr="008920BD">
        <w:rPr>
          <w:rFonts w:ascii="Times New Roman" w:hAnsi="Times New Roman" w:cs="Times New Roman"/>
          <w:sz w:val="24"/>
          <w:szCs w:val="24"/>
        </w:rPr>
        <w:t xml:space="preserve"> Przedmiot Umowy.</w:t>
      </w:r>
    </w:p>
    <w:p w14:paraId="662F83AC" w14:textId="4333B5E3" w:rsidR="00590C9D" w:rsidRPr="008920BD" w:rsidRDefault="00590C9D" w:rsidP="00B42CED">
      <w:pPr>
        <w:pStyle w:val="Akapitzlist"/>
        <w:numPr>
          <w:ilvl w:val="0"/>
          <w:numId w:val="15"/>
        </w:numPr>
        <w:autoSpaceDE w:val="0"/>
        <w:autoSpaceDN w:val="0"/>
        <w:adjustRightInd w:val="0"/>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Wykonawca udziela rękojmi za wady </w:t>
      </w:r>
      <w:r w:rsidR="0034195C" w:rsidRPr="008920BD">
        <w:rPr>
          <w:rFonts w:ascii="Times New Roman" w:hAnsi="Times New Roman" w:cs="Times New Roman"/>
          <w:sz w:val="24"/>
          <w:szCs w:val="24"/>
        </w:rPr>
        <w:t>świadczeń, o których mowa w ust. 1</w:t>
      </w:r>
      <w:r w:rsidRPr="008920BD">
        <w:rPr>
          <w:rFonts w:ascii="Times New Roman" w:hAnsi="Times New Roman" w:cs="Times New Roman"/>
          <w:sz w:val="24"/>
          <w:szCs w:val="24"/>
        </w:rPr>
        <w:t xml:space="preserve"> na okres upływający po </w:t>
      </w:r>
      <w:r w:rsidR="006918E2" w:rsidRPr="008920BD">
        <w:rPr>
          <w:rFonts w:ascii="Times New Roman" w:hAnsi="Times New Roman" w:cs="Times New Roman"/>
          <w:sz w:val="24"/>
          <w:szCs w:val="24"/>
        </w:rPr>
        <w:t xml:space="preserve">24 </w:t>
      </w:r>
      <w:r w:rsidRPr="008920BD">
        <w:rPr>
          <w:rFonts w:ascii="Times New Roman" w:hAnsi="Times New Roman" w:cs="Times New Roman"/>
          <w:sz w:val="24"/>
          <w:szCs w:val="24"/>
        </w:rPr>
        <w:t xml:space="preserve">miesiącach od dnia </w:t>
      </w:r>
      <w:r w:rsidR="00EB3EB6" w:rsidRPr="008920BD">
        <w:rPr>
          <w:rFonts w:ascii="Times New Roman" w:hAnsi="Times New Roman" w:cs="Times New Roman"/>
          <w:sz w:val="24"/>
          <w:szCs w:val="24"/>
        </w:rPr>
        <w:t>podpisania przez przedstawicieli Stron</w:t>
      </w:r>
      <w:r w:rsidRPr="008920BD">
        <w:rPr>
          <w:rFonts w:ascii="Times New Roman" w:hAnsi="Times New Roman" w:cs="Times New Roman"/>
          <w:sz w:val="24"/>
          <w:szCs w:val="24"/>
        </w:rPr>
        <w:t xml:space="preserve"> Protokołu odbioru </w:t>
      </w:r>
      <w:r w:rsidR="0097674C" w:rsidRPr="008920BD">
        <w:rPr>
          <w:rFonts w:ascii="Times New Roman" w:hAnsi="Times New Roman" w:cs="Times New Roman"/>
          <w:sz w:val="24"/>
          <w:szCs w:val="24"/>
        </w:rPr>
        <w:t xml:space="preserve">końcowego </w:t>
      </w:r>
      <w:r w:rsidRPr="008920BD">
        <w:rPr>
          <w:rFonts w:ascii="Times New Roman" w:hAnsi="Times New Roman" w:cs="Times New Roman"/>
          <w:sz w:val="24"/>
          <w:szCs w:val="24"/>
        </w:rPr>
        <w:t xml:space="preserve">„bez </w:t>
      </w:r>
      <w:r w:rsidR="005D68B3" w:rsidRPr="008920BD">
        <w:rPr>
          <w:rFonts w:ascii="Times New Roman" w:hAnsi="Times New Roman" w:cs="Times New Roman"/>
          <w:sz w:val="24"/>
          <w:szCs w:val="24"/>
        </w:rPr>
        <w:t>uwag</w:t>
      </w:r>
      <w:r w:rsidRPr="008920BD">
        <w:rPr>
          <w:rFonts w:ascii="Times New Roman" w:hAnsi="Times New Roman" w:cs="Times New Roman"/>
          <w:sz w:val="24"/>
          <w:szCs w:val="24"/>
        </w:rPr>
        <w:t xml:space="preserve">”. </w:t>
      </w:r>
    </w:p>
    <w:p w14:paraId="71395F1C" w14:textId="18B2730C" w:rsidR="00590C9D" w:rsidRPr="008920BD" w:rsidRDefault="00590C9D" w:rsidP="00B42CED">
      <w:pPr>
        <w:pStyle w:val="Akapitzlist"/>
        <w:numPr>
          <w:ilvl w:val="0"/>
          <w:numId w:val="15"/>
        </w:numPr>
        <w:autoSpaceDE w:val="0"/>
        <w:autoSpaceDN w:val="0"/>
        <w:adjustRightInd w:val="0"/>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 przypadku, gdy </w:t>
      </w:r>
      <w:r w:rsidR="005D68B3" w:rsidRPr="008920BD">
        <w:rPr>
          <w:rFonts w:ascii="Times New Roman" w:hAnsi="Times New Roman" w:cs="Times New Roman"/>
          <w:sz w:val="24"/>
          <w:szCs w:val="24"/>
        </w:rPr>
        <w:t>świadczenia, o których mowa w ust. 1</w:t>
      </w:r>
      <w:r w:rsidRPr="008920BD">
        <w:rPr>
          <w:rFonts w:ascii="Times New Roman" w:hAnsi="Times New Roman" w:cs="Times New Roman"/>
          <w:sz w:val="24"/>
          <w:szCs w:val="24"/>
        </w:rPr>
        <w:t xml:space="preserve"> mają wady, Zamawiający wykonując uprawnienia z tytułu rękojmi może żądać ich usunięcia w wyznaczonym przez siebie odpowiednim terminie uwzględniającym realny czas niezbędny do usunięcia wad, bez względu na wysokość związanych z tym kosztów. </w:t>
      </w:r>
    </w:p>
    <w:p w14:paraId="2A0FC152" w14:textId="5ED911FF" w:rsidR="00590C9D" w:rsidRPr="008920BD" w:rsidRDefault="00590C9D" w:rsidP="00B42CED">
      <w:pPr>
        <w:pStyle w:val="Akapitzlist"/>
        <w:numPr>
          <w:ilvl w:val="0"/>
          <w:numId w:val="15"/>
        </w:numPr>
        <w:autoSpaceDE w:val="0"/>
        <w:autoSpaceDN w:val="0"/>
        <w:adjustRightInd w:val="0"/>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Jeżeli Wykonawca nie usunie wad w </w:t>
      </w:r>
      <w:r w:rsidR="00586ED3" w:rsidRPr="008920BD">
        <w:rPr>
          <w:rFonts w:ascii="Times New Roman" w:hAnsi="Times New Roman" w:cs="Times New Roman"/>
          <w:sz w:val="24"/>
          <w:szCs w:val="24"/>
        </w:rPr>
        <w:t xml:space="preserve">terminie </w:t>
      </w:r>
      <w:r w:rsidRPr="008920BD">
        <w:rPr>
          <w:rFonts w:ascii="Times New Roman" w:hAnsi="Times New Roman" w:cs="Times New Roman"/>
          <w:sz w:val="24"/>
          <w:szCs w:val="24"/>
        </w:rPr>
        <w:t>wyznaczonym przez Zamawiającego, Zamawiający</w:t>
      </w:r>
      <w:r w:rsidR="001E03A1" w:rsidRPr="008920BD">
        <w:rPr>
          <w:rFonts w:ascii="Times New Roman" w:hAnsi="Times New Roman" w:cs="Times New Roman"/>
          <w:sz w:val="24"/>
          <w:szCs w:val="24"/>
        </w:rPr>
        <w:t>,</w:t>
      </w:r>
      <w:r w:rsidRPr="008920BD">
        <w:rPr>
          <w:rFonts w:ascii="Times New Roman" w:hAnsi="Times New Roman" w:cs="Times New Roman"/>
          <w:sz w:val="24"/>
          <w:szCs w:val="24"/>
        </w:rPr>
        <w:t xml:space="preserve"> po uprzednim zawiadomieniu Wykonawcy</w:t>
      </w:r>
      <w:r w:rsidR="001E03A1" w:rsidRPr="008920BD">
        <w:rPr>
          <w:rFonts w:ascii="Times New Roman" w:hAnsi="Times New Roman" w:cs="Times New Roman"/>
          <w:sz w:val="24"/>
          <w:szCs w:val="24"/>
        </w:rPr>
        <w:t>,</w:t>
      </w:r>
      <w:r w:rsidRPr="008920BD">
        <w:rPr>
          <w:rFonts w:ascii="Times New Roman" w:hAnsi="Times New Roman" w:cs="Times New Roman"/>
          <w:sz w:val="24"/>
          <w:szCs w:val="24"/>
        </w:rPr>
        <w:t xml:space="preserve"> zleci ich usunięcie </w:t>
      </w:r>
      <w:r w:rsidR="005D68B3" w:rsidRPr="008920BD">
        <w:rPr>
          <w:rFonts w:ascii="Times New Roman" w:hAnsi="Times New Roman" w:cs="Times New Roman"/>
          <w:sz w:val="24"/>
          <w:szCs w:val="24"/>
        </w:rPr>
        <w:t>wybranemu przez siebie podmiotowi trzeciemu (podmiotom trzecim)</w:t>
      </w:r>
      <w:r w:rsidRPr="008920BD">
        <w:rPr>
          <w:rFonts w:ascii="Times New Roman" w:hAnsi="Times New Roman" w:cs="Times New Roman"/>
          <w:sz w:val="24"/>
          <w:szCs w:val="24"/>
        </w:rPr>
        <w:t xml:space="preserve"> na koszt Wykonawcy, na co Wykonawca wyraża zgodę. Wykonawca zwróci Zamawiającemu koszty takiego wykonania zastępczego w terminie </w:t>
      </w:r>
      <w:r w:rsidR="00EE2CAB" w:rsidRPr="008920BD">
        <w:rPr>
          <w:rFonts w:ascii="Times New Roman" w:hAnsi="Times New Roman" w:cs="Times New Roman"/>
          <w:sz w:val="24"/>
          <w:szCs w:val="24"/>
        </w:rPr>
        <w:t>14</w:t>
      </w:r>
      <w:r w:rsidR="005D68B3" w:rsidRPr="008920BD">
        <w:rPr>
          <w:rFonts w:ascii="Times New Roman" w:hAnsi="Times New Roman" w:cs="Times New Roman"/>
          <w:sz w:val="24"/>
          <w:szCs w:val="24"/>
        </w:rPr>
        <w:t xml:space="preserve"> dni</w:t>
      </w:r>
      <w:r w:rsidRPr="008920BD">
        <w:rPr>
          <w:rFonts w:ascii="Times New Roman" w:hAnsi="Times New Roman" w:cs="Times New Roman"/>
          <w:sz w:val="24"/>
          <w:szCs w:val="24"/>
        </w:rPr>
        <w:t xml:space="preserve"> od otrzymania wezwania Zamawiającego w tym zakresie wraz z fakturami (rachunkami lub innymi dokumentami) wystawionymi przez podmiot</w:t>
      </w:r>
      <w:r w:rsidR="005D68B3" w:rsidRPr="008920BD">
        <w:rPr>
          <w:rFonts w:ascii="Times New Roman" w:hAnsi="Times New Roman" w:cs="Times New Roman"/>
          <w:sz w:val="24"/>
          <w:szCs w:val="24"/>
        </w:rPr>
        <w:t>(-</w:t>
      </w:r>
      <w:r w:rsidRPr="008920BD">
        <w:rPr>
          <w:rFonts w:ascii="Times New Roman" w:hAnsi="Times New Roman" w:cs="Times New Roman"/>
          <w:sz w:val="24"/>
          <w:szCs w:val="24"/>
        </w:rPr>
        <w:t>y</w:t>
      </w:r>
      <w:r w:rsidR="005D68B3" w:rsidRPr="008920BD">
        <w:rPr>
          <w:rFonts w:ascii="Times New Roman" w:hAnsi="Times New Roman" w:cs="Times New Roman"/>
          <w:sz w:val="24"/>
          <w:szCs w:val="24"/>
        </w:rPr>
        <w:t>)</w:t>
      </w:r>
      <w:r w:rsidRPr="008920BD">
        <w:rPr>
          <w:rFonts w:ascii="Times New Roman" w:hAnsi="Times New Roman" w:cs="Times New Roman"/>
          <w:sz w:val="24"/>
          <w:szCs w:val="24"/>
        </w:rPr>
        <w:t>, któr</w:t>
      </w:r>
      <w:r w:rsidR="005D68B3" w:rsidRPr="008920BD">
        <w:rPr>
          <w:rFonts w:ascii="Times New Roman" w:hAnsi="Times New Roman" w:cs="Times New Roman"/>
          <w:sz w:val="24"/>
          <w:szCs w:val="24"/>
        </w:rPr>
        <w:t>em(-</w:t>
      </w:r>
      <w:proofErr w:type="spellStart"/>
      <w:r w:rsidRPr="008920BD">
        <w:rPr>
          <w:rFonts w:ascii="Times New Roman" w:hAnsi="Times New Roman" w:cs="Times New Roman"/>
          <w:sz w:val="24"/>
          <w:szCs w:val="24"/>
        </w:rPr>
        <w:t>ym</w:t>
      </w:r>
      <w:proofErr w:type="spellEnd"/>
      <w:r w:rsidR="005D68B3" w:rsidRPr="008920BD">
        <w:rPr>
          <w:rFonts w:ascii="Times New Roman" w:hAnsi="Times New Roman" w:cs="Times New Roman"/>
          <w:sz w:val="24"/>
          <w:szCs w:val="24"/>
        </w:rPr>
        <w:t>)</w:t>
      </w:r>
      <w:r w:rsidRPr="008920BD">
        <w:rPr>
          <w:rFonts w:ascii="Times New Roman" w:hAnsi="Times New Roman" w:cs="Times New Roman"/>
          <w:sz w:val="24"/>
          <w:szCs w:val="24"/>
        </w:rPr>
        <w:t xml:space="preserve"> Zamawiający zlecił wykonanie zastępcze.</w:t>
      </w:r>
    </w:p>
    <w:p w14:paraId="7B0F9A09" w14:textId="58E89D92" w:rsidR="00590C9D" w:rsidRPr="008920BD" w:rsidRDefault="00590C9D" w:rsidP="00B42CED">
      <w:pPr>
        <w:pStyle w:val="Akapitzlist"/>
        <w:numPr>
          <w:ilvl w:val="0"/>
          <w:numId w:val="15"/>
        </w:numPr>
        <w:autoSpaceDE w:val="0"/>
        <w:autoSpaceDN w:val="0"/>
        <w:adjustRightInd w:val="0"/>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Niezależnie od uprawnień wymienionych w ust. </w:t>
      </w:r>
      <w:r w:rsidR="005D68B3" w:rsidRPr="008920BD">
        <w:rPr>
          <w:rFonts w:ascii="Times New Roman" w:hAnsi="Times New Roman" w:cs="Times New Roman"/>
          <w:sz w:val="24"/>
          <w:szCs w:val="24"/>
        </w:rPr>
        <w:t>3 i 4</w:t>
      </w:r>
      <w:r w:rsidRPr="008920BD">
        <w:rPr>
          <w:rFonts w:ascii="Times New Roman" w:hAnsi="Times New Roman" w:cs="Times New Roman"/>
          <w:sz w:val="24"/>
          <w:szCs w:val="24"/>
        </w:rPr>
        <w:t xml:space="preserve">, Zamawiającemu przysługuje prawo do żądania naprawienia poniesionej szkody w związku z naruszeniem przez Wykonawcę postanowień ust. </w:t>
      </w:r>
      <w:r w:rsidR="005D68B3" w:rsidRPr="008920BD">
        <w:rPr>
          <w:rFonts w:ascii="Times New Roman" w:hAnsi="Times New Roman" w:cs="Times New Roman"/>
          <w:sz w:val="24"/>
          <w:szCs w:val="24"/>
        </w:rPr>
        <w:t>3 i 4</w:t>
      </w:r>
      <w:r w:rsidRPr="008920BD">
        <w:rPr>
          <w:rFonts w:ascii="Times New Roman" w:hAnsi="Times New Roman" w:cs="Times New Roman"/>
          <w:sz w:val="24"/>
          <w:szCs w:val="24"/>
        </w:rPr>
        <w:t xml:space="preserve">. Postanowienia te stosuje się odpowiednio w przypadku wykonywania przez Zamawiającego uprawnień z tytułu gwarancji. </w:t>
      </w:r>
    </w:p>
    <w:p w14:paraId="001F789C" w14:textId="2830E6AE" w:rsidR="00590C9D" w:rsidRPr="008920BD" w:rsidRDefault="00590C9D" w:rsidP="00B42CED">
      <w:pPr>
        <w:pStyle w:val="Akapitzlist"/>
        <w:numPr>
          <w:ilvl w:val="0"/>
          <w:numId w:val="15"/>
        </w:numPr>
        <w:autoSpaceDE w:val="0"/>
        <w:autoSpaceDN w:val="0"/>
        <w:adjustRightInd w:val="0"/>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Zamawiający powiadomi Wykonawcę o stwierdzonych wadach </w:t>
      </w:r>
      <w:r w:rsidR="005D68B3" w:rsidRPr="008920BD">
        <w:rPr>
          <w:rFonts w:ascii="Times New Roman" w:hAnsi="Times New Roman" w:cs="Times New Roman"/>
          <w:sz w:val="24"/>
          <w:szCs w:val="24"/>
        </w:rPr>
        <w:t>świadczeń, o których mowa w ust. 1</w:t>
      </w:r>
      <w:r w:rsidR="005D07E6" w:rsidRPr="008920BD">
        <w:rPr>
          <w:rFonts w:ascii="Times New Roman" w:hAnsi="Times New Roman" w:cs="Times New Roman"/>
          <w:sz w:val="24"/>
          <w:szCs w:val="24"/>
        </w:rPr>
        <w:t>,</w:t>
      </w:r>
      <w:r w:rsidRPr="008920BD">
        <w:rPr>
          <w:rFonts w:ascii="Times New Roman" w:hAnsi="Times New Roman" w:cs="Times New Roman"/>
          <w:sz w:val="24"/>
          <w:szCs w:val="24"/>
        </w:rPr>
        <w:t xml:space="preserve"> w ciągu </w:t>
      </w:r>
      <w:r w:rsidR="00EE2CAB" w:rsidRPr="008920BD">
        <w:rPr>
          <w:rFonts w:ascii="Times New Roman" w:hAnsi="Times New Roman" w:cs="Times New Roman"/>
          <w:sz w:val="24"/>
          <w:szCs w:val="24"/>
        </w:rPr>
        <w:t>7</w:t>
      </w:r>
      <w:r w:rsidR="005D07E6" w:rsidRPr="008920BD">
        <w:rPr>
          <w:rFonts w:ascii="Times New Roman" w:hAnsi="Times New Roman" w:cs="Times New Roman"/>
          <w:sz w:val="24"/>
          <w:szCs w:val="24"/>
        </w:rPr>
        <w:t xml:space="preserve"> </w:t>
      </w:r>
      <w:r w:rsidR="00024B9D" w:rsidRPr="008920BD">
        <w:rPr>
          <w:rFonts w:ascii="Times New Roman" w:hAnsi="Times New Roman" w:cs="Times New Roman"/>
          <w:sz w:val="24"/>
          <w:szCs w:val="24"/>
        </w:rPr>
        <w:t>d</w:t>
      </w:r>
      <w:r w:rsidRPr="008920BD">
        <w:rPr>
          <w:rFonts w:ascii="Times New Roman" w:hAnsi="Times New Roman" w:cs="Times New Roman"/>
          <w:sz w:val="24"/>
          <w:szCs w:val="24"/>
        </w:rPr>
        <w:t xml:space="preserve">ni od ich ujawnienia. </w:t>
      </w:r>
    </w:p>
    <w:p w14:paraId="2F52479A" w14:textId="7881618E" w:rsidR="00590C9D" w:rsidRPr="008920BD" w:rsidRDefault="00590C9D" w:rsidP="00B42CED">
      <w:pPr>
        <w:pStyle w:val="Akapitzlist"/>
        <w:numPr>
          <w:ilvl w:val="0"/>
          <w:numId w:val="15"/>
        </w:numPr>
        <w:autoSpaceDE w:val="0"/>
        <w:autoSpaceDN w:val="0"/>
        <w:adjustRightInd w:val="0"/>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W przypadku odstąpienia od Umowy, postanowienia niniejszego paragrafu stosuje się odpowiednio w zakresie w jakim Zamawiający dokonał odbioru</w:t>
      </w:r>
      <w:r w:rsidR="004303DA" w:rsidRPr="008920BD">
        <w:rPr>
          <w:rFonts w:ascii="Times New Roman" w:hAnsi="Times New Roman" w:cs="Times New Roman"/>
          <w:sz w:val="24"/>
          <w:szCs w:val="24"/>
        </w:rPr>
        <w:t xml:space="preserve"> poszczególnych Etapów realizacji</w:t>
      </w:r>
      <w:r w:rsidRPr="008920BD">
        <w:rPr>
          <w:rFonts w:ascii="Times New Roman" w:hAnsi="Times New Roman" w:cs="Times New Roman"/>
          <w:sz w:val="24"/>
          <w:szCs w:val="24"/>
        </w:rPr>
        <w:t xml:space="preserve"> Przedmiotu Umowy</w:t>
      </w:r>
      <w:r w:rsidR="004303DA" w:rsidRPr="008920BD">
        <w:rPr>
          <w:rFonts w:ascii="Times New Roman" w:hAnsi="Times New Roman" w:cs="Times New Roman"/>
          <w:sz w:val="24"/>
          <w:szCs w:val="24"/>
        </w:rPr>
        <w:t>. T</w:t>
      </w:r>
      <w:r w:rsidRPr="008920BD">
        <w:rPr>
          <w:rFonts w:ascii="Times New Roman" w:hAnsi="Times New Roman" w:cs="Times New Roman"/>
          <w:sz w:val="24"/>
          <w:szCs w:val="24"/>
        </w:rPr>
        <w:t xml:space="preserve">ermin rękojmi rozpoczyna bieg od daty </w:t>
      </w:r>
      <w:r w:rsidR="004303DA" w:rsidRPr="008920BD">
        <w:rPr>
          <w:rFonts w:ascii="Times New Roman" w:hAnsi="Times New Roman" w:cs="Times New Roman"/>
          <w:sz w:val="24"/>
          <w:szCs w:val="24"/>
        </w:rPr>
        <w:t xml:space="preserve">podpisania przez Przedstawicieli Stron </w:t>
      </w:r>
      <w:r w:rsidRPr="008920BD">
        <w:rPr>
          <w:rFonts w:ascii="Times New Roman" w:hAnsi="Times New Roman" w:cs="Times New Roman"/>
          <w:sz w:val="24"/>
          <w:szCs w:val="24"/>
        </w:rPr>
        <w:t xml:space="preserve">Protokołu odbioru zakończonego </w:t>
      </w:r>
      <w:r w:rsidR="004303DA" w:rsidRPr="008920BD">
        <w:rPr>
          <w:rFonts w:ascii="Times New Roman" w:hAnsi="Times New Roman" w:cs="Times New Roman"/>
          <w:sz w:val="24"/>
          <w:szCs w:val="24"/>
        </w:rPr>
        <w:t>E</w:t>
      </w:r>
      <w:r w:rsidRPr="008920BD">
        <w:rPr>
          <w:rFonts w:ascii="Times New Roman" w:hAnsi="Times New Roman" w:cs="Times New Roman"/>
          <w:sz w:val="24"/>
          <w:szCs w:val="24"/>
        </w:rPr>
        <w:t>tapu</w:t>
      </w:r>
      <w:r w:rsidR="004303DA" w:rsidRPr="008920BD">
        <w:rPr>
          <w:rFonts w:ascii="Times New Roman" w:hAnsi="Times New Roman" w:cs="Times New Roman"/>
          <w:sz w:val="24"/>
          <w:szCs w:val="24"/>
        </w:rPr>
        <w:t xml:space="preserve"> „bez uwag”</w:t>
      </w:r>
      <w:r w:rsidRPr="008920BD">
        <w:rPr>
          <w:rFonts w:ascii="Times New Roman" w:hAnsi="Times New Roman" w:cs="Times New Roman"/>
          <w:sz w:val="24"/>
          <w:szCs w:val="24"/>
        </w:rPr>
        <w:t>.</w:t>
      </w:r>
    </w:p>
    <w:p w14:paraId="6C52A2A5" w14:textId="47458D71" w:rsidR="0034195C" w:rsidRPr="008920BD" w:rsidRDefault="0034195C" w:rsidP="00B42CED">
      <w:pPr>
        <w:pStyle w:val="Akapitzlist"/>
        <w:numPr>
          <w:ilvl w:val="0"/>
          <w:numId w:val="15"/>
        </w:numPr>
        <w:autoSpaceDE w:val="0"/>
        <w:autoSpaceDN w:val="0"/>
        <w:adjustRightInd w:val="0"/>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lastRenderedPageBreak/>
        <w:t xml:space="preserve">Wykonawca udziela Zamawiającemu gwarancji jakości na </w:t>
      </w:r>
      <w:r w:rsidR="004303DA" w:rsidRPr="008920BD">
        <w:rPr>
          <w:rFonts w:ascii="Times New Roman" w:hAnsi="Times New Roman" w:cs="Times New Roman"/>
          <w:sz w:val="24"/>
          <w:szCs w:val="24"/>
        </w:rPr>
        <w:t>świadczenia objęte</w:t>
      </w:r>
      <w:r w:rsidRPr="008920BD">
        <w:rPr>
          <w:rFonts w:ascii="Times New Roman" w:hAnsi="Times New Roman" w:cs="Times New Roman"/>
          <w:sz w:val="24"/>
          <w:szCs w:val="24"/>
        </w:rPr>
        <w:t xml:space="preserve"> Przedmiot</w:t>
      </w:r>
      <w:r w:rsidR="004303DA" w:rsidRPr="008920BD">
        <w:rPr>
          <w:rFonts w:ascii="Times New Roman" w:hAnsi="Times New Roman" w:cs="Times New Roman"/>
          <w:sz w:val="24"/>
          <w:szCs w:val="24"/>
        </w:rPr>
        <w:t>em</w:t>
      </w:r>
      <w:r w:rsidRPr="008920BD">
        <w:rPr>
          <w:rFonts w:ascii="Times New Roman" w:hAnsi="Times New Roman" w:cs="Times New Roman"/>
          <w:sz w:val="24"/>
          <w:szCs w:val="24"/>
        </w:rPr>
        <w:t xml:space="preserve"> Umowy.</w:t>
      </w:r>
    </w:p>
    <w:p w14:paraId="39368CF4" w14:textId="77777777" w:rsidR="0034195C" w:rsidRPr="008920BD" w:rsidRDefault="0034195C" w:rsidP="00B42CED">
      <w:pPr>
        <w:pStyle w:val="Akapitzlist"/>
        <w:numPr>
          <w:ilvl w:val="0"/>
          <w:numId w:val="15"/>
        </w:numPr>
        <w:autoSpaceDE w:val="0"/>
        <w:autoSpaceDN w:val="0"/>
        <w:adjustRightInd w:val="0"/>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Wykonawca zobowiązany jest uwzględnić wszelkie założenia, wytyczne i instrukcje Zamawiającego, chyba że jest to niemożliwe z punktu widzenia zgodności z obowiązującym prawem, dobrymi praktykami rynkowymi, bądź ochroną interesów Zamawiającego. Wykonawca zobowiązany jest powiadomić Zamawiającego o takiej okoliczności oraz zaproponować alternatywne rozwiązanie pozwalające na spełnienie ww. wymogów.</w:t>
      </w:r>
    </w:p>
    <w:p w14:paraId="7CCA2D9A" w14:textId="770E79EC" w:rsidR="0034195C" w:rsidRPr="008920BD" w:rsidRDefault="0034195C" w:rsidP="00B42CED">
      <w:pPr>
        <w:pStyle w:val="Akapitzlist"/>
        <w:numPr>
          <w:ilvl w:val="0"/>
          <w:numId w:val="15"/>
        </w:numPr>
        <w:autoSpaceDE w:val="0"/>
        <w:autoSpaceDN w:val="0"/>
        <w:adjustRightInd w:val="0"/>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Termin obowiązywania gwarancji wynosi </w:t>
      </w:r>
      <w:r w:rsidR="00202A79" w:rsidRPr="008920BD">
        <w:rPr>
          <w:rFonts w:ascii="Times New Roman" w:hAnsi="Times New Roman" w:cs="Times New Roman"/>
          <w:sz w:val="24"/>
          <w:szCs w:val="24"/>
        </w:rPr>
        <w:t>………………</w:t>
      </w:r>
      <w:r w:rsidRPr="008920BD">
        <w:rPr>
          <w:rFonts w:ascii="Times New Roman" w:hAnsi="Times New Roman" w:cs="Times New Roman"/>
          <w:sz w:val="24"/>
          <w:szCs w:val="24"/>
        </w:rPr>
        <w:t xml:space="preserve"> i biegnie od dnia od dnia podpisania przez przedstawicieli Stron Protokołu odbioru </w:t>
      </w:r>
      <w:r w:rsidR="0097674C" w:rsidRPr="008920BD">
        <w:rPr>
          <w:rFonts w:ascii="Times New Roman" w:hAnsi="Times New Roman" w:cs="Times New Roman"/>
          <w:sz w:val="24"/>
          <w:szCs w:val="24"/>
        </w:rPr>
        <w:t>końcowego</w:t>
      </w:r>
      <w:r w:rsidRPr="008920BD">
        <w:rPr>
          <w:rFonts w:ascii="Times New Roman" w:hAnsi="Times New Roman" w:cs="Times New Roman"/>
          <w:sz w:val="24"/>
          <w:szCs w:val="24"/>
        </w:rPr>
        <w:t xml:space="preserve"> „bez </w:t>
      </w:r>
      <w:r w:rsidR="004303DA" w:rsidRPr="008920BD">
        <w:rPr>
          <w:rFonts w:ascii="Times New Roman" w:hAnsi="Times New Roman" w:cs="Times New Roman"/>
          <w:sz w:val="24"/>
          <w:szCs w:val="24"/>
        </w:rPr>
        <w:t>uwag</w:t>
      </w:r>
      <w:r w:rsidRPr="008920BD">
        <w:rPr>
          <w:rFonts w:ascii="Times New Roman" w:hAnsi="Times New Roman" w:cs="Times New Roman"/>
          <w:sz w:val="24"/>
          <w:szCs w:val="24"/>
        </w:rPr>
        <w:t xml:space="preserve">”. </w:t>
      </w:r>
    </w:p>
    <w:p w14:paraId="7344594A" w14:textId="6434CD22" w:rsidR="0034195C" w:rsidRPr="008920BD" w:rsidRDefault="0034195C" w:rsidP="00B42CED">
      <w:pPr>
        <w:pStyle w:val="Akapitzlist"/>
        <w:numPr>
          <w:ilvl w:val="0"/>
          <w:numId w:val="15"/>
        </w:numPr>
        <w:autoSpaceDE w:val="0"/>
        <w:autoSpaceDN w:val="0"/>
        <w:adjustRightInd w:val="0"/>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Termin gwarancji jakości biegnie od nowa, jeżeli w wykonaniu swoich obowiązków Wykonawca dostarczył Zamawiającemu </w:t>
      </w:r>
      <w:r w:rsidR="004303DA" w:rsidRPr="008920BD">
        <w:rPr>
          <w:rFonts w:ascii="Times New Roman" w:hAnsi="Times New Roman" w:cs="Times New Roman"/>
          <w:sz w:val="24"/>
          <w:szCs w:val="24"/>
        </w:rPr>
        <w:t>świadczenia</w:t>
      </w:r>
      <w:r w:rsidRPr="008920BD">
        <w:rPr>
          <w:rFonts w:ascii="Times New Roman" w:hAnsi="Times New Roman" w:cs="Times New Roman"/>
          <w:sz w:val="24"/>
          <w:szCs w:val="24"/>
        </w:rPr>
        <w:t xml:space="preserve"> stanowiące Przedmiot Umowy wolne od wad, w </w:t>
      </w:r>
      <w:r w:rsidR="004303DA" w:rsidRPr="008920BD">
        <w:rPr>
          <w:rFonts w:ascii="Times New Roman" w:hAnsi="Times New Roman" w:cs="Times New Roman"/>
          <w:sz w:val="24"/>
          <w:szCs w:val="24"/>
        </w:rPr>
        <w:t>miejsce świadczeń</w:t>
      </w:r>
      <w:r w:rsidRPr="008920BD">
        <w:rPr>
          <w:rFonts w:ascii="Times New Roman" w:hAnsi="Times New Roman" w:cs="Times New Roman"/>
          <w:sz w:val="24"/>
          <w:szCs w:val="24"/>
        </w:rPr>
        <w:t xml:space="preserve"> wadliwych.</w:t>
      </w:r>
    </w:p>
    <w:p w14:paraId="20225EE6" w14:textId="77777777" w:rsidR="0034195C" w:rsidRPr="008920BD" w:rsidRDefault="0034195C" w:rsidP="00B42CED">
      <w:pPr>
        <w:pStyle w:val="Akapitzlist"/>
        <w:numPr>
          <w:ilvl w:val="0"/>
          <w:numId w:val="15"/>
        </w:numPr>
        <w:autoSpaceDE w:val="0"/>
        <w:autoSpaceDN w:val="0"/>
        <w:adjustRightInd w:val="0"/>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 ramach udzielonej gwarancji Zamawiający może żądać od Wykonawcy, bez dodatkowego wynagrodzenia w szczególności: </w:t>
      </w:r>
    </w:p>
    <w:p w14:paraId="619F7080" w14:textId="22A72BCB" w:rsidR="0034195C" w:rsidRPr="008920BD" w:rsidRDefault="0034195C" w:rsidP="00B42CED">
      <w:pPr>
        <w:pStyle w:val="Akapitzlist"/>
        <w:numPr>
          <w:ilvl w:val="1"/>
          <w:numId w:val="17"/>
        </w:numPr>
        <w:autoSpaceDE w:val="0"/>
        <w:autoSpaceDN w:val="0"/>
        <w:adjustRightInd w:val="0"/>
        <w:spacing w:after="120"/>
        <w:ind w:left="709" w:hanging="283"/>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usunięcia </w:t>
      </w:r>
      <w:r w:rsidR="004303DA" w:rsidRPr="008920BD">
        <w:rPr>
          <w:rFonts w:ascii="Times New Roman" w:hAnsi="Times New Roman" w:cs="Times New Roman"/>
          <w:sz w:val="24"/>
          <w:szCs w:val="24"/>
        </w:rPr>
        <w:t>w</w:t>
      </w:r>
      <w:r w:rsidRPr="008920BD">
        <w:rPr>
          <w:rFonts w:ascii="Times New Roman" w:hAnsi="Times New Roman" w:cs="Times New Roman"/>
          <w:sz w:val="24"/>
          <w:szCs w:val="24"/>
        </w:rPr>
        <w:t xml:space="preserve">ad w </w:t>
      </w:r>
      <w:r w:rsidR="004303DA" w:rsidRPr="008920BD">
        <w:rPr>
          <w:rFonts w:ascii="Times New Roman" w:hAnsi="Times New Roman" w:cs="Times New Roman"/>
          <w:sz w:val="24"/>
          <w:szCs w:val="24"/>
        </w:rPr>
        <w:t>świadczeniach stanowiących Przedmiot Umowy</w:t>
      </w:r>
      <w:r w:rsidRPr="008920BD">
        <w:rPr>
          <w:rFonts w:ascii="Times New Roman" w:hAnsi="Times New Roman" w:cs="Times New Roman"/>
          <w:sz w:val="24"/>
          <w:szCs w:val="24"/>
        </w:rPr>
        <w:t xml:space="preserve">, w tym wprowadzenia odpowiednich zmian, poprawek oraz uzupełnień, w odpowiednim terminie wskazanym przez Zamawiającego zgodnie z ust. </w:t>
      </w:r>
      <w:r w:rsidR="004303DA" w:rsidRPr="008920BD">
        <w:rPr>
          <w:rFonts w:ascii="Times New Roman" w:hAnsi="Times New Roman" w:cs="Times New Roman"/>
          <w:sz w:val="24"/>
          <w:szCs w:val="24"/>
        </w:rPr>
        <w:t>3</w:t>
      </w:r>
      <w:r w:rsidRPr="008920BD">
        <w:rPr>
          <w:rFonts w:ascii="Times New Roman" w:hAnsi="Times New Roman" w:cs="Times New Roman"/>
          <w:sz w:val="24"/>
          <w:szCs w:val="24"/>
        </w:rPr>
        <w:t xml:space="preserve"> powyżej;</w:t>
      </w:r>
    </w:p>
    <w:p w14:paraId="6A341D3D" w14:textId="22A992CD" w:rsidR="0034195C" w:rsidRPr="008920BD" w:rsidRDefault="0034195C" w:rsidP="00B42CED">
      <w:pPr>
        <w:pStyle w:val="Akapitzlist"/>
        <w:numPr>
          <w:ilvl w:val="1"/>
          <w:numId w:val="17"/>
        </w:numPr>
        <w:autoSpaceDE w:val="0"/>
        <w:autoSpaceDN w:val="0"/>
        <w:adjustRightInd w:val="0"/>
        <w:spacing w:after="120"/>
        <w:ind w:left="709" w:hanging="283"/>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zwrotu kosztów poniesionych przez Zamawiającego w związku z wynagrodzeniem </w:t>
      </w:r>
      <w:r w:rsidR="004303DA" w:rsidRPr="008920BD">
        <w:rPr>
          <w:rFonts w:ascii="Times New Roman" w:hAnsi="Times New Roman" w:cs="Times New Roman"/>
          <w:sz w:val="24"/>
          <w:szCs w:val="24"/>
        </w:rPr>
        <w:t>podmiotu(-ów) trzeciego(-</w:t>
      </w:r>
      <w:proofErr w:type="spellStart"/>
      <w:r w:rsidR="004303DA" w:rsidRPr="008920BD">
        <w:rPr>
          <w:rFonts w:ascii="Times New Roman" w:hAnsi="Times New Roman" w:cs="Times New Roman"/>
          <w:sz w:val="24"/>
          <w:szCs w:val="24"/>
        </w:rPr>
        <w:t>ch</w:t>
      </w:r>
      <w:proofErr w:type="spellEnd"/>
      <w:r w:rsidR="004303DA" w:rsidRPr="008920BD">
        <w:rPr>
          <w:rFonts w:ascii="Times New Roman" w:hAnsi="Times New Roman" w:cs="Times New Roman"/>
          <w:sz w:val="24"/>
          <w:szCs w:val="24"/>
        </w:rPr>
        <w:t>)</w:t>
      </w:r>
      <w:r w:rsidRPr="008920BD">
        <w:rPr>
          <w:rFonts w:ascii="Times New Roman" w:hAnsi="Times New Roman" w:cs="Times New Roman"/>
          <w:sz w:val="24"/>
          <w:szCs w:val="24"/>
        </w:rPr>
        <w:t>, które</w:t>
      </w:r>
      <w:r w:rsidR="004303DA" w:rsidRPr="008920BD">
        <w:rPr>
          <w:rFonts w:ascii="Times New Roman" w:hAnsi="Times New Roman" w:cs="Times New Roman"/>
          <w:sz w:val="24"/>
          <w:szCs w:val="24"/>
        </w:rPr>
        <w:t>go(-</w:t>
      </w:r>
      <w:proofErr w:type="spellStart"/>
      <w:r w:rsidR="004303DA" w:rsidRPr="008920BD">
        <w:rPr>
          <w:rFonts w:ascii="Times New Roman" w:hAnsi="Times New Roman" w:cs="Times New Roman"/>
          <w:sz w:val="24"/>
          <w:szCs w:val="24"/>
        </w:rPr>
        <w:t>ych</w:t>
      </w:r>
      <w:proofErr w:type="spellEnd"/>
      <w:r w:rsidR="004303DA" w:rsidRPr="008920BD">
        <w:rPr>
          <w:rFonts w:ascii="Times New Roman" w:hAnsi="Times New Roman" w:cs="Times New Roman"/>
          <w:sz w:val="24"/>
          <w:szCs w:val="24"/>
        </w:rPr>
        <w:t>)</w:t>
      </w:r>
      <w:r w:rsidRPr="008920BD">
        <w:rPr>
          <w:rFonts w:ascii="Times New Roman" w:hAnsi="Times New Roman" w:cs="Times New Roman"/>
          <w:sz w:val="24"/>
          <w:szCs w:val="24"/>
        </w:rPr>
        <w:t xml:space="preserve"> usługi – w ramach wykonania zastępczego – były niezbędne </w:t>
      </w:r>
      <w:r w:rsidR="004303DA" w:rsidRPr="008920BD">
        <w:rPr>
          <w:rFonts w:ascii="Times New Roman" w:hAnsi="Times New Roman" w:cs="Times New Roman"/>
          <w:sz w:val="24"/>
          <w:szCs w:val="24"/>
        </w:rPr>
        <w:t>do usunięcia wad.</w:t>
      </w:r>
    </w:p>
    <w:p w14:paraId="031CB365" w14:textId="5E718FF2" w:rsidR="00C308CB" w:rsidRPr="008920BD" w:rsidRDefault="00C308CB" w:rsidP="00B42CED">
      <w:pPr>
        <w:spacing w:line="276" w:lineRule="auto"/>
        <w:jc w:val="center"/>
        <w:rPr>
          <w:rFonts w:eastAsia="Arial"/>
          <w:b/>
          <w:bCs/>
        </w:rPr>
      </w:pPr>
      <w:r w:rsidRPr="008920BD">
        <w:rPr>
          <w:rFonts w:eastAsia="Arial"/>
          <w:b/>
          <w:bCs/>
        </w:rPr>
        <w:t>§ 1</w:t>
      </w:r>
      <w:r w:rsidR="005842BE" w:rsidRPr="008920BD">
        <w:rPr>
          <w:rFonts w:eastAsia="Arial"/>
          <w:b/>
          <w:bCs/>
        </w:rPr>
        <w:t>1</w:t>
      </w:r>
    </w:p>
    <w:p w14:paraId="7F1ADDFD" w14:textId="77777777" w:rsidR="00C308CB" w:rsidRPr="008920BD" w:rsidRDefault="00C308CB" w:rsidP="00B42CED">
      <w:pPr>
        <w:spacing w:after="120" w:line="276" w:lineRule="auto"/>
        <w:jc w:val="center"/>
        <w:rPr>
          <w:rFonts w:eastAsia="Arial"/>
          <w:b/>
          <w:bCs/>
        </w:rPr>
      </w:pPr>
      <w:r w:rsidRPr="008920BD">
        <w:rPr>
          <w:rFonts w:eastAsia="Arial"/>
          <w:b/>
          <w:bCs/>
        </w:rPr>
        <w:t>Prawa autorskie</w:t>
      </w:r>
    </w:p>
    <w:p w14:paraId="586CEAA6" w14:textId="146F63D5" w:rsidR="00C308CB" w:rsidRPr="008920BD" w:rsidRDefault="00257533" w:rsidP="00B42CED">
      <w:pPr>
        <w:pStyle w:val="Tekstkomentarza"/>
        <w:numPr>
          <w:ilvl w:val="0"/>
          <w:numId w:val="7"/>
        </w:numPr>
        <w:spacing w:after="120"/>
        <w:ind w:left="340" w:hanging="340"/>
        <w:jc w:val="both"/>
        <w:rPr>
          <w:rFonts w:ascii="Times New Roman" w:hAnsi="Times New Roman" w:cs="Times New Roman"/>
          <w:sz w:val="24"/>
          <w:szCs w:val="24"/>
        </w:rPr>
      </w:pPr>
      <w:r w:rsidRPr="008920BD">
        <w:rPr>
          <w:rFonts w:ascii="Times New Roman" w:hAnsi="Times New Roman" w:cs="Times New Roman"/>
          <w:sz w:val="24"/>
          <w:szCs w:val="24"/>
        </w:rPr>
        <w:t>Dokumentacja opracowywana przez Wykonawcę w ramach realizacji Przedmiotu Umowy</w:t>
      </w:r>
      <w:r w:rsidR="00C308CB" w:rsidRPr="008920BD">
        <w:rPr>
          <w:rFonts w:ascii="Times New Roman" w:hAnsi="Times New Roman" w:cs="Times New Roman"/>
          <w:sz w:val="24"/>
          <w:szCs w:val="24"/>
        </w:rPr>
        <w:t xml:space="preserve"> ma charakter </w:t>
      </w:r>
      <w:r w:rsidRPr="008920BD">
        <w:rPr>
          <w:rFonts w:ascii="Times New Roman" w:hAnsi="Times New Roman" w:cs="Times New Roman"/>
          <w:sz w:val="24"/>
          <w:szCs w:val="24"/>
        </w:rPr>
        <w:t>U</w:t>
      </w:r>
      <w:r w:rsidR="00C308CB" w:rsidRPr="008920BD">
        <w:rPr>
          <w:rFonts w:ascii="Times New Roman" w:hAnsi="Times New Roman" w:cs="Times New Roman"/>
          <w:sz w:val="24"/>
          <w:szCs w:val="24"/>
        </w:rPr>
        <w:t>twor</w:t>
      </w:r>
      <w:r w:rsidRPr="008920BD">
        <w:rPr>
          <w:rFonts w:ascii="Times New Roman" w:hAnsi="Times New Roman" w:cs="Times New Roman"/>
          <w:sz w:val="24"/>
          <w:szCs w:val="24"/>
        </w:rPr>
        <w:t>ów</w:t>
      </w:r>
      <w:r w:rsidR="00C308CB" w:rsidRPr="008920BD">
        <w:rPr>
          <w:rFonts w:ascii="Times New Roman" w:hAnsi="Times New Roman" w:cs="Times New Roman"/>
          <w:sz w:val="24"/>
          <w:szCs w:val="24"/>
        </w:rPr>
        <w:t xml:space="preserve"> w rozumieniu przepisów </w:t>
      </w:r>
      <w:r w:rsidR="00C308CB" w:rsidRPr="008920BD">
        <w:rPr>
          <w:rFonts w:ascii="Times New Roman" w:hAnsi="Times New Roman" w:cs="Times New Roman"/>
          <w:iCs/>
          <w:sz w:val="24"/>
          <w:szCs w:val="24"/>
        </w:rPr>
        <w:t>ustawy z dnia 4 lutego 1994 r. o prawie autorskim i prawach pokrewnych</w:t>
      </w:r>
      <w:r w:rsidR="00C308CB" w:rsidRPr="008920BD">
        <w:rPr>
          <w:rFonts w:ascii="Times New Roman" w:hAnsi="Times New Roman" w:cs="Times New Roman"/>
          <w:sz w:val="24"/>
          <w:szCs w:val="24"/>
        </w:rPr>
        <w:t>, zwanej dalej „Prawem autorskim”.</w:t>
      </w:r>
    </w:p>
    <w:p w14:paraId="6572B4E0" w14:textId="7C0BC39A" w:rsidR="00C308CB" w:rsidRPr="008920BD" w:rsidRDefault="00C308CB" w:rsidP="00B42CED">
      <w:pPr>
        <w:pStyle w:val="Tekstkomentarza"/>
        <w:numPr>
          <w:ilvl w:val="0"/>
          <w:numId w:val="7"/>
        </w:numPr>
        <w:spacing w:after="120"/>
        <w:ind w:left="340" w:hanging="340"/>
        <w:jc w:val="both"/>
        <w:rPr>
          <w:rFonts w:ascii="Times New Roman" w:hAnsi="Times New Roman" w:cs="Times New Roman"/>
          <w:sz w:val="24"/>
          <w:szCs w:val="24"/>
        </w:rPr>
      </w:pPr>
      <w:r w:rsidRPr="008920BD">
        <w:rPr>
          <w:rFonts w:ascii="Times New Roman" w:hAnsi="Times New Roman" w:cs="Times New Roman"/>
          <w:sz w:val="24"/>
          <w:szCs w:val="24"/>
        </w:rPr>
        <w:t xml:space="preserve">Wykonawca, w ramach </w:t>
      </w:r>
      <w:r w:rsidR="006918E2" w:rsidRPr="008920BD">
        <w:rPr>
          <w:rFonts w:ascii="Times New Roman" w:hAnsi="Times New Roman" w:cs="Times New Roman"/>
          <w:sz w:val="24"/>
          <w:szCs w:val="24"/>
        </w:rPr>
        <w:t>wynagrodzenia,</w:t>
      </w:r>
      <w:r w:rsidRPr="008920BD">
        <w:rPr>
          <w:rFonts w:ascii="Times New Roman" w:hAnsi="Times New Roman" w:cs="Times New Roman"/>
          <w:sz w:val="24"/>
          <w:szCs w:val="24"/>
        </w:rPr>
        <w:t xml:space="preserve"> o którym mowa w § 7 ust. 1, przenosi z chwilą dostarczenia Zamawiającemu </w:t>
      </w:r>
      <w:r w:rsidR="007778AC" w:rsidRPr="008920BD">
        <w:rPr>
          <w:rFonts w:ascii="Times New Roman" w:hAnsi="Times New Roman" w:cs="Times New Roman"/>
          <w:sz w:val="24"/>
          <w:szCs w:val="24"/>
        </w:rPr>
        <w:t xml:space="preserve">poszczególnych </w:t>
      </w:r>
      <w:r w:rsidR="00257533" w:rsidRPr="008920BD">
        <w:rPr>
          <w:rFonts w:ascii="Times New Roman" w:hAnsi="Times New Roman" w:cs="Times New Roman"/>
          <w:sz w:val="24"/>
          <w:szCs w:val="24"/>
        </w:rPr>
        <w:t>U</w:t>
      </w:r>
      <w:r w:rsidR="006918E2" w:rsidRPr="008920BD">
        <w:rPr>
          <w:rFonts w:ascii="Times New Roman" w:hAnsi="Times New Roman" w:cs="Times New Roman"/>
          <w:sz w:val="24"/>
          <w:szCs w:val="24"/>
        </w:rPr>
        <w:t>tw</w:t>
      </w:r>
      <w:r w:rsidR="00246F35" w:rsidRPr="008920BD">
        <w:rPr>
          <w:rFonts w:ascii="Times New Roman" w:hAnsi="Times New Roman" w:cs="Times New Roman"/>
          <w:sz w:val="24"/>
          <w:szCs w:val="24"/>
        </w:rPr>
        <w:t>o</w:t>
      </w:r>
      <w:r w:rsidR="006918E2" w:rsidRPr="008920BD">
        <w:rPr>
          <w:rFonts w:ascii="Times New Roman" w:hAnsi="Times New Roman" w:cs="Times New Roman"/>
          <w:sz w:val="24"/>
          <w:szCs w:val="24"/>
        </w:rPr>
        <w:t>rów</w:t>
      </w:r>
      <w:r w:rsidR="007778AC" w:rsidRPr="008920BD">
        <w:rPr>
          <w:rFonts w:ascii="Times New Roman" w:hAnsi="Times New Roman" w:cs="Times New Roman"/>
          <w:sz w:val="24"/>
          <w:szCs w:val="24"/>
        </w:rPr>
        <w:t xml:space="preserve"> w ramach </w:t>
      </w:r>
      <w:r w:rsidR="00257533" w:rsidRPr="008920BD">
        <w:rPr>
          <w:rFonts w:ascii="Times New Roman" w:hAnsi="Times New Roman" w:cs="Times New Roman"/>
          <w:sz w:val="24"/>
          <w:szCs w:val="24"/>
        </w:rPr>
        <w:t>Etapów realizacji Przedmiotu Umowy</w:t>
      </w:r>
      <w:r w:rsidR="007778AC" w:rsidRPr="008920BD">
        <w:rPr>
          <w:rFonts w:ascii="Times New Roman" w:hAnsi="Times New Roman" w:cs="Times New Roman"/>
          <w:sz w:val="24"/>
          <w:szCs w:val="24"/>
        </w:rPr>
        <w:t xml:space="preserve">, o których mowa w § </w:t>
      </w:r>
      <w:r w:rsidR="00257533" w:rsidRPr="008920BD">
        <w:rPr>
          <w:rFonts w:ascii="Times New Roman" w:hAnsi="Times New Roman" w:cs="Times New Roman"/>
          <w:sz w:val="24"/>
          <w:szCs w:val="24"/>
        </w:rPr>
        <w:t>2</w:t>
      </w:r>
      <w:r w:rsidR="007778AC" w:rsidRPr="008920BD">
        <w:rPr>
          <w:rFonts w:ascii="Times New Roman" w:hAnsi="Times New Roman" w:cs="Times New Roman"/>
          <w:sz w:val="24"/>
          <w:szCs w:val="24"/>
        </w:rPr>
        <w:t xml:space="preserve"> ust. </w:t>
      </w:r>
      <w:r w:rsidR="00257533" w:rsidRPr="008920BD">
        <w:rPr>
          <w:rFonts w:ascii="Times New Roman" w:hAnsi="Times New Roman" w:cs="Times New Roman"/>
          <w:sz w:val="24"/>
          <w:szCs w:val="24"/>
        </w:rPr>
        <w:t>2</w:t>
      </w:r>
      <w:r w:rsidR="006878A0" w:rsidRPr="008920BD">
        <w:rPr>
          <w:rFonts w:ascii="Times New Roman" w:hAnsi="Times New Roman" w:cs="Times New Roman"/>
          <w:sz w:val="24"/>
          <w:szCs w:val="24"/>
        </w:rPr>
        <w:t>, w stanie wolnym od praw i roszczeń osób trzecich oraz jakichkolwiek innych obciążeń,</w:t>
      </w:r>
      <w:r w:rsidRPr="008920BD">
        <w:rPr>
          <w:rFonts w:ascii="Times New Roman" w:hAnsi="Times New Roman" w:cs="Times New Roman"/>
          <w:sz w:val="24"/>
          <w:szCs w:val="24"/>
        </w:rPr>
        <w:t xml:space="preserve"> autorskie prawa majątkowe do </w:t>
      </w:r>
      <w:r w:rsidR="00257533" w:rsidRPr="008920BD">
        <w:rPr>
          <w:rFonts w:ascii="Times New Roman" w:hAnsi="Times New Roman" w:cs="Times New Roman"/>
          <w:sz w:val="24"/>
          <w:szCs w:val="24"/>
        </w:rPr>
        <w:t>Utworów, o których mowa w ust. 1,</w:t>
      </w:r>
      <w:r w:rsidRPr="008920BD">
        <w:rPr>
          <w:rFonts w:ascii="Times New Roman" w:hAnsi="Times New Roman" w:cs="Times New Roman"/>
          <w:sz w:val="24"/>
          <w:szCs w:val="24"/>
        </w:rPr>
        <w:t xml:space="preserve"> na następujących polach eksploatacji, wymienionych w art. 50 </w:t>
      </w:r>
      <w:r w:rsidRPr="008920BD">
        <w:rPr>
          <w:rFonts w:ascii="Times New Roman" w:hAnsi="Times New Roman" w:cs="Times New Roman"/>
          <w:iCs/>
          <w:sz w:val="24"/>
          <w:szCs w:val="24"/>
        </w:rPr>
        <w:t>Prawa autorskiego</w:t>
      </w:r>
      <w:r w:rsidRPr="008920BD">
        <w:rPr>
          <w:rFonts w:ascii="Times New Roman" w:hAnsi="Times New Roman" w:cs="Times New Roman"/>
          <w:sz w:val="24"/>
          <w:szCs w:val="24"/>
        </w:rPr>
        <w:t>, w szczególności:</w:t>
      </w:r>
    </w:p>
    <w:p w14:paraId="7C91D5A8" w14:textId="63A67F22" w:rsidR="00C308CB" w:rsidRPr="008920BD" w:rsidRDefault="00C308CB" w:rsidP="00B42CED">
      <w:pPr>
        <w:pStyle w:val="Tekstkomentarza"/>
        <w:numPr>
          <w:ilvl w:val="0"/>
          <w:numId w:val="8"/>
        </w:numPr>
        <w:spacing w:after="120"/>
        <w:ind w:left="680" w:hanging="340"/>
        <w:jc w:val="both"/>
        <w:rPr>
          <w:rFonts w:ascii="Times New Roman" w:hAnsi="Times New Roman" w:cs="Times New Roman"/>
          <w:sz w:val="24"/>
          <w:szCs w:val="24"/>
        </w:rPr>
      </w:pPr>
      <w:r w:rsidRPr="008920BD">
        <w:rPr>
          <w:rFonts w:ascii="Times New Roman" w:hAnsi="Times New Roman" w:cs="Times New Roman"/>
          <w:sz w:val="24"/>
          <w:szCs w:val="24"/>
        </w:rPr>
        <w:t xml:space="preserve">utrwalenia i zwielokrotniania – wytwarzanie określoną techniką egzemplarzy </w:t>
      </w:r>
      <w:r w:rsidR="00257533" w:rsidRPr="008920BD">
        <w:rPr>
          <w:rFonts w:ascii="Times New Roman" w:hAnsi="Times New Roman" w:cs="Times New Roman"/>
          <w:sz w:val="24"/>
          <w:szCs w:val="24"/>
        </w:rPr>
        <w:t>Utworów</w:t>
      </w:r>
      <w:r w:rsidRPr="008920BD">
        <w:rPr>
          <w:rFonts w:ascii="Times New Roman" w:hAnsi="Times New Roman" w:cs="Times New Roman"/>
          <w:sz w:val="24"/>
          <w:szCs w:val="24"/>
        </w:rPr>
        <w:t>, w tym techniką drukarską, reprograficzną, zapisu magnetycznego oraz techniką cyfrową, techniką zapisu komputerowego;</w:t>
      </w:r>
    </w:p>
    <w:p w14:paraId="01BE7789" w14:textId="287152D5" w:rsidR="00C308CB" w:rsidRPr="008920BD" w:rsidRDefault="00C308CB" w:rsidP="00B42CED">
      <w:pPr>
        <w:pStyle w:val="Tekstkomentarza"/>
        <w:numPr>
          <w:ilvl w:val="0"/>
          <w:numId w:val="8"/>
        </w:numPr>
        <w:spacing w:after="120"/>
        <w:ind w:left="680" w:hanging="340"/>
        <w:jc w:val="both"/>
        <w:rPr>
          <w:rFonts w:ascii="Times New Roman" w:hAnsi="Times New Roman" w:cs="Times New Roman"/>
          <w:sz w:val="24"/>
          <w:szCs w:val="24"/>
        </w:rPr>
      </w:pPr>
      <w:r w:rsidRPr="008920BD">
        <w:rPr>
          <w:rFonts w:ascii="Times New Roman" w:hAnsi="Times New Roman" w:cs="Times New Roman"/>
          <w:sz w:val="24"/>
          <w:szCs w:val="24"/>
        </w:rPr>
        <w:t xml:space="preserve">obrotu oryginałem albo egzemplarzami, na których </w:t>
      </w:r>
      <w:r w:rsidR="0097674C" w:rsidRPr="008920BD">
        <w:rPr>
          <w:rFonts w:ascii="Times New Roman" w:hAnsi="Times New Roman" w:cs="Times New Roman"/>
          <w:sz w:val="24"/>
          <w:szCs w:val="24"/>
        </w:rPr>
        <w:t>Utwory</w:t>
      </w:r>
      <w:r w:rsidRPr="008920BD">
        <w:rPr>
          <w:rFonts w:ascii="Times New Roman" w:hAnsi="Times New Roman" w:cs="Times New Roman"/>
          <w:sz w:val="24"/>
          <w:szCs w:val="24"/>
        </w:rPr>
        <w:t xml:space="preserve"> utrwalono – wprowadzanie do obrotu, użyczenia lub najem oryginału albo egzemplarzy</w:t>
      </w:r>
      <w:r w:rsidR="00257533" w:rsidRPr="008920BD">
        <w:rPr>
          <w:rFonts w:ascii="Times New Roman" w:hAnsi="Times New Roman" w:cs="Times New Roman"/>
          <w:sz w:val="24"/>
          <w:szCs w:val="24"/>
        </w:rPr>
        <w:t xml:space="preserve"> Utworów</w:t>
      </w:r>
      <w:r w:rsidRPr="008920BD">
        <w:rPr>
          <w:rFonts w:ascii="Times New Roman" w:hAnsi="Times New Roman" w:cs="Times New Roman"/>
          <w:sz w:val="24"/>
          <w:szCs w:val="24"/>
        </w:rPr>
        <w:t>;</w:t>
      </w:r>
    </w:p>
    <w:p w14:paraId="02FC6CA9" w14:textId="4CB21A98" w:rsidR="00C308CB" w:rsidRPr="008920BD" w:rsidRDefault="00C308CB" w:rsidP="00B42CED">
      <w:pPr>
        <w:pStyle w:val="Tekstkomentarza"/>
        <w:numPr>
          <w:ilvl w:val="0"/>
          <w:numId w:val="8"/>
        </w:numPr>
        <w:spacing w:after="120"/>
        <w:ind w:left="680" w:hanging="340"/>
        <w:jc w:val="both"/>
        <w:rPr>
          <w:rFonts w:ascii="Times New Roman" w:hAnsi="Times New Roman" w:cs="Times New Roman"/>
          <w:sz w:val="24"/>
          <w:szCs w:val="24"/>
        </w:rPr>
      </w:pPr>
      <w:r w:rsidRPr="008920BD">
        <w:rPr>
          <w:rFonts w:ascii="Times New Roman" w:hAnsi="Times New Roman" w:cs="Times New Roman"/>
          <w:sz w:val="24"/>
          <w:szCs w:val="24"/>
        </w:rPr>
        <w:t xml:space="preserve">rozpowszechniania </w:t>
      </w:r>
      <w:r w:rsidR="00257533" w:rsidRPr="008920BD">
        <w:rPr>
          <w:rFonts w:ascii="Times New Roman" w:hAnsi="Times New Roman" w:cs="Times New Roman"/>
          <w:sz w:val="24"/>
          <w:szCs w:val="24"/>
        </w:rPr>
        <w:t>Utworów</w:t>
      </w:r>
      <w:r w:rsidRPr="008920BD">
        <w:rPr>
          <w:rFonts w:ascii="Times New Roman" w:hAnsi="Times New Roman" w:cs="Times New Roman"/>
          <w:sz w:val="24"/>
          <w:szCs w:val="24"/>
        </w:rPr>
        <w:t xml:space="preserve"> w inny sposób niż określony </w:t>
      </w:r>
      <w:r w:rsidR="00257533" w:rsidRPr="008920BD">
        <w:rPr>
          <w:rFonts w:ascii="Times New Roman" w:hAnsi="Times New Roman" w:cs="Times New Roman"/>
          <w:sz w:val="24"/>
          <w:szCs w:val="24"/>
        </w:rPr>
        <w:t>pkt 2</w:t>
      </w:r>
      <w:r w:rsidRPr="008920BD">
        <w:rPr>
          <w:rFonts w:ascii="Times New Roman" w:hAnsi="Times New Roman" w:cs="Times New Roman"/>
          <w:sz w:val="24"/>
          <w:szCs w:val="24"/>
        </w:rPr>
        <w:t xml:space="preserve"> – publiczne wystawienie, wyświetlenie, ponowna publikacja, a także publiczne udostępnienie </w:t>
      </w:r>
      <w:r w:rsidR="00257533" w:rsidRPr="008920BD">
        <w:rPr>
          <w:rFonts w:ascii="Times New Roman" w:hAnsi="Times New Roman" w:cs="Times New Roman"/>
          <w:sz w:val="24"/>
          <w:szCs w:val="24"/>
        </w:rPr>
        <w:lastRenderedPageBreak/>
        <w:t>Utworów</w:t>
      </w:r>
      <w:r w:rsidRPr="008920BD">
        <w:rPr>
          <w:rFonts w:ascii="Times New Roman" w:hAnsi="Times New Roman" w:cs="Times New Roman"/>
          <w:sz w:val="24"/>
          <w:szCs w:val="24"/>
        </w:rPr>
        <w:t>, w taki sposób, aby każdy mógł mieć do niego dostęp w miejscu i czasie przez siebie wybranym, w tym w sieci Internet;</w:t>
      </w:r>
    </w:p>
    <w:p w14:paraId="37D57480" w14:textId="5BDDB8E5" w:rsidR="00B271B8" w:rsidRPr="008920BD" w:rsidRDefault="00C308CB" w:rsidP="00B42CED">
      <w:pPr>
        <w:pStyle w:val="Tekstkomentarza"/>
        <w:numPr>
          <w:ilvl w:val="0"/>
          <w:numId w:val="8"/>
        </w:numPr>
        <w:spacing w:after="120"/>
        <w:ind w:left="680" w:hanging="340"/>
        <w:jc w:val="both"/>
        <w:rPr>
          <w:rFonts w:ascii="Times New Roman" w:hAnsi="Times New Roman" w:cs="Times New Roman"/>
          <w:sz w:val="24"/>
          <w:szCs w:val="24"/>
        </w:rPr>
      </w:pPr>
      <w:r w:rsidRPr="008920BD">
        <w:rPr>
          <w:rFonts w:ascii="Times New Roman" w:hAnsi="Times New Roman" w:cs="Times New Roman"/>
          <w:sz w:val="24"/>
          <w:szCs w:val="24"/>
        </w:rPr>
        <w:t>wypożyczani</w:t>
      </w:r>
      <w:r w:rsidR="00257533" w:rsidRPr="008920BD">
        <w:rPr>
          <w:rFonts w:ascii="Times New Roman" w:hAnsi="Times New Roman" w:cs="Times New Roman"/>
          <w:sz w:val="24"/>
          <w:szCs w:val="24"/>
        </w:rPr>
        <w:t>e</w:t>
      </w:r>
      <w:r w:rsidRPr="008920BD">
        <w:rPr>
          <w:rFonts w:ascii="Times New Roman" w:hAnsi="Times New Roman" w:cs="Times New Roman"/>
          <w:sz w:val="24"/>
          <w:szCs w:val="24"/>
        </w:rPr>
        <w:t>, naj</w:t>
      </w:r>
      <w:r w:rsidR="00257533" w:rsidRPr="008920BD">
        <w:rPr>
          <w:rFonts w:ascii="Times New Roman" w:hAnsi="Times New Roman" w:cs="Times New Roman"/>
          <w:sz w:val="24"/>
          <w:szCs w:val="24"/>
        </w:rPr>
        <w:t>em</w:t>
      </w:r>
      <w:r w:rsidRPr="008920BD">
        <w:rPr>
          <w:rFonts w:ascii="Times New Roman" w:hAnsi="Times New Roman" w:cs="Times New Roman"/>
          <w:sz w:val="24"/>
          <w:szCs w:val="24"/>
        </w:rPr>
        <w:t>, dzierżaw</w:t>
      </w:r>
      <w:r w:rsidR="00257533" w:rsidRPr="008920BD">
        <w:rPr>
          <w:rFonts w:ascii="Times New Roman" w:hAnsi="Times New Roman" w:cs="Times New Roman"/>
          <w:sz w:val="24"/>
          <w:szCs w:val="24"/>
        </w:rPr>
        <w:t>a</w:t>
      </w:r>
      <w:r w:rsidRPr="008920BD">
        <w:rPr>
          <w:rFonts w:ascii="Times New Roman" w:hAnsi="Times New Roman" w:cs="Times New Roman"/>
          <w:sz w:val="24"/>
          <w:szCs w:val="24"/>
        </w:rPr>
        <w:t xml:space="preserve"> lub wymian</w:t>
      </w:r>
      <w:r w:rsidR="00257533" w:rsidRPr="008920BD">
        <w:rPr>
          <w:rFonts w:ascii="Times New Roman" w:hAnsi="Times New Roman" w:cs="Times New Roman"/>
          <w:sz w:val="24"/>
          <w:szCs w:val="24"/>
        </w:rPr>
        <w:t>a</w:t>
      </w:r>
      <w:r w:rsidRPr="008920BD">
        <w:rPr>
          <w:rFonts w:ascii="Times New Roman" w:hAnsi="Times New Roman" w:cs="Times New Roman"/>
          <w:sz w:val="24"/>
          <w:szCs w:val="24"/>
        </w:rPr>
        <w:t xml:space="preserve"> nośników, na których </w:t>
      </w:r>
      <w:r w:rsidR="00257533" w:rsidRPr="008920BD">
        <w:rPr>
          <w:rFonts w:ascii="Times New Roman" w:hAnsi="Times New Roman" w:cs="Times New Roman"/>
          <w:sz w:val="24"/>
          <w:szCs w:val="24"/>
        </w:rPr>
        <w:t>Utwory</w:t>
      </w:r>
      <w:r w:rsidRPr="008920BD">
        <w:rPr>
          <w:rFonts w:ascii="Times New Roman" w:hAnsi="Times New Roman" w:cs="Times New Roman"/>
          <w:sz w:val="24"/>
          <w:szCs w:val="24"/>
        </w:rPr>
        <w:t xml:space="preserve"> utrwalono, sporządzani</w:t>
      </w:r>
      <w:r w:rsidR="00257533" w:rsidRPr="008920BD">
        <w:rPr>
          <w:rFonts w:ascii="Times New Roman" w:hAnsi="Times New Roman" w:cs="Times New Roman"/>
          <w:sz w:val="24"/>
          <w:szCs w:val="24"/>
        </w:rPr>
        <w:t>e</w:t>
      </w:r>
      <w:r w:rsidRPr="008920BD">
        <w:rPr>
          <w:rFonts w:ascii="Times New Roman" w:hAnsi="Times New Roman" w:cs="Times New Roman"/>
          <w:sz w:val="24"/>
          <w:szCs w:val="24"/>
        </w:rPr>
        <w:t xml:space="preserve"> wersji obcojęzycznych.</w:t>
      </w:r>
    </w:p>
    <w:p w14:paraId="6891D48C" w14:textId="192371AE" w:rsidR="00B271B8" w:rsidRPr="008920BD" w:rsidRDefault="00B271B8" w:rsidP="00B42CED">
      <w:pPr>
        <w:pStyle w:val="Tekstkomentarza"/>
        <w:numPr>
          <w:ilvl w:val="0"/>
          <w:numId w:val="7"/>
        </w:numPr>
        <w:spacing w:after="120"/>
        <w:ind w:left="340" w:hanging="340"/>
        <w:jc w:val="both"/>
        <w:rPr>
          <w:rFonts w:ascii="Times New Roman" w:hAnsi="Times New Roman" w:cs="Times New Roman"/>
          <w:sz w:val="24"/>
          <w:szCs w:val="24"/>
        </w:rPr>
      </w:pPr>
      <w:r w:rsidRPr="008920BD">
        <w:rPr>
          <w:rFonts w:ascii="Times New Roman" w:hAnsi="Times New Roman" w:cs="Times New Roman"/>
          <w:sz w:val="24"/>
          <w:szCs w:val="24"/>
        </w:rPr>
        <w:t xml:space="preserve">Równocześnie z nabyciem autorskich praw majątkowych do </w:t>
      </w:r>
      <w:r w:rsidR="00257533" w:rsidRPr="008920BD">
        <w:rPr>
          <w:rFonts w:ascii="Times New Roman" w:hAnsi="Times New Roman" w:cs="Times New Roman"/>
          <w:sz w:val="24"/>
          <w:szCs w:val="24"/>
        </w:rPr>
        <w:t>Utworów</w:t>
      </w:r>
      <w:r w:rsidRPr="008920BD">
        <w:rPr>
          <w:rFonts w:ascii="Times New Roman" w:hAnsi="Times New Roman" w:cs="Times New Roman"/>
          <w:sz w:val="24"/>
          <w:szCs w:val="24"/>
        </w:rPr>
        <w:t xml:space="preserve"> Zamawiający nabywa, w ramach wynagrodzenia z tytułu </w:t>
      </w:r>
      <w:r w:rsidR="00257533" w:rsidRPr="008920BD">
        <w:rPr>
          <w:rFonts w:ascii="Times New Roman" w:hAnsi="Times New Roman" w:cs="Times New Roman"/>
          <w:sz w:val="24"/>
          <w:szCs w:val="24"/>
        </w:rPr>
        <w:t xml:space="preserve">realizacji Przedmiotu </w:t>
      </w:r>
      <w:r w:rsidRPr="008920BD">
        <w:rPr>
          <w:rFonts w:ascii="Times New Roman" w:hAnsi="Times New Roman" w:cs="Times New Roman"/>
          <w:sz w:val="24"/>
          <w:szCs w:val="24"/>
        </w:rPr>
        <w:t xml:space="preserve">Umowy, własność wszystkich egzemplarzy i nośników, na których </w:t>
      </w:r>
      <w:r w:rsidR="00257533" w:rsidRPr="008920BD">
        <w:rPr>
          <w:rFonts w:ascii="Times New Roman" w:hAnsi="Times New Roman" w:cs="Times New Roman"/>
          <w:sz w:val="24"/>
          <w:szCs w:val="24"/>
        </w:rPr>
        <w:t>u</w:t>
      </w:r>
      <w:r w:rsidRPr="008920BD">
        <w:rPr>
          <w:rFonts w:ascii="Times New Roman" w:hAnsi="Times New Roman" w:cs="Times New Roman"/>
          <w:sz w:val="24"/>
          <w:szCs w:val="24"/>
        </w:rPr>
        <w:t>twory zostały utrwalone i przekazane Zamawiającemu. Wynagrodzenie, o którym mowa w § 7 ust. 1 obejmuje wynagrodzenie Wykonawcy za przeniesienie praw autorskich na wszystkich polach eksploatacji opisanych powyżej. Wykonawcy nie przysługuje żadne dodatkowe wynagrodzenie z tytułu przeniesieni</w:t>
      </w:r>
      <w:r w:rsidR="0034771B" w:rsidRPr="008920BD">
        <w:rPr>
          <w:rFonts w:ascii="Times New Roman" w:hAnsi="Times New Roman" w:cs="Times New Roman"/>
          <w:sz w:val="24"/>
          <w:szCs w:val="24"/>
        </w:rPr>
        <w:t>a</w:t>
      </w:r>
      <w:r w:rsidRPr="008920BD">
        <w:rPr>
          <w:rFonts w:ascii="Times New Roman" w:hAnsi="Times New Roman" w:cs="Times New Roman"/>
          <w:sz w:val="24"/>
          <w:szCs w:val="24"/>
        </w:rPr>
        <w:t xml:space="preserve"> praw</w:t>
      </w:r>
      <w:r w:rsidR="0034771B" w:rsidRPr="008920BD">
        <w:rPr>
          <w:rFonts w:ascii="Times New Roman" w:hAnsi="Times New Roman" w:cs="Times New Roman"/>
          <w:sz w:val="24"/>
          <w:szCs w:val="24"/>
        </w:rPr>
        <w:t xml:space="preserve"> autorskich do </w:t>
      </w:r>
      <w:r w:rsidR="00257533" w:rsidRPr="008920BD">
        <w:rPr>
          <w:rFonts w:ascii="Times New Roman" w:hAnsi="Times New Roman" w:cs="Times New Roman"/>
          <w:sz w:val="24"/>
          <w:szCs w:val="24"/>
        </w:rPr>
        <w:t>Utworów</w:t>
      </w:r>
      <w:r w:rsidR="000F536F" w:rsidRPr="008920BD">
        <w:rPr>
          <w:rFonts w:ascii="Times New Roman" w:hAnsi="Times New Roman" w:cs="Times New Roman"/>
          <w:sz w:val="24"/>
          <w:szCs w:val="24"/>
        </w:rPr>
        <w:t>.</w:t>
      </w:r>
      <w:r w:rsidRPr="008920BD">
        <w:rPr>
          <w:rFonts w:ascii="Times New Roman" w:hAnsi="Times New Roman" w:cs="Times New Roman"/>
          <w:sz w:val="24"/>
          <w:szCs w:val="24"/>
        </w:rPr>
        <w:t xml:space="preserve"> </w:t>
      </w:r>
    </w:p>
    <w:p w14:paraId="62260C55" w14:textId="02B233F7" w:rsidR="00C308CB" w:rsidRPr="008920BD" w:rsidRDefault="00C308CB" w:rsidP="00B42CED">
      <w:pPr>
        <w:pStyle w:val="Tekstkomentarza"/>
        <w:numPr>
          <w:ilvl w:val="0"/>
          <w:numId w:val="7"/>
        </w:numPr>
        <w:spacing w:after="120"/>
        <w:ind w:left="340" w:hanging="340"/>
        <w:jc w:val="both"/>
        <w:rPr>
          <w:rFonts w:ascii="Times New Roman" w:hAnsi="Times New Roman" w:cs="Times New Roman"/>
          <w:sz w:val="24"/>
          <w:szCs w:val="24"/>
        </w:rPr>
      </w:pPr>
      <w:r w:rsidRPr="008920BD">
        <w:rPr>
          <w:rFonts w:ascii="Times New Roman" w:hAnsi="Times New Roman" w:cs="Times New Roman"/>
          <w:sz w:val="24"/>
          <w:szCs w:val="24"/>
        </w:rPr>
        <w:t xml:space="preserve">Przeniesienie autorskich praw majątkowych do </w:t>
      </w:r>
      <w:r w:rsidR="002573B6" w:rsidRPr="008920BD">
        <w:rPr>
          <w:rFonts w:ascii="Times New Roman" w:hAnsi="Times New Roman" w:cs="Times New Roman"/>
          <w:sz w:val="24"/>
          <w:szCs w:val="24"/>
        </w:rPr>
        <w:t>Utworów</w:t>
      </w:r>
      <w:r w:rsidR="007778AC" w:rsidRPr="008920BD">
        <w:rPr>
          <w:rFonts w:ascii="Times New Roman" w:hAnsi="Times New Roman" w:cs="Times New Roman"/>
          <w:sz w:val="24"/>
          <w:szCs w:val="24"/>
        </w:rPr>
        <w:t xml:space="preserve"> </w:t>
      </w:r>
      <w:r w:rsidRPr="008920BD">
        <w:rPr>
          <w:rFonts w:ascii="Times New Roman" w:hAnsi="Times New Roman" w:cs="Times New Roman"/>
          <w:sz w:val="24"/>
          <w:szCs w:val="24"/>
        </w:rPr>
        <w:t xml:space="preserve">oraz prawa wykonywania i zezwalania na wykonywanie zależnego prawa autorskiego jest nieograniczone terytorialnie. Zamawiający może wykorzystywać </w:t>
      </w:r>
      <w:r w:rsidR="002573B6" w:rsidRPr="008920BD">
        <w:rPr>
          <w:rFonts w:ascii="Times New Roman" w:hAnsi="Times New Roman" w:cs="Times New Roman"/>
          <w:sz w:val="24"/>
          <w:szCs w:val="24"/>
        </w:rPr>
        <w:t>Utwory</w:t>
      </w:r>
      <w:r w:rsidRPr="008920BD">
        <w:rPr>
          <w:rFonts w:ascii="Times New Roman" w:hAnsi="Times New Roman" w:cs="Times New Roman"/>
          <w:sz w:val="24"/>
          <w:szCs w:val="24"/>
        </w:rPr>
        <w:t xml:space="preserve"> na całym świecie, we wszystkich mediach, na wszystkich polach eksploatacji wymienionych powyżej, przez cały czas trwania praw majątkowych. Zamawiający ma prawo udzielać licencji do korzystania z </w:t>
      </w:r>
      <w:r w:rsidR="002573B6" w:rsidRPr="008920BD">
        <w:rPr>
          <w:rFonts w:ascii="Times New Roman" w:hAnsi="Times New Roman" w:cs="Times New Roman"/>
          <w:sz w:val="24"/>
          <w:szCs w:val="24"/>
        </w:rPr>
        <w:t>Utworów</w:t>
      </w:r>
      <w:r w:rsidR="007778AC" w:rsidRPr="008920BD">
        <w:rPr>
          <w:rFonts w:ascii="Times New Roman" w:hAnsi="Times New Roman" w:cs="Times New Roman"/>
          <w:sz w:val="24"/>
          <w:szCs w:val="24"/>
        </w:rPr>
        <w:t xml:space="preserve"> lub </w:t>
      </w:r>
      <w:r w:rsidR="002573B6" w:rsidRPr="008920BD">
        <w:rPr>
          <w:rFonts w:ascii="Times New Roman" w:hAnsi="Times New Roman" w:cs="Times New Roman"/>
          <w:sz w:val="24"/>
          <w:szCs w:val="24"/>
        </w:rPr>
        <w:t>ich</w:t>
      </w:r>
      <w:r w:rsidR="007778AC" w:rsidRPr="008920BD">
        <w:rPr>
          <w:rFonts w:ascii="Times New Roman" w:hAnsi="Times New Roman" w:cs="Times New Roman"/>
          <w:sz w:val="24"/>
          <w:szCs w:val="24"/>
        </w:rPr>
        <w:t xml:space="preserve"> elementów (zgodnie z </w:t>
      </w:r>
      <w:r w:rsidR="002573B6" w:rsidRPr="008920BD">
        <w:rPr>
          <w:rFonts w:ascii="Times New Roman" w:hAnsi="Times New Roman" w:cs="Times New Roman"/>
          <w:sz w:val="24"/>
          <w:szCs w:val="24"/>
        </w:rPr>
        <w:t>Et</w:t>
      </w:r>
      <w:r w:rsidR="007778AC" w:rsidRPr="008920BD">
        <w:rPr>
          <w:rFonts w:ascii="Times New Roman" w:hAnsi="Times New Roman" w:cs="Times New Roman"/>
          <w:sz w:val="24"/>
          <w:szCs w:val="24"/>
        </w:rPr>
        <w:t xml:space="preserve">apami </w:t>
      </w:r>
      <w:r w:rsidR="002573B6" w:rsidRPr="008920BD">
        <w:rPr>
          <w:rFonts w:ascii="Times New Roman" w:hAnsi="Times New Roman" w:cs="Times New Roman"/>
          <w:sz w:val="24"/>
          <w:szCs w:val="24"/>
        </w:rPr>
        <w:t>realizacji Przedmiotu Umowy</w:t>
      </w:r>
      <w:r w:rsidR="007778AC" w:rsidRPr="008920BD">
        <w:rPr>
          <w:rFonts w:ascii="Times New Roman" w:hAnsi="Times New Roman" w:cs="Times New Roman"/>
          <w:sz w:val="24"/>
          <w:szCs w:val="24"/>
        </w:rPr>
        <w:t xml:space="preserve">) </w:t>
      </w:r>
      <w:r w:rsidRPr="008920BD">
        <w:rPr>
          <w:rFonts w:ascii="Times New Roman" w:hAnsi="Times New Roman" w:cs="Times New Roman"/>
          <w:sz w:val="24"/>
          <w:szCs w:val="24"/>
        </w:rPr>
        <w:t xml:space="preserve">przez osoby trzecie na warunkach przez niego określonych, jak również przenosić autorskie prawa majątkowe do </w:t>
      </w:r>
      <w:r w:rsidR="002573B6" w:rsidRPr="008920BD">
        <w:rPr>
          <w:rFonts w:ascii="Times New Roman" w:hAnsi="Times New Roman" w:cs="Times New Roman"/>
          <w:sz w:val="24"/>
          <w:szCs w:val="24"/>
        </w:rPr>
        <w:t>Utworów</w:t>
      </w:r>
      <w:r w:rsidR="007778AC" w:rsidRPr="008920BD">
        <w:rPr>
          <w:rFonts w:ascii="Times New Roman" w:hAnsi="Times New Roman" w:cs="Times New Roman"/>
          <w:sz w:val="24"/>
          <w:szCs w:val="24"/>
        </w:rPr>
        <w:t xml:space="preserve"> lub </w:t>
      </w:r>
      <w:r w:rsidR="002573B6" w:rsidRPr="008920BD">
        <w:rPr>
          <w:rFonts w:ascii="Times New Roman" w:hAnsi="Times New Roman" w:cs="Times New Roman"/>
          <w:sz w:val="24"/>
          <w:szCs w:val="24"/>
        </w:rPr>
        <w:t>ich</w:t>
      </w:r>
      <w:r w:rsidR="007778AC" w:rsidRPr="008920BD">
        <w:rPr>
          <w:rFonts w:ascii="Times New Roman" w:hAnsi="Times New Roman" w:cs="Times New Roman"/>
          <w:sz w:val="24"/>
          <w:szCs w:val="24"/>
        </w:rPr>
        <w:t xml:space="preserve"> elementów</w:t>
      </w:r>
      <w:r w:rsidR="002573B6" w:rsidRPr="008920BD">
        <w:rPr>
          <w:rFonts w:ascii="Times New Roman" w:hAnsi="Times New Roman" w:cs="Times New Roman"/>
          <w:sz w:val="24"/>
          <w:szCs w:val="24"/>
        </w:rPr>
        <w:t>,</w:t>
      </w:r>
      <w:r w:rsidR="007778AC" w:rsidRPr="008920BD">
        <w:rPr>
          <w:rFonts w:ascii="Times New Roman" w:hAnsi="Times New Roman" w:cs="Times New Roman"/>
          <w:sz w:val="24"/>
          <w:szCs w:val="24"/>
        </w:rPr>
        <w:t xml:space="preserve"> </w:t>
      </w:r>
      <w:r w:rsidRPr="008920BD">
        <w:rPr>
          <w:rFonts w:ascii="Times New Roman" w:hAnsi="Times New Roman" w:cs="Times New Roman"/>
          <w:sz w:val="24"/>
          <w:szCs w:val="24"/>
        </w:rPr>
        <w:t>a także prawo wykonywania i zezwalania na wykonywanie zależnego prawa autorskiego na osoby trzecie.</w:t>
      </w:r>
    </w:p>
    <w:p w14:paraId="68B3F32A" w14:textId="0ADB1DEB" w:rsidR="00C308CB" w:rsidRPr="008920BD" w:rsidRDefault="00C308CB" w:rsidP="00B42CED">
      <w:pPr>
        <w:pStyle w:val="Tekstkomentarza"/>
        <w:numPr>
          <w:ilvl w:val="0"/>
          <w:numId w:val="7"/>
        </w:numPr>
        <w:spacing w:after="120"/>
        <w:ind w:left="340" w:hanging="340"/>
        <w:jc w:val="both"/>
        <w:rPr>
          <w:rFonts w:ascii="Times New Roman" w:hAnsi="Times New Roman" w:cs="Times New Roman"/>
          <w:sz w:val="24"/>
          <w:szCs w:val="24"/>
        </w:rPr>
      </w:pPr>
      <w:r w:rsidRPr="008920BD">
        <w:rPr>
          <w:rFonts w:ascii="Times New Roman" w:hAnsi="Times New Roman" w:cs="Times New Roman"/>
          <w:sz w:val="24"/>
          <w:szCs w:val="24"/>
        </w:rPr>
        <w:t>Zamawiający zastrzega sobie prawo do dokonywania zmian lub uaktualnień w </w:t>
      </w:r>
      <w:r w:rsidR="002573B6" w:rsidRPr="008920BD">
        <w:rPr>
          <w:rFonts w:ascii="Times New Roman" w:hAnsi="Times New Roman" w:cs="Times New Roman"/>
          <w:sz w:val="24"/>
          <w:szCs w:val="24"/>
        </w:rPr>
        <w:t>Utworach</w:t>
      </w:r>
      <w:r w:rsidRPr="008920BD">
        <w:rPr>
          <w:rFonts w:ascii="Times New Roman" w:hAnsi="Times New Roman" w:cs="Times New Roman"/>
          <w:sz w:val="24"/>
          <w:szCs w:val="24"/>
        </w:rPr>
        <w:t xml:space="preserve">, nawet po </w:t>
      </w:r>
      <w:r w:rsidR="002573B6" w:rsidRPr="008920BD">
        <w:rPr>
          <w:rFonts w:ascii="Times New Roman" w:hAnsi="Times New Roman" w:cs="Times New Roman"/>
          <w:sz w:val="24"/>
          <w:szCs w:val="24"/>
        </w:rPr>
        <w:t>ich</w:t>
      </w:r>
      <w:r w:rsidRPr="008920BD">
        <w:rPr>
          <w:rFonts w:ascii="Times New Roman" w:hAnsi="Times New Roman" w:cs="Times New Roman"/>
          <w:sz w:val="24"/>
          <w:szCs w:val="24"/>
        </w:rPr>
        <w:t xml:space="preserve"> odbiorze końcowym, na co Wykonawca wyraża zgodę.</w:t>
      </w:r>
    </w:p>
    <w:p w14:paraId="5A848DBD" w14:textId="100D667E" w:rsidR="00C308CB" w:rsidRPr="008920BD" w:rsidRDefault="00C308CB" w:rsidP="00B42CED">
      <w:pPr>
        <w:pStyle w:val="Tekstkomentarza"/>
        <w:numPr>
          <w:ilvl w:val="0"/>
          <w:numId w:val="7"/>
        </w:numPr>
        <w:spacing w:after="120"/>
        <w:ind w:left="340" w:hanging="340"/>
        <w:jc w:val="both"/>
        <w:rPr>
          <w:rFonts w:ascii="Times New Roman" w:hAnsi="Times New Roman" w:cs="Times New Roman"/>
          <w:sz w:val="24"/>
          <w:szCs w:val="24"/>
        </w:rPr>
      </w:pPr>
      <w:r w:rsidRPr="008920BD">
        <w:rPr>
          <w:rFonts w:ascii="Times New Roman" w:hAnsi="Times New Roman" w:cs="Times New Roman"/>
          <w:sz w:val="24"/>
          <w:szCs w:val="24"/>
        </w:rPr>
        <w:t xml:space="preserve">W ramach wynagrodzenia, o którym mowa w § </w:t>
      </w:r>
      <w:r w:rsidR="000C7B5E" w:rsidRPr="008920BD">
        <w:rPr>
          <w:rFonts w:ascii="Times New Roman" w:hAnsi="Times New Roman" w:cs="Times New Roman"/>
          <w:sz w:val="24"/>
          <w:szCs w:val="24"/>
        </w:rPr>
        <w:t>7</w:t>
      </w:r>
      <w:r w:rsidRPr="008920BD">
        <w:rPr>
          <w:rFonts w:ascii="Times New Roman" w:hAnsi="Times New Roman" w:cs="Times New Roman"/>
          <w:sz w:val="24"/>
          <w:szCs w:val="24"/>
        </w:rPr>
        <w:t xml:space="preserve"> ust. 1, Wykonawca upoważnia Zamawiającego do wykonywania praw zależnych do </w:t>
      </w:r>
      <w:r w:rsidR="0097674C" w:rsidRPr="008920BD">
        <w:rPr>
          <w:rFonts w:ascii="Times New Roman" w:hAnsi="Times New Roman" w:cs="Times New Roman"/>
          <w:sz w:val="24"/>
          <w:szCs w:val="24"/>
        </w:rPr>
        <w:t>Utworów</w:t>
      </w:r>
      <w:r w:rsidRPr="008920BD">
        <w:rPr>
          <w:rFonts w:ascii="Times New Roman" w:hAnsi="Times New Roman" w:cs="Times New Roman"/>
          <w:sz w:val="24"/>
          <w:szCs w:val="24"/>
        </w:rPr>
        <w:t>, jak również upoważnia Zamawiającego do wykonywania autorskich praw osobistych.</w:t>
      </w:r>
    </w:p>
    <w:p w14:paraId="1DC30157" w14:textId="79A632F9" w:rsidR="00BF0645" w:rsidRPr="008920BD" w:rsidRDefault="00C308CB" w:rsidP="00B42CED">
      <w:pPr>
        <w:pStyle w:val="Tekstkomentarza"/>
        <w:numPr>
          <w:ilvl w:val="0"/>
          <w:numId w:val="7"/>
        </w:numPr>
        <w:spacing w:after="120"/>
        <w:ind w:left="340" w:hanging="340"/>
        <w:jc w:val="both"/>
        <w:rPr>
          <w:rFonts w:ascii="Times New Roman" w:hAnsi="Times New Roman" w:cs="Times New Roman"/>
          <w:sz w:val="24"/>
          <w:szCs w:val="24"/>
        </w:rPr>
      </w:pPr>
      <w:r w:rsidRPr="008920BD">
        <w:rPr>
          <w:rFonts w:ascii="Times New Roman" w:hAnsi="Times New Roman" w:cs="Times New Roman"/>
          <w:sz w:val="24"/>
          <w:szCs w:val="24"/>
        </w:rPr>
        <w:t xml:space="preserve">Wykonawca odpowiada za naruszenie autorskich praw majątkowych i dóbr osobistych osób trzecich odnoszących się do </w:t>
      </w:r>
      <w:r w:rsidR="002573B6" w:rsidRPr="008920BD">
        <w:rPr>
          <w:rFonts w:ascii="Times New Roman" w:hAnsi="Times New Roman" w:cs="Times New Roman"/>
          <w:sz w:val="24"/>
          <w:szCs w:val="24"/>
        </w:rPr>
        <w:t>Utworów</w:t>
      </w:r>
      <w:r w:rsidRPr="008920BD">
        <w:rPr>
          <w:rFonts w:ascii="Times New Roman" w:hAnsi="Times New Roman" w:cs="Times New Roman"/>
          <w:sz w:val="24"/>
          <w:szCs w:val="24"/>
        </w:rPr>
        <w:t xml:space="preserve"> oraz oświadcza, że wszystkie wyniki prac mogące stanowić przedmiot praw autorskich, będą oryginalne, bez niedozwolonych zapożyczeń z utworów osób trzecich, a także nie będą naruszać autorskich praw majątkowych i dóbr osobistych osób trzecich.</w:t>
      </w:r>
    </w:p>
    <w:p w14:paraId="6EC8AEA1" w14:textId="799A6CCB" w:rsidR="00BF0645" w:rsidRPr="008920BD" w:rsidRDefault="00BF0645" w:rsidP="00B42CED">
      <w:pPr>
        <w:pStyle w:val="Tekstkomentarza"/>
        <w:numPr>
          <w:ilvl w:val="0"/>
          <w:numId w:val="7"/>
        </w:numPr>
        <w:spacing w:after="120"/>
        <w:ind w:left="340" w:hanging="340"/>
        <w:jc w:val="both"/>
        <w:rPr>
          <w:rFonts w:ascii="Times New Roman" w:hAnsi="Times New Roman" w:cs="Times New Roman"/>
          <w:sz w:val="24"/>
          <w:szCs w:val="24"/>
        </w:rPr>
      </w:pPr>
      <w:r w:rsidRPr="008920BD">
        <w:rPr>
          <w:rFonts w:ascii="Times New Roman" w:hAnsi="Times New Roman" w:cs="Times New Roman"/>
          <w:sz w:val="24"/>
          <w:szCs w:val="24"/>
        </w:rPr>
        <w:t>Na zasadach opisanych poniżej Wykonawca zapewni (odpowiedzialność gwarancyjn</w:t>
      </w:r>
      <w:r w:rsidR="002573B6" w:rsidRPr="008920BD">
        <w:rPr>
          <w:rFonts w:ascii="Times New Roman" w:hAnsi="Times New Roman" w:cs="Times New Roman"/>
          <w:sz w:val="24"/>
          <w:szCs w:val="24"/>
        </w:rPr>
        <w:t>a</w:t>
      </w:r>
      <w:r w:rsidRPr="008920BD">
        <w:rPr>
          <w:rFonts w:ascii="Times New Roman" w:hAnsi="Times New Roman" w:cs="Times New Roman"/>
          <w:sz w:val="24"/>
          <w:szCs w:val="24"/>
        </w:rPr>
        <w:t>), aby osoby trzecie nie wnosiły wobec Zamawiającego Roszczeń z tytułu naruszenia praw własności intelektualnej</w:t>
      </w:r>
      <w:r w:rsidRPr="008920BD">
        <w:rPr>
          <w:rFonts w:ascii="Times New Roman" w:hAnsi="Times New Roman" w:cs="Times New Roman"/>
          <w:sz w:val="24"/>
          <w:szCs w:val="24"/>
          <w:vertAlign w:val="superscript"/>
        </w:rPr>
        <w:footnoteReference w:id="2"/>
      </w:r>
      <w:r w:rsidR="007C667F" w:rsidRPr="008920BD">
        <w:rPr>
          <w:rFonts w:ascii="Times New Roman" w:hAnsi="Times New Roman" w:cs="Times New Roman"/>
          <w:sz w:val="24"/>
          <w:szCs w:val="24"/>
        </w:rPr>
        <w:t xml:space="preserve">. </w:t>
      </w:r>
      <w:r w:rsidRPr="008920BD">
        <w:rPr>
          <w:rFonts w:ascii="Times New Roman" w:hAnsi="Times New Roman" w:cs="Times New Roman"/>
          <w:sz w:val="24"/>
          <w:szCs w:val="24"/>
        </w:rPr>
        <w:t xml:space="preserve">Dla uniknięcia wątpliwości, postanowienia niniejszego ustępu, nie wyłączają ani nie ograniczają praw przysługujących Zamawiającemu w ramach rękojmi. </w:t>
      </w:r>
    </w:p>
    <w:p w14:paraId="2B31F676" w14:textId="77777777" w:rsidR="00F60EB8" w:rsidRPr="008920BD" w:rsidRDefault="00F60EB8" w:rsidP="00B42CED">
      <w:pPr>
        <w:pStyle w:val="Tekstkomentarza"/>
        <w:numPr>
          <w:ilvl w:val="0"/>
          <w:numId w:val="22"/>
        </w:numPr>
        <w:spacing w:after="120"/>
        <w:ind w:left="680" w:hanging="340"/>
        <w:jc w:val="both"/>
        <w:rPr>
          <w:rFonts w:ascii="Times New Roman" w:hAnsi="Times New Roman" w:cs="Times New Roman"/>
          <w:sz w:val="24"/>
          <w:szCs w:val="24"/>
        </w:rPr>
      </w:pPr>
      <w:r w:rsidRPr="008920BD">
        <w:rPr>
          <w:rFonts w:ascii="Times New Roman" w:hAnsi="Times New Roman" w:cs="Times New Roman"/>
          <w:sz w:val="24"/>
          <w:szCs w:val="24"/>
        </w:rPr>
        <w:t>w</w:t>
      </w:r>
      <w:r w:rsidR="00BF0645" w:rsidRPr="008920BD">
        <w:rPr>
          <w:rFonts w:ascii="Times New Roman" w:hAnsi="Times New Roman" w:cs="Times New Roman"/>
          <w:sz w:val="24"/>
          <w:szCs w:val="24"/>
        </w:rPr>
        <w:t xml:space="preserve"> przypadku, gdyby osoby trzecie zgłosiły wobec Zamawiającego Roszczenie, Zamawiający niezwłocznie zawiadomi o tym Wykonawcę</w:t>
      </w:r>
      <w:r w:rsidRPr="008920BD">
        <w:rPr>
          <w:rFonts w:ascii="Times New Roman" w:hAnsi="Times New Roman" w:cs="Times New Roman"/>
          <w:sz w:val="24"/>
          <w:szCs w:val="24"/>
        </w:rPr>
        <w:t xml:space="preserve">; </w:t>
      </w:r>
      <w:r w:rsidR="00BF0645" w:rsidRPr="008920BD">
        <w:rPr>
          <w:rFonts w:ascii="Times New Roman" w:hAnsi="Times New Roman" w:cs="Times New Roman"/>
          <w:sz w:val="24"/>
          <w:szCs w:val="24"/>
        </w:rPr>
        <w:t xml:space="preserve">Wykonawca niezwłocznie zaspokoi Roszczenie, chyba że przedstawi Zamawiającemu dokumenty lub inne </w:t>
      </w:r>
      <w:r w:rsidR="00BF0645" w:rsidRPr="008920BD">
        <w:rPr>
          <w:rFonts w:ascii="Times New Roman" w:hAnsi="Times New Roman" w:cs="Times New Roman"/>
          <w:sz w:val="24"/>
          <w:szCs w:val="24"/>
        </w:rPr>
        <w:lastRenderedPageBreak/>
        <w:t>odpowiednie środki dowodowe, które – w ocenie Zamawiającego – będą wskazywały na niezasadność Roszczenia</w:t>
      </w:r>
      <w:r w:rsidRPr="008920BD">
        <w:rPr>
          <w:rFonts w:ascii="Times New Roman" w:hAnsi="Times New Roman" w:cs="Times New Roman"/>
          <w:sz w:val="24"/>
          <w:szCs w:val="24"/>
        </w:rPr>
        <w:t xml:space="preserve">; Strony postanawiają, że </w:t>
      </w:r>
      <w:r w:rsidR="00BF0645" w:rsidRPr="008920BD">
        <w:rPr>
          <w:rFonts w:ascii="Times New Roman" w:hAnsi="Times New Roman" w:cs="Times New Roman"/>
          <w:sz w:val="24"/>
          <w:szCs w:val="24"/>
        </w:rPr>
        <w:t xml:space="preserve">Zamawiający, po zapoznaniu się z dowodami przedstawionymi przez Wykonawcę, może </w:t>
      </w:r>
      <w:r w:rsidRPr="008920BD">
        <w:rPr>
          <w:rFonts w:ascii="Times New Roman" w:hAnsi="Times New Roman" w:cs="Times New Roman"/>
          <w:sz w:val="24"/>
          <w:szCs w:val="24"/>
        </w:rPr>
        <w:t xml:space="preserve">w każdym przypadku </w:t>
      </w:r>
      <w:r w:rsidR="00BF0645" w:rsidRPr="008920BD">
        <w:rPr>
          <w:rFonts w:ascii="Times New Roman" w:hAnsi="Times New Roman" w:cs="Times New Roman"/>
          <w:sz w:val="24"/>
          <w:szCs w:val="24"/>
        </w:rPr>
        <w:t xml:space="preserve">zażądać od Wykonawcy niezwłocznego zaspokojenia Roszczenia, a także naprawienia szkody poniesionej przez Zamawiającego, w szczególności zwrotu poniesionych przez Zamawiającego kosztów pomocy prawnej </w:t>
      </w:r>
      <w:r w:rsidRPr="008920BD">
        <w:rPr>
          <w:rFonts w:ascii="Times New Roman" w:hAnsi="Times New Roman" w:cs="Times New Roman"/>
          <w:sz w:val="24"/>
          <w:szCs w:val="24"/>
        </w:rPr>
        <w:t>związanej</w:t>
      </w:r>
      <w:r w:rsidR="00BF0645" w:rsidRPr="008920BD">
        <w:rPr>
          <w:rFonts w:ascii="Times New Roman" w:hAnsi="Times New Roman" w:cs="Times New Roman"/>
          <w:sz w:val="24"/>
          <w:szCs w:val="24"/>
        </w:rPr>
        <w:t xml:space="preserve"> z analizą Roszczeni</w:t>
      </w:r>
      <w:r w:rsidRPr="008920BD">
        <w:rPr>
          <w:rFonts w:ascii="Times New Roman" w:hAnsi="Times New Roman" w:cs="Times New Roman"/>
          <w:sz w:val="24"/>
          <w:szCs w:val="24"/>
        </w:rPr>
        <w:t>a;</w:t>
      </w:r>
    </w:p>
    <w:p w14:paraId="6C82430D" w14:textId="3CD96F23" w:rsidR="00BF0645" w:rsidRPr="008920BD" w:rsidRDefault="00F60EB8" w:rsidP="00B42CED">
      <w:pPr>
        <w:pStyle w:val="Tekstkomentarza"/>
        <w:numPr>
          <w:ilvl w:val="0"/>
          <w:numId w:val="22"/>
        </w:numPr>
        <w:spacing w:after="120"/>
        <w:ind w:left="680" w:hanging="340"/>
        <w:jc w:val="both"/>
        <w:rPr>
          <w:rFonts w:ascii="Times New Roman" w:hAnsi="Times New Roman" w:cs="Times New Roman"/>
          <w:sz w:val="24"/>
          <w:szCs w:val="24"/>
        </w:rPr>
      </w:pPr>
      <w:r w:rsidRPr="008920BD">
        <w:rPr>
          <w:rFonts w:ascii="Times New Roman" w:hAnsi="Times New Roman" w:cs="Times New Roman"/>
          <w:sz w:val="24"/>
          <w:szCs w:val="24"/>
        </w:rPr>
        <w:t xml:space="preserve">w </w:t>
      </w:r>
      <w:r w:rsidR="00BF0645" w:rsidRPr="008920BD">
        <w:rPr>
          <w:rFonts w:ascii="Times New Roman" w:hAnsi="Times New Roman" w:cs="Times New Roman"/>
          <w:sz w:val="24"/>
          <w:szCs w:val="24"/>
        </w:rPr>
        <w:t>przypadku wytoczenia przeciwko Zamawiającemu powództwa lub wszczęcia jakiegokolwiek innego postępowania w związku z Roszczeniem, Wykonawca jest zobowiązany, na każde żądanie Zamawiającego i w zakresie dozwolonym przez prawo, niezwłocznie przystąpić do toczącego się postępowania</w:t>
      </w:r>
      <w:r w:rsidRPr="008920BD">
        <w:rPr>
          <w:rFonts w:ascii="Times New Roman" w:hAnsi="Times New Roman" w:cs="Times New Roman"/>
          <w:sz w:val="24"/>
          <w:szCs w:val="24"/>
        </w:rPr>
        <w:t>;</w:t>
      </w:r>
      <w:r w:rsidR="00BF0645" w:rsidRPr="008920BD">
        <w:rPr>
          <w:rFonts w:ascii="Times New Roman" w:hAnsi="Times New Roman" w:cs="Times New Roman"/>
          <w:sz w:val="24"/>
          <w:szCs w:val="24"/>
        </w:rPr>
        <w:t xml:space="preserve"> Wykonawca na swój koszt będzie uczestniczył w takim postępowaniu w zakresie przydatnym dla obrony Zamawiającego przed odpowiedzialnością wobec osoby trzeciej</w:t>
      </w:r>
      <w:r w:rsidRPr="008920BD">
        <w:rPr>
          <w:rFonts w:ascii="Times New Roman" w:hAnsi="Times New Roman" w:cs="Times New Roman"/>
          <w:sz w:val="24"/>
          <w:szCs w:val="24"/>
        </w:rPr>
        <w:t>;</w:t>
      </w:r>
    </w:p>
    <w:p w14:paraId="3918CAB8" w14:textId="01685557" w:rsidR="00F60EB8" w:rsidRPr="008920BD" w:rsidRDefault="00F60EB8" w:rsidP="00B42CED">
      <w:pPr>
        <w:pStyle w:val="Tekstkomentarza"/>
        <w:numPr>
          <w:ilvl w:val="0"/>
          <w:numId w:val="22"/>
        </w:numPr>
        <w:spacing w:after="120"/>
        <w:ind w:left="680" w:hanging="340"/>
        <w:jc w:val="both"/>
        <w:rPr>
          <w:rFonts w:ascii="Times New Roman" w:hAnsi="Times New Roman" w:cs="Times New Roman"/>
          <w:sz w:val="24"/>
          <w:szCs w:val="24"/>
        </w:rPr>
      </w:pPr>
      <w:r w:rsidRPr="008920BD">
        <w:rPr>
          <w:rFonts w:ascii="Times New Roman" w:hAnsi="Times New Roman" w:cs="Times New Roman"/>
          <w:sz w:val="24"/>
          <w:szCs w:val="24"/>
        </w:rPr>
        <w:t xml:space="preserve">w przypadku wytoczenia przeciwko Zamawiającemu powództwa lub wszczęcia jakiegokolwiek innego postępowania w związku z Roszczeniem, Wykonawca, bez względu na to, czy brał udział w takim postępowaniu, niezwłocznie zapłaci w imieniu Zamawiającego na rzecz osoby trzeciej kwoty prawomocnie zasądzone od Zamawiającego na rzecz takiej osoby trzeciej tytułem odszkodowań i innych kosztów (w tym kosztów zastępstwa procesowego) lub kwoty wynikające z ugody sądowej lub przyznane na podstawie innego prawomocnego rozstrzygnięcia; w razie wykonania prawomocnego orzeczenia w całości lub w części bezpośrednio przez Zamawiającego (w tym w przypadku, gdy wykonanie orzeczenia nie będzie polegało na zapłacie) Wykonawca niezwłocznie, nie później jednak niż w terminie </w:t>
      </w:r>
      <w:r w:rsidR="00C81B86" w:rsidRPr="008920BD">
        <w:rPr>
          <w:rFonts w:ascii="Times New Roman" w:hAnsi="Times New Roman" w:cs="Times New Roman"/>
          <w:sz w:val="24"/>
          <w:szCs w:val="24"/>
        </w:rPr>
        <w:t>14</w:t>
      </w:r>
      <w:r w:rsidR="002573B6" w:rsidRPr="008920BD">
        <w:rPr>
          <w:rFonts w:ascii="Times New Roman" w:hAnsi="Times New Roman" w:cs="Times New Roman"/>
          <w:sz w:val="24"/>
          <w:szCs w:val="24"/>
        </w:rPr>
        <w:t xml:space="preserve"> dni</w:t>
      </w:r>
      <w:r w:rsidRPr="008920BD">
        <w:rPr>
          <w:rFonts w:ascii="Times New Roman" w:hAnsi="Times New Roman" w:cs="Times New Roman"/>
          <w:sz w:val="24"/>
          <w:szCs w:val="24"/>
        </w:rPr>
        <w:t xml:space="preserve"> od otrzymania wezwania od Zamawiającego, naprawi szkodę poniesioną przez Zamawiającego w związku z wykonaniem orzeczenia, w szczególności zwróci Z</w:t>
      </w:r>
      <w:r w:rsidR="00D43912" w:rsidRPr="008920BD">
        <w:rPr>
          <w:rFonts w:ascii="Times New Roman" w:hAnsi="Times New Roman" w:cs="Times New Roman"/>
          <w:sz w:val="24"/>
          <w:szCs w:val="24"/>
        </w:rPr>
        <w:t>a</w:t>
      </w:r>
      <w:r w:rsidRPr="008920BD">
        <w:rPr>
          <w:rFonts w:ascii="Times New Roman" w:hAnsi="Times New Roman" w:cs="Times New Roman"/>
          <w:sz w:val="24"/>
          <w:szCs w:val="24"/>
        </w:rPr>
        <w:t>mawiającemu wszelkie kwoty zapłacone przez Zamawiającego oraz wszelkie poniesione przez Zamawiającego koszty, wraz z odsetkami;</w:t>
      </w:r>
    </w:p>
    <w:p w14:paraId="5A04740C" w14:textId="5251814F" w:rsidR="00C308CB" w:rsidRPr="008920BD" w:rsidRDefault="00F60EB8" w:rsidP="00B42CED">
      <w:pPr>
        <w:pStyle w:val="Tekstkomentarza"/>
        <w:numPr>
          <w:ilvl w:val="0"/>
          <w:numId w:val="22"/>
        </w:numPr>
        <w:spacing w:after="120"/>
        <w:ind w:left="680" w:hanging="340"/>
        <w:jc w:val="both"/>
        <w:rPr>
          <w:rFonts w:ascii="Times New Roman" w:hAnsi="Times New Roman" w:cs="Times New Roman"/>
          <w:sz w:val="24"/>
          <w:szCs w:val="24"/>
        </w:rPr>
      </w:pPr>
      <w:r w:rsidRPr="008920BD">
        <w:rPr>
          <w:rFonts w:ascii="Times New Roman" w:hAnsi="Times New Roman" w:cs="Times New Roman"/>
          <w:sz w:val="24"/>
          <w:szCs w:val="24"/>
        </w:rPr>
        <w:t>w każdym wypadku, tj. niezależne od wyniku powyższego postępowania, Wykonawca zwróci Zamawiającemu poniesione przez Zamawiającego koszty związane z obroną Zamawiającego przed Roszczeniem, w szczególności koszty pomocy prawnej, chyba że koszty te zostały w całości pokryte zasądzonym na rzecz Zamawiającego od osoby trzeciej zwrotem kosztów zastępstwa procesowego.</w:t>
      </w:r>
    </w:p>
    <w:p w14:paraId="0B49B4F2" w14:textId="22D4D581" w:rsidR="0091179B" w:rsidRPr="008920BD" w:rsidRDefault="0091179B" w:rsidP="00B42CED">
      <w:pPr>
        <w:pStyle w:val="Akapitzlist"/>
        <w:numPr>
          <w:ilvl w:val="0"/>
          <w:numId w:val="7"/>
        </w:numPr>
        <w:autoSpaceDE w:val="0"/>
        <w:autoSpaceDN w:val="0"/>
        <w:adjustRightInd w:val="0"/>
        <w:spacing w:after="120"/>
        <w:ind w:left="284" w:hanging="284"/>
        <w:contextualSpacing w:val="0"/>
        <w:jc w:val="both"/>
        <w:rPr>
          <w:rFonts w:ascii="Times New Roman" w:hAnsi="Times New Roman" w:cs="Times New Roman"/>
          <w:b/>
          <w:bCs/>
          <w:sz w:val="24"/>
          <w:szCs w:val="24"/>
        </w:rPr>
      </w:pPr>
      <w:r w:rsidRPr="008920BD">
        <w:rPr>
          <w:rFonts w:ascii="Times New Roman" w:hAnsi="Times New Roman" w:cs="Times New Roman"/>
          <w:sz w:val="24"/>
          <w:szCs w:val="24"/>
        </w:rPr>
        <w:t xml:space="preserve">Jeżeli na potrzeby </w:t>
      </w:r>
      <w:r w:rsidR="002573B6" w:rsidRPr="008920BD">
        <w:rPr>
          <w:rFonts w:ascii="Times New Roman" w:hAnsi="Times New Roman" w:cs="Times New Roman"/>
          <w:sz w:val="24"/>
          <w:szCs w:val="24"/>
        </w:rPr>
        <w:t>realizacji Przedmiotu</w:t>
      </w:r>
      <w:r w:rsidRPr="008920BD">
        <w:rPr>
          <w:rFonts w:ascii="Times New Roman" w:hAnsi="Times New Roman" w:cs="Times New Roman"/>
          <w:sz w:val="24"/>
          <w:szCs w:val="24"/>
        </w:rPr>
        <w:t xml:space="preserve"> Umowy Wykonawca będzie korzystał z materiałów przekazanych przez Zamawiającego, Wykonawca będzie miał prawo do wykorzystania przekazanych przez Zamawiającego materiałów wyłącznie w zakresie w jakim jest to niezbędne do </w:t>
      </w:r>
      <w:r w:rsidR="002573B6" w:rsidRPr="008920BD">
        <w:rPr>
          <w:rFonts w:ascii="Times New Roman" w:hAnsi="Times New Roman" w:cs="Times New Roman"/>
          <w:sz w:val="24"/>
          <w:szCs w:val="24"/>
        </w:rPr>
        <w:t>realizacji</w:t>
      </w:r>
      <w:r w:rsidRPr="008920BD">
        <w:rPr>
          <w:rFonts w:ascii="Times New Roman" w:hAnsi="Times New Roman" w:cs="Times New Roman"/>
          <w:sz w:val="24"/>
          <w:szCs w:val="24"/>
        </w:rPr>
        <w:t xml:space="preserve"> Przedmiotu Umowy </w:t>
      </w:r>
    </w:p>
    <w:p w14:paraId="6640EF93" w14:textId="7B806CDC" w:rsidR="0091179B" w:rsidRPr="008920BD" w:rsidRDefault="0091179B" w:rsidP="00B42CED">
      <w:pPr>
        <w:pStyle w:val="Tekstkomentarza"/>
        <w:spacing w:after="0"/>
        <w:jc w:val="center"/>
        <w:rPr>
          <w:rFonts w:ascii="Times New Roman" w:eastAsia="Arial" w:hAnsi="Times New Roman" w:cs="Times New Roman"/>
          <w:b/>
          <w:bCs/>
          <w:sz w:val="24"/>
          <w:szCs w:val="24"/>
        </w:rPr>
      </w:pPr>
      <w:r w:rsidRPr="008920BD">
        <w:rPr>
          <w:rFonts w:ascii="Times New Roman" w:eastAsia="Arial" w:hAnsi="Times New Roman" w:cs="Times New Roman"/>
          <w:b/>
          <w:bCs/>
          <w:sz w:val="24"/>
          <w:szCs w:val="24"/>
        </w:rPr>
        <w:t>§ 1</w:t>
      </w:r>
      <w:r w:rsidR="005842BE" w:rsidRPr="008920BD">
        <w:rPr>
          <w:rFonts w:ascii="Times New Roman" w:eastAsia="Arial" w:hAnsi="Times New Roman" w:cs="Times New Roman"/>
          <w:b/>
          <w:bCs/>
          <w:sz w:val="24"/>
          <w:szCs w:val="24"/>
        </w:rPr>
        <w:t>2</w:t>
      </w:r>
    </w:p>
    <w:p w14:paraId="12716E3D" w14:textId="3E2FEE9A" w:rsidR="00241E53" w:rsidRPr="008920BD" w:rsidRDefault="00241E53" w:rsidP="00B42CED">
      <w:pPr>
        <w:spacing w:after="120" w:line="276" w:lineRule="auto"/>
        <w:jc w:val="center"/>
        <w:rPr>
          <w:rFonts w:eastAsia="Arial"/>
          <w:b/>
          <w:bCs/>
        </w:rPr>
      </w:pPr>
      <w:r w:rsidRPr="008920BD">
        <w:rPr>
          <w:rFonts w:eastAsia="Arial"/>
          <w:b/>
          <w:bCs/>
        </w:rPr>
        <w:t xml:space="preserve">Kary umowne </w:t>
      </w:r>
    </w:p>
    <w:p w14:paraId="249ED5BB" w14:textId="77777777" w:rsidR="00241E53" w:rsidRPr="008920BD" w:rsidRDefault="00241E53" w:rsidP="00B42CED">
      <w:pPr>
        <w:pStyle w:val="Tekstkomentarza"/>
        <w:numPr>
          <w:ilvl w:val="0"/>
          <w:numId w:val="10"/>
        </w:numPr>
        <w:spacing w:after="120"/>
        <w:ind w:left="340" w:hanging="340"/>
        <w:jc w:val="both"/>
        <w:rPr>
          <w:rFonts w:ascii="Times New Roman" w:eastAsiaTheme="minorHAnsi" w:hAnsi="Times New Roman" w:cs="Times New Roman"/>
          <w:sz w:val="24"/>
          <w:szCs w:val="24"/>
        </w:rPr>
      </w:pPr>
      <w:r w:rsidRPr="008920BD">
        <w:rPr>
          <w:rFonts w:ascii="Times New Roman" w:eastAsiaTheme="minorHAnsi" w:hAnsi="Times New Roman" w:cs="Times New Roman"/>
          <w:sz w:val="24"/>
          <w:szCs w:val="24"/>
        </w:rPr>
        <w:t>Wykonawca zapłaci Zamawiającemu kary umowne w następujących przypadkach:</w:t>
      </w:r>
    </w:p>
    <w:p w14:paraId="7C7A29EB" w14:textId="2094609E" w:rsidR="00241E53" w:rsidRPr="008920BD" w:rsidRDefault="00241E53" w:rsidP="00B42CED">
      <w:pPr>
        <w:pStyle w:val="Tekstkomentarza"/>
        <w:numPr>
          <w:ilvl w:val="0"/>
          <w:numId w:val="23"/>
        </w:numPr>
        <w:spacing w:after="120"/>
        <w:ind w:left="680" w:hanging="340"/>
        <w:jc w:val="both"/>
        <w:rPr>
          <w:rFonts w:ascii="Times New Roman" w:eastAsiaTheme="minorHAnsi" w:hAnsi="Times New Roman" w:cs="Times New Roman"/>
          <w:sz w:val="24"/>
          <w:szCs w:val="24"/>
        </w:rPr>
      </w:pPr>
      <w:r w:rsidRPr="008920BD">
        <w:rPr>
          <w:rFonts w:ascii="Times New Roman" w:eastAsiaTheme="minorHAnsi" w:hAnsi="Times New Roman" w:cs="Times New Roman"/>
          <w:sz w:val="24"/>
          <w:szCs w:val="24"/>
        </w:rPr>
        <w:t>za niedotrzymanie przez Wykonawcę termin</w:t>
      </w:r>
      <w:r w:rsidR="00790462" w:rsidRPr="008920BD">
        <w:rPr>
          <w:rFonts w:ascii="Times New Roman" w:eastAsiaTheme="minorHAnsi" w:hAnsi="Times New Roman" w:cs="Times New Roman"/>
          <w:sz w:val="24"/>
          <w:szCs w:val="24"/>
        </w:rPr>
        <w:t xml:space="preserve">ów </w:t>
      </w:r>
      <w:r w:rsidR="000943B4" w:rsidRPr="008920BD">
        <w:rPr>
          <w:rFonts w:ascii="Times New Roman" w:eastAsiaTheme="minorHAnsi" w:hAnsi="Times New Roman" w:cs="Times New Roman"/>
          <w:sz w:val="24"/>
          <w:szCs w:val="24"/>
        </w:rPr>
        <w:t>realizacji Przedmiotu Umowy, bądź poszczególnych Etapów</w:t>
      </w:r>
      <w:r w:rsidRPr="008920BD">
        <w:rPr>
          <w:rFonts w:ascii="Times New Roman" w:eastAsiaTheme="minorHAnsi" w:hAnsi="Times New Roman" w:cs="Times New Roman"/>
          <w:sz w:val="24"/>
          <w:szCs w:val="24"/>
        </w:rPr>
        <w:t xml:space="preserve">, o </w:t>
      </w:r>
      <w:r w:rsidR="00790462" w:rsidRPr="008920BD">
        <w:rPr>
          <w:rFonts w:ascii="Times New Roman" w:eastAsiaTheme="minorHAnsi" w:hAnsi="Times New Roman" w:cs="Times New Roman"/>
          <w:sz w:val="24"/>
          <w:szCs w:val="24"/>
        </w:rPr>
        <w:t xml:space="preserve">których </w:t>
      </w:r>
      <w:r w:rsidRPr="008920BD">
        <w:rPr>
          <w:rFonts w:ascii="Times New Roman" w:eastAsiaTheme="minorHAnsi" w:hAnsi="Times New Roman" w:cs="Times New Roman"/>
          <w:sz w:val="24"/>
          <w:szCs w:val="24"/>
        </w:rPr>
        <w:t>mowa</w:t>
      </w:r>
      <w:r w:rsidR="000943B4" w:rsidRPr="008920BD">
        <w:rPr>
          <w:rFonts w:ascii="Times New Roman" w:eastAsiaTheme="minorHAnsi" w:hAnsi="Times New Roman" w:cs="Times New Roman"/>
          <w:sz w:val="24"/>
          <w:szCs w:val="24"/>
        </w:rPr>
        <w:t xml:space="preserve">, odpowiednio, </w:t>
      </w:r>
      <w:r w:rsidRPr="008920BD">
        <w:rPr>
          <w:rFonts w:ascii="Times New Roman" w:eastAsiaTheme="minorHAnsi" w:hAnsi="Times New Roman" w:cs="Times New Roman"/>
          <w:sz w:val="24"/>
          <w:szCs w:val="24"/>
        </w:rPr>
        <w:t>w § </w:t>
      </w:r>
      <w:r w:rsidR="00C4373A" w:rsidRPr="008920BD">
        <w:rPr>
          <w:rFonts w:ascii="Times New Roman" w:eastAsiaTheme="minorHAnsi" w:hAnsi="Times New Roman" w:cs="Times New Roman"/>
          <w:sz w:val="24"/>
          <w:szCs w:val="24"/>
        </w:rPr>
        <w:t>2</w:t>
      </w:r>
      <w:r w:rsidRPr="008920BD">
        <w:rPr>
          <w:rFonts w:ascii="Times New Roman" w:eastAsiaTheme="minorHAnsi" w:hAnsi="Times New Roman" w:cs="Times New Roman"/>
          <w:sz w:val="24"/>
          <w:szCs w:val="24"/>
        </w:rPr>
        <w:t xml:space="preserve"> ust. </w:t>
      </w:r>
      <w:r w:rsidR="000943B4" w:rsidRPr="008920BD">
        <w:rPr>
          <w:rFonts w:ascii="Times New Roman" w:eastAsiaTheme="minorHAnsi" w:hAnsi="Times New Roman" w:cs="Times New Roman"/>
          <w:sz w:val="24"/>
          <w:szCs w:val="24"/>
        </w:rPr>
        <w:t xml:space="preserve">1 i </w:t>
      </w:r>
      <w:r w:rsidRPr="008920BD">
        <w:rPr>
          <w:rFonts w:ascii="Times New Roman" w:eastAsiaTheme="minorHAnsi" w:hAnsi="Times New Roman" w:cs="Times New Roman"/>
          <w:sz w:val="24"/>
          <w:szCs w:val="24"/>
        </w:rPr>
        <w:t xml:space="preserve">2 – w wysokości </w:t>
      </w:r>
      <w:r w:rsidR="00145E96" w:rsidRPr="008920BD">
        <w:rPr>
          <w:rFonts w:ascii="Times New Roman" w:eastAsiaTheme="minorHAnsi" w:hAnsi="Times New Roman" w:cs="Times New Roman"/>
          <w:sz w:val="24"/>
          <w:szCs w:val="24"/>
        </w:rPr>
        <w:t>0,2</w:t>
      </w:r>
      <w:r w:rsidR="003826EB" w:rsidRPr="008920BD">
        <w:rPr>
          <w:rFonts w:ascii="Times New Roman" w:eastAsiaTheme="minorHAnsi" w:hAnsi="Times New Roman" w:cs="Times New Roman"/>
          <w:sz w:val="24"/>
          <w:szCs w:val="24"/>
        </w:rPr>
        <w:t>%</w:t>
      </w:r>
      <w:r w:rsidR="000943B4" w:rsidRPr="008920BD">
        <w:rPr>
          <w:rFonts w:ascii="Times New Roman" w:eastAsiaTheme="minorHAnsi" w:hAnsi="Times New Roman" w:cs="Times New Roman"/>
          <w:sz w:val="24"/>
          <w:szCs w:val="24"/>
        </w:rPr>
        <w:t xml:space="preserve"> </w:t>
      </w:r>
      <w:r w:rsidRPr="008920BD">
        <w:rPr>
          <w:rFonts w:ascii="Times New Roman" w:eastAsiaTheme="minorHAnsi" w:hAnsi="Times New Roman" w:cs="Times New Roman"/>
          <w:sz w:val="24"/>
          <w:szCs w:val="24"/>
        </w:rPr>
        <w:t>wynagrodzenia brutto, określonego w § 7 ust. 1, za każdy rozpoczęty dzień zwłoki;</w:t>
      </w:r>
    </w:p>
    <w:p w14:paraId="75A7050B" w14:textId="774B461E" w:rsidR="00241E53" w:rsidRPr="008920BD" w:rsidRDefault="00241E53" w:rsidP="00B42CED">
      <w:pPr>
        <w:pStyle w:val="Tekstkomentarza"/>
        <w:numPr>
          <w:ilvl w:val="0"/>
          <w:numId w:val="23"/>
        </w:numPr>
        <w:spacing w:after="120"/>
        <w:ind w:left="680" w:hanging="340"/>
        <w:jc w:val="both"/>
        <w:rPr>
          <w:rFonts w:ascii="Times New Roman" w:eastAsiaTheme="minorHAnsi" w:hAnsi="Times New Roman" w:cs="Times New Roman"/>
          <w:sz w:val="24"/>
          <w:szCs w:val="24"/>
        </w:rPr>
      </w:pPr>
      <w:r w:rsidRPr="008920BD">
        <w:rPr>
          <w:rFonts w:ascii="Times New Roman" w:eastAsiaTheme="minorHAnsi" w:hAnsi="Times New Roman" w:cs="Times New Roman"/>
          <w:sz w:val="24"/>
          <w:szCs w:val="24"/>
        </w:rPr>
        <w:lastRenderedPageBreak/>
        <w:t xml:space="preserve">za zwłokę w usunięciu wad Przedmiotu Umowy stwierdzonych przy </w:t>
      </w:r>
      <w:r w:rsidR="00E25600" w:rsidRPr="008920BD">
        <w:rPr>
          <w:rFonts w:ascii="Times New Roman" w:eastAsiaTheme="minorHAnsi" w:hAnsi="Times New Roman" w:cs="Times New Roman"/>
          <w:sz w:val="24"/>
          <w:szCs w:val="24"/>
        </w:rPr>
        <w:t xml:space="preserve">odbiorach </w:t>
      </w:r>
      <w:r w:rsidRPr="008920BD">
        <w:rPr>
          <w:rFonts w:ascii="Times New Roman" w:eastAsiaTheme="minorHAnsi" w:hAnsi="Times New Roman" w:cs="Times New Roman"/>
          <w:sz w:val="24"/>
          <w:szCs w:val="24"/>
        </w:rPr>
        <w:t xml:space="preserve">– w wysokości </w:t>
      </w:r>
      <w:r w:rsidR="00145E96" w:rsidRPr="008920BD">
        <w:rPr>
          <w:rFonts w:ascii="Times New Roman" w:eastAsiaTheme="minorHAnsi" w:hAnsi="Times New Roman" w:cs="Times New Roman"/>
          <w:sz w:val="24"/>
          <w:szCs w:val="24"/>
        </w:rPr>
        <w:t>0,1</w:t>
      </w:r>
      <w:r w:rsidR="003F40E1" w:rsidRPr="008920BD">
        <w:rPr>
          <w:rFonts w:ascii="Times New Roman" w:eastAsiaTheme="minorHAnsi" w:hAnsi="Times New Roman" w:cs="Times New Roman"/>
          <w:sz w:val="24"/>
          <w:szCs w:val="24"/>
        </w:rPr>
        <w:t>%</w:t>
      </w:r>
      <w:r w:rsidR="006E14F4" w:rsidRPr="008920BD">
        <w:rPr>
          <w:rFonts w:ascii="Times New Roman" w:eastAsiaTheme="minorHAnsi" w:hAnsi="Times New Roman" w:cs="Times New Roman"/>
          <w:sz w:val="24"/>
          <w:szCs w:val="24"/>
        </w:rPr>
        <w:t xml:space="preserve"> </w:t>
      </w:r>
      <w:r w:rsidRPr="008920BD">
        <w:rPr>
          <w:rFonts w:ascii="Times New Roman" w:eastAsiaTheme="minorHAnsi" w:hAnsi="Times New Roman" w:cs="Times New Roman"/>
          <w:sz w:val="24"/>
          <w:szCs w:val="24"/>
        </w:rPr>
        <w:t xml:space="preserve">wynagrodzenia brutto, określonego w § 7 ust. 1, za każdy </w:t>
      </w:r>
      <w:r w:rsidR="007C667F" w:rsidRPr="008920BD">
        <w:rPr>
          <w:rFonts w:ascii="Times New Roman" w:eastAsiaTheme="minorHAnsi" w:hAnsi="Times New Roman" w:cs="Times New Roman"/>
          <w:sz w:val="24"/>
          <w:szCs w:val="24"/>
        </w:rPr>
        <w:t xml:space="preserve">rozpoczęty </w:t>
      </w:r>
      <w:r w:rsidRPr="008920BD">
        <w:rPr>
          <w:rFonts w:ascii="Times New Roman" w:eastAsiaTheme="minorHAnsi" w:hAnsi="Times New Roman" w:cs="Times New Roman"/>
          <w:sz w:val="24"/>
          <w:szCs w:val="24"/>
        </w:rPr>
        <w:t>dzień zwłoki, liczony od dnia wyznaczonego przez Zamawiającego na usunięcie wad;</w:t>
      </w:r>
    </w:p>
    <w:p w14:paraId="3044728B" w14:textId="1DCDD9FF" w:rsidR="00241E53" w:rsidRPr="008920BD" w:rsidRDefault="00241E53" w:rsidP="00B42CED">
      <w:pPr>
        <w:pStyle w:val="Tekstkomentarza"/>
        <w:numPr>
          <w:ilvl w:val="0"/>
          <w:numId w:val="23"/>
        </w:numPr>
        <w:spacing w:after="120"/>
        <w:ind w:left="680" w:hanging="340"/>
        <w:jc w:val="both"/>
        <w:rPr>
          <w:rFonts w:ascii="Times New Roman" w:eastAsiaTheme="minorHAnsi" w:hAnsi="Times New Roman" w:cs="Times New Roman"/>
          <w:sz w:val="24"/>
          <w:szCs w:val="24"/>
        </w:rPr>
      </w:pPr>
      <w:r w:rsidRPr="008920BD">
        <w:rPr>
          <w:rFonts w:ascii="Times New Roman" w:eastAsiaTheme="minorHAnsi" w:hAnsi="Times New Roman" w:cs="Times New Roman"/>
          <w:sz w:val="24"/>
          <w:szCs w:val="24"/>
        </w:rPr>
        <w:t xml:space="preserve">niewykonania obowiązków określonych w § </w:t>
      </w:r>
      <w:r w:rsidR="003F40E1" w:rsidRPr="008920BD">
        <w:rPr>
          <w:rFonts w:ascii="Times New Roman" w:eastAsiaTheme="minorHAnsi" w:hAnsi="Times New Roman" w:cs="Times New Roman"/>
          <w:sz w:val="24"/>
          <w:szCs w:val="24"/>
        </w:rPr>
        <w:t>4 ust. 2</w:t>
      </w:r>
      <w:r w:rsidRPr="008920BD">
        <w:rPr>
          <w:rFonts w:ascii="Times New Roman" w:eastAsiaTheme="minorHAnsi" w:hAnsi="Times New Roman" w:cs="Times New Roman"/>
          <w:sz w:val="24"/>
          <w:szCs w:val="24"/>
        </w:rPr>
        <w:t>, w tym zwłaszcza wpływających na: poprawność merytoryczną i terminowość realizacji Przedmiotu Umowy, dostosowanie się do zmian lub modyfikacji w przypadku zmiany przepisów prawa, sprawną współpracę z Zamawiającym</w:t>
      </w:r>
      <w:r w:rsidR="003F40E1" w:rsidRPr="008920BD">
        <w:rPr>
          <w:rFonts w:ascii="Times New Roman" w:eastAsiaTheme="minorHAnsi" w:hAnsi="Times New Roman" w:cs="Times New Roman"/>
          <w:sz w:val="24"/>
          <w:szCs w:val="24"/>
        </w:rPr>
        <w:t xml:space="preserve"> (w tym w szczególności uniemożliwienie Zamawiającemu sprawdzenia stanu realizacji Przedmiotu Umowy lub zaniechanie udostępnienia związanych z tym materiałów)</w:t>
      </w:r>
      <w:r w:rsidRPr="008920BD">
        <w:rPr>
          <w:rFonts w:ascii="Times New Roman" w:eastAsiaTheme="minorHAnsi" w:hAnsi="Times New Roman" w:cs="Times New Roman"/>
          <w:sz w:val="24"/>
          <w:szCs w:val="24"/>
        </w:rPr>
        <w:t xml:space="preserve">, legalność wykorzystywanych </w:t>
      </w:r>
      <w:r w:rsidR="003F40E1" w:rsidRPr="008920BD">
        <w:rPr>
          <w:rFonts w:ascii="Times New Roman" w:eastAsiaTheme="minorHAnsi" w:hAnsi="Times New Roman" w:cs="Times New Roman"/>
          <w:sz w:val="24"/>
          <w:szCs w:val="24"/>
        </w:rPr>
        <w:t>materiałów, danych, informacji i programów komputerowych</w:t>
      </w:r>
      <w:r w:rsidRPr="008920BD">
        <w:rPr>
          <w:rFonts w:ascii="Times New Roman" w:eastAsiaTheme="minorHAnsi" w:hAnsi="Times New Roman" w:cs="Times New Roman"/>
          <w:sz w:val="24"/>
          <w:szCs w:val="24"/>
        </w:rPr>
        <w:t xml:space="preserve"> – w wysokości </w:t>
      </w:r>
      <w:r w:rsidR="00E23540" w:rsidRPr="008920BD">
        <w:rPr>
          <w:rFonts w:ascii="Times New Roman" w:eastAsiaTheme="minorHAnsi" w:hAnsi="Times New Roman" w:cs="Times New Roman"/>
          <w:sz w:val="24"/>
          <w:szCs w:val="24"/>
        </w:rPr>
        <w:t>0,2</w:t>
      </w:r>
      <w:r w:rsidR="003F40E1" w:rsidRPr="008920BD">
        <w:rPr>
          <w:rFonts w:ascii="Times New Roman" w:eastAsiaTheme="minorHAnsi" w:hAnsi="Times New Roman" w:cs="Times New Roman"/>
          <w:sz w:val="24"/>
          <w:szCs w:val="24"/>
        </w:rPr>
        <w:t>% wynagrodzenia brutto, określonego w § 7 ust. 1</w:t>
      </w:r>
      <w:r w:rsidR="006B3842" w:rsidRPr="008920BD">
        <w:rPr>
          <w:rFonts w:ascii="Times New Roman" w:eastAsiaTheme="minorHAnsi" w:hAnsi="Times New Roman" w:cs="Times New Roman"/>
          <w:sz w:val="24"/>
          <w:szCs w:val="24"/>
        </w:rPr>
        <w:t xml:space="preserve"> za każdy stwierdzony przypadek</w:t>
      </w:r>
      <w:r w:rsidRPr="008920BD">
        <w:rPr>
          <w:rFonts w:ascii="Times New Roman" w:eastAsiaTheme="minorHAnsi" w:hAnsi="Times New Roman" w:cs="Times New Roman"/>
          <w:sz w:val="24"/>
          <w:szCs w:val="24"/>
        </w:rPr>
        <w:t xml:space="preserve">, jeśli po wezwaniu przez Zamawiającego </w:t>
      </w:r>
      <w:r w:rsidR="003F40E1" w:rsidRPr="008920BD">
        <w:rPr>
          <w:rFonts w:ascii="Times New Roman" w:eastAsiaTheme="minorHAnsi" w:hAnsi="Times New Roman" w:cs="Times New Roman"/>
          <w:sz w:val="24"/>
          <w:szCs w:val="24"/>
        </w:rPr>
        <w:t xml:space="preserve">Wykonawca </w:t>
      </w:r>
      <w:r w:rsidRPr="008920BD">
        <w:rPr>
          <w:rFonts w:ascii="Times New Roman" w:eastAsiaTheme="minorHAnsi" w:hAnsi="Times New Roman" w:cs="Times New Roman"/>
          <w:sz w:val="24"/>
          <w:szCs w:val="24"/>
        </w:rPr>
        <w:t>nie wywiąże się z wykonania tych obowiązków niezwłocznie lub w terminie uzgodnionym przez Strony;</w:t>
      </w:r>
    </w:p>
    <w:p w14:paraId="7CBD178B" w14:textId="7D30D118" w:rsidR="00241E53" w:rsidRPr="008920BD" w:rsidRDefault="00241E53" w:rsidP="00B42CED">
      <w:pPr>
        <w:pStyle w:val="Tekstkomentarza"/>
        <w:numPr>
          <w:ilvl w:val="0"/>
          <w:numId w:val="23"/>
        </w:numPr>
        <w:spacing w:after="120"/>
        <w:ind w:left="680" w:hanging="340"/>
        <w:jc w:val="both"/>
        <w:rPr>
          <w:rFonts w:ascii="Times New Roman" w:eastAsiaTheme="minorHAnsi" w:hAnsi="Times New Roman" w:cs="Times New Roman"/>
          <w:sz w:val="24"/>
          <w:szCs w:val="24"/>
        </w:rPr>
      </w:pPr>
      <w:r w:rsidRPr="008920BD">
        <w:rPr>
          <w:rFonts w:ascii="Times New Roman" w:eastAsiaTheme="minorHAnsi" w:hAnsi="Times New Roman" w:cs="Times New Roman"/>
          <w:sz w:val="24"/>
          <w:szCs w:val="24"/>
        </w:rPr>
        <w:t xml:space="preserve">nieposługiwanie się </w:t>
      </w:r>
      <w:r w:rsidR="003F40E1" w:rsidRPr="008920BD">
        <w:rPr>
          <w:rFonts w:ascii="Times New Roman" w:eastAsiaTheme="minorHAnsi" w:hAnsi="Times New Roman" w:cs="Times New Roman"/>
          <w:sz w:val="24"/>
          <w:szCs w:val="24"/>
        </w:rPr>
        <w:t>przy realizacji Przedmiotu</w:t>
      </w:r>
      <w:r w:rsidRPr="008920BD">
        <w:rPr>
          <w:rFonts w:ascii="Times New Roman" w:eastAsiaTheme="minorHAnsi" w:hAnsi="Times New Roman" w:cs="Times New Roman"/>
          <w:sz w:val="24"/>
          <w:szCs w:val="24"/>
        </w:rPr>
        <w:t xml:space="preserve"> Umowy podmiotem, na zdolnościach których Wykonawca polegał w celu potwierdzenia spełniania warunków udziału w postępowaniu dotyczących wykształcenia, kwalifikacji zawodowych lub doświadczenia – </w:t>
      </w:r>
      <w:r w:rsidR="003F40E1" w:rsidRPr="008920BD">
        <w:rPr>
          <w:rFonts w:ascii="Times New Roman" w:eastAsiaTheme="minorHAnsi" w:hAnsi="Times New Roman" w:cs="Times New Roman"/>
          <w:sz w:val="24"/>
          <w:szCs w:val="24"/>
        </w:rPr>
        <w:t xml:space="preserve">w wysokości </w:t>
      </w:r>
      <w:r w:rsidR="001A4907" w:rsidRPr="008920BD">
        <w:rPr>
          <w:rFonts w:ascii="Times New Roman" w:eastAsiaTheme="minorHAnsi" w:hAnsi="Times New Roman" w:cs="Times New Roman"/>
          <w:sz w:val="24"/>
          <w:szCs w:val="24"/>
        </w:rPr>
        <w:t>1</w:t>
      </w:r>
      <w:r w:rsidR="003F40E1" w:rsidRPr="008920BD">
        <w:rPr>
          <w:rFonts w:ascii="Times New Roman" w:eastAsiaTheme="minorHAnsi" w:hAnsi="Times New Roman" w:cs="Times New Roman"/>
          <w:sz w:val="24"/>
          <w:szCs w:val="24"/>
        </w:rPr>
        <w:t>% wynagrodzenia brutto, określonego w § 7 ust. 1 za każdy stwierdzony przypadek</w:t>
      </w:r>
      <w:r w:rsidRPr="008920BD">
        <w:rPr>
          <w:rFonts w:ascii="Times New Roman" w:eastAsiaTheme="minorHAnsi" w:hAnsi="Times New Roman" w:cs="Times New Roman"/>
          <w:sz w:val="24"/>
          <w:szCs w:val="24"/>
        </w:rPr>
        <w:t xml:space="preserve">; </w:t>
      </w:r>
    </w:p>
    <w:p w14:paraId="5C49FECB" w14:textId="54D26E2B" w:rsidR="003976ED" w:rsidRPr="008920BD" w:rsidRDefault="00241E53" w:rsidP="00B42CED">
      <w:pPr>
        <w:pStyle w:val="Tekstkomentarza"/>
        <w:numPr>
          <w:ilvl w:val="0"/>
          <w:numId w:val="23"/>
        </w:numPr>
        <w:spacing w:after="120"/>
        <w:ind w:left="680" w:hanging="340"/>
        <w:jc w:val="both"/>
        <w:rPr>
          <w:rFonts w:ascii="Times New Roman" w:eastAsiaTheme="minorHAnsi" w:hAnsi="Times New Roman" w:cs="Times New Roman"/>
          <w:sz w:val="24"/>
          <w:szCs w:val="24"/>
        </w:rPr>
      </w:pPr>
      <w:r w:rsidRPr="008920BD">
        <w:rPr>
          <w:rFonts w:ascii="Times New Roman" w:eastAsiaTheme="minorHAnsi" w:hAnsi="Times New Roman" w:cs="Times New Roman"/>
          <w:sz w:val="24"/>
          <w:szCs w:val="24"/>
        </w:rPr>
        <w:t>za zwłokę w usunięciu wad ujawnionych w okresie rękojmi</w:t>
      </w:r>
      <w:r w:rsidR="003826EB" w:rsidRPr="008920BD">
        <w:rPr>
          <w:rFonts w:ascii="Times New Roman" w:eastAsiaTheme="minorHAnsi" w:hAnsi="Times New Roman" w:cs="Times New Roman"/>
          <w:sz w:val="24"/>
          <w:szCs w:val="24"/>
        </w:rPr>
        <w:t xml:space="preserve"> lub gwarancji</w:t>
      </w:r>
      <w:r w:rsidR="00E25600" w:rsidRPr="008920BD">
        <w:rPr>
          <w:rFonts w:ascii="Times New Roman" w:eastAsiaTheme="minorHAnsi" w:hAnsi="Times New Roman" w:cs="Times New Roman"/>
          <w:sz w:val="24"/>
          <w:szCs w:val="24"/>
        </w:rPr>
        <w:t xml:space="preserve"> </w:t>
      </w:r>
      <w:r w:rsidRPr="008920BD">
        <w:rPr>
          <w:rFonts w:ascii="Times New Roman" w:eastAsiaTheme="minorHAnsi" w:hAnsi="Times New Roman" w:cs="Times New Roman"/>
          <w:sz w:val="24"/>
          <w:szCs w:val="24"/>
        </w:rPr>
        <w:t xml:space="preserve">– w wysokości </w:t>
      </w:r>
      <w:r w:rsidR="001A4907" w:rsidRPr="008920BD">
        <w:rPr>
          <w:rFonts w:ascii="Times New Roman" w:eastAsiaTheme="minorHAnsi" w:hAnsi="Times New Roman" w:cs="Times New Roman"/>
          <w:sz w:val="24"/>
          <w:szCs w:val="24"/>
        </w:rPr>
        <w:t>0,1</w:t>
      </w:r>
      <w:r w:rsidR="003F40E1" w:rsidRPr="008920BD">
        <w:rPr>
          <w:rFonts w:ascii="Times New Roman" w:eastAsiaTheme="minorHAnsi" w:hAnsi="Times New Roman" w:cs="Times New Roman"/>
          <w:sz w:val="24"/>
          <w:szCs w:val="24"/>
        </w:rPr>
        <w:t>%</w:t>
      </w:r>
      <w:r w:rsidR="00CC6297" w:rsidRPr="008920BD">
        <w:rPr>
          <w:rFonts w:ascii="Times New Roman" w:eastAsiaTheme="minorHAnsi" w:hAnsi="Times New Roman" w:cs="Times New Roman"/>
          <w:sz w:val="24"/>
          <w:szCs w:val="24"/>
        </w:rPr>
        <w:t xml:space="preserve"> </w:t>
      </w:r>
      <w:r w:rsidRPr="008920BD">
        <w:rPr>
          <w:rFonts w:ascii="Times New Roman" w:eastAsiaTheme="minorHAnsi" w:hAnsi="Times New Roman" w:cs="Times New Roman"/>
          <w:sz w:val="24"/>
          <w:szCs w:val="24"/>
        </w:rPr>
        <w:t>wynagrodzenia brutto, określonego w § 7 ust. 1, za każdy rozpoczęty dzień zwłoki względem terminu wyznaczonego przez Zamawiającego na usunięcie wady;</w:t>
      </w:r>
    </w:p>
    <w:p w14:paraId="662F92A0" w14:textId="244A952F" w:rsidR="003976ED" w:rsidRPr="008920BD" w:rsidRDefault="003976ED" w:rsidP="00B42CED">
      <w:pPr>
        <w:pStyle w:val="Tekstkomentarza"/>
        <w:numPr>
          <w:ilvl w:val="0"/>
          <w:numId w:val="23"/>
        </w:numPr>
        <w:spacing w:after="120"/>
        <w:ind w:left="680" w:hanging="340"/>
        <w:jc w:val="both"/>
        <w:rPr>
          <w:rFonts w:ascii="Times New Roman" w:eastAsiaTheme="minorHAnsi" w:hAnsi="Times New Roman" w:cs="Times New Roman"/>
          <w:sz w:val="24"/>
          <w:szCs w:val="24"/>
        </w:rPr>
      </w:pPr>
      <w:r w:rsidRPr="008920BD">
        <w:rPr>
          <w:rFonts w:ascii="Times New Roman" w:hAnsi="Times New Roman" w:cs="Times New Roman"/>
          <w:bCs/>
          <w:sz w:val="24"/>
          <w:szCs w:val="24"/>
        </w:rPr>
        <w:t xml:space="preserve">za każdy przypadek: </w:t>
      </w:r>
    </w:p>
    <w:p w14:paraId="4A18E289" w14:textId="27D9498E" w:rsidR="003976ED" w:rsidRPr="008920BD" w:rsidRDefault="003976ED" w:rsidP="00B42CED">
      <w:pPr>
        <w:pStyle w:val="Akapitzlist"/>
        <w:numPr>
          <w:ilvl w:val="0"/>
          <w:numId w:val="24"/>
        </w:numPr>
        <w:autoSpaceDE w:val="0"/>
        <w:autoSpaceDN w:val="0"/>
        <w:adjustRightInd w:val="0"/>
        <w:spacing w:after="120"/>
        <w:ind w:left="102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niewyznaczenia przez Wykonawcę zastępców członków Personelu </w:t>
      </w:r>
      <w:r w:rsidR="00F11542" w:rsidRPr="008920BD">
        <w:rPr>
          <w:rFonts w:ascii="Times New Roman" w:hAnsi="Times New Roman" w:cs="Times New Roman"/>
          <w:sz w:val="24"/>
          <w:szCs w:val="24"/>
        </w:rPr>
        <w:t>K</w:t>
      </w:r>
      <w:r w:rsidRPr="008920BD">
        <w:rPr>
          <w:rFonts w:ascii="Times New Roman" w:hAnsi="Times New Roman" w:cs="Times New Roman"/>
          <w:sz w:val="24"/>
          <w:szCs w:val="24"/>
        </w:rPr>
        <w:t xml:space="preserve">luczowego lub w przypadku wyznaczenia zastępców członków Personelu Kluczowego po terminie określonym w § </w:t>
      </w:r>
      <w:r w:rsidR="003F40E1" w:rsidRPr="008920BD">
        <w:rPr>
          <w:rFonts w:ascii="Times New Roman" w:hAnsi="Times New Roman" w:cs="Times New Roman"/>
          <w:sz w:val="24"/>
          <w:szCs w:val="24"/>
        </w:rPr>
        <w:t>6</w:t>
      </w:r>
      <w:r w:rsidR="00F11542" w:rsidRPr="008920BD">
        <w:rPr>
          <w:rFonts w:ascii="Times New Roman" w:hAnsi="Times New Roman" w:cs="Times New Roman"/>
          <w:sz w:val="24"/>
          <w:szCs w:val="24"/>
        </w:rPr>
        <w:t xml:space="preserve"> ust. 3</w:t>
      </w:r>
      <w:r w:rsidRPr="008920BD">
        <w:rPr>
          <w:rFonts w:ascii="Times New Roman" w:hAnsi="Times New Roman" w:cs="Times New Roman"/>
          <w:sz w:val="24"/>
          <w:szCs w:val="24"/>
        </w:rPr>
        <w:t xml:space="preserve"> </w:t>
      </w:r>
      <w:r w:rsidR="00F11542" w:rsidRPr="008920BD">
        <w:rPr>
          <w:rFonts w:ascii="Times New Roman" w:hAnsi="Times New Roman" w:cs="Times New Roman"/>
          <w:sz w:val="24"/>
          <w:szCs w:val="24"/>
        </w:rPr>
        <w:t xml:space="preserve">zdanie pierwsze </w:t>
      </w:r>
      <w:r w:rsidRPr="008920BD">
        <w:rPr>
          <w:rFonts w:ascii="Times New Roman" w:hAnsi="Times New Roman" w:cs="Times New Roman"/>
          <w:sz w:val="24"/>
          <w:szCs w:val="24"/>
        </w:rPr>
        <w:t xml:space="preserve">– w wysokości </w:t>
      </w:r>
      <w:r w:rsidR="0030014D" w:rsidRPr="008920BD">
        <w:rPr>
          <w:rFonts w:ascii="Times New Roman" w:eastAsiaTheme="minorHAnsi" w:hAnsi="Times New Roman" w:cs="Times New Roman"/>
          <w:sz w:val="24"/>
          <w:szCs w:val="24"/>
        </w:rPr>
        <w:t>0,05</w:t>
      </w:r>
      <w:r w:rsidR="003F40E1" w:rsidRPr="008920BD">
        <w:rPr>
          <w:rFonts w:ascii="Times New Roman" w:eastAsiaTheme="minorHAnsi" w:hAnsi="Times New Roman" w:cs="Times New Roman"/>
          <w:sz w:val="24"/>
          <w:szCs w:val="24"/>
        </w:rPr>
        <w:t>%</w:t>
      </w:r>
      <w:r w:rsidR="00CC6297" w:rsidRPr="008920BD">
        <w:rPr>
          <w:rFonts w:ascii="Times New Roman" w:eastAsiaTheme="minorHAnsi" w:hAnsi="Times New Roman" w:cs="Times New Roman"/>
          <w:sz w:val="24"/>
          <w:szCs w:val="24"/>
        </w:rPr>
        <w:t xml:space="preserve"> </w:t>
      </w:r>
      <w:r w:rsidR="00F11542" w:rsidRPr="008920BD">
        <w:rPr>
          <w:rFonts w:ascii="Times New Roman" w:eastAsiaTheme="minorHAnsi" w:hAnsi="Times New Roman" w:cs="Times New Roman"/>
          <w:sz w:val="24"/>
          <w:szCs w:val="24"/>
        </w:rPr>
        <w:t xml:space="preserve">wynagrodzenia brutto, określonego w § 7 ust. 1 </w:t>
      </w:r>
      <w:r w:rsidRPr="008920BD">
        <w:rPr>
          <w:rFonts w:ascii="Times New Roman" w:hAnsi="Times New Roman" w:cs="Times New Roman"/>
          <w:sz w:val="24"/>
          <w:szCs w:val="24"/>
        </w:rPr>
        <w:t>za każdy rozpoczęty dzień nieobecności zastępcy członka Personelu Kluczowego</w:t>
      </w:r>
      <w:r w:rsidR="00F11542" w:rsidRPr="008920BD">
        <w:rPr>
          <w:rFonts w:ascii="Times New Roman" w:hAnsi="Times New Roman" w:cs="Times New Roman"/>
          <w:sz w:val="24"/>
          <w:szCs w:val="24"/>
        </w:rPr>
        <w:t>;</w:t>
      </w:r>
    </w:p>
    <w:p w14:paraId="08F79D2A" w14:textId="55E78F92" w:rsidR="00F11542" w:rsidRPr="008920BD" w:rsidRDefault="003976ED" w:rsidP="00B42CED">
      <w:pPr>
        <w:pStyle w:val="Akapitzlist"/>
        <w:numPr>
          <w:ilvl w:val="0"/>
          <w:numId w:val="24"/>
        </w:numPr>
        <w:autoSpaceDE w:val="0"/>
        <w:autoSpaceDN w:val="0"/>
        <w:adjustRightInd w:val="0"/>
        <w:spacing w:after="120"/>
        <w:ind w:left="102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niedokonania zmiany członka Personelu Kluczowego w terminie określonym w § </w:t>
      </w:r>
      <w:r w:rsidR="003826EB" w:rsidRPr="008920BD">
        <w:rPr>
          <w:rFonts w:ascii="Times New Roman" w:hAnsi="Times New Roman" w:cs="Times New Roman"/>
          <w:sz w:val="24"/>
          <w:szCs w:val="24"/>
        </w:rPr>
        <w:t>6</w:t>
      </w:r>
      <w:r w:rsidR="00F11542" w:rsidRPr="008920BD">
        <w:rPr>
          <w:rFonts w:ascii="Times New Roman" w:hAnsi="Times New Roman" w:cs="Times New Roman"/>
          <w:sz w:val="24"/>
          <w:szCs w:val="24"/>
        </w:rPr>
        <w:t xml:space="preserve"> ust. 3 zdanie trzecie</w:t>
      </w:r>
      <w:r w:rsidRPr="008920BD">
        <w:rPr>
          <w:rFonts w:ascii="Times New Roman" w:hAnsi="Times New Roman" w:cs="Times New Roman"/>
          <w:sz w:val="24"/>
          <w:szCs w:val="24"/>
        </w:rPr>
        <w:t xml:space="preserve"> Umowy – </w:t>
      </w:r>
      <w:r w:rsidR="00CC6297" w:rsidRPr="008920BD">
        <w:rPr>
          <w:rFonts w:ascii="Times New Roman" w:hAnsi="Times New Roman" w:cs="Times New Roman"/>
          <w:sz w:val="24"/>
          <w:szCs w:val="24"/>
        </w:rPr>
        <w:t xml:space="preserve">w wysokości </w:t>
      </w:r>
      <w:r w:rsidR="00B5229E" w:rsidRPr="008920BD">
        <w:rPr>
          <w:rFonts w:ascii="Times New Roman" w:eastAsiaTheme="minorHAnsi" w:hAnsi="Times New Roman" w:cs="Times New Roman"/>
          <w:sz w:val="24"/>
          <w:szCs w:val="24"/>
        </w:rPr>
        <w:t>0,05</w:t>
      </w:r>
      <w:r w:rsidR="00CC6297" w:rsidRPr="008920BD">
        <w:rPr>
          <w:rFonts w:ascii="Times New Roman" w:eastAsiaTheme="minorHAnsi" w:hAnsi="Times New Roman" w:cs="Times New Roman"/>
          <w:sz w:val="24"/>
          <w:szCs w:val="24"/>
        </w:rPr>
        <w:t>% wynagrodzenia brutto, określonego w § 7 ust. 1</w:t>
      </w:r>
      <w:r w:rsidRPr="008920BD">
        <w:rPr>
          <w:rFonts w:ascii="Times New Roman" w:hAnsi="Times New Roman" w:cs="Times New Roman"/>
          <w:sz w:val="24"/>
          <w:szCs w:val="24"/>
        </w:rPr>
        <w:t xml:space="preserve"> za każdy rozpoczęty dzień nieobecności nowego członka Personelu Kluczowego; </w:t>
      </w:r>
    </w:p>
    <w:p w14:paraId="1F446247" w14:textId="2F7BBCB7" w:rsidR="00781582" w:rsidRPr="008920BD" w:rsidRDefault="00781582" w:rsidP="00B42CED">
      <w:pPr>
        <w:pStyle w:val="Akapitzlist"/>
        <w:numPr>
          <w:ilvl w:val="0"/>
          <w:numId w:val="24"/>
        </w:numPr>
        <w:autoSpaceDE w:val="0"/>
        <w:autoSpaceDN w:val="0"/>
        <w:adjustRightInd w:val="0"/>
        <w:spacing w:after="120"/>
        <w:ind w:left="102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naruszenia obowiązku poufności, o którym mowa w § 14 – </w:t>
      </w:r>
      <w:r w:rsidRPr="008920BD">
        <w:rPr>
          <w:rFonts w:ascii="Times New Roman" w:eastAsiaTheme="minorHAnsi" w:hAnsi="Times New Roman" w:cs="Times New Roman"/>
          <w:sz w:val="24"/>
          <w:szCs w:val="24"/>
        </w:rPr>
        <w:t xml:space="preserve">w wysokości </w:t>
      </w:r>
      <w:r w:rsidR="005D034C" w:rsidRPr="008920BD">
        <w:rPr>
          <w:rFonts w:ascii="Times New Roman" w:eastAsiaTheme="minorHAnsi" w:hAnsi="Times New Roman" w:cs="Times New Roman"/>
          <w:sz w:val="24"/>
          <w:szCs w:val="24"/>
        </w:rPr>
        <w:t>0,1</w:t>
      </w:r>
      <w:r w:rsidRPr="008920BD">
        <w:rPr>
          <w:rFonts w:ascii="Times New Roman" w:eastAsiaTheme="minorHAnsi" w:hAnsi="Times New Roman" w:cs="Times New Roman"/>
          <w:sz w:val="24"/>
          <w:szCs w:val="24"/>
        </w:rPr>
        <w:t>% wynagrodzenia brutto, określonego w § 7 ust. 1 za każdy stwierdzony przypadek</w:t>
      </w:r>
    </w:p>
    <w:p w14:paraId="04748193" w14:textId="7592E9C7" w:rsidR="00241E53" w:rsidRPr="008920BD" w:rsidRDefault="00241E53" w:rsidP="00B42CED">
      <w:pPr>
        <w:pStyle w:val="Tekstkomentarza"/>
        <w:numPr>
          <w:ilvl w:val="0"/>
          <w:numId w:val="23"/>
        </w:numPr>
        <w:spacing w:after="120"/>
        <w:ind w:left="680" w:hanging="340"/>
        <w:jc w:val="both"/>
        <w:rPr>
          <w:rFonts w:ascii="Times New Roman" w:eastAsiaTheme="minorHAnsi" w:hAnsi="Times New Roman" w:cs="Times New Roman"/>
          <w:sz w:val="24"/>
          <w:szCs w:val="24"/>
        </w:rPr>
      </w:pPr>
      <w:r w:rsidRPr="008920BD">
        <w:rPr>
          <w:rFonts w:ascii="Times New Roman" w:eastAsiaTheme="minorHAnsi" w:hAnsi="Times New Roman" w:cs="Times New Roman"/>
          <w:sz w:val="24"/>
          <w:szCs w:val="24"/>
        </w:rPr>
        <w:t xml:space="preserve">za odstąpienie od Umowy </w:t>
      </w:r>
      <w:r w:rsidR="003826EB" w:rsidRPr="008920BD">
        <w:rPr>
          <w:rFonts w:ascii="Times New Roman" w:hAnsi="Times New Roman" w:cs="Times New Roman"/>
          <w:sz w:val="24"/>
          <w:szCs w:val="24"/>
        </w:rPr>
        <w:t xml:space="preserve">przez którąkolwiek ze Stron na skutek </w:t>
      </w:r>
      <w:r w:rsidR="0097674C" w:rsidRPr="008920BD">
        <w:rPr>
          <w:rFonts w:ascii="Times New Roman" w:hAnsi="Times New Roman" w:cs="Times New Roman"/>
          <w:sz w:val="24"/>
          <w:szCs w:val="24"/>
        </w:rPr>
        <w:t>okoliczności,</w:t>
      </w:r>
      <w:r w:rsidR="003826EB" w:rsidRPr="008920BD">
        <w:rPr>
          <w:rFonts w:ascii="Times New Roman" w:hAnsi="Times New Roman" w:cs="Times New Roman"/>
          <w:sz w:val="24"/>
          <w:szCs w:val="24"/>
        </w:rPr>
        <w:t xml:space="preserve"> </w:t>
      </w:r>
      <w:r w:rsidR="003826EB" w:rsidRPr="008920BD">
        <w:rPr>
          <w:rFonts w:ascii="Times New Roman" w:eastAsiaTheme="minorHAnsi" w:hAnsi="Times New Roman" w:cs="Times New Roman"/>
          <w:sz w:val="24"/>
          <w:szCs w:val="24"/>
        </w:rPr>
        <w:t>za które odpowiedzialność ponosi Wykonawca</w:t>
      </w:r>
      <w:r w:rsidRPr="008920BD">
        <w:rPr>
          <w:rFonts w:ascii="Times New Roman" w:eastAsiaTheme="minorHAnsi" w:hAnsi="Times New Roman" w:cs="Times New Roman"/>
          <w:sz w:val="24"/>
          <w:szCs w:val="24"/>
        </w:rPr>
        <w:t xml:space="preserve"> – w wysokości </w:t>
      </w:r>
      <w:r w:rsidR="005D034C" w:rsidRPr="008920BD">
        <w:rPr>
          <w:rFonts w:ascii="Times New Roman" w:eastAsiaTheme="minorHAnsi" w:hAnsi="Times New Roman" w:cs="Times New Roman"/>
          <w:sz w:val="24"/>
          <w:szCs w:val="24"/>
        </w:rPr>
        <w:t>10</w:t>
      </w:r>
      <w:r w:rsidRPr="008920BD">
        <w:rPr>
          <w:rFonts w:ascii="Times New Roman" w:eastAsiaTheme="minorHAnsi" w:hAnsi="Times New Roman" w:cs="Times New Roman"/>
          <w:sz w:val="24"/>
          <w:szCs w:val="24"/>
        </w:rPr>
        <w:t xml:space="preserve">% wynagrodzenia brutto, określonego w </w:t>
      </w:r>
      <w:r w:rsidR="003976ED" w:rsidRPr="008920BD">
        <w:rPr>
          <w:rFonts w:ascii="Times New Roman" w:eastAsiaTheme="minorHAnsi" w:hAnsi="Times New Roman" w:cs="Times New Roman"/>
          <w:sz w:val="24"/>
          <w:szCs w:val="24"/>
        </w:rPr>
        <w:t>§ 7</w:t>
      </w:r>
      <w:r w:rsidRPr="008920BD">
        <w:rPr>
          <w:rFonts w:ascii="Times New Roman" w:eastAsiaTheme="minorHAnsi" w:hAnsi="Times New Roman" w:cs="Times New Roman"/>
          <w:sz w:val="24"/>
          <w:szCs w:val="24"/>
        </w:rPr>
        <w:t xml:space="preserve"> ust. 1.</w:t>
      </w:r>
    </w:p>
    <w:p w14:paraId="4B7C53C4" w14:textId="1A9E8ECC" w:rsidR="001B2A73" w:rsidRPr="008920BD" w:rsidRDefault="001B2A73" w:rsidP="00B42CED">
      <w:pPr>
        <w:pStyle w:val="Tekstkomentarza"/>
        <w:numPr>
          <w:ilvl w:val="0"/>
          <w:numId w:val="10"/>
        </w:numPr>
        <w:spacing w:after="120"/>
        <w:ind w:left="340" w:hanging="340"/>
        <w:jc w:val="both"/>
        <w:rPr>
          <w:rFonts w:ascii="Times New Roman" w:eastAsiaTheme="minorHAnsi" w:hAnsi="Times New Roman" w:cs="Times New Roman"/>
          <w:sz w:val="24"/>
          <w:szCs w:val="24"/>
        </w:rPr>
      </w:pPr>
      <w:r w:rsidRPr="008920BD">
        <w:rPr>
          <w:rFonts w:ascii="Times New Roman" w:eastAsiaTheme="minorHAnsi" w:hAnsi="Times New Roman" w:cs="Times New Roman"/>
          <w:sz w:val="24"/>
          <w:szCs w:val="24"/>
        </w:rPr>
        <w:t>Zastrzeżone w ust. 1 kary umowne</w:t>
      </w:r>
      <w:r w:rsidR="00241E53" w:rsidRPr="008920BD">
        <w:rPr>
          <w:rFonts w:ascii="Times New Roman" w:eastAsiaTheme="minorHAnsi" w:hAnsi="Times New Roman" w:cs="Times New Roman"/>
          <w:sz w:val="24"/>
          <w:szCs w:val="24"/>
        </w:rPr>
        <w:t xml:space="preserve"> mogą się sumować i są naliczane niezależnie od faktu zaistnienia szkody lub jej wysokości, a wysokość kar umownych nie przekroczy </w:t>
      </w:r>
      <w:r w:rsidR="007A7535" w:rsidRPr="008920BD">
        <w:rPr>
          <w:rFonts w:ascii="Times New Roman" w:eastAsiaTheme="minorHAnsi" w:hAnsi="Times New Roman" w:cs="Times New Roman"/>
          <w:sz w:val="24"/>
          <w:szCs w:val="24"/>
        </w:rPr>
        <w:t>2</w:t>
      </w:r>
      <w:r w:rsidR="002E3603" w:rsidRPr="008920BD">
        <w:rPr>
          <w:rFonts w:ascii="Times New Roman" w:eastAsiaTheme="minorHAnsi" w:hAnsi="Times New Roman" w:cs="Times New Roman"/>
          <w:sz w:val="24"/>
          <w:szCs w:val="24"/>
        </w:rPr>
        <w:t>0</w:t>
      </w:r>
      <w:r w:rsidR="00241E53" w:rsidRPr="008920BD">
        <w:rPr>
          <w:rFonts w:ascii="Times New Roman" w:eastAsiaTheme="minorHAnsi" w:hAnsi="Times New Roman" w:cs="Times New Roman"/>
          <w:sz w:val="24"/>
          <w:szCs w:val="24"/>
        </w:rPr>
        <w:t xml:space="preserve">% wynagrodzenia brutto, określonego w § </w:t>
      </w:r>
      <w:r w:rsidRPr="008920BD">
        <w:rPr>
          <w:rFonts w:ascii="Times New Roman" w:eastAsiaTheme="minorHAnsi" w:hAnsi="Times New Roman" w:cs="Times New Roman"/>
          <w:sz w:val="24"/>
          <w:szCs w:val="24"/>
        </w:rPr>
        <w:t>7</w:t>
      </w:r>
      <w:r w:rsidR="00241E53" w:rsidRPr="008920BD">
        <w:rPr>
          <w:rFonts w:ascii="Times New Roman" w:eastAsiaTheme="minorHAnsi" w:hAnsi="Times New Roman" w:cs="Times New Roman"/>
          <w:sz w:val="24"/>
          <w:szCs w:val="24"/>
        </w:rPr>
        <w:t xml:space="preserve"> ust. 1</w:t>
      </w:r>
      <w:r w:rsidRPr="008920BD">
        <w:rPr>
          <w:rFonts w:ascii="Times New Roman" w:eastAsiaTheme="minorHAnsi" w:hAnsi="Times New Roman" w:cs="Times New Roman"/>
          <w:sz w:val="24"/>
          <w:szCs w:val="24"/>
        </w:rPr>
        <w:t xml:space="preserve">. Powyższe ograniczenie odpowiedzialności </w:t>
      </w:r>
      <w:r w:rsidRPr="008920BD">
        <w:rPr>
          <w:rFonts w:ascii="Times New Roman" w:eastAsiaTheme="minorHAnsi" w:hAnsi="Times New Roman" w:cs="Times New Roman"/>
          <w:sz w:val="24"/>
          <w:szCs w:val="24"/>
        </w:rPr>
        <w:lastRenderedPageBreak/>
        <w:t>nie ma zastosowania do niewykonania lub nienależytego wykonania Umowy spowodowanego winą umyślną lub rażącym niedbalstwem Wykonawcy lub osób za które ponosi odpowiedzialność w związku z wykonywaniem Umowy.</w:t>
      </w:r>
    </w:p>
    <w:p w14:paraId="38F456CE" w14:textId="5B6E9476" w:rsidR="001B2A73" w:rsidRPr="008920BD" w:rsidRDefault="001B2A73" w:rsidP="00B42CED">
      <w:pPr>
        <w:pStyle w:val="Tekstkomentarza"/>
        <w:numPr>
          <w:ilvl w:val="0"/>
          <w:numId w:val="10"/>
        </w:numPr>
        <w:spacing w:after="120"/>
        <w:ind w:left="340" w:hanging="340"/>
        <w:jc w:val="both"/>
        <w:rPr>
          <w:rFonts w:ascii="Times New Roman" w:eastAsiaTheme="minorHAnsi" w:hAnsi="Times New Roman" w:cs="Times New Roman"/>
          <w:sz w:val="24"/>
          <w:szCs w:val="24"/>
        </w:rPr>
      </w:pPr>
      <w:r w:rsidRPr="008920BD">
        <w:rPr>
          <w:rFonts w:ascii="Times New Roman" w:eastAsiaTheme="minorHAnsi" w:hAnsi="Times New Roman" w:cs="Times New Roman"/>
          <w:sz w:val="24"/>
          <w:szCs w:val="24"/>
        </w:rPr>
        <w:t>Zamawiający może dochodzić odszkodowania przewyższającego wysokość zastrzeżonych kar umownych na zasadach ogólnych</w:t>
      </w:r>
      <w:r w:rsidR="000810D5" w:rsidRPr="008920BD">
        <w:rPr>
          <w:rFonts w:ascii="Times New Roman" w:eastAsiaTheme="minorHAnsi" w:hAnsi="Times New Roman" w:cs="Times New Roman"/>
          <w:sz w:val="24"/>
          <w:szCs w:val="24"/>
        </w:rPr>
        <w:t xml:space="preserve">, w szczególności, gdy zastrzeżone kary umowne </w:t>
      </w:r>
      <w:r w:rsidR="000810D5" w:rsidRPr="008920BD">
        <w:rPr>
          <w:rFonts w:ascii="Times New Roman" w:hAnsi="Times New Roman" w:cs="Times New Roman"/>
          <w:sz w:val="24"/>
          <w:szCs w:val="24"/>
        </w:rPr>
        <w:t>nie pokryją poniesionych przez Zamawiającego szkód</w:t>
      </w:r>
      <w:r w:rsidRPr="008920BD">
        <w:rPr>
          <w:rFonts w:ascii="Times New Roman" w:eastAsiaTheme="minorHAnsi" w:hAnsi="Times New Roman" w:cs="Times New Roman"/>
          <w:sz w:val="24"/>
          <w:szCs w:val="24"/>
        </w:rPr>
        <w:t xml:space="preserve">. W tym przypadku Zamawiającego nie dotyczy ograniczenie odpowiedzialności, o którym mowa w ust. </w:t>
      </w:r>
      <w:r w:rsidR="000810D5" w:rsidRPr="008920BD">
        <w:rPr>
          <w:rFonts w:ascii="Times New Roman" w:eastAsiaTheme="minorHAnsi" w:hAnsi="Times New Roman" w:cs="Times New Roman"/>
          <w:sz w:val="24"/>
          <w:szCs w:val="24"/>
        </w:rPr>
        <w:t>2</w:t>
      </w:r>
      <w:r w:rsidRPr="008920BD">
        <w:rPr>
          <w:rFonts w:ascii="Times New Roman" w:eastAsiaTheme="minorHAnsi" w:hAnsi="Times New Roman" w:cs="Times New Roman"/>
          <w:sz w:val="24"/>
          <w:szCs w:val="24"/>
        </w:rPr>
        <w:t>.</w:t>
      </w:r>
    </w:p>
    <w:p w14:paraId="5F891644" w14:textId="715D9EB6" w:rsidR="001B2A73" w:rsidRPr="008920BD" w:rsidRDefault="001B2A73" w:rsidP="00B42CED">
      <w:pPr>
        <w:pStyle w:val="Tekstkomentarza"/>
        <w:numPr>
          <w:ilvl w:val="0"/>
          <w:numId w:val="10"/>
        </w:numPr>
        <w:spacing w:after="120"/>
        <w:ind w:left="340" w:hanging="340"/>
        <w:jc w:val="both"/>
        <w:rPr>
          <w:rFonts w:ascii="Times New Roman" w:eastAsiaTheme="minorHAnsi" w:hAnsi="Times New Roman" w:cs="Times New Roman"/>
          <w:sz w:val="24"/>
          <w:szCs w:val="24"/>
        </w:rPr>
      </w:pPr>
      <w:r w:rsidRPr="008920BD">
        <w:rPr>
          <w:rFonts w:ascii="Times New Roman" w:eastAsiaTheme="minorHAnsi" w:hAnsi="Times New Roman" w:cs="Times New Roman"/>
          <w:sz w:val="24"/>
          <w:szCs w:val="24"/>
        </w:rPr>
        <w:t xml:space="preserve">Kary umowne mogą być dochodzone z każdego tytułu odrębnie i podlegają kumulacji, z zastrzeżeniem ich maksymalnej wysokości wskazanej w ust. </w:t>
      </w:r>
      <w:r w:rsidR="000810D5" w:rsidRPr="008920BD">
        <w:rPr>
          <w:rFonts w:ascii="Times New Roman" w:eastAsiaTheme="minorHAnsi" w:hAnsi="Times New Roman" w:cs="Times New Roman"/>
          <w:sz w:val="24"/>
          <w:szCs w:val="24"/>
        </w:rPr>
        <w:t>2</w:t>
      </w:r>
      <w:r w:rsidRPr="008920BD">
        <w:rPr>
          <w:rFonts w:ascii="Times New Roman" w:eastAsiaTheme="minorHAnsi" w:hAnsi="Times New Roman" w:cs="Times New Roman"/>
          <w:sz w:val="24"/>
          <w:szCs w:val="24"/>
        </w:rPr>
        <w:t>, z tym zastrzeżeniem</w:t>
      </w:r>
      <w:r w:rsidR="0097674C" w:rsidRPr="008920BD">
        <w:rPr>
          <w:rFonts w:ascii="Times New Roman" w:eastAsiaTheme="minorHAnsi" w:hAnsi="Times New Roman" w:cs="Times New Roman"/>
          <w:sz w:val="24"/>
          <w:szCs w:val="24"/>
        </w:rPr>
        <w:t>,</w:t>
      </w:r>
      <w:r w:rsidRPr="008920BD">
        <w:rPr>
          <w:rFonts w:ascii="Times New Roman" w:eastAsiaTheme="minorHAnsi" w:hAnsi="Times New Roman" w:cs="Times New Roman"/>
          <w:sz w:val="24"/>
          <w:szCs w:val="24"/>
        </w:rPr>
        <w:t xml:space="preserve"> że kara umowna za odstąpienie od Umowy określona w ust. 1 pkt 7, wyłącza możliwość dochodzenia kary z tytułu nienależytego wykonania Umowy, w tej części Umowy, od której odstąpiono. </w:t>
      </w:r>
    </w:p>
    <w:p w14:paraId="54EADD73" w14:textId="2F9E92C5" w:rsidR="000B5EAD" w:rsidRPr="008920BD" w:rsidRDefault="00241E53" w:rsidP="00B42CED">
      <w:pPr>
        <w:pStyle w:val="Tekstkomentarza"/>
        <w:numPr>
          <w:ilvl w:val="0"/>
          <w:numId w:val="10"/>
        </w:numPr>
        <w:spacing w:after="120"/>
        <w:ind w:left="340" w:hanging="340"/>
        <w:jc w:val="both"/>
        <w:rPr>
          <w:rFonts w:ascii="Times New Roman" w:eastAsiaTheme="minorHAnsi" w:hAnsi="Times New Roman" w:cs="Times New Roman"/>
          <w:sz w:val="24"/>
          <w:szCs w:val="24"/>
        </w:rPr>
      </w:pPr>
      <w:r w:rsidRPr="008920BD">
        <w:rPr>
          <w:rFonts w:ascii="Times New Roman" w:eastAsiaTheme="minorHAnsi" w:hAnsi="Times New Roman" w:cs="Times New Roman"/>
          <w:sz w:val="24"/>
          <w:szCs w:val="24"/>
        </w:rPr>
        <w:t xml:space="preserve">Kary umowne, będą płatne przelewem na </w:t>
      </w:r>
      <w:r w:rsidR="000810D5" w:rsidRPr="008920BD">
        <w:rPr>
          <w:rFonts w:ascii="Times New Roman" w:eastAsiaTheme="minorHAnsi" w:hAnsi="Times New Roman" w:cs="Times New Roman"/>
          <w:sz w:val="24"/>
          <w:szCs w:val="24"/>
        </w:rPr>
        <w:t>rachunek bankowy</w:t>
      </w:r>
      <w:r w:rsidRPr="008920BD">
        <w:rPr>
          <w:rFonts w:ascii="Times New Roman" w:eastAsiaTheme="minorHAnsi" w:hAnsi="Times New Roman" w:cs="Times New Roman"/>
          <w:sz w:val="24"/>
          <w:szCs w:val="24"/>
        </w:rPr>
        <w:t xml:space="preserve"> Zamawiającego wskazan</w:t>
      </w:r>
      <w:r w:rsidR="000810D5" w:rsidRPr="008920BD">
        <w:rPr>
          <w:rFonts w:ascii="Times New Roman" w:eastAsiaTheme="minorHAnsi" w:hAnsi="Times New Roman" w:cs="Times New Roman"/>
          <w:sz w:val="24"/>
          <w:szCs w:val="24"/>
        </w:rPr>
        <w:t>y</w:t>
      </w:r>
      <w:r w:rsidRPr="008920BD">
        <w:rPr>
          <w:rFonts w:ascii="Times New Roman" w:eastAsiaTheme="minorHAnsi" w:hAnsi="Times New Roman" w:cs="Times New Roman"/>
          <w:sz w:val="24"/>
          <w:szCs w:val="24"/>
        </w:rPr>
        <w:t xml:space="preserve"> w wezwaniu do zapłaty, w terminie </w:t>
      </w:r>
      <w:r w:rsidR="002E3603" w:rsidRPr="008920BD">
        <w:rPr>
          <w:rFonts w:ascii="Times New Roman" w:eastAsiaTheme="minorHAnsi" w:hAnsi="Times New Roman" w:cs="Times New Roman"/>
          <w:sz w:val="24"/>
          <w:szCs w:val="24"/>
        </w:rPr>
        <w:t>14</w:t>
      </w:r>
      <w:r w:rsidR="000810D5" w:rsidRPr="008920BD">
        <w:rPr>
          <w:rFonts w:ascii="Times New Roman" w:eastAsiaTheme="minorHAnsi" w:hAnsi="Times New Roman" w:cs="Times New Roman"/>
          <w:sz w:val="24"/>
          <w:szCs w:val="24"/>
        </w:rPr>
        <w:t xml:space="preserve"> dni od dnia otrzymania przez Wykonawcę wezwania</w:t>
      </w:r>
      <w:r w:rsidR="00CF3B01" w:rsidRPr="008920BD">
        <w:rPr>
          <w:rFonts w:ascii="Times New Roman" w:eastAsiaTheme="minorHAnsi" w:hAnsi="Times New Roman" w:cs="Times New Roman"/>
          <w:sz w:val="24"/>
          <w:szCs w:val="24"/>
        </w:rPr>
        <w:t xml:space="preserve">, co </w:t>
      </w:r>
      <w:r w:rsidR="00CF3B01" w:rsidRPr="008920BD">
        <w:rPr>
          <w:rFonts w:ascii="Times New Roman" w:hAnsi="Times New Roman" w:cs="Times New Roman"/>
          <w:sz w:val="24"/>
          <w:szCs w:val="24"/>
        </w:rPr>
        <w:t>nie wyłącza możliwości potrącenia naliczonych kar umownych z wynagrodzenia Wykonawcy, zgodnie z ust. 6, jak również zaspokojenia roszczeń z zabezpieczenia należytego wykonania Umowy</w:t>
      </w:r>
      <w:r w:rsidR="000B5EAD" w:rsidRPr="008920BD">
        <w:rPr>
          <w:rFonts w:ascii="Times New Roman" w:eastAsiaTheme="minorHAnsi" w:hAnsi="Times New Roman" w:cs="Times New Roman"/>
          <w:sz w:val="24"/>
          <w:szCs w:val="24"/>
        </w:rPr>
        <w:t>.</w:t>
      </w:r>
      <w:r w:rsidRPr="008920BD">
        <w:rPr>
          <w:rFonts w:ascii="Times New Roman" w:eastAsiaTheme="minorHAnsi" w:hAnsi="Times New Roman" w:cs="Times New Roman"/>
          <w:sz w:val="24"/>
          <w:szCs w:val="24"/>
        </w:rPr>
        <w:t xml:space="preserve"> </w:t>
      </w:r>
    </w:p>
    <w:p w14:paraId="3C5C1849" w14:textId="025CFB5A" w:rsidR="000B5EAD" w:rsidRPr="008920BD" w:rsidRDefault="000B5EAD" w:rsidP="00B42CED">
      <w:pPr>
        <w:pStyle w:val="Tekstkomentarza"/>
        <w:numPr>
          <w:ilvl w:val="0"/>
          <w:numId w:val="10"/>
        </w:numPr>
        <w:spacing w:after="120"/>
        <w:ind w:left="340" w:hanging="340"/>
        <w:jc w:val="both"/>
        <w:rPr>
          <w:rFonts w:ascii="Times New Roman" w:eastAsiaTheme="minorHAnsi" w:hAnsi="Times New Roman" w:cs="Times New Roman"/>
          <w:sz w:val="24"/>
          <w:szCs w:val="24"/>
        </w:rPr>
      </w:pPr>
      <w:r w:rsidRPr="008920BD">
        <w:rPr>
          <w:rFonts w:ascii="Times New Roman" w:eastAsiaTheme="minorHAnsi" w:hAnsi="Times New Roman" w:cs="Times New Roman"/>
          <w:sz w:val="24"/>
          <w:szCs w:val="24"/>
        </w:rPr>
        <w:t>Z zastrzeżeniem przepisów powszechnie obowiązujących</w:t>
      </w:r>
      <w:r w:rsidR="000810D5" w:rsidRPr="008920BD">
        <w:rPr>
          <w:rFonts w:ascii="Times New Roman" w:eastAsiaTheme="minorHAnsi" w:hAnsi="Times New Roman" w:cs="Times New Roman"/>
          <w:sz w:val="24"/>
          <w:szCs w:val="24"/>
        </w:rPr>
        <w:t>,</w:t>
      </w:r>
      <w:r w:rsidRPr="008920BD">
        <w:rPr>
          <w:rFonts w:ascii="Times New Roman" w:eastAsiaTheme="minorHAnsi" w:hAnsi="Times New Roman" w:cs="Times New Roman"/>
          <w:sz w:val="24"/>
          <w:szCs w:val="24"/>
        </w:rPr>
        <w:t xml:space="preserve"> w tym art. 15r</w:t>
      </w:r>
      <w:r w:rsidRPr="008920BD">
        <w:rPr>
          <w:rFonts w:ascii="Times New Roman" w:eastAsiaTheme="minorHAnsi" w:hAnsi="Times New Roman" w:cs="Times New Roman"/>
          <w:sz w:val="24"/>
          <w:szCs w:val="24"/>
          <w:vertAlign w:val="superscript"/>
        </w:rPr>
        <w:t>1</w:t>
      </w:r>
      <w:r w:rsidRPr="008920BD">
        <w:rPr>
          <w:rFonts w:ascii="Times New Roman" w:eastAsiaTheme="minorHAnsi" w:hAnsi="Times New Roman" w:cs="Times New Roman"/>
          <w:sz w:val="24"/>
          <w:szCs w:val="24"/>
        </w:rPr>
        <w:t xml:space="preserve"> ustawy z dnia 2 marca 2020 r.</w:t>
      </w:r>
      <w:r w:rsidR="00F21FA4" w:rsidRPr="008920BD">
        <w:rPr>
          <w:rFonts w:ascii="Times New Roman" w:eastAsiaTheme="minorHAnsi" w:hAnsi="Times New Roman" w:cs="Times New Roman"/>
          <w:sz w:val="24"/>
          <w:szCs w:val="24"/>
        </w:rPr>
        <w:t xml:space="preserve"> </w:t>
      </w:r>
      <w:r w:rsidRPr="008920BD">
        <w:rPr>
          <w:rFonts w:ascii="Times New Roman" w:eastAsiaTheme="minorHAnsi" w:hAnsi="Times New Roman" w:cs="Times New Roman"/>
          <w:sz w:val="24"/>
          <w:szCs w:val="24"/>
        </w:rPr>
        <w:t>o szczególnych rozwiązaniach związanych z zapobieganiem, przeciwdziałaniem i zwalczaniem COVID-19, innych chorób zakaźnych oraz wywołanych nimi sytuacji kryzysowych</w:t>
      </w:r>
      <w:r w:rsidR="003C5659" w:rsidRPr="008920BD">
        <w:rPr>
          <w:rFonts w:ascii="Times New Roman" w:eastAsiaTheme="minorHAnsi" w:hAnsi="Times New Roman" w:cs="Times New Roman"/>
          <w:sz w:val="24"/>
          <w:szCs w:val="24"/>
        </w:rPr>
        <w:t xml:space="preserve"> (dalej „Ustawa o COVID-19”)</w:t>
      </w:r>
      <w:r w:rsidRPr="008920BD">
        <w:rPr>
          <w:rFonts w:ascii="Times New Roman" w:eastAsiaTheme="minorHAnsi" w:hAnsi="Times New Roman" w:cs="Times New Roman"/>
          <w:sz w:val="24"/>
          <w:szCs w:val="24"/>
        </w:rPr>
        <w:t>, Zamawiający ma prawo dokonać potrącenia kary umownej z wynagrodzeni</w:t>
      </w:r>
      <w:r w:rsidR="00CF3B01" w:rsidRPr="008920BD">
        <w:rPr>
          <w:rFonts w:ascii="Times New Roman" w:eastAsiaTheme="minorHAnsi" w:hAnsi="Times New Roman" w:cs="Times New Roman"/>
          <w:sz w:val="24"/>
          <w:szCs w:val="24"/>
        </w:rPr>
        <w:t>a</w:t>
      </w:r>
      <w:r w:rsidRPr="008920BD">
        <w:rPr>
          <w:rFonts w:ascii="Times New Roman" w:eastAsiaTheme="minorHAnsi" w:hAnsi="Times New Roman" w:cs="Times New Roman"/>
          <w:sz w:val="24"/>
          <w:szCs w:val="24"/>
        </w:rPr>
        <w:t xml:space="preserve"> Wykonawcy, na co Wykonawca wyraża zgodę. Zapłata kary umownej nie wyłącza prawa Zamawiającego do dochodzenia naprawienia szkody na zasadach ogólnych, z zastrzeżeniem postanowień Umowy.</w:t>
      </w:r>
    </w:p>
    <w:p w14:paraId="7B9DF253" w14:textId="7CA25AC0" w:rsidR="000B5EAD" w:rsidRPr="008920BD" w:rsidRDefault="000B5EAD" w:rsidP="00B42CED">
      <w:pPr>
        <w:pStyle w:val="Tekstkomentarza"/>
        <w:spacing w:after="0"/>
        <w:jc w:val="center"/>
        <w:rPr>
          <w:rFonts w:ascii="Times New Roman" w:eastAsia="Arial" w:hAnsi="Times New Roman" w:cs="Times New Roman"/>
          <w:b/>
          <w:bCs/>
          <w:sz w:val="24"/>
          <w:szCs w:val="24"/>
        </w:rPr>
      </w:pPr>
      <w:r w:rsidRPr="008920BD">
        <w:rPr>
          <w:rFonts w:ascii="Times New Roman" w:eastAsia="Arial" w:hAnsi="Times New Roman" w:cs="Times New Roman"/>
          <w:b/>
          <w:bCs/>
          <w:sz w:val="24"/>
          <w:szCs w:val="24"/>
        </w:rPr>
        <w:t>§ 1</w:t>
      </w:r>
      <w:r w:rsidR="005842BE" w:rsidRPr="008920BD">
        <w:rPr>
          <w:rFonts w:ascii="Times New Roman" w:eastAsia="Arial" w:hAnsi="Times New Roman" w:cs="Times New Roman"/>
          <w:b/>
          <w:bCs/>
          <w:sz w:val="24"/>
          <w:szCs w:val="24"/>
        </w:rPr>
        <w:t>3</w:t>
      </w:r>
    </w:p>
    <w:p w14:paraId="75665E2C" w14:textId="560F43BE" w:rsidR="000B5EAD" w:rsidRPr="008920BD" w:rsidRDefault="000B5EAD" w:rsidP="00B42CED">
      <w:pPr>
        <w:spacing w:after="120" w:line="276" w:lineRule="auto"/>
        <w:jc w:val="center"/>
        <w:rPr>
          <w:rFonts w:eastAsia="Arial"/>
          <w:b/>
          <w:bCs/>
        </w:rPr>
      </w:pPr>
      <w:r w:rsidRPr="008920BD">
        <w:rPr>
          <w:rFonts w:eastAsia="Arial"/>
          <w:b/>
          <w:bCs/>
        </w:rPr>
        <w:t>Odstąpienie od Umowy</w:t>
      </w:r>
    </w:p>
    <w:p w14:paraId="30E45D86" w14:textId="33BED4E9" w:rsidR="00F21FA4" w:rsidRPr="008920BD" w:rsidRDefault="00F21FA4" w:rsidP="00B42CED">
      <w:pPr>
        <w:pStyle w:val="Akapitzlist"/>
        <w:numPr>
          <w:ilvl w:val="0"/>
          <w:numId w:val="16"/>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shd w:val="clear" w:color="auto" w:fill="FFFFFF"/>
        </w:rPr>
        <w:t xml:space="preserve">Poza przypadkami określonymi </w:t>
      </w:r>
      <w:r w:rsidR="000810D5" w:rsidRPr="008920BD">
        <w:rPr>
          <w:rFonts w:ascii="Times New Roman" w:hAnsi="Times New Roman" w:cs="Times New Roman"/>
          <w:sz w:val="24"/>
          <w:szCs w:val="24"/>
          <w:shd w:val="clear" w:color="auto" w:fill="FFFFFF"/>
        </w:rPr>
        <w:t xml:space="preserve">w innych postanowieniach Umowy, </w:t>
      </w:r>
      <w:r w:rsidRPr="008920BD">
        <w:rPr>
          <w:rFonts w:ascii="Times New Roman" w:hAnsi="Times New Roman" w:cs="Times New Roman"/>
          <w:sz w:val="24"/>
          <w:szCs w:val="24"/>
          <w:shd w:val="clear" w:color="auto" w:fill="FFFFFF"/>
        </w:rPr>
        <w:t xml:space="preserve">art. 456 ustawy </w:t>
      </w:r>
      <w:proofErr w:type="spellStart"/>
      <w:r w:rsidRPr="008920BD">
        <w:rPr>
          <w:rFonts w:ascii="Times New Roman" w:hAnsi="Times New Roman" w:cs="Times New Roman"/>
          <w:sz w:val="24"/>
          <w:szCs w:val="24"/>
          <w:shd w:val="clear" w:color="auto" w:fill="FFFFFF"/>
        </w:rPr>
        <w:t>Pzp</w:t>
      </w:r>
      <w:proofErr w:type="spellEnd"/>
      <w:r w:rsidRPr="008920BD">
        <w:rPr>
          <w:rFonts w:ascii="Times New Roman" w:hAnsi="Times New Roman" w:cs="Times New Roman"/>
          <w:sz w:val="24"/>
          <w:szCs w:val="24"/>
          <w:shd w:val="clear" w:color="auto" w:fill="FFFFFF"/>
        </w:rPr>
        <w:t xml:space="preserve"> </w:t>
      </w:r>
      <w:r w:rsidR="00FC7DE6" w:rsidRPr="008920BD">
        <w:rPr>
          <w:rFonts w:ascii="Times New Roman" w:hAnsi="Times New Roman" w:cs="Times New Roman"/>
          <w:sz w:val="24"/>
          <w:szCs w:val="24"/>
          <w:shd w:val="clear" w:color="auto" w:fill="FFFFFF"/>
        </w:rPr>
        <w:t>i innych powszechnie obowiązujących przepisach prawa</w:t>
      </w:r>
      <w:r w:rsidR="000E1819" w:rsidRPr="008920BD">
        <w:rPr>
          <w:rFonts w:ascii="Times New Roman" w:hAnsi="Times New Roman" w:cs="Times New Roman"/>
          <w:sz w:val="24"/>
          <w:szCs w:val="24"/>
          <w:shd w:val="clear" w:color="auto" w:fill="FFFFFF"/>
        </w:rPr>
        <w:t>,</w:t>
      </w:r>
      <w:r w:rsidR="00FC7DE6" w:rsidRPr="008920BD">
        <w:rPr>
          <w:rFonts w:ascii="Times New Roman" w:hAnsi="Times New Roman" w:cs="Times New Roman"/>
          <w:sz w:val="24"/>
          <w:szCs w:val="24"/>
          <w:shd w:val="clear" w:color="auto" w:fill="FFFFFF"/>
        </w:rPr>
        <w:t xml:space="preserve"> </w:t>
      </w:r>
      <w:r w:rsidRPr="008920BD">
        <w:rPr>
          <w:rFonts w:ascii="Times New Roman" w:hAnsi="Times New Roman" w:cs="Times New Roman"/>
          <w:sz w:val="24"/>
          <w:szCs w:val="24"/>
          <w:shd w:val="clear" w:color="auto" w:fill="FFFFFF"/>
        </w:rPr>
        <w:t>Zamawiający może odstąpić od Umowy w przypadku:</w:t>
      </w:r>
    </w:p>
    <w:p w14:paraId="29DEE7FD" w14:textId="260B1649" w:rsidR="00F21FA4" w:rsidRPr="008920BD" w:rsidRDefault="00F21FA4" w:rsidP="00B42CED">
      <w:pPr>
        <w:pStyle w:val="Akapitzlist"/>
        <w:numPr>
          <w:ilvl w:val="0"/>
          <w:numId w:val="25"/>
        </w:numPr>
        <w:autoSpaceDE w:val="0"/>
        <w:autoSpaceDN w:val="0"/>
        <w:adjustRightInd w:val="0"/>
        <w:spacing w:after="120"/>
        <w:ind w:left="680" w:hanging="340"/>
        <w:contextualSpacing w:val="0"/>
        <w:jc w:val="both"/>
        <w:rPr>
          <w:rFonts w:ascii="Times New Roman" w:hAnsi="Times New Roman" w:cs="Times New Roman"/>
          <w:b/>
          <w:bCs/>
          <w:sz w:val="24"/>
          <w:szCs w:val="24"/>
        </w:rPr>
      </w:pPr>
      <w:r w:rsidRPr="008920BD">
        <w:rPr>
          <w:rFonts w:ascii="Times New Roman" w:hAnsi="Times New Roman" w:cs="Times New Roman"/>
          <w:sz w:val="24"/>
          <w:szCs w:val="24"/>
        </w:rPr>
        <w:t xml:space="preserve">zwłoki Wykonawcy trwającej dłużej niż </w:t>
      </w:r>
      <w:r w:rsidR="00C02560" w:rsidRPr="008920BD">
        <w:rPr>
          <w:rFonts w:ascii="Times New Roman" w:hAnsi="Times New Roman" w:cs="Times New Roman"/>
          <w:sz w:val="24"/>
          <w:szCs w:val="24"/>
        </w:rPr>
        <w:t>21</w:t>
      </w:r>
      <w:r w:rsidR="00CF3B01" w:rsidRPr="008920BD">
        <w:rPr>
          <w:rFonts w:ascii="Times New Roman" w:hAnsi="Times New Roman" w:cs="Times New Roman"/>
          <w:sz w:val="24"/>
          <w:szCs w:val="24"/>
        </w:rPr>
        <w:t xml:space="preserve"> dni</w:t>
      </w:r>
      <w:r w:rsidRPr="008920BD">
        <w:rPr>
          <w:rFonts w:ascii="Times New Roman" w:hAnsi="Times New Roman" w:cs="Times New Roman"/>
          <w:sz w:val="24"/>
          <w:szCs w:val="24"/>
        </w:rPr>
        <w:t xml:space="preserve"> w </w:t>
      </w:r>
      <w:r w:rsidR="00CF3B01" w:rsidRPr="008920BD">
        <w:rPr>
          <w:rFonts w:ascii="Times New Roman" w:hAnsi="Times New Roman" w:cs="Times New Roman"/>
          <w:sz w:val="24"/>
          <w:szCs w:val="24"/>
        </w:rPr>
        <w:t>realizacji</w:t>
      </w:r>
      <w:r w:rsidRPr="008920BD">
        <w:rPr>
          <w:rFonts w:ascii="Times New Roman" w:hAnsi="Times New Roman" w:cs="Times New Roman"/>
          <w:sz w:val="24"/>
          <w:szCs w:val="24"/>
        </w:rPr>
        <w:t xml:space="preserve"> któregokolwiek </w:t>
      </w:r>
      <w:r w:rsidR="00CF3B01" w:rsidRPr="008920BD">
        <w:rPr>
          <w:rFonts w:ascii="Times New Roman" w:hAnsi="Times New Roman" w:cs="Times New Roman"/>
          <w:sz w:val="24"/>
          <w:szCs w:val="24"/>
        </w:rPr>
        <w:t>E</w:t>
      </w:r>
      <w:r w:rsidRPr="008920BD">
        <w:rPr>
          <w:rFonts w:ascii="Times New Roman" w:hAnsi="Times New Roman" w:cs="Times New Roman"/>
          <w:sz w:val="24"/>
          <w:szCs w:val="24"/>
        </w:rPr>
        <w:t xml:space="preserve">tapu określonego w Umowie, po uprzednim wyznaczeniu przez Zamawiającego dodatkowego terminu </w:t>
      </w:r>
      <w:r w:rsidR="00BE7E79" w:rsidRPr="008920BD">
        <w:rPr>
          <w:rFonts w:ascii="Times New Roman" w:hAnsi="Times New Roman" w:cs="Times New Roman"/>
          <w:sz w:val="24"/>
          <w:szCs w:val="24"/>
        </w:rPr>
        <w:t>7</w:t>
      </w:r>
      <w:r w:rsidR="00CF3B01" w:rsidRPr="008920BD">
        <w:rPr>
          <w:rFonts w:ascii="Times New Roman" w:hAnsi="Times New Roman" w:cs="Times New Roman"/>
          <w:sz w:val="24"/>
          <w:szCs w:val="24"/>
        </w:rPr>
        <w:t xml:space="preserve"> dni</w:t>
      </w:r>
      <w:r w:rsidR="00CC6297" w:rsidRPr="008920BD">
        <w:rPr>
          <w:rFonts w:ascii="Times New Roman" w:hAnsi="Times New Roman" w:cs="Times New Roman"/>
          <w:sz w:val="24"/>
          <w:szCs w:val="24"/>
        </w:rPr>
        <w:t xml:space="preserve"> </w:t>
      </w:r>
      <w:r w:rsidRPr="008920BD">
        <w:rPr>
          <w:rFonts w:ascii="Times New Roman" w:hAnsi="Times New Roman" w:cs="Times New Roman"/>
          <w:sz w:val="24"/>
          <w:szCs w:val="24"/>
        </w:rPr>
        <w:t xml:space="preserve">na </w:t>
      </w:r>
      <w:r w:rsidR="00CF3B01" w:rsidRPr="008920BD">
        <w:rPr>
          <w:rFonts w:ascii="Times New Roman" w:hAnsi="Times New Roman" w:cs="Times New Roman"/>
          <w:sz w:val="24"/>
          <w:szCs w:val="24"/>
        </w:rPr>
        <w:t>realizację tego E</w:t>
      </w:r>
      <w:r w:rsidRPr="008920BD">
        <w:rPr>
          <w:rFonts w:ascii="Times New Roman" w:hAnsi="Times New Roman" w:cs="Times New Roman"/>
          <w:sz w:val="24"/>
          <w:szCs w:val="24"/>
        </w:rPr>
        <w:t>tapu i bezskutecznym upływie ww. terminu;</w:t>
      </w:r>
    </w:p>
    <w:p w14:paraId="618BA91F" w14:textId="77777777" w:rsidR="00FC7DE6" w:rsidRPr="008920BD" w:rsidRDefault="00F21FA4" w:rsidP="00B42CED">
      <w:pPr>
        <w:pStyle w:val="Akapitzlist"/>
        <w:numPr>
          <w:ilvl w:val="0"/>
          <w:numId w:val="25"/>
        </w:numPr>
        <w:autoSpaceDE w:val="0"/>
        <w:autoSpaceDN w:val="0"/>
        <w:adjustRightInd w:val="0"/>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gdy Wykonawca nie zapewni ciągłości Zabezpieczenia, w tym gdy niemożliwe okaże się skorzystanie przez Zamawiającego z uprawnień uregulowanych w § </w:t>
      </w:r>
      <w:r w:rsidR="00FC7DE6" w:rsidRPr="008920BD">
        <w:rPr>
          <w:rFonts w:ascii="Times New Roman" w:hAnsi="Times New Roman" w:cs="Times New Roman"/>
          <w:sz w:val="24"/>
          <w:szCs w:val="24"/>
        </w:rPr>
        <w:t>8 ust. 3;</w:t>
      </w:r>
    </w:p>
    <w:p w14:paraId="3515756A" w14:textId="79D99C6B" w:rsidR="00FC7DE6" w:rsidRPr="008920BD" w:rsidRDefault="00FC7DE6" w:rsidP="00B42CED">
      <w:pPr>
        <w:pStyle w:val="Akapitzlist"/>
        <w:numPr>
          <w:ilvl w:val="0"/>
          <w:numId w:val="25"/>
        </w:numPr>
        <w:autoSpaceDE w:val="0"/>
        <w:autoSpaceDN w:val="0"/>
        <w:adjustRightInd w:val="0"/>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gdy Wykonawca bez uzasadnionego powodu uchyla się od </w:t>
      </w:r>
      <w:r w:rsidR="000623CB" w:rsidRPr="008920BD">
        <w:rPr>
          <w:rFonts w:ascii="Times New Roman" w:hAnsi="Times New Roman" w:cs="Times New Roman"/>
          <w:sz w:val="24"/>
          <w:szCs w:val="24"/>
        </w:rPr>
        <w:t>realizacji</w:t>
      </w:r>
      <w:r w:rsidRPr="008920BD">
        <w:rPr>
          <w:rFonts w:ascii="Times New Roman" w:hAnsi="Times New Roman" w:cs="Times New Roman"/>
          <w:sz w:val="24"/>
          <w:szCs w:val="24"/>
        </w:rPr>
        <w:t xml:space="preserve"> Przedmiotu Umowy, porzuci </w:t>
      </w:r>
      <w:r w:rsidR="000623CB" w:rsidRPr="008920BD">
        <w:rPr>
          <w:rFonts w:ascii="Times New Roman" w:hAnsi="Times New Roman" w:cs="Times New Roman"/>
          <w:sz w:val="24"/>
          <w:szCs w:val="24"/>
        </w:rPr>
        <w:t xml:space="preserve">realizację Przedmiotu </w:t>
      </w:r>
      <w:r w:rsidRPr="008920BD">
        <w:rPr>
          <w:rFonts w:ascii="Times New Roman" w:hAnsi="Times New Roman" w:cs="Times New Roman"/>
          <w:sz w:val="24"/>
          <w:szCs w:val="24"/>
        </w:rPr>
        <w:t xml:space="preserve">Umowy lub w inny sposób otwarcie okazuje swój zamiar/wolę niekontynuowania </w:t>
      </w:r>
      <w:r w:rsidR="000623CB" w:rsidRPr="008920BD">
        <w:rPr>
          <w:rFonts w:ascii="Times New Roman" w:hAnsi="Times New Roman" w:cs="Times New Roman"/>
          <w:sz w:val="24"/>
          <w:szCs w:val="24"/>
        </w:rPr>
        <w:t>realizacji</w:t>
      </w:r>
      <w:r w:rsidRPr="008920BD">
        <w:rPr>
          <w:rFonts w:ascii="Times New Roman" w:hAnsi="Times New Roman" w:cs="Times New Roman"/>
          <w:sz w:val="24"/>
          <w:szCs w:val="24"/>
        </w:rPr>
        <w:t xml:space="preserve"> Przedmiotu Umowy;</w:t>
      </w:r>
    </w:p>
    <w:p w14:paraId="3881A792" w14:textId="0E1D7461" w:rsidR="00FC7DE6" w:rsidRPr="008920BD" w:rsidRDefault="00FC7DE6" w:rsidP="00B42CED">
      <w:pPr>
        <w:pStyle w:val="Akapitzlist"/>
        <w:numPr>
          <w:ilvl w:val="0"/>
          <w:numId w:val="25"/>
        </w:numPr>
        <w:autoSpaceDE w:val="0"/>
        <w:autoSpaceDN w:val="0"/>
        <w:adjustRightInd w:val="0"/>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gdy Wykonawca nie przestrzega przepisów obowiązującego prawa przy </w:t>
      </w:r>
      <w:r w:rsidR="000623CB" w:rsidRPr="008920BD">
        <w:rPr>
          <w:rFonts w:ascii="Times New Roman" w:hAnsi="Times New Roman" w:cs="Times New Roman"/>
          <w:sz w:val="24"/>
          <w:szCs w:val="24"/>
        </w:rPr>
        <w:t xml:space="preserve">realizacji </w:t>
      </w:r>
      <w:r w:rsidRPr="008920BD">
        <w:rPr>
          <w:rFonts w:ascii="Times New Roman" w:hAnsi="Times New Roman" w:cs="Times New Roman"/>
          <w:sz w:val="24"/>
          <w:szCs w:val="24"/>
        </w:rPr>
        <w:t>Przedmiotu Umowy;</w:t>
      </w:r>
    </w:p>
    <w:p w14:paraId="3464B7A7" w14:textId="1262A7FE" w:rsidR="00FC7DE6" w:rsidRPr="008920BD" w:rsidRDefault="00FC7DE6" w:rsidP="00B42CED">
      <w:pPr>
        <w:pStyle w:val="Akapitzlist"/>
        <w:numPr>
          <w:ilvl w:val="0"/>
          <w:numId w:val="25"/>
        </w:numPr>
        <w:autoSpaceDE w:val="0"/>
        <w:autoSpaceDN w:val="0"/>
        <w:adjustRightInd w:val="0"/>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lastRenderedPageBreak/>
        <w:t xml:space="preserve">gdy Wykonawca nie wykonuje zobowiązań umownych lub też wykonuje je nienależycie lub niezgodnie z Umową, w szczególności nie wywiązuje się z obowiązku współdziałania z Zamawiającym i pomimo wezwania przez Zamawiającego do zmiany sposobu </w:t>
      </w:r>
      <w:r w:rsidR="000623CB" w:rsidRPr="008920BD">
        <w:rPr>
          <w:rFonts w:ascii="Times New Roman" w:hAnsi="Times New Roman" w:cs="Times New Roman"/>
          <w:sz w:val="24"/>
          <w:szCs w:val="24"/>
        </w:rPr>
        <w:t>realizacji</w:t>
      </w:r>
      <w:r w:rsidRPr="008920BD">
        <w:rPr>
          <w:rFonts w:ascii="Times New Roman" w:hAnsi="Times New Roman" w:cs="Times New Roman"/>
          <w:sz w:val="24"/>
          <w:szCs w:val="24"/>
        </w:rPr>
        <w:t xml:space="preserve"> Przedmiotu Umowy, z jednoczesnym oznaczeniem terminu wdrożenia zmian oczekiwanych przez Zamawiającego</w:t>
      </w:r>
      <w:r w:rsidR="000623CB" w:rsidRPr="008920BD">
        <w:rPr>
          <w:rFonts w:ascii="Times New Roman" w:hAnsi="Times New Roman" w:cs="Times New Roman"/>
          <w:sz w:val="24"/>
          <w:szCs w:val="24"/>
        </w:rPr>
        <w:t>,</w:t>
      </w:r>
      <w:r w:rsidRPr="008920BD">
        <w:rPr>
          <w:rFonts w:ascii="Times New Roman" w:hAnsi="Times New Roman" w:cs="Times New Roman"/>
          <w:sz w:val="24"/>
          <w:szCs w:val="24"/>
        </w:rPr>
        <w:t xml:space="preserve"> nie przedstawi w wyznaczonym terminie, nie krótszym niż </w:t>
      </w:r>
      <w:r w:rsidR="00AB4E0B" w:rsidRPr="008920BD">
        <w:rPr>
          <w:rFonts w:ascii="Times New Roman" w:hAnsi="Times New Roman" w:cs="Times New Roman"/>
          <w:sz w:val="24"/>
          <w:szCs w:val="24"/>
        </w:rPr>
        <w:t>7</w:t>
      </w:r>
      <w:r w:rsidR="000623CB" w:rsidRPr="008920BD">
        <w:rPr>
          <w:rFonts w:ascii="Times New Roman" w:hAnsi="Times New Roman" w:cs="Times New Roman"/>
          <w:sz w:val="24"/>
          <w:szCs w:val="24"/>
        </w:rPr>
        <w:t xml:space="preserve"> dni</w:t>
      </w:r>
      <w:r w:rsidRPr="008920BD">
        <w:rPr>
          <w:rFonts w:ascii="Times New Roman" w:hAnsi="Times New Roman" w:cs="Times New Roman"/>
          <w:sz w:val="24"/>
          <w:szCs w:val="24"/>
        </w:rPr>
        <w:t>, programu naprawczego albo przedstawiony program naprawczy nie gwarantuje ukończenia poszczególnych prac określonych w Umowie lub w OPZ lub wynika z niego, że Wykonawca nie będzie mógł rozpocząć lub ukończyć prac zgodnie z Umową;</w:t>
      </w:r>
    </w:p>
    <w:p w14:paraId="1E8CE908" w14:textId="060452B4" w:rsidR="00FC7DE6" w:rsidRPr="008920BD" w:rsidRDefault="00FC7DE6" w:rsidP="00B42CED">
      <w:pPr>
        <w:pStyle w:val="Akapitzlist"/>
        <w:numPr>
          <w:ilvl w:val="0"/>
          <w:numId w:val="25"/>
        </w:numPr>
        <w:autoSpaceDE w:val="0"/>
        <w:autoSpaceDN w:val="0"/>
        <w:adjustRightInd w:val="0"/>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Wykonawca jest w zwłoce w stosunku do wyznaczonego mu przez Zamawiającego terminu </w:t>
      </w:r>
      <w:r w:rsidR="00C66669" w:rsidRPr="008920BD">
        <w:rPr>
          <w:rFonts w:ascii="Times New Roman" w:hAnsi="Times New Roman" w:cs="Times New Roman"/>
          <w:sz w:val="24"/>
          <w:szCs w:val="24"/>
        </w:rPr>
        <w:t>na usunięcie</w:t>
      </w:r>
      <w:r w:rsidRPr="008920BD">
        <w:rPr>
          <w:rFonts w:ascii="Times New Roman" w:hAnsi="Times New Roman" w:cs="Times New Roman"/>
          <w:sz w:val="24"/>
          <w:szCs w:val="24"/>
        </w:rPr>
        <w:t xml:space="preserve"> zgłoszonych wad wykonanych prac i mimo pisemnego wezwania przez Zamawiającego do należytego wykonywania Umowy w wyznaczonym dodatkowym odpowiednim terminie uwzględniającym realny czas niezbędny do usunięcia Wad, nie usuwa naruszenia; </w:t>
      </w:r>
    </w:p>
    <w:p w14:paraId="13E1A2FC" w14:textId="6DD37AF6" w:rsidR="00FC7DE6" w:rsidRPr="008920BD" w:rsidRDefault="00FC7DE6" w:rsidP="00B42CED">
      <w:pPr>
        <w:pStyle w:val="Akapitzlist"/>
        <w:numPr>
          <w:ilvl w:val="0"/>
          <w:numId w:val="25"/>
        </w:numPr>
        <w:autoSpaceDE w:val="0"/>
        <w:autoSpaceDN w:val="0"/>
        <w:adjustRightInd w:val="0"/>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gdy łączna suma naliczonych kar umownych osiągnie </w:t>
      </w:r>
      <w:r w:rsidR="00505E9E" w:rsidRPr="008920BD">
        <w:rPr>
          <w:rFonts w:ascii="Times New Roman" w:hAnsi="Times New Roman" w:cs="Times New Roman"/>
          <w:sz w:val="24"/>
          <w:szCs w:val="24"/>
        </w:rPr>
        <w:t>5</w:t>
      </w:r>
      <w:r w:rsidR="00CC6297" w:rsidRPr="008920BD">
        <w:rPr>
          <w:rFonts w:ascii="Times New Roman" w:hAnsi="Times New Roman" w:cs="Times New Roman"/>
          <w:sz w:val="24"/>
          <w:szCs w:val="24"/>
        </w:rPr>
        <w:t xml:space="preserve">% </w:t>
      </w:r>
      <w:r w:rsidRPr="008920BD">
        <w:rPr>
          <w:rFonts w:ascii="Times New Roman" w:hAnsi="Times New Roman" w:cs="Times New Roman"/>
          <w:sz w:val="24"/>
          <w:szCs w:val="24"/>
        </w:rPr>
        <w:t>wartości wynagrodzenia, o którym mowa w § 7 ust. 1;</w:t>
      </w:r>
    </w:p>
    <w:p w14:paraId="52365179" w14:textId="475A3141" w:rsidR="00FC7DE6" w:rsidRPr="008920BD" w:rsidRDefault="00FC7DE6" w:rsidP="00B42CED">
      <w:pPr>
        <w:pStyle w:val="Akapitzlist"/>
        <w:numPr>
          <w:ilvl w:val="0"/>
          <w:numId w:val="25"/>
        </w:numPr>
        <w:autoSpaceDE w:val="0"/>
        <w:autoSpaceDN w:val="0"/>
        <w:adjustRightInd w:val="0"/>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zasoby ludzkie, potencjał Wykonawcy (w tym środki techniczne i finansowe) niezbędne do wykonania Umowy zostaną utracone lub ograniczone w takim stopniu, który nie daje gwarancji należytego wykonania Przedmiotu Umowy.</w:t>
      </w:r>
    </w:p>
    <w:p w14:paraId="0C90354F" w14:textId="24735C3F" w:rsidR="00241E53" w:rsidRPr="008920BD" w:rsidRDefault="00241E53" w:rsidP="00B42CED">
      <w:pPr>
        <w:pStyle w:val="Akapitzlist"/>
        <w:numPr>
          <w:ilvl w:val="0"/>
          <w:numId w:val="16"/>
        </w:numPr>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Uprawnienie do odstąpienia od Umowy </w:t>
      </w:r>
      <w:r w:rsidR="000623CB" w:rsidRPr="008920BD">
        <w:rPr>
          <w:rFonts w:ascii="Times New Roman" w:hAnsi="Times New Roman" w:cs="Times New Roman"/>
          <w:sz w:val="24"/>
          <w:szCs w:val="24"/>
        </w:rPr>
        <w:t xml:space="preserve">w okolicznościach, o których mowa w ust. 1, </w:t>
      </w:r>
      <w:r w:rsidRPr="008920BD">
        <w:rPr>
          <w:rFonts w:ascii="Times New Roman" w:hAnsi="Times New Roman" w:cs="Times New Roman"/>
          <w:sz w:val="24"/>
          <w:szCs w:val="24"/>
        </w:rPr>
        <w:t xml:space="preserve">może być </w:t>
      </w:r>
      <w:r w:rsidR="000623CB" w:rsidRPr="008920BD">
        <w:rPr>
          <w:rFonts w:ascii="Times New Roman" w:hAnsi="Times New Roman" w:cs="Times New Roman"/>
          <w:sz w:val="24"/>
          <w:szCs w:val="24"/>
        </w:rPr>
        <w:t xml:space="preserve">wykonane w ciągu </w:t>
      </w:r>
      <w:r w:rsidR="001F4CB3" w:rsidRPr="008920BD">
        <w:rPr>
          <w:rFonts w:ascii="Times New Roman" w:hAnsi="Times New Roman" w:cs="Times New Roman"/>
          <w:sz w:val="24"/>
          <w:szCs w:val="24"/>
        </w:rPr>
        <w:t>30</w:t>
      </w:r>
      <w:r w:rsidR="000623CB" w:rsidRPr="008920BD">
        <w:rPr>
          <w:rFonts w:ascii="Times New Roman" w:hAnsi="Times New Roman" w:cs="Times New Roman"/>
          <w:sz w:val="24"/>
          <w:szCs w:val="24"/>
        </w:rPr>
        <w:t xml:space="preserve"> dni</w:t>
      </w:r>
      <w:r w:rsidRPr="008920BD">
        <w:rPr>
          <w:rFonts w:ascii="Times New Roman" w:hAnsi="Times New Roman" w:cs="Times New Roman"/>
          <w:sz w:val="24"/>
          <w:szCs w:val="24"/>
        </w:rPr>
        <w:t xml:space="preserve"> od dnia wystąpienia zdarzenia uzasadniającego odstąpienie od Umowy.</w:t>
      </w:r>
    </w:p>
    <w:p w14:paraId="6F1222B4" w14:textId="77777777" w:rsidR="00B633E5" w:rsidRPr="008920BD" w:rsidRDefault="00241E53" w:rsidP="00B42CED">
      <w:pPr>
        <w:pStyle w:val="Akapitzlist"/>
        <w:numPr>
          <w:ilvl w:val="0"/>
          <w:numId w:val="16"/>
        </w:numPr>
        <w:spacing w:after="120"/>
        <w:ind w:left="284" w:hanging="284"/>
        <w:contextualSpacing w:val="0"/>
        <w:jc w:val="both"/>
        <w:rPr>
          <w:rFonts w:ascii="Times New Roman" w:hAnsi="Times New Roman" w:cs="Times New Roman"/>
          <w:sz w:val="24"/>
          <w:szCs w:val="24"/>
        </w:rPr>
      </w:pPr>
      <w:r w:rsidRPr="008920BD">
        <w:rPr>
          <w:rFonts w:ascii="Times New Roman" w:eastAsia="Arial" w:hAnsi="Times New Roman" w:cs="Times New Roman"/>
          <w:sz w:val="24"/>
          <w:szCs w:val="24"/>
        </w:rPr>
        <w:t>Oświadczenie o odstąpieniu od Umowy wymaga formy pisemnej pod rygorem nieważności.</w:t>
      </w:r>
    </w:p>
    <w:p w14:paraId="49611776" w14:textId="2394DF74" w:rsidR="00B633E5" w:rsidRPr="008920BD" w:rsidRDefault="00B633E5" w:rsidP="00B42CED">
      <w:pPr>
        <w:pStyle w:val="Akapitzlist"/>
        <w:numPr>
          <w:ilvl w:val="0"/>
          <w:numId w:val="16"/>
        </w:numPr>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 każdym przypadku odstąpienia od Umowy, niezwłocznie po otrzymaniu przez Wykonawcę stosownego oświadczenia, Strony </w:t>
      </w:r>
      <w:r w:rsidR="000623CB" w:rsidRPr="008920BD">
        <w:rPr>
          <w:rFonts w:ascii="Times New Roman" w:hAnsi="Times New Roman" w:cs="Times New Roman"/>
          <w:sz w:val="24"/>
          <w:szCs w:val="24"/>
        </w:rPr>
        <w:t>dołożą</w:t>
      </w:r>
      <w:r w:rsidRPr="008920BD">
        <w:rPr>
          <w:rFonts w:ascii="Times New Roman" w:hAnsi="Times New Roman" w:cs="Times New Roman"/>
          <w:sz w:val="24"/>
          <w:szCs w:val="24"/>
        </w:rPr>
        <w:t xml:space="preserve"> starań mających na celu uzgodnieni</w:t>
      </w:r>
      <w:r w:rsidR="000371F3" w:rsidRPr="008920BD">
        <w:rPr>
          <w:rFonts w:ascii="Times New Roman" w:hAnsi="Times New Roman" w:cs="Times New Roman"/>
          <w:sz w:val="24"/>
          <w:szCs w:val="24"/>
        </w:rPr>
        <w:t>e</w:t>
      </w:r>
      <w:r w:rsidRPr="008920BD">
        <w:rPr>
          <w:rFonts w:ascii="Times New Roman" w:hAnsi="Times New Roman" w:cs="Times New Roman"/>
          <w:sz w:val="24"/>
          <w:szCs w:val="24"/>
        </w:rPr>
        <w:t xml:space="preserve"> stanowisk w </w:t>
      </w:r>
      <w:r w:rsidR="000623CB" w:rsidRPr="008920BD">
        <w:rPr>
          <w:rFonts w:ascii="Times New Roman" w:hAnsi="Times New Roman" w:cs="Times New Roman"/>
          <w:sz w:val="24"/>
          <w:szCs w:val="24"/>
        </w:rPr>
        <w:t>kwestii</w:t>
      </w:r>
      <w:r w:rsidRPr="008920BD">
        <w:rPr>
          <w:rFonts w:ascii="Times New Roman" w:hAnsi="Times New Roman" w:cs="Times New Roman"/>
          <w:sz w:val="24"/>
          <w:szCs w:val="24"/>
        </w:rPr>
        <w:t xml:space="preserve"> określenia wartości </w:t>
      </w:r>
      <w:r w:rsidR="000371F3" w:rsidRPr="008920BD">
        <w:rPr>
          <w:rFonts w:ascii="Times New Roman" w:hAnsi="Times New Roman" w:cs="Times New Roman"/>
          <w:sz w:val="24"/>
          <w:szCs w:val="24"/>
        </w:rPr>
        <w:t xml:space="preserve">rezultatów prac </w:t>
      </w:r>
      <w:r w:rsidRPr="008920BD">
        <w:rPr>
          <w:rFonts w:ascii="Times New Roman" w:hAnsi="Times New Roman" w:cs="Times New Roman"/>
          <w:sz w:val="24"/>
          <w:szCs w:val="24"/>
        </w:rPr>
        <w:t>wykonan</w:t>
      </w:r>
      <w:r w:rsidR="000371F3" w:rsidRPr="008920BD">
        <w:rPr>
          <w:rFonts w:ascii="Times New Roman" w:hAnsi="Times New Roman" w:cs="Times New Roman"/>
          <w:sz w:val="24"/>
          <w:szCs w:val="24"/>
        </w:rPr>
        <w:t>ych w ramach</w:t>
      </w:r>
      <w:r w:rsidRPr="008920BD">
        <w:rPr>
          <w:rFonts w:ascii="Times New Roman" w:hAnsi="Times New Roman" w:cs="Times New Roman"/>
          <w:sz w:val="24"/>
          <w:szCs w:val="24"/>
        </w:rPr>
        <w:t xml:space="preserve"> </w:t>
      </w:r>
      <w:r w:rsidR="000371F3" w:rsidRPr="008920BD">
        <w:rPr>
          <w:rFonts w:ascii="Times New Roman" w:hAnsi="Times New Roman" w:cs="Times New Roman"/>
          <w:sz w:val="24"/>
          <w:szCs w:val="24"/>
        </w:rPr>
        <w:t xml:space="preserve">realizacji </w:t>
      </w:r>
      <w:r w:rsidRPr="008920BD">
        <w:rPr>
          <w:rFonts w:ascii="Times New Roman" w:hAnsi="Times New Roman" w:cs="Times New Roman"/>
          <w:sz w:val="24"/>
          <w:szCs w:val="24"/>
        </w:rPr>
        <w:t xml:space="preserve">Przedmiotu Umowy na </w:t>
      </w:r>
      <w:r w:rsidR="000623CB" w:rsidRPr="008920BD">
        <w:rPr>
          <w:rFonts w:ascii="Times New Roman" w:hAnsi="Times New Roman" w:cs="Times New Roman"/>
          <w:sz w:val="24"/>
          <w:szCs w:val="24"/>
        </w:rPr>
        <w:t>dzień</w:t>
      </w:r>
      <w:r w:rsidRPr="008920BD">
        <w:rPr>
          <w:rFonts w:ascii="Times New Roman" w:hAnsi="Times New Roman" w:cs="Times New Roman"/>
          <w:sz w:val="24"/>
          <w:szCs w:val="24"/>
        </w:rPr>
        <w:t xml:space="preserve"> odstąpienia od Umowy. Strony obciążają następujące obowiązki szczegółowe</w:t>
      </w:r>
      <w:r w:rsidR="00873634" w:rsidRPr="008920BD">
        <w:rPr>
          <w:rFonts w:ascii="Times New Roman" w:hAnsi="Times New Roman" w:cs="Times New Roman"/>
          <w:sz w:val="24"/>
          <w:szCs w:val="24"/>
        </w:rPr>
        <w:t>:</w:t>
      </w:r>
    </w:p>
    <w:p w14:paraId="7B934C63" w14:textId="78A6B0BA" w:rsidR="001C461A" w:rsidRPr="008920BD" w:rsidRDefault="00B633E5" w:rsidP="00B42CED">
      <w:pPr>
        <w:pStyle w:val="Akapitzlist"/>
        <w:numPr>
          <w:ilvl w:val="0"/>
          <w:numId w:val="26"/>
        </w:numPr>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Wykonawca ma obowiązek dostarczyć Zamawiającemu rezultaty swoich prac (w tym te niezakończone) niezwłocznie, nie później niż w ciągu </w:t>
      </w:r>
      <w:r w:rsidR="001F4CB3" w:rsidRPr="008920BD">
        <w:rPr>
          <w:rFonts w:ascii="Times New Roman" w:hAnsi="Times New Roman" w:cs="Times New Roman"/>
          <w:sz w:val="24"/>
          <w:szCs w:val="24"/>
        </w:rPr>
        <w:t>7</w:t>
      </w:r>
      <w:r w:rsidR="000623CB" w:rsidRPr="008920BD">
        <w:rPr>
          <w:rFonts w:ascii="Times New Roman" w:hAnsi="Times New Roman" w:cs="Times New Roman"/>
          <w:sz w:val="24"/>
          <w:szCs w:val="24"/>
        </w:rPr>
        <w:t xml:space="preserve"> dni</w:t>
      </w:r>
      <w:r w:rsidRPr="008920BD">
        <w:rPr>
          <w:rFonts w:ascii="Times New Roman" w:hAnsi="Times New Roman" w:cs="Times New Roman"/>
          <w:sz w:val="24"/>
          <w:szCs w:val="24"/>
        </w:rPr>
        <w:t xml:space="preserve"> od dnia </w:t>
      </w:r>
      <w:r w:rsidR="000623CB" w:rsidRPr="008920BD">
        <w:rPr>
          <w:rFonts w:ascii="Times New Roman" w:hAnsi="Times New Roman" w:cs="Times New Roman"/>
          <w:sz w:val="24"/>
          <w:szCs w:val="24"/>
        </w:rPr>
        <w:t>doręczenia</w:t>
      </w:r>
      <w:r w:rsidRPr="008920BD">
        <w:rPr>
          <w:rFonts w:ascii="Times New Roman" w:hAnsi="Times New Roman" w:cs="Times New Roman"/>
          <w:sz w:val="24"/>
          <w:szCs w:val="24"/>
        </w:rPr>
        <w:t xml:space="preserve"> </w:t>
      </w:r>
      <w:r w:rsidR="000623CB" w:rsidRPr="008920BD">
        <w:rPr>
          <w:rFonts w:ascii="Times New Roman" w:hAnsi="Times New Roman" w:cs="Times New Roman"/>
          <w:sz w:val="24"/>
          <w:szCs w:val="24"/>
        </w:rPr>
        <w:t>oświadczenia o odstąpieniu od Umowy</w:t>
      </w:r>
      <w:r w:rsidRPr="008920BD">
        <w:rPr>
          <w:rFonts w:ascii="Times New Roman" w:hAnsi="Times New Roman" w:cs="Times New Roman"/>
          <w:sz w:val="24"/>
          <w:szCs w:val="24"/>
        </w:rPr>
        <w:t>;</w:t>
      </w:r>
    </w:p>
    <w:p w14:paraId="34C2D6CB" w14:textId="2DD6D997" w:rsidR="00B633E5" w:rsidRPr="008920BD" w:rsidRDefault="00B633E5" w:rsidP="00B42CED">
      <w:pPr>
        <w:pStyle w:val="Akapitzlist"/>
        <w:numPr>
          <w:ilvl w:val="0"/>
          <w:numId w:val="26"/>
        </w:numPr>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 terminie </w:t>
      </w:r>
      <w:r w:rsidR="001F4CB3" w:rsidRPr="008920BD">
        <w:rPr>
          <w:rFonts w:ascii="Times New Roman" w:hAnsi="Times New Roman" w:cs="Times New Roman"/>
          <w:sz w:val="24"/>
          <w:szCs w:val="24"/>
        </w:rPr>
        <w:t>7</w:t>
      </w:r>
      <w:r w:rsidR="000623CB" w:rsidRPr="008920BD">
        <w:rPr>
          <w:rFonts w:ascii="Times New Roman" w:hAnsi="Times New Roman" w:cs="Times New Roman"/>
          <w:sz w:val="24"/>
          <w:szCs w:val="24"/>
        </w:rPr>
        <w:t xml:space="preserve"> dni</w:t>
      </w:r>
      <w:r w:rsidRPr="008920BD">
        <w:rPr>
          <w:rFonts w:ascii="Times New Roman" w:hAnsi="Times New Roman" w:cs="Times New Roman"/>
          <w:sz w:val="24"/>
          <w:szCs w:val="24"/>
        </w:rPr>
        <w:t xml:space="preserve"> od dnia </w:t>
      </w:r>
      <w:r w:rsidR="000623CB" w:rsidRPr="008920BD">
        <w:rPr>
          <w:rFonts w:ascii="Times New Roman" w:hAnsi="Times New Roman" w:cs="Times New Roman"/>
          <w:sz w:val="24"/>
          <w:szCs w:val="24"/>
        </w:rPr>
        <w:t>doręczenia oświadczenia o odstąpieniu od Umowy</w:t>
      </w:r>
      <w:r w:rsidRPr="008920BD">
        <w:rPr>
          <w:rFonts w:ascii="Times New Roman" w:hAnsi="Times New Roman" w:cs="Times New Roman"/>
          <w:sz w:val="24"/>
          <w:szCs w:val="24"/>
        </w:rPr>
        <w:t xml:space="preserve"> Strony sporządzą zestawienie zawierające wykaz rezultatów prac Wykonawcy i określą stopień ich zaawansowania wraz z określeniem ich wartości według stanu na dzień </w:t>
      </w:r>
      <w:r w:rsidR="000623CB" w:rsidRPr="008920BD">
        <w:rPr>
          <w:rFonts w:ascii="Times New Roman" w:hAnsi="Times New Roman" w:cs="Times New Roman"/>
          <w:sz w:val="24"/>
          <w:szCs w:val="24"/>
        </w:rPr>
        <w:t>odstąpienia od</w:t>
      </w:r>
      <w:r w:rsidR="00B333E9" w:rsidRPr="008920BD">
        <w:rPr>
          <w:rFonts w:ascii="Times New Roman" w:hAnsi="Times New Roman" w:cs="Times New Roman"/>
          <w:sz w:val="24"/>
          <w:szCs w:val="24"/>
        </w:rPr>
        <w:t xml:space="preserve"> </w:t>
      </w:r>
      <w:r w:rsidRPr="008920BD">
        <w:rPr>
          <w:rFonts w:ascii="Times New Roman" w:hAnsi="Times New Roman" w:cs="Times New Roman"/>
          <w:sz w:val="24"/>
          <w:szCs w:val="24"/>
        </w:rPr>
        <w:t xml:space="preserve">Umowy; </w:t>
      </w:r>
      <w:r w:rsidR="00B333E9" w:rsidRPr="008920BD">
        <w:rPr>
          <w:rFonts w:ascii="Times New Roman" w:hAnsi="Times New Roman" w:cs="Times New Roman"/>
          <w:sz w:val="24"/>
          <w:szCs w:val="24"/>
        </w:rPr>
        <w:t>w</w:t>
      </w:r>
      <w:r w:rsidRPr="008920BD">
        <w:rPr>
          <w:rFonts w:ascii="Times New Roman" w:hAnsi="Times New Roman" w:cs="Times New Roman"/>
          <w:sz w:val="24"/>
          <w:szCs w:val="24"/>
        </w:rPr>
        <w:t xml:space="preserve"> przypadku nieuzgodnienia zestawienia lub rozbieżności co do jego treści, zestawienie zostanie opracowane w dobrej wierze przez Zamawiającego w formie jednostronnego protokołu inwentaryzacj</w:t>
      </w:r>
      <w:r w:rsidR="001C461A" w:rsidRPr="008920BD">
        <w:rPr>
          <w:rFonts w:ascii="Times New Roman" w:hAnsi="Times New Roman" w:cs="Times New Roman"/>
          <w:sz w:val="24"/>
          <w:szCs w:val="24"/>
        </w:rPr>
        <w:t>i;</w:t>
      </w:r>
    </w:p>
    <w:p w14:paraId="6750E23E" w14:textId="71455746" w:rsidR="001C461A" w:rsidRPr="008920BD" w:rsidRDefault="001C461A" w:rsidP="00B42CED">
      <w:pPr>
        <w:pStyle w:val="Akapitzlist"/>
        <w:numPr>
          <w:ilvl w:val="0"/>
          <w:numId w:val="26"/>
        </w:numPr>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w</w:t>
      </w:r>
      <w:r w:rsidR="00B633E5" w:rsidRPr="008920BD">
        <w:rPr>
          <w:rFonts w:ascii="Times New Roman" w:hAnsi="Times New Roman" w:cs="Times New Roman"/>
          <w:sz w:val="24"/>
          <w:szCs w:val="24"/>
        </w:rPr>
        <w:t xml:space="preserve">ykaz będzie stanowił załącznik do podpisanego przez Strony </w:t>
      </w:r>
      <w:r w:rsidR="00B333E9" w:rsidRPr="008920BD">
        <w:rPr>
          <w:rFonts w:ascii="Times New Roman" w:hAnsi="Times New Roman" w:cs="Times New Roman"/>
          <w:sz w:val="24"/>
          <w:szCs w:val="24"/>
        </w:rPr>
        <w:t>P</w:t>
      </w:r>
      <w:r w:rsidR="00B633E5" w:rsidRPr="008920BD">
        <w:rPr>
          <w:rFonts w:ascii="Times New Roman" w:hAnsi="Times New Roman" w:cs="Times New Roman"/>
          <w:sz w:val="24"/>
          <w:szCs w:val="24"/>
        </w:rPr>
        <w:t xml:space="preserve">rotokołu inwentaryzacji stanowiącego podstawę do wystawienia </w:t>
      </w:r>
      <w:r w:rsidR="00B333E9" w:rsidRPr="008920BD">
        <w:rPr>
          <w:rFonts w:ascii="Times New Roman" w:hAnsi="Times New Roman" w:cs="Times New Roman"/>
          <w:sz w:val="24"/>
          <w:szCs w:val="24"/>
        </w:rPr>
        <w:t xml:space="preserve">przez Wykonawcę </w:t>
      </w:r>
      <w:r w:rsidR="00B633E5" w:rsidRPr="008920BD">
        <w:rPr>
          <w:rFonts w:ascii="Times New Roman" w:hAnsi="Times New Roman" w:cs="Times New Roman"/>
          <w:sz w:val="24"/>
          <w:szCs w:val="24"/>
        </w:rPr>
        <w:t>faktury</w:t>
      </w:r>
      <w:r w:rsidR="00C52E73" w:rsidRPr="008920BD">
        <w:rPr>
          <w:rFonts w:ascii="Times New Roman" w:hAnsi="Times New Roman" w:cs="Times New Roman"/>
          <w:sz w:val="24"/>
          <w:szCs w:val="24"/>
        </w:rPr>
        <w:t xml:space="preserve"> VAT za zrealizowane i nierozliczone prace</w:t>
      </w:r>
      <w:r w:rsidR="00B633E5" w:rsidRPr="008920BD">
        <w:rPr>
          <w:rFonts w:ascii="Times New Roman" w:hAnsi="Times New Roman" w:cs="Times New Roman"/>
          <w:sz w:val="24"/>
          <w:szCs w:val="24"/>
        </w:rPr>
        <w:t xml:space="preserve">; </w:t>
      </w:r>
    </w:p>
    <w:p w14:paraId="791D9D06" w14:textId="5F9390E0" w:rsidR="0015096D" w:rsidRPr="008920BD" w:rsidRDefault="00B633E5" w:rsidP="00B42CED">
      <w:pPr>
        <w:pStyle w:val="Akapitzlist"/>
        <w:numPr>
          <w:ilvl w:val="0"/>
          <w:numId w:val="26"/>
        </w:numPr>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lastRenderedPageBreak/>
        <w:t xml:space="preserve">Strony potwierdzają, że z chwilą dostarczenia, zgodnie z pkt 1) powyżej, Zamawiającemu przez Wykonawcę rezultatów jego prac – przechodzi na Zamawiającego całość autorskich praw majątkowych </w:t>
      </w:r>
      <w:r w:rsidR="0015096D" w:rsidRPr="008920BD">
        <w:rPr>
          <w:rFonts w:ascii="Times New Roman" w:hAnsi="Times New Roman" w:cs="Times New Roman"/>
          <w:sz w:val="24"/>
          <w:szCs w:val="24"/>
        </w:rPr>
        <w:t>na zasadach określonych w § 1</w:t>
      </w:r>
      <w:r w:rsidR="005842BE" w:rsidRPr="008920BD">
        <w:rPr>
          <w:rFonts w:ascii="Times New Roman" w:hAnsi="Times New Roman" w:cs="Times New Roman"/>
          <w:sz w:val="24"/>
          <w:szCs w:val="24"/>
        </w:rPr>
        <w:t>1</w:t>
      </w:r>
      <w:r w:rsidR="0015096D" w:rsidRPr="008920BD">
        <w:rPr>
          <w:rFonts w:ascii="Times New Roman" w:hAnsi="Times New Roman" w:cs="Times New Roman"/>
          <w:sz w:val="24"/>
          <w:szCs w:val="24"/>
        </w:rPr>
        <w:t>;</w:t>
      </w:r>
    </w:p>
    <w:p w14:paraId="5C677CB0" w14:textId="2501A999" w:rsidR="00B633E5" w:rsidRPr="008920BD" w:rsidRDefault="00B633E5" w:rsidP="00B42CED">
      <w:pPr>
        <w:pStyle w:val="Akapitzlist"/>
        <w:numPr>
          <w:ilvl w:val="0"/>
          <w:numId w:val="26"/>
        </w:numPr>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Zamawiający zobowiązany jest do zapłaty wynagrodzenia w części proporcjonalnej do zakresu rezultatów prac, które objęte zostały wykazem, o którym mowa w p</w:t>
      </w:r>
      <w:r w:rsidR="00C52E73" w:rsidRPr="008920BD">
        <w:rPr>
          <w:rFonts w:ascii="Times New Roman" w:hAnsi="Times New Roman" w:cs="Times New Roman"/>
          <w:sz w:val="24"/>
          <w:szCs w:val="24"/>
        </w:rPr>
        <w:t>kt.</w:t>
      </w:r>
      <w:r w:rsidRPr="008920BD">
        <w:rPr>
          <w:rFonts w:ascii="Times New Roman" w:hAnsi="Times New Roman" w:cs="Times New Roman"/>
          <w:sz w:val="24"/>
          <w:szCs w:val="24"/>
        </w:rPr>
        <w:t xml:space="preserve"> 2) i które otrzymał w związku z zakończeniem Umowy. </w:t>
      </w:r>
    </w:p>
    <w:p w14:paraId="7F594BAB" w14:textId="68A76E42" w:rsidR="006B3842" w:rsidRPr="008920BD" w:rsidRDefault="006B3842" w:rsidP="00B42CED">
      <w:pPr>
        <w:pStyle w:val="Akapitzlist"/>
        <w:numPr>
          <w:ilvl w:val="0"/>
          <w:numId w:val="16"/>
        </w:numPr>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Strony potwierdzają, że Przedmiot Umowy ma charakter podzielny. Zamawiający ma prawo odstąpić od Umowy, wedle własnego uznania, ze skutkiem wstecznym (</w:t>
      </w:r>
      <w:r w:rsidRPr="008920BD">
        <w:rPr>
          <w:rFonts w:ascii="Times New Roman" w:hAnsi="Times New Roman" w:cs="Times New Roman"/>
          <w:i/>
          <w:sz w:val="24"/>
          <w:szCs w:val="24"/>
        </w:rPr>
        <w:t xml:space="preserve">ex </w:t>
      </w:r>
      <w:proofErr w:type="spellStart"/>
      <w:r w:rsidRPr="008920BD">
        <w:rPr>
          <w:rFonts w:ascii="Times New Roman" w:hAnsi="Times New Roman" w:cs="Times New Roman"/>
          <w:i/>
          <w:sz w:val="24"/>
          <w:szCs w:val="24"/>
        </w:rPr>
        <w:t>tunc</w:t>
      </w:r>
      <w:proofErr w:type="spellEnd"/>
      <w:r w:rsidRPr="008920BD">
        <w:rPr>
          <w:rFonts w:ascii="Times New Roman" w:hAnsi="Times New Roman" w:cs="Times New Roman"/>
          <w:sz w:val="24"/>
          <w:szCs w:val="24"/>
        </w:rPr>
        <w:t>) w całości albo ze skutkiem na przyszłość (</w:t>
      </w:r>
      <w:r w:rsidRPr="008920BD">
        <w:rPr>
          <w:rFonts w:ascii="Times New Roman" w:hAnsi="Times New Roman" w:cs="Times New Roman"/>
          <w:i/>
          <w:sz w:val="24"/>
          <w:szCs w:val="24"/>
        </w:rPr>
        <w:t>ex nunc</w:t>
      </w:r>
      <w:r w:rsidRPr="008920BD">
        <w:rPr>
          <w:rFonts w:ascii="Times New Roman" w:hAnsi="Times New Roman" w:cs="Times New Roman"/>
          <w:sz w:val="24"/>
          <w:szCs w:val="24"/>
        </w:rPr>
        <w:t xml:space="preserve">) w odniesieniu do całości niewykonanej części Umowy lub w odniesieniu do poszczególnych części niewykonanej Umowy. </w:t>
      </w:r>
    </w:p>
    <w:p w14:paraId="2BCF2D14" w14:textId="77777777" w:rsidR="006B3842" w:rsidRPr="008920BD" w:rsidRDefault="006B3842" w:rsidP="00B42CED">
      <w:pPr>
        <w:pStyle w:val="Akapitzlist"/>
        <w:numPr>
          <w:ilvl w:val="0"/>
          <w:numId w:val="16"/>
        </w:numPr>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Odstąpienie od Umowy w odniesieniu do niewykonanej części Umowy wywiera skutek </w:t>
      </w:r>
      <w:r w:rsidRPr="008920BD">
        <w:rPr>
          <w:rFonts w:ascii="Times New Roman" w:hAnsi="Times New Roman" w:cs="Times New Roman"/>
          <w:i/>
          <w:sz w:val="24"/>
          <w:szCs w:val="24"/>
        </w:rPr>
        <w:t>ex nunc</w:t>
      </w:r>
      <w:r w:rsidRPr="008920BD">
        <w:rPr>
          <w:rFonts w:ascii="Times New Roman" w:hAnsi="Times New Roman" w:cs="Times New Roman"/>
          <w:sz w:val="24"/>
          <w:szCs w:val="24"/>
        </w:rPr>
        <w:t xml:space="preserve"> (na przyszłość) i nie wyłącza ani nie ogranicza: </w:t>
      </w:r>
    </w:p>
    <w:p w14:paraId="1FB8DF10" w14:textId="38562415" w:rsidR="006B3842" w:rsidRPr="008920BD" w:rsidRDefault="006B3842" w:rsidP="00B42CED">
      <w:pPr>
        <w:pStyle w:val="Akapitzlist"/>
        <w:numPr>
          <w:ilvl w:val="0"/>
          <w:numId w:val="27"/>
        </w:numPr>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praw Zamawiającego wynikających z wykonanej części Umowy, w szczególności dotyczących rękojmi </w:t>
      </w:r>
      <w:r w:rsidR="00781582" w:rsidRPr="008920BD">
        <w:rPr>
          <w:rFonts w:ascii="Times New Roman" w:hAnsi="Times New Roman" w:cs="Times New Roman"/>
          <w:sz w:val="24"/>
          <w:szCs w:val="24"/>
        </w:rPr>
        <w:t>i gwarancji, o których</w:t>
      </w:r>
      <w:r w:rsidRPr="008920BD">
        <w:rPr>
          <w:rFonts w:ascii="Times New Roman" w:hAnsi="Times New Roman" w:cs="Times New Roman"/>
          <w:sz w:val="24"/>
          <w:szCs w:val="24"/>
        </w:rPr>
        <w:t xml:space="preserve"> mowa w § </w:t>
      </w:r>
      <w:r w:rsidR="005842BE" w:rsidRPr="008920BD">
        <w:rPr>
          <w:rFonts w:ascii="Times New Roman" w:hAnsi="Times New Roman" w:cs="Times New Roman"/>
          <w:sz w:val="24"/>
          <w:szCs w:val="24"/>
        </w:rPr>
        <w:t>10</w:t>
      </w:r>
      <w:r w:rsidRPr="008920BD">
        <w:rPr>
          <w:rFonts w:ascii="Times New Roman" w:hAnsi="Times New Roman" w:cs="Times New Roman"/>
          <w:sz w:val="24"/>
          <w:szCs w:val="24"/>
        </w:rPr>
        <w:t>;</w:t>
      </w:r>
    </w:p>
    <w:p w14:paraId="12523551" w14:textId="2E1E1D86" w:rsidR="006B3842" w:rsidRPr="008920BD" w:rsidRDefault="006B3842" w:rsidP="00B42CED">
      <w:pPr>
        <w:pStyle w:val="Akapitzlist"/>
        <w:numPr>
          <w:ilvl w:val="0"/>
          <w:numId w:val="27"/>
        </w:numPr>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prawa do żądania zapłaty kar umownych za odstąpienie od Umowy oraz kar umownych dotyczących zdarzeń, które nastąpiły przed odstąpieniem od Umowy z zastrzeżeniem § 1</w:t>
      </w:r>
      <w:r w:rsidR="00CC6297" w:rsidRPr="008920BD">
        <w:rPr>
          <w:rFonts w:ascii="Times New Roman" w:hAnsi="Times New Roman" w:cs="Times New Roman"/>
          <w:sz w:val="24"/>
          <w:szCs w:val="24"/>
        </w:rPr>
        <w:t>2</w:t>
      </w:r>
      <w:r w:rsidRPr="008920BD">
        <w:rPr>
          <w:rFonts w:ascii="Times New Roman" w:hAnsi="Times New Roman" w:cs="Times New Roman"/>
          <w:sz w:val="24"/>
          <w:szCs w:val="24"/>
        </w:rPr>
        <w:t xml:space="preserve"> ust. </w:t>
      </w:r>
      <w:r w:rsidR="00781582" w:rsidRPr="008920BD">
        <w:rPr>
          <w:rFonts w:ascii="Times New Roman" w:hAnsi="Times New Roman" w:cs="Times New Roman"/>
          <w:sz w:val="24"/>
          <w:szCs w:val="24"/>
        </w:rPr>
        <w:t>4</w:t>
      </w:r>
      <w:r w:rsidRPr="008920BD">
        <w:rPr>
          <w:rFonts w:ascii="Times New Roman" w:hAnsi="Times New Roman" w:cs="Times New Roman"/>
          <w:sz w:val="24"/>
          <w:szCs w:val="24"/>
        </w:rPr>
        <w:t>;</w:t>
      </w:r>
    </w:p>
    <w:p w14:paraId="76D4295B" w14:textId="2D8123CE" w:rsidR="006B3842" w:rsidRPr="008920BD" w:rsidRDefault="006B3842" w:rsidP="00B42CED">
      <w:pPr>
        <w:pStyle w:val="Akapitzlist"/>
        <w:numPr>
          <w:ilvl w:val="0"/>
          <w:numId w:val="27"/>
        </w:numPr>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praw nabytych przez Zamawiającego, w tym określonych w § 1</w:t>
      </w:r>
      <w:r w:rsidR="005842BE" w:rsidRPr="008920BD">
        <w:rPr>
          <w:rFonts w:ascii="Times New Roman" w:hAnsi="Times New Roman" w:cs="Times New Roman"/>
          <w:sz w:val="24"/>
          <w:szCs w:val="24"/>
        </w:rPr>
        <w:t>1</w:t>
      </w:r>
      <w:r w:rsidRPr="008920BD">
        <w:rPr>
          <w:rFonts w:ascii="Times New Roman" w:hAnsi="Times New Roman" w:cs="Times New Roman"/>
          <w:sz w:val="24"/>
          <w:szCs w:val="24"/>
        </w:rPr>
        <w:t>;</w:t>
      </w:r>
    </w:p>
    <w:p w14:paraId="2F631679" w14:textId="62180CAB" w:rsidR="00BD43DE" w:rsidRPr="008920BD" w:rsidRDefault="006B3842" w:rsidP="00B42CED">
      <w:pPr>
        <w:pStyle w:val="Akapitzlist"/>
        <w:numPr>
          <w:ilvl w:val="0"/>
          <w:numId w:val="27"/>
        </w:numPr>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zobowiązań Stron w zakresie poufności</w:t>
      </w:r>
      <w:r w:rsidR="00873634" w:rsidRPr="008920BD">
        <w:rPr>
          <w:rFonts w:ascii="Times New Roman" w:hAnsi="Times New Roman" w:cs="Times New Roman"/>
          <w:sz w:val="24"/>
          <w:szCs w:val="24"/>
        </w:rPr>
        <w:t>.</w:t>
      </w:r>
    </w:p>
    <w:p w14:paraId="2A56F71A" w14:textId="7E50CBAB" w:rsidR="006B3842" w:rsidRPr="008920BD" w:rsidRDefault="006B3842" w:rsidP="00B42CED">
      <w:pPr>
        <w:pStyle w:val="Tekstkomentarza"/>
        <w:spacing w:after="0"/>
        <w:jc w:val="center"/>
        <w:rPr>
          <w:rFonts w:ascii="Times New Roman" w:eastAsia="Arial" w:hAnsi="Times New Roman" w:cs="Times New Roman"/>
          <w:b/>
          <w:bCs/>
          <w:sz w:val="24"/>
          <w:szCs w:val="24"/>
        </w:rPr>
      </w:pPr>
      <w:r w:rsidRPr="008920BD">
        <w:rPr>
          <w:rFonts w:ascii="Times New Roman" w:eastAsia="Arial" w:hAnsi="Times New Roman" w:cs="Times New Roman"/>
          <w:b/>
          <w:bCs/>
          <w:sz w:val="24"/>
          <w:szCs w:val="24"/>
        </w:rPr>
        <w:t>§ 1</w:t>
      </w:r>
      <w:r w:rsidR="005842BE" w:rsidRPr="008920BD">
        <w:rPr>
          <w:rFonts w:ascii="Times New Roman" w:eastAsia="Arial" w:hAnsi="Times New Roman" w:cs="Times New Roman"/>
          <w:b/>
          <w:bCs/>
          <w:sz w:val="24"/>
          <w:szCs w:val="24"/>
        </w:rPr>
        <w:t>4</w:t>
      </w:r>
    </w:p>
    <w:p w14:paraId="6E525166" w14:textId="3A59F760" w:rsidR="005842BE" w:rsidRPr="008920BD" w:rsidRDefault="005842BE" w:rsidP="00B42CED">
      <w:pPr>
        <w:pStyle w:val="Tekstkomentarza"/>
        <w:spacing w:after="120"/>
        <w:jc w:val="center"/>
        <w:rPr>
          <w:rFonts w:ascii="Times New Roman" w:eastAsia="Arial" w:hAnsi="Times New Roman" w:cs="Times New Roman"/>
          <w:b/>
          <w:bCs/>
          <w:sz w:val="24"/>
          <w:szCs w:val="24"/>
        </w:rPr>
      </w:pPr>
      <w:r w:rsidRPr="008920BD">
        <w:rPr>
          <w:rFonts w:ascii="Times New Roman" w:eastAsia="Arial" w:hAnsi="Times New Roman" w:cs="Times New Roman"/>
          <w:b/>
          <w:bCs/>
          <w:sz w:val="24"/>
          <w:szCs w:val="24"/>
        </w:rPr>
        <w:t>Poufność</w:t>
      </w:r>
      <w:r w:rsidR="00EB15F5" w:rsidRPr="008920BD">
        <w:rPr>
          <w:rFonts w:ascii="Times New Roman" w:eastAsia="Arial" w:hAnsi="Times New Roman" w:cs="Times New Roman"/>
          <w:b/>
          <w:bCs/>
          <w:sz w:val="24"/>
          <w:szCs w:val="24"/>
        </w:rPr>
        <w:t>, dane osobowe</w:t>
      </w:r>
    </w:p>
    <w:p w14:paraId="554C8146" w14:textId="016AFBB6" w:rsidR="005842BE" w:rsidRPr="008920BD" w:rsidRDefault="005842BE" w:rsidP="00B42CED">
      <w:pPr>
        <w:pStyle w:val="Akapitzlist"/>
        <w:numPr>
          <w:ilvl w:val="0"/>
          <w:numId w:val="18"/>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Przez Informacje poufne Strony rozumieją w szczególności wszelkie informacje lub dane dotyczące działalności Zamawiającego, w tym o charakterze prawnym, gospodarczym, technicznym, technologicznym, finansowym, operacyjnym, administracyjnym, organizacyjnym i innym dotyczące Zamawiającego przekazane Wykonawcy w związku z wykonaniem Umowy, zarówno przed jej zawarciem, w czasie jej obowiązywania jak i po utracie przez Umowę mocy wiążącej. Informacje te stanowią tajemnicę przedsiębiorstwa Zamawiającego w rozumieniu art. 11 ust. 2 ustawy z dnia 16 kwietnia 1993 r. o zwalczaniu nieuczciwej konkurencji, nawet jeżeli informacje te nie są oznaczone jako poufne, ale ich treść uzasadnia postrzeganie ich za poufne, niezależnie od postaci, formy informacji, w tym ujawnianej poprzez zapis na dysku kompu</w:t>
      </w:r>
      <w:r w:rsidR="006E0733" w:rsidRPr="008920BD">
        <w:rPr>
          <w:rFonts w:ascii="Times New Roman" w:hAnsi="Times New Roman" w:cs="Times New Roman"/>
          <w:sz w:val="24"/>
          <w:szCs w:val="24"/>
        </w:rPr>
        <w:t>t</w:t>
      </w:r>
      <w:r w:rsidRPr="008920BD">
        <w:rPr>
          <w:rFonts w:ascii="Times New Roman" w:hAnsi="Times New Roman" w:cs="Times New Roman"/>
          <w:sz w:val="24"/>
          <w:szCs w:val="24"/>
        </w:rPr>
        <w:t xml:space="preserve">erowym, na piśmie, ustnie, wizualnie, w postaci próbek, modeli, szkiców. Jako informacje poufne będą traktowane przez Wykonawcę bezwarunkowo również wszystkie informacje dotyczące w sposób bezpośredni lub pośredni Zamawiającego oraz firm lub podmiotów z nim współpracujących, a także innych podmiotów, jeżeli: zostały one przekazane przed podpisaniem Umowy w jakiejkolwiek formie, lub po podpisaniu Umowy w związku z wykonywaniem Umowy, niezależnie od formy informacji i formy przekazania tych informacji oraz wszelkich innych form współpracy, dalej jako: „Informacje poufne”. </w:t>
      </w:r>
    </w:p>
    <w:p w14:paraId="38BF13A6" w14:textId="77777777" w:rsidR="00311624" w:rsidRPr="008920BD" w:rsidRDefault="005842BE" w:rsidP="00B42CED">
      <w:pPr>
        <w:pStyle w:val="Akapitzlist"/>
        <w:numPr>
          <w:ilvl w:val="0"/>
          <w:numId w:val="18"/>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Do Informacji poufnych nie są zaliczane jakiekolwiek informacje, które: </w:t>
      </w:r>
    </w:p>
    <w:p w14:paraId="68B0776E" w14:textId="54E2B61D" w:rsidR="00D51088" w:rsidRPr="008920BD" w:rsidRDefault="005842BE" w:rsidP="00B42CED">
      <w:pPr>
        <w:pStyle w:val="Akapitzlist"/>
        <w:numPr>
          <w:ilvl w:val="1"/>
          <w:numId w:val="28"/>
        </w:numPr>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lastRenderedPageBreak/>
        <w:t>zostały udostępnione publicznie w momencie ich ujawnienia przez Zamawiającego na rzecz Wykonawcy;</w:t>
      </w:r>
    </w:p>
    <w:p w14:paraId="1C3459FF" w14:textId="2C00F7D6" w:rsidR="005842BE" w:rsidRPr="008920BD" w:rsidRDefault="005842BE" w:rsidP="00B42CED">
      <w:pPr>
        <w:pStyle w:val="Akapitzlist"/>
        <w:numPr>
          <w:ilvl w:val="1"/>
          <w:numId w:val="28"/>
        </w:numPr>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zostaną udostępnione publicznie w inny sposób niż w wyniku naruszenia przez Wykonawcę obowiązku poufności na podstawie Umowy; </w:t>
      </w:r>
    </w:p>
    <w:p w14:paraId="25EE54CC" w14:textId="77777777" w:rsidR="00E8598B" w:rsidRPr="008920BD" w:rsidRDefault="005842BE" w:rsidP="00B42CED">
      <w:pPr>
        <w:pStyle w:val="Akapitzlist"/>
        <w:numPr>
          <w:ilvl w:val="1"/>
          <w:numId w:val="28"/>
        </w:numPr>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których publikacja wymagana jest bezwzględnie obowiązującymi przepisami prawa</w:t>
      </w:r>
      <w:r w:rsidR="00E8598B" w:rsidRPr="008920BD">
        <w:rPr>
          <w:rFonts w:ascii="Times New Roman" w:hAnsi="Times New Roman" w:cs="Times New Roman"/>
          <w:sz w:val="24"/>
          <w:szCs w:val="24"/>
        </w:rPr>
        <w:t>;</w:t>
      </w:r>
    </w:p>
    <w:p w14:paraId="62FB6AF9" w14:textId="0D4B89B3" w:rsidR="005842BE" w:rsidRPr="008920BD" w:rsidRDefault="005842BE" w:rsidP="00B42CED">
      <w:pPr>
        <w:pStyle w:val="Akapitzlist"/>
        <w:numPr>
          <w:ilvl w:val="1"/>
          <w:numId w:val="28"/>
        </w:numPr>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Wykonawca odpowiada za zachowanie poufności Informacji poufnych na zasadach określonych w niniejszym paragrafie także przez swoich pracowników, podwykonawców lub podmioty lub osoby przy pomocy, których Wykonawca wykonuje Umowę. </w:t>
      </w:r>
    </w:p>
    <w:p w14:paraId="0C3124C9" w14:textId="379F2926" w:rsidR="005842BE" w:rsidRPr="008920BD" w:rsidRDefault="005842BE" w:rsidP="00B42CED">
      <w:pPr>
        <w:pStyle w:val="Akapitzlist"/>
        <w:numPr>
          <w:ilvl w:val="0"/>
          <w:numId w:val="18"/>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Wykonawca zobowiązuje się z należytą starannością zabezpieczyć przed nieautoryzowanym dostępem oraz odczytem każdą Informację poufną, w szczególności stanowiącą tajemnicę przedsiębiorstwa Zamawiającego (przez m.in. ograniczenie do nich dostępu, przesyłanie i przekazywanie w sposób uniemożliwiający zapoznanie się z nimi przez osoby nieupoważnione, korzystanie z urządzeń i systemów informatycznych zapewniających wysoki poziom bezpieczeństwa danych) oraz prawidłowo niszczyć wszelkie nośniki Informacji poufnych lub usuwać Informacje poufne z nośników. </w:t>
      </w:r>
    </w:p>
    <w:p w14:paraId="1202386C" w14:textId="77777777" w:rsidR="00D51088" w:rsidRPr="008920BD" w:rsidRDefault="005842BE" w:rsidP="00B42CED">
      <w:pPr>
        <w:pStyle w:val="Akapitzlist"/>
        <w:numPr>
          <w:ilvl w:val="0"/>
          <w:numId w:val="18"/>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Wykonawca ma prawo udostępniać Informacje Poufne, jak również ujawniać fakt otrzymania Informacji Poufnych wyłącznie z zachowaniem następujących zasad: </w:t>
      </w:r>
    </w:p>
    <w:p w14:paraId="545CEC0A" w14:textId="7018DA38" w:rsidR="005842BE" w:rsidRPr="008920BD" w:rsidRDefault="005842BE" w:rsidP="00B42CED">
      <w:pPr>
        <w:pStyle w:val="Akapitzlist"/>
        <w:numPr>
          <w:ilvl w:val="0"/>
          <w:numId w:val="29"/>
        </w:numPr>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swoim przedstawicielom, doradcom, księgowym, pracownikom, współpracownikom, podwykonawcom, kooperantom, ubezpieczycielowi, podmiotom świadczącym na rzecz Wykonawcy usługi z zakresu administracji zasobami lub z zakresu technologii informatycznych pod warunkiem, że zostaną oni uprzednio poinformowani o poufnym charakterze udostępnianych informacji oraz o obowiązku zachowania poufności, oraz tylko w zakresie, w którym jest to niezbędne do wykonania Umowy; </w:t>
      </w:r>
    </w:p>
    <w:p w14:paraId="0BD81E3E" w14:textId="299747B0" w:rsidR="005842BE" w:rsidRPr="008920BD" w:rsidRDefault="005842BE" w:rsidP="00B42CED">
      <w:pPr>
        <w:pStyle w:val="Akapitzlist"/>
        <w:numPr>
          <w:ilvl w:val="0"/>
          <w:numId w:val="29"/>
        </w:numPr>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w odpowiedzi na żądanie właściwego organu władzy państwowej lub gdy obowiązek ujawnienia Informacji Poufnych wynika z przepisów prawa lub właściwych regulaminów, praktyk lub standardów, a także w związku z postępowaniem administracyjnym, sądowym lub arbi</w:t>
      </w:r>
      <w:r w:rsidR="00D51088" w:rsidRPr="008920BD">
        <w:rPr>
          <w:rFonts w:ascii="Times New Roman" w:hAnsi="Times New Roman" w:cs="Times New Roman"/>
          <w:sz w:val="24"/>
          <w:szCs w:val="24"/>
        </w:rPr>
        <w:t>t</w:t>
      </w:r>
      <w:r w:rsidRPr="008920BD">
        <w:rPr>
          <w:rFonts w:ascii="Times New Roman" w:hAnsi="Times New Roman" w:cs="Times New Roman"/>
          <w:sz w:val="24"/>
          <w:szCs w:val="24"/>
        </w:rPr>
        <w:t xml:space="preserve">rażowym, którego Wykonawca jest stroną lub uczestnikiem lub w ramach badania lub dochodzenia prowadzonego przez jakiekolwiek organy administracji; </w:t>
      </w:r>
    </w:p>
    <w:p w14:paraId="42C7D6D6" w14:textId="121B0E60" w:rsidR="005842BE" w:rsidRPr="008920BD" w:rsidRDefault="005842BE" w:rsidP="00B42CED">
      <w:pPr>
        <w:pStyle w:val="Akapitzlist"/>
        <w:numPr>
          <w:ilvl w:val="0"/>
          <w:numId w:val="29"/>
        </w:numPr>
        <w:spacing w:after="120"/>
        <w:ind w:left="68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w przypadkach innych niż w punktach 1-</w:t>
      </w:r>
      <w:r w:rsidR="00781582" w:rsidRPr="008920BD">
        <w:rPr>
          <w:rFonts w:ascii="Times New Roman" w:hAnsi="Times New Roman" w:cs="Times New Roman"/>
          <w:sz w:val="24"/>
          <w:szCs w:val="24"/>
        </w:rPr>
        <w:t>2</w:t>
      </w:r>
      <w:r w:rsidRPr="008920BD">
        <w:rPr>
          <w:rFonts w:ascii="Times New Roman" w:hAnsi="Times New Roman" w:cs="Times New Roman"/>
          <w:sz w:val="24"/>
          <w:szCs w:val="24"/>
        </w:rPr>
        <w:t xml:space="preserve"> powyżej za uprzednią pisemną zgodą Zamawiającego; </w:t>
      </w:r>
    </w:p>
    <w:p w14:paraId="0789B37A" w14:textId="5D8FCF9A" w:rsidR="005842BE" w:rsidRPr="008920BD" w:rsidRDefault="005842BE" w:rsidP="00B42CED">
      <w:pPr>
        <w:pStyle w:val="Akapitzlist"/>
        <w:numPr>
          <w:ilvl w:val="0"/>
          <w:numId w:val="18"/>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Wykonawca ponosi odpowiedzialność za działania i zaniechania dotyczące obowiązku zachowania poufności przez </w:t>
      </w:r>
      <w:r w:rsidR="00CF27F7" w:rsidRPr="008920BD">
        <w:rPr>
          <w:rFonts w:ascii="Times New Roman" w:hAnsi="Times New Roman" w:cs="Times New Roman"/>
          <w:sz w:val="24"/>
          <w:szCs w:val="24"/>
        </w:rPr>
        <w:t>podmioty,</w:t>
      </w:r>
      <w:r w:rsidRPr="008920BD">
        <w:rPr>
          <w:rFonts w:ascii="Times New Roman" w:hAnsi="Times New Roman" w:cs="Times New Roman"/>
          <w:sz w:val="24"/>
          <w:szCs w:val="24"/>
        </w:rPr>
        <w:t xml:space="preserve"> o których mowa w </w:t>
      </w:r>
      <w:r w:rsidR="00B45FBC" w:rsidRPr="008920BD">
        <w:rPr>
          <w:rFonts w:ascii="Times New Roman" w:hAnsi="Times New Roman" w:cs="Times New Roman"/>
          <w:sz w:val="24"/>
          <w:szCs w:val="24"/>
        </w:rPr>
        <w:t>ust. 4 pkt 1</w:t>
      </w:r>
      <w:r w:rsidRPr="008920BD">
        <w:rPr>
          <w:rFonts w:ascii="Times New Roman" w:hAnsi="Times New Roman" w:cs="Times New Roman"/>
          <w:sz w:val="24"/>
          <w:szCs w:val="24"/>
        </w:rPr>
        <w:t xml:space="preserve"> jak za swoje własne działania i zaniechania. </w:t>
      </w:r>
    </w:p>
    <w:p w14:paraId="48B6F9BB" w14:textId="042EFADC" w:rsidR="005842BE" w:rsidRPr="008920BD" w:rsidRDefault="005842BE" w:rsidP="00B42CED">
      <w:pPr>
        <w:pStyle w:val="Akapitzlist"/>
        <w:numPr>
          <w:ilvl w:val="0"/>
          <w:numId w:val="18"/>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 przypadku powstania wątpliwości, co do charakteru informacji, Wykonawca zobowiązuje się, przed ich ujawnieniem, przekazaniem lub wykorzystaniem, uzyskać opinię Zamawiającego w sprawie możliwości ujawnienia, przekazania lub wykorzystania tych informacji. </w:t>
      </w:r>
    </w:p>
    <w:p w14:paraId="5D57DFAB" w14:textId="140ABFE1" w:rsidR="005842BE" w:rsidRPr="008920BD" w:rsidRDefault="005842BE" w:rsidP="00B42CED">
      <w:pPr>
        <w:pStyle w:val="Akapitzlist"/>
        <w:numPr>
          <w:ilvl w:val="0"/>
          <w:numId w:val="18"/>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lastRenderedPageBreak/>
        <w:t xml:space="preserve">W przypadku </w:t>
      </w:r>
      <w:r w:rsidR="00781582" w:rsidRPr="008920BD">
        <w:rPr>
          <w:rFonts w:ascii="Times New Roman" w:hAnsi="Times New Roman" w:cs="Times New Roman"/>
          <w:sz w:val="24"/>
          <w:szCs w:val="24"/>
        </w:rPr>
        <w:t xml:space="preserve">odstąpienia od Umowy, jej </w:t>
      </w:r>
      <w:r w:rsidRPr="008920BD">
        <w:rPr>
          <w:rFonts w:ascii="Times New Roman" w:hAnsi="Times New Roman" w:cs="Times New Roman"/>
          <w:sz w:val="24"/>
          <w:szCs w:val="24"/>
        </w:rPr>
        <w:t>rozwiązania lub wygaśnięcia, Wykonawca zobowiązuje się do zwrotu Zamawiającemu wszelkich dokumentów i innych materiałów dotyczących Informacji poufnych, jakie sporządził, zebrał, opracował lub otrzymał w czasie trwania Umowy albo w związku lub przy okazji jej wykonywania, włączając w to ich kopie, odpisy, a także zapisy na innych nośnikach pamięci, najpóźniej do dnia rozwiązania lub wygaśnięcia Umowy</w:t>
      </w:r>
      <w:r w:rsidR="00B45FBC" w:rsidRPr="008920BD">
        <w:rPr>
          <w:rFonts w:ascii="Times New Roman" w:hAnsi="Times New Roman" w:cs="Times New Roman"/>
          <w:sz w:val="24"/>
          <w:szCs w:val="24"/>
        </w:rPr>
        <w:t>.</w:t>
      </w:r>
    </w:p>
    <w:p w14:paraId="0F2C9C0F" w14:textId="668581E0" w:rsidR="005842BE" w:rsidRPr="008920BD" w:rsidRDefault="005842BE" w:rsidP="00B42CED">
      <w:pPr>
        <w:pStyle w:val="Akapitzlist"/>
        <w:numPr>
          <w:ilvl w:val="0"/>
          <w:numId w:val="18"/>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 przypadku, gdy jakakolwiek osoba trzecia, nie wyłączając organów państwowych, zwróci się do Wykonawcy o ujawnienie Informacji poufnych, Wykonawca, z zastrzeżeniem przepisów powszechnie obowiązującego prawa, niezwłocznie poinformuje o tym Zamawiającego. </w:t>
      </w:r>
    </w:p>
    <w:p w14:paraId="098B9338" w14:textId="77777777" w:rsidR="00FF0A02" w:rsidRPr="008920BD" w:rsidRDefault="005842BE" w:rsidP="00FF0A02">
      <w:pPr>
        <w:pStyle w:val="Akapitzlist"/>
        <w:numPr>
          <w:ilvl w:val="0"/>
          <w:numId w:val="18"/>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Wykonawca zobowiązuje się do niezwłocznego zawiadomienia Zamawiającego o naruszeniu lub powstaniu zagrożenia naruszenia zasad określonych w niniejszym paragrafie, w tym udostępnienia osobom nieupoważnionym Informacji poufnych i okolicznościach tego zdarzenia</w:t>
      </w:r>
      <w:r w:rsidR="00B25F59" w:rsidRPr="008920BD">
        <w:rPr>
          <w:rFonts w:ascii="Times New Roman" w:hAnsi="Times New Roman" w:cs="Times New Roman"/>
          <w:sz w:val="24"/>
          <w:szCs w:val="24"/>
        </w:rPr>
        <w:t>.</w:t>
      </w:r>
    </w:p>
    <w:p w14:paraId="0D2B036F" w14:textId="6F063C97" w:rsidR="00FF0A02" w:rsidRPr="008920BD" w:rsidRDefault="00FF0A02" w:rsidP="00FF0A02">
      <w:pPr>
        <w:pStyle w:val="Akapitzlist"/>
        <w:numPr>
          <w:ilvl w:val="0"/>
          <w:numId w:val="18"/>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Dane osobowe przedstawicieli stron Umowy oraz kontaktowe osób wyznaczonych do realizacji Umowy są udostępniane pomiędzy stronami, które pełnią rolę odrębnych Administratorów w rozumieniu pkt 7 art. 4 Rozporządzenia Parlamentu Europejskiego i Rady (UE) 2016/679 z dnia 27 kwietnia 2016 r. („RODO”) w sprawie ochrony osób fizycznych w związku z przetwarzaniem danych osobowych i w sprawie swobodnego przepływu takich danych oraz uchylenia dyrektywy 95/46/WE, na podstawie art 6 ust. 1 lit. f RODO. Informacje dotyczące przetwarzania danych osobowych Stron oraz ich reprezentantów znajdują się w załączniku nr </w:t>
      </w:r>
      <w:r w:rsidR="00DA0769" w:rsidRPr="008920BD">
        <w:rPr>
          <w:rFonts w:ascii="Times New Roman" w:hAnsi="Times New Roman" w:cs="Times New Roman"/>
          <w:sz w:val="24"/>
          <w:szCs w:val="24"/>
        </w:rPr>
        <w:t>6</w:t>
      </w:r>
      <w:r w:rsidRPr="008920BD">
        <w:rPr>
          <w:rFonts w:ascii="Times New Roman" w:hAnsi="Times New Roman" w:cs="Times New Roman"/>
          <w:sz w:val="24"/>
          <w:szCs w:val="24"/>
        </w:rPr>
        <w:t>.</w:t>
      </w:r>
    </w:p>
    <w:p w14:paraId="7933075D" w14:textId="5D4F5CDF" w:rsidR="006D2BFF" w:rsidRPr="008920BD" w:rsidRDefault="00FF0A02" w:rsidP="006D2BFF">
      <w:pPr>
        <w:pStyle w:val="Akapitzlist"/>
        <w:numPr>
          <w:ilvl w:val="0"/>
          <w:numId w:val="18"/>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Wykonawca zobowiązuje się do realizacji w imieniu </w:t>
      </w:r>
      <w:r w:rsidR="006D2BFF" w:rsidRPr="008920BD">
        <w:rPr>
          <w:rFonts w:ascii="Times New Roman" w:hAnsi="Times New Roman" w:cs="Times New Roman"/>
          <w:sz w:val="24"/>
          <w:szCs w:val="24"/>
        </w:rPr>
        <w:t xml:space="preserve">Zamawiającego </w:t>
      </w:r>
      <w:r w:rsidRPr="008920BD">
        <w:rPr>
          <w:rFonts w:ascii="Times New Roman" w:hAnsi="Times New Roman" w:cs="Times New Roman"/>
          <w:sz w:val="24"/>
          <w:szCs w:val="24"/>
        </w:rPr>
        <w:t xml:space="preserve">obowiązku informacyjnego wobec wszystkich osób, których dane będą udostępniane </w:t>
      </w:r>
      <w:r w:rsidR="006D2BFF" w:rsidRPr="008920BD">
        <w:rPr>
          <w:rFonts w:ascii="Times New Roman" w:hAnsi="Times New Roman" w:cs="Times New Roman"/>
          <w:sz w:val="24"/>
          <w:szCs w:val="24"/>
        </w:rPr>
        <w:t xml:space="preserve">Zamawiającemu </w:t>
      </w:r>
      <w:r w:rsidRPr="008920BD">
        <w:rPr>
          <w:rFonts w:ascii="Times New Roman" w:hAnsi="Times New Roman" w:cs="Times New Roman"/>
          <w:sz w:val="24"/>
          <w:szCs w:val="24"/>
        </w:rPr>
        <w:t xml:space="preserve">w ramach Umowy (ze strony Wykonawcy). Treść klauzuli informacyjnej stanowi załącznik nr </w:t>
      </w:r>
      <w:r w:rsidR="00DA0769" w:rsidRPr="008920BD">
        <w:rPr>
          <w:rFonts w:ascii="Times New Roman" w:hAnsi="Times New Roman" w:cs="Times New Roman"/>
          <w:sz w:val="24"/>
          <w:szCs w:val="24"/>
        </w:rPr>
        <w:t>7</w:t>
      </w:r>
      <w:r w:rsidRPr="008920BD">
        <w:rPr>
          <w:rFonts w:ascii="Times New Roman" w:hAnsi="Times New Roman" w:cs="Times New Roman"/>
          <w:sz w:val="24"/>
          <w:szCs w:val="24"/>
        </w:rPr>
        <w:t>.</w:t>
      </w:r>
    </w:p>
    <w:p w14:paraId="0143DA65" w14:textId="5A7FC823" w:rsidR="00DD386D" w:rsidRPr="008920BD" w:rsidRDefault="00DD386D" w:rsidP="006D2BFF">
      <w:pPr>
        <w:pStyle w:val="Akapitzlist"/>
        <w:numPr>
          <w:ilvl w:val="0"/>
          <w:numId w:val="18"/>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Wykonawca zobowiązuje się przestrzegać postanowień Polityki Bezpieczeństwa Informacji stosowanej przez Zamawiającego, stanowiącej załącznik nr </w:t>
      </w:r>
      <w:r w:rsidR="00DA0769" w:rsidRPr="008920BD">
        <w:rPr>
          <w:rFonts w:ascii="Times New Roman" w:hAnsi="Times New Roman" w:cs="Times New Roman"/>
          <w:sz w:val="24"/>
          <w:szCs w:val="24"/>
        </w:rPr>
        <w:t xml:space="preserve">9 </w:t>
      </w:r>
      <w:r w:rsidRPr="008920BD">
        <w:rPr>
          <w:rFonts w:ascii="Times New Roman" w:hAnsi="Times New Roman" w:cs="Times New Roman"/>
          <w:sz w:val="24"/>
          <w:szCs w:val="24"/>
        </w:rPr>
        <w:t>do Umowy. Zamawiający udostępni Wykonawcy niezbędne elementy składające się na Politykę Bezpieczeństwa Informacji.</w:t>
      </w:r>
    </w:p>
    <w:p w14:paraId="692A8BE5" w14:textId="5ADD7EA8" w:rsidR="00C52765" w:rsidRPr="008920BD" w:rsidRDefault="00C52765" w:rsidP="00B42CED">
      <w:pPr>
        <w:spacing w:line="276" w:lineRule="auto"/>
        <w:jc w:val="center"/>
        <w:rPr>
          <w:rFonts w:eastAsiaTheme="minorEastAsia"/>
          <w:b/>
        </w:rPr>
      </w:pPr>
      <w:r w:rsidRPr="008920BD">
        <w:rPr>
          <w:rFonts w:eastAsiaTheme="minorEastAsia"/>
          <w:b/>
        </w:rPr>
        <w:t>§ 15</w:t>
      </w:r>
    </w:p>
    <w:p w14:paraId="684674A7" w14:textId="58327CEB" w:rsidR="00C52765" w:rsidRPr="008920BD" w:rsidRDefault="00C52765" w:rsidP="00B42CED">
      <w:pPr>
        <w:spacing w:after="120" w:line="276" w:lineRule="auto"/>
        <w:jc w:val="center"/>
        <w:rPr>
          <w:rFonts w:eastAsiaTheme="minorEastAsia"/>
          <w:b/>
        </w:rPr>
      </w:pPr>
      <w:r w:rsidRPr="008920BD">
        <w:rPr>
          <w:rFonts w:eastAsiaTheme="minorEastAsia"/>
          <w:b/>
        </w:rPr>
        <w:t>Zmiana Umowy</w:t>
      </w:r>
    </w:p>
    <w:p w14:paraId="4DE22DA2" w14:textId="34BB36E7" w:rsidR="00C52765" w:rsidRPr="008920BD" w:rsidRDefault="00C52765" w:rsidP="00B42CED">
      <w:pPr>
        <w:pStyle w:val="Akapitzlist"/>
        <w:numPr>
          <w:ilvl w:val="0"/>
          <w:numId w:val="19"/>
        </w:numPr>
        <w:spacing w:after="120"/>
        <w:ind w:left="340" w:hanging="340"/>
        <w:contextualSpacing w:val="0"/>
        <w:jc w:val="both"/>
        <w:rPr>
          <w:rFonts w:ascii="Times New Roman" w:hAnsi="Times New Roman" w:cs="Times New Roman"/>
          <w:b/>
          <w:sz w:val="24"/>
          <w:szCs w:val="24"/>
        </w:rPr>
      </w:pPr>
      <w:r w:rsidRPr="008920BD">
        <w:rPr>
          <w:rFonts w:ascii="Times New Roman" w:hAnsi="Times New Roman" w:cs="Times New Roman"/>
          <w:sz w:val="24"/>
          <w:szCs w:val="24"/>
        </w:rPr>
        <w:t xml:space="preserve">Umowa może podlegać zmianom pod warunkiem dopuszczalności takich zmian w </w:t>
      </w:r>
      <w:r w:rsidR="00347008" w:rsidRPr="008920BD">
        <w:rPr>
          <w:rFonts w:ascii="Times New Roman" w:hAnsi="Times New Roman" w:cs="Times New Roman"/>
          <w:sz w:val="24"/>
          <w:szCs w:val="24"/>
        </w:rPr>
        <w:t>świetle</w:t>
      </w:r>
      <w:r w:rsidRPr="008920BD">
        <w:rPr>
          <w:rFonts w:ascii="Times New Roman" w:hAnsi="Times New Roman" w:cs="Times New Roman"/>
          <w:sz w:val="24"/>
          <w:szCs w:val="24"/>
        </w:rPr>
        <w:t xml:space="preserve"> przepisu art. 455 ustawy </w:t>
      </w:r>
      <w:proofErr w:type="spellStart"/>
      <w:r w:rsidRPr="008920BD">
        <w:rPr>
          <w:rFonts w:ascii="Times New Roman" w:hAnsi="Times New Roman" w:cs="Times New Roman"/>
          <w:sz w:val="24"/>
          <w:szCs w:val="24"/>
        </w:rPr>
        <w:t>Pzp</w:t>
      </w:r>
      <w:proofErr w:type="spellEnd"/>
      <w:r w:rsidRPr="008920BD">
        <w:rPr>
          <w:rFonts w:ascii="Times New Roman" w:hAnsi="Times New Roman" w:cs="Times New Roman"/>
          <w:sz w:val="24"/>
          <w:szCs w:val="24"/>
        </w:rPr>
        <w:t>.</w:t>
      </w:r>
    </w:p>
    <w:p w14:paraId="216AA0B8" w14:textId="102B6AC2" w:rsidR="00347008" w:rsidRPr="008920BD" w:rsidRDefault="005E75FA" w:rsidP="00B42CED">
      <w:pPr>
        <w:pStyle w:val="Akapitzlist"/>
        <w:numPr>
          <w:ilvl w:val="0"/>
          <w:numId w:val="19"/>
        </w:numPr>
        <w:spacing w:after="120"/>
        <w:ind w:left="34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Na podstawie art. </w:t>
      </w:r>
      <w:r w:rsidR="00347008" w:rsidRPr="008920BD">
        <w:rPr>
          <w:rFonts w:ascii="Times New Roman" w:hAnsi="Times New Roman" w:cs="Times New Roman"/>
          <w:sz w:val="24"/>
          <w:szCs w:val="24"/>
        </w:rPr>
        <w:t>455</w:t>
      </w:r>
      <w:r w:rsidRPr="008920BD">
        <w:rPr>
          <w:rFonts w:ascii="Times New Roman" w:hAnsi="Times New Roman" w:cs="Times New Roman"/>
          <w:sz w:val="24"/>
          <w:szCs w:val="24"/>
        </w:rPr>
        <w:t xml:space="preserve"> ust. 1 pkt </w:t>
      </w:r>
      <w:r w:rsidR="00347008" w:rsidRPr="008920BD">
        <w:rPr>
          <w:rFonts w:ascii="Times New Roman" w:hAnsi="Times New Roman" w:cs="Times New Roman"/>
          <w:sz w:val="24"/>
          <w:szCs w:val="24"/>
        </w:rPr>
        <w:t>1</w:t>
      </w:r>
      <w:r w:rsidRPr="008920BD">
        <w:rPr>
          <w:rFonts w:ascii="Times New Roman" w:hAnsi="Times New Roman" w:cs="Times New Roman"/>
          <w:sz w:val="24"/>
          <w:szCs w:val="24"/>
        </w:rPr>
        <w:t xml:space="preserve"> </w:t>
      </w:r>
      <w:r w:rsidR="00347008" w:rsidRPr="008920BD">
        <w:rPr>
          <w:rFonts w:ascii="Times New Roman" w:hAnsi="Times New Roman" w:cs="Times New Roman"/>
          <w:sz w:val="24"/>
          <w:szCs w:val="24"/>
        </w:rPr>
        <w:t xml:space="preserve">ustawy </w:t>
      </w:r>
      <w:proofErr w:type="spellStart"/>
      <w:r w:rsidR="00347008" w:rsidRPr="008920BD">
        <w:rPr>
          <w:rFonts w:ascii="Times New Roman" w:hAnsi="Times New Roman" w:cs="Times New Roman"/>
          <w:sz w:val="24"/>
          <w:szCs w:val="24"/>
        </w:rPr>
        <w:t>Pzp</w:t>
      </w:r>
      <w:proofErr w:type="spellEnd"/>
      <w:r w:rsidRPr="008920BD">
        <w:rPr>
          <w:rFonts w:ascii="Times New Roman" w:hAnsi="Times New Roman" w:cs="Times New Roman"/>
          <w:sz w:val="24"/>
          <w:szCs w:val="24"/>
        </w:rPr>
        <w:t xml:space="preserve"> zmiana postanowień Umowy możliwa jest </w:t>
      </w:r>
      <w:r w:rsidR="00CF27F7" w:rsidRPr="008920BD">
        <w:rPr>
          <w:rFonts w:ascii="Times New Roman" w:hAnsi="Times New Roman" w:cs="Times New Roman"/>
          <w:sz w:val="24"/>
          <w:szCs w:val="24"/>
        </w:rPr>
        <w:t>w razie</w:t>
      </w:r>
      <w:r w:rsidRPr="008920BD">
        <w:rPr>
          <w:rFonts w:ascii="Times New Roman" w:hAnsi="Times New Roman" w:cs="Times New Roman"/>
          <w:sz w:val="24"/>
          <w:szCs w:val="24"/>
        </w:rPr>
        <w:t xml:space="preserve"> zaistnienia jednej z następujących okoliczności i w zakresie określonym poniżej</w:t>
      </w:r>
      <w:r w:rsidR="00347008" w:rsidRPr="008920BD">
        <w:rPr>
          <w:rFonts w:ascii="Times New Roman" w:hAnsi="Times New Roman" w:cs="Times New Roman"/>
          <w:sz w:val="24"/>
          <w:szCs w:val="24"/>
        </w:rPr>
        <w:t>:</w:t>
      </w:r>
    </w:p>
    <w:p w14:paraId="3DBA19A5" w14:textId="611A6170" w:rsidR="00347008" w:rsidRPr="008920BD" w:rsidRDefault="00347008" w:rsidP="00551BEF">
      <w:pPr>
        <w:pStyle w:val="Akapitzlist"/>
        <w:numPr>
          <w:ilvl w:val="0"/>
          <w:numId w:val="30"/>
        </w:numPr>
        <w:autoSpaceDE w:val="0"/>
        <w:autoSpaceDN w:val="0"/>
        <w:adjustRightInd w:val="0"/>
        <w:spacing w:after="120"/>
        <w:ind w:left="567" w:hanging="227"/>
        <w:contextualSpacing w:val="0"/>
        <w:jc w:val="both"/>
        <w:rPr>
          <w:rFonts w:ascii="Times New Roman" w:hAnsi="Times New Roman" w:cs="Times New Roman"/>
          <w:sz w:val="24"/>
          <w:szCs w:val="24"/>
        </w:rPr>
      </w:pPr>
      <w:r w:rsidRPr="008920BD">
        <w:rPr>
          <w:rFonts w:ascii="Times New Roman" w:hAnsi="Times New Roman" w:cs="Times New Roman"/>
          <w:sz w:val="24"/>
          <w:szCs w:val="24"/>
        </w:rPr>
        <w:t>w przypadku ograniczenia środków finansowych na realizację Przedmiotu Umowy – ograniczeniu może ulec odpowiednio zakres przedmiotowy Umowy lub czas realizacji Umowy lub wynagrodzenie Wykonawcy przez jego</w:t>
      </w:r>
      <w:r w:rsidR="007E7CF8" w:rsidRPr="008920BD">
        <w:rPr>
          <w:rFonts w:ascii="Times New Roman" w:hAnsi="Times New Roman" w:cs="Times New Roman"/>
          <w:sz w:val="24"/>
          <w:szCs w:val="24"/>
        </w:rPr>
        <w:t xml:space="preserve"> odpowiednie</w:t>
      </w:r>
      <w:r w:rsidRPr="008920BD">
        <w:rPr>
          <w:rFonts w:ascii="Times New Roman" w:hAnsi="Times New Roman" w:cs="Times New Roman"/>
          <w:sz w:val="24"/>
          <w:szCs w:val="24"/>
        </w:rPr>
        <w:t xml:space="preserve"> zmniejszenie;</w:t>
      </w:r>
    </w:p>
    <w:p w14:paraId="062E22D6" w14:textId="72B9BEE6" w:rsidR="00D87415" w:rsidRPr="008920BD" w:rsidRDefault="00347008" w:rsidP="00551BEF">
      <w:pPr>
        <w:pStyle w:val="Akapitzlist"/>
        <w:numPr>
          <w:ilvl w:val="0"/>
          <w:numId w:val="30"/>
        </w:numPr>
        <w:autoSpaceDE w:val="0"/>
        <w:autoSpaceDN w:val="0"/>
        <w:adjustRightInd w:val="0"/>
        <w:spacing w:after="120"/>
        <w:ind w:left="567" w:hanging="227"/>
        <w:contextualSpacing w:val="0"/>
        <w:jc w:val="both"/>
        <w:rPr>
          <w:rFonts w:ascii="Times New Roman" w:hAnsi="Times New Roman" w:cs="Times New Roman"/>
          <w:sz w:val="24"/>
          <w:szCs w:val="24"/>
        </w:rPr>
      </w:pPr>
      <w:r w:rsidRPr="008920BD">
        <w:rPr>
          <w:rFonts w:ascii="Times New Roman" w:hAnsi="Times New Roman" w:cs="Times New Roman"/>
          <w:sz w:val="24"/>
          <w:szCs w:val="24"/>
        </w:rPr>
        <w:lastRenderedPageBreak/>
        <w:t xml:space="preserve">w przypadku, jeżeli w trakcie wykonywania Umowy wystąpią okoliczności związane ze zmianą prawa powszechnie obowiązującego lub regulacji wewnętrznych Zamawiającego, która powoduje konieczność wprowadzenia zmian w wykonanej części Umowy, zmianie może ulec sposób realizacji Umowy lub zakres obowiązków Stron, a także odpowiednio termin wykonania Umowy lub poszczególnych </w:t>
      </w:r>
      <w:r w:rsidR="007E7CF8" w:rsidRPr="008920BD">
        <w:rPr>
          <w:rFonts w:ascii="Times New Roman" w:hAnsi="Times New Roman" w:cs="Times New Roman"/>
          <w:sz w:val="24"/>
          <w:szCs w:val="24"/>
        </w:rPr>
        <w:t>E</w:t>
      </w:r>
      <w:r w:rsidRPr="008920BD">
        <w:rPr>
          <w:rFonts w:ascii="Times New Roman" w:hAnsi="Times New Roman" w:cs="Times New Roman"/>
          <w:sz w:val="24"/>
          <w:szCs w:val="24"/>
        </w:rPr>
        <w:t>tapów;</w:t>
      </w:r>
    </w:p>
    <w:p w14:paraId="3FD86F8D" w14:textId="6C07CE20" w:rsidR="00347008" w:rsidRPr="008920BD" w:rsidRDefault="00347008" w:rsidP="00FF0A02">
      <w:pPr>
        <w:pStyle w:val="Akapitzlist"/>
        <w:numPr>
          <w:ilvl w:val="0"/>
          <w:numId w:val="30"/>
        </w:numPr>
        <w:autoSpaceDE w:val="0"/>
        <w:autoSpaceDN w:val="0"/>
        <w:adjustRightInd w:val="0"/>
        <w:spacing w:after="120"/>
        <w:ind w:left="567" w:hanging="227"/>
        <w:contextualSpacing w:val="0"/>
        <w:jc w:val="both"/>
        <w:rPr>
          <w:rFonts w:ascii="Times New Roman" w:hAnsi="Times New Roman" w:cs="Times New Roman"/>
          <w:sz w:val="24"/>
          <w:szCs w:val="24"/>
        </w:rPr>
      </w:pPr>
      <w:r w:rsidRPr="008920BD">
        <w:rPr>
          <w:rFonts w:ascii="Times New Roman" w:hAnsi="Times New Roman" w:cs="Times New Roman"/>
          <w:bCs/>
          <w:sz w:val="24"/>
          <w:szCs w:val="24"/>
        </w:rPr>
        <w:t xml:space="preserve">zmiany spowodowane następującymi okolicznościami: </w:t>
      </w:r>
    </w:p>
    <w:p w14:paraId="6D3C5122" w14:textId="06E4D7A1" w:rsidR="00347008" w:rsidRPr="008920BD" w:rsidRDefault="00347008" w:rsidP="00B42CED">
      <w:pPr>
        <w:pStyle w:val="Akapitzlist"/>
        <w:numPr>
          <w:ilvl w:val="0"/>
          <w:numId w:val="32"/>
        </w:numPr>
        <w:autoSpaceDE w:val="0"/>
        <w:autoSpaceDN w:val="0"/>
        <w:adjustRightInd w:val="0"/>
        <w:spacing w:after="120"/>
        <w:ind w:left="102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siła wyższa</w:t>
      </w:r>
      <w:r w:rsidRPr="008920BD">
        <w:rPr>
          <w:rStyle w:val="Odwoanieprzypisudolnego"/>
          <w:rFonts w:ascii="Times New Roman" w:hAnsi="Times New Roman" w:cs="Times New Roman"/>
          <w:sz w:val="24"/>
          <w:szCs w:val="24"/>
        </w:rPr>
        <w:footnoteReference w:id="3"/>
      </w:r>
      <w:r w:rsidRPr="008920BD">
        <w:rPr>
          <w:rFonts w:ascii="Times New Roman" w:hAnsi="Times New Roman" w:cs="Times New Roman"/>
          <w:sz w:val="24"/>
          <w:szCs w:val="24"/>
        </w:rPr>
        <w:t xml:space="preserve"> uniemożliwiająca wykonanie Przedmiotu Umowy zgodnie z SWZ;</w:t>
      </w:r>
    </w:p>
    <w:p w14:paraId="37A5BF70" w14:textId="77777777" w:rsidR="00D87415" w:rsidRPr="008920BD" w:rsidRDefault="00347008" w:rsidP="00B42CED">
      <w:pPr>
        <w:pStyle w:val="Akapitzlist"/>
        <w:numPr>
          <w:ilvl w:val="0"/>
          <w:numId w:val="32"/>
        </w:numPr>
        <w:autoSpaceDE w:val="0"/>
        <w:autoSpaceDN w:val="0"/>
        <w:adjustRightInd w:val="0"/>
        <w:spacing w:after="120"/>
        <w:ind w:left="1020" w:hanging="340"/>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 przypadku wydłużania się procedur związanych z podjęciem decyzji przez Zamawiającego o dalszej realizacji </w:t>
      </w:r>
      <w:r w:rsidR="00D87415" w:rsidRPr="008920BD">
        <w:rPr>
          <w:rFonts w:ascii="Times New Roman" w:hAnsi="Times New Roman" w:cs="Times New Roman"/>
          <w:sz w:val="24"/>
          <w:szCs w:val="24"/>
        </w:rPr>
        <w:t>Przedmiotu Umowy;</w:t>
      </w:r>
    </w:p>
    <w:p w14:paraId="74C117A0" w14:textId="198FA063" w:rsidR="00D87415" w:rsidRPr="008920BD" w:rsidRDefault="00347008" w:rsidP="00B42CED">
      <w:pPr>
        <w:pStyle w:val="Akapitzlist"/>
        <w:autoSpaceDE w:val="0"/>
        <w:autoSpaceDN w:val="0"/>
        <w:adjustRightInd w:val="0"/>
        <w:spacing w:after="120"/>
        <w:ind w:left="567"/>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 przypadku wystąpienia okoliczności wymienionych powyżej możliwa jest zmiana terminu lub sposobu wykonania Umowy lub </w:t>
      </w:r>
      <w:r w:rsidR="007E7CF8" w:rsidRPr="008920BD">
        <w:rPr>
          <w:rFonts w:ascii="Times New Roman" w:hAnsi="Times New Roman" w:cs="Times New Roman"/>
          <w:sz w:val="24"/>
          <w:szCs w:val="24"/>
        </w:rPr>
        <w:t>E</w:t>
      </w:r>
      <w:r w:rsidRPr="008920BD">
        <w:rPr>
          <w:rFonts w:ascii="Times New Roman" w:hAnsi="Times New Roman" w:cs="Times New Roman"/>
          <w:sz w:val="24"/>
          <w:szCs w:val="24"/>
        </w:rPr>
        <w:t xml:space="preserve">tapów; </w:t>
      </w:r>
    </w:p>
    <w:p w14:paraId="61674582" w14:textId="3135BE2E" w:rsidR="00347008" w:rsidRPr="008920BD" w:rsidRDefault="00347008" w:rsidP="003E3375">
      <w:pPr>
        <w:pStyle w:val="Akapitzlist"/>
        <w:numPr>
          <w:ilvl w:val="0"/>
          <w:numId w:val="30"/>
        </w:numPr>
        <w:autoSpaceDE w:val="0"/>
        <w:autoSpaceDN w:val="0"/>
        <w:adjustRightInd w:val="0"/>
        <w:snapToGrid w:val="0"/>
        <w:spacing w:after="120"/>
        <w:ind w:left="568"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 przypadku zaistnienia innych okoliczności prawnych, ekonomicznych, technicznych lub środowiskowych niemożliwych do przewidzenia w momencie zawarcia Umowy, za które żadna ze </w:t>
      </w:r>
      <w:r w:rsidR="00DB1D8C" w:rsidRPr="008920BD">
        <w:rPr>
          <w:rFonts w:ascii="Times New Roman" w:hAnsi="Times New Roman" w:cs="Times New Roman"/>
          <w:sz w:val="24"/>
          <w:szCs w:val="24"/>
        </w:rPr>
        <w:t>S</w:t>
      </w:r>
      <w:r w:rsidRPr="008920BD">
        <w:rPr>
          <w:rFonts w:ascii="Times New Roman" w:hAnsi="Times New Roman" w:cs="Times New Roman"/>
          <w:sz w:val="24"/>
          <w:szCs w:val="24"/>
        </w:rPr>
        <w:t xml:space="preserve">tron nie ponosi odpowiedzialności, a skutkujących niemożliwością wykonania lub należytego wykonania Umowy zgodnie z jej postanowieniami – zmianie może ulec sposób realizacji Umowy lub zakres obowiązków Stron, wynagrodzenie lub termin wykonania Umowy lub </w:t>
      </w:r>
      <w:r w:rsidR="00DB1D8C" w:rsidRPr="008920BD">
        <w:rPr>
          <w:rFonts w:ascii="Times New Roman" w:hAnsi="Times New Roman" w:cs="Times New Roman"/>
          <w:sz w:val="24"/>
          <w:szCs w:val="24"/>
        </w:rPr>
        <w:t>e</w:t>
      </w:r>
      <w:r w:rsidRPr="008920BD">
        <w:rPr>
          <w:rFonts w:ascii="Times New Roman" w:hAnsi="Times New Roman" w:cs="Times New Roman"/>
          <w:sz w:val="24"/>
          <w:szCs w:val="24"/>
        </w:rPr>
        <w:t xml:space="preserve">tapów, jednakże tylko w takim zakresie, w jakim będzie to konieczne dla zapewnienia możliwości i prawidłowego wykonania Umowy i osiągnięcia celów zamówienia określonych w OPZ; </w:t>
      </w:r>
    </w:p>
    <w:p w14:paraId="7EA348AF" w14:textId="03B1E140" w:rsidR="00777C4F" w:rsidRPr="008920BD" w:rsidRDefault="00777C4F" w:rsidP="00551BEF">
      <w:pPr>
        <w:pStyle w:val="Akapitzlist"/>
        <w:numPr>
          <w:ilvl w:val="0"/>
          <w:numId w:val="30"/>
        </w:numPr>
        <w:autoSpaceDE w:val="0"/>
        <w:autoSpaceDN w:val="0"/>
        <w:adjustRightInd w:val="0"/>
        <w:spacing w:after="120"/>
        <w:ind w:left="567" w:hanging="283"/>
        <w:jc w:val="both"/>
        <w:rPr>
          <w:rFonts w:ascii="Times New Roman" w:hAnsi="Times New Roman" w:cs="Times New Roman"/>
          <w:sz w:val="24"/>
          <w:szCs w:val="24"/>
        </w:rPr>
      </w:pPr>
      <w:r w:rsidRPr="008920BD">
        <w:rPr>
          <w:rFonts w:ascii="Times New Roman" w:hAnsi="Times New Roman" w:cs="Times New Roman"/>
          <w:sz w:val="24"/>
          <w:szCs w:val="24"/>
        </w:rPr>
        <w:t>w przypadku ujawnienia potrzeby zmiany cech (właściwości, parametrów technicznych) Przedmiotu U</w:t>
      </w:r>
      <w:r w:rsidR="00B35188" w:rsidRPr="008920BD">
        <w:rPr>
          <w:rFonts w:ascii="Times New Roman" w:hAnsi="Times New Roman" w:cs="Times New Roman"/>
          <w:sz w:val="24"/>
          <w:szCs w:val="24"/>
        </w:rPr>
        <w:t>mowy</w:t>
      </w:r>
      <w:r w:rsidRPr="008920BD">
        <w:rPr>
          <w:rFonts w:ascii="Times New Roman" w:hAnsi="Times New Roman" w:cs="Times New Roman"/>
          <w:sz w:val="24"/>
          <w:szCs w:val="24"/>
        </w:rPr>
        <w:t xml:space="preserve">, jeśli zmiany te wynikają z postępu technicznego lub technologicznego lub modernizacji </w:t>
      </w:r>
      <w:r w:rsidR="00B35188" w:rsidRPr="008920BD">
        <w:rPr>
          <w:rFonts w:ascii="Times New Roman" w:hAnsi="Times New Roman" w:cs="Times New Roman"/>
          <w:sz w:val="24"/>
          <w:szCs w:val="24"/>
        </w:rPr>
        <w:t>urządzeń składających się na Przedmiot Umowy</w:t>
      </w:r>
      <w:r w:rsidRPr="008920BD">
        <w:rPr>
          <w:rFonts w:ascii="Times New Roman" w:hAnsi="Times New Roman" w:cs="Times New Roman"/>
          <w:sz w:val="24"/>
          <w:szCs w:val="24"/>
        </w:rPr>
        <w:t xml:space="preserve"> przez producenta lub konieczności dostosowania </w:t>
      </w:r>
      <w:r w:rsidR="00B35188" w:rsidRPr="008920BD">
        <w:rPr>
          <w:rFonts w:ascii="Times New Roman" w:hAnsi="Times New Roman" w:cs="Times New Roman"/>
          <w:sz w:val="24"/>
          <w:szCs w:val="24"/>
        </w:rPr>
        <w:t>P</w:t>
      </w:r>
      <w:r w:rsidRPr="008920BD">
        <w:rPr>
          <w:rFonts w:ascii="Times New Roman" w:hAnsi="Times New Roman" w:cs="Times New Roman"/>
          <w:sz w:val="24"/>
          <w:szCs w:val="24"/>
        </w:rPr>
        <w:t xml:space="preserve">rzedmiotu </w:t>
      </w:r>
      <w:r w:rsidR="00B35188" w:rsidRPr="008920BD">
        <w:rPr>
          <w:rFonts w:ascii="Times New Roman" w:hAnsi="Times New Roman" w:cs="Times New Roman"/>
          <w:sz w:val="24"/>
          <w:szCs w:val="24"/>
        </w:rPr>
        <w:t>Umowy</w:t>
      </w:r>
      <w:r w:rsidRPr="008920BD">
        <w:rPr>
          <w:rFonts w:ascii="Times New Roman" w:hAnsi="Times New Roman" w:cs="Times New Roman"/>
          <w:sz w:val="24"/>
          <w:szCs w:val="24"/>
        </w:rPr>
        <w:t xml:space="preserve"> do zmieniających się wymagań wynikających z przepisów prawnych lub konieczności dostosowania </w:t>
      </w:r>
      <w:r w:rsidR="00B35188" w:rsidRPr="008920BD">
        <w:rPr>
          <w:rFonts w:ascii="Times New Roman" w:hAnsi="Times New Roman" w:cs="Times New Roman"/>
          <w:sz w:val="24"/>
          <w:szCs w:val="24"/>
        </w:rPr>
        <w:t>P</w:t>
      </w:r>
      <w:r w:rsidRPr="008920BD">
        <w:rPr>
          <w:rFonts w:ascii="Times New Roman" w:hAnsi="Times New Roman" w:cs="Times New Roman"/>
          <w:sz w:val="24"/>
          <w:szCs w:val="24"/>
        </w:rPr>
        <w:t xml:space="preserve">rzedmiotu </w:t>
      </w:r>
      <w:r w:rsidR="00B35188" w:rsidRPr="008920BD">
        <w:rPr>
          <w:rFonts w:ascii="Times New Roman" w:hAnsi="Times New Roman" w:cs="Times New Roman"/>
          <w:sz w:val="24"/>
          <w:szCs w:val="24"/>
        </w:rPr>
        <w:t>Umowy</w:t>
      </w:r>
      <w:r w:rsidRPr="008920BD">
        <w:rPr>
          <w:rFonts w:ascii="Times New Roman" w:hAnsi="Times New Roman" w:cs="Times New Roman"/>
          <w:sz w:val="24"/>
          <w:szCs w:val="24"/>
        </w:rPr>
        <w:t xml:space="preserve"> do aktualnych potrzeb Zamawiającego</w:t>
      </w:r>
      <w:r w:rsidR="00B35188" w:rsidRPr="008920BD">
        <w:rPr>
          <w:rFonts w:ascii="Times New Roman" w:hAnsi="Times New Roman" w:cs="Times New Roman"/>
          <w:sz w:val="24"/>
          <w:szCs w:val="24"/>
        </w:rPr>
        <w:t>; w</w:t>
      </w:r>
      <w:r w:rsidRPr="008920BD">
        <w:rPr>
          <w:rFonts w:ascii="Times New Roman" w:hAnsi="Times New Roman" w:cs="Times New Roman"/>
          <w:sz w:val="24"/>
          <w:szCs w:val="24"/>
        </w:rPr>
        <w:t xml:space="preserve">prowadzane zmiany nie mogą prowadzić do pogorszenia stanu technicznego lub zmniejszenia wartości użytkowej </w:t>
      </w:r>
      <w:r w:rsidR="003E3375" w:rsidRPr="008920BD">
        <w:rPr>
          <w:rFonts w:ascii="Times New Roman" w:hAnsi="Times New Roman" w:cs="Times New Roman"/>
          <w:sz w:val="24"/>
          <w:szCs w:val="24"/>
        </w:rPr>
        <w:t>P</w:t>
      </w:r>
      <w:r w:rsidRPr="008920BD">
        <w:rPr>
          <w:rFonts w:ascii="Times New Roman" w:hAnsi="Times New Roman" w:cs="Times New Roman"/>
          <w:sz w:val="24"/>
          <w:szCs w:val="24"/>
        </w:rPr>
        <w:t xml:space="preserve">rzedmiotu </w:t>
      </w:r>
      <w:r w:rsidR="003E3375" w:rsidRPr="008920BD">
        <w:rPr>
          <w:rFonts w:ascii="Times New Roman" w:hAnsi="Times New Roman" w:cs="Times New Roman"/>
          <w:sz w:val="24"/>
          <w:szCs w:val="24"/>
        </w:rPr>
        <w:t>Umowy</w:t>
      </w:r>
      <w:r w:rsidRPr="008920BD">
        <w:rPr>
          <w:rFonts w:ascii="Times New Roman" w:hAnsi="Times New Roman" w:cs="Times New Roman"/>
          <w:sz w:val="24"/>
          <w:szCs w:val="24"/>
        </w:rPr>
        <w:t xml:space="preserve"> przedstawionego w ofercie Wykonawcy i muszą być korzystne dla Zamawiającego</w:t>
      </w:r>
      <w:r w:rsidR="003E3375" w:rsidRPr="008920BD">
        <w:rPr>
          <w:rFonts w:ascii="Times New Roman" w:hAnsi="Times New Roman" w:cs="Times New Roman"/>
          <w:sz w:val="24"/>
          <w:szCs w:val="24"/>
        </w:rPr>
        <w:t>;</w:t>
      </w:r>
    </w:p>
    <w:p w14:paraId="351D9D48" w14:textId="2E3D3EE9" w:rsidR="00C52765" w:rsidRPr="008920BD" w:rsidRDefault="00347008" w:rsidP="00551BEF">
      <w:pPr>
        <w:pStyle w:val="Akapitzlist"/>
        <w:numPr>
          <w:ilvl w:val="0"/>
          <w:numId w:val="30"/>
        </w:numPr>
        <w:autoSpaceDE w:val="0"/>
        <w:autoSpaceDN w:val="0"/>
        <w:adjustRightInd w:val="0"/>
        <w:spacing w:after="120"/>
        <w:ind w:left="567" w:hanging="227"/>
        <w:contextualSpacing w:val="0"/>
        <w:jc w:val="both"/>
        <w:rPr>
          <w:rFonts w:ascii="Times New Roman" w:hAnsi="Times New Roman" w:cs="Times New Roman"/>
          <w:sz w:val="24"/>
          <w:szCs w:val="24"/>
        </w:rPr>
      </w:pPr>
      <w:r w:rsidRPr="008920BD">
        <w:rPr>
          <w:rFonts w:ascii="Times New Roman" w:hAnsi="Times New Roman" w:cs="Times New Roman"/>
          <w:sz w:val="24"/>
          <w:szCs w:val="24"/>
        </w:rPr>
        <w:t>w przypadku wystąpienia okoliczności związanych z COVID</w:t>
      </w:r>
      <w:r w:rsidR="00D87415" w:rsidRPr="008920BD">
        <w:rPr>
          <w:rFonts w:ascii="Times New Roman" w:hAnsi="Times New Roman" w:cs="Times New Roman"/>
          <w:sz w:val="24"/>
          <w:szCs w:val="24"/>
        </w:rPr>
        <w:t>-</w:t>
      </w:r>
      <w:r w:rsidRPr="008920BD">
        <w:rPr>
          <w:rFonts w:ascii="Times New Roman" w:hAnsi="Times New Roman" w:cs="Times New Roman"/>
          <w:sz w:val="24"/>
          <w:szCs w:val="24"/>
        </w:rPr>
        <w:t xml:space="preserve">19 mających wpływ na realizację umowy Strony stosują procedurę określoną w art. 15r </w:t>
      </w:r>
      <w:r w:rsidR="003C5659" w:rsidRPr="008920BD">
        <w:rPr>
          <w:rFonts w:ascii="Times New Roman" w:hAnsi="Times New Roman" w:cs="Times New Roman"/>
          <w:sz w:val="24"/>
          <w:szCs w:val="24"/>
        </w:rPr>
        <w:t>Ustawy o COVID-19</w:t>
      </w:r>
      <w:r w:rsidRPr="008920BD">
        <w:rPr>
          <w:rFonts w:ascii="Times New Roman" w:hAnsi="Times New Roman" w:cs="Times New Roman"/>
          <w:sz w:val="24"/>
          <w:szCs w:val="24"/>
        </w:rPr>
        <w:t xml:space="preserve">, która przewiduje, że po spełnieniu określonych w tej ustawie przesłanek związanych z występowaniem COVID-19 mających wpływ na należyte wykonanie Umowy, możliwe są w szczególności (a) zmiany terminu wykonania Umowy lub jej części lub czasowe zawieszenie wykonywania Umowy lub jej części, (b) zmiany sposobu wykonywania </w:t>
      </w:r>
      <w:r w:rsidR="001A10F9" w:rsidRPr="008920BD">
        <w:rPr>
          <w:rFonts w:ascii="Times New Roman" w:hAnsi="Times New Roman" w:cs="Times New Roman"/>
          <w:sz w:val="24"/>
          <w:szCs w:val="24"/>
        </w:rPr>
        <w:t>u</w:t>
      </w:r>
      <w:r w:rsidRPr="008920BD">
        <w:rPr>
          <w:rFonts w:ascii="Times New Roman" w:hAnsi="Times New Roman" w:cs="Times New Roman"/>
          <w:sz w:val="24"/>
          <w:szCs w:val="24"/>
        </w:rPr>
        <w:t>sług (c) zmiany zakresu świadczenia Wykonawcy i odpowiadającą jej zmianę wynagrodzenia Wykonawcy; Strony w takich przypadkach dokonują w tym zakresie koniecznych i uzasadnionych zmian Umowy;</w:t>
      </w:r>
    </w:p>
    <w:p w14:paraId="13573D23" w14:textId="5BE1AECD" w:rsidR="007802EE" w:rsidRPr="008920BD" w:rsidRDefault="007802EE" w:rsidP="00B42CED">
      <w:pPr>
        <w:pStyle w:val="Akapitzlist"/>
        <w:numPr>
          <w:ilvl w:val="0"/>
          <w:numId w:val="19"/>
        </w:numPr>
        <w:autoSpaceDE w:val="0"/>
        <w:autoSpaceDN w:val="0"/>
        <w:adjustRightInd w:val="0"/>
        <w:spacing w:after="120"/>
        <w:ind w:left="340" w:hanging="340"/>
        <w:contextualSpacing w:val="0"/>
        <w:jc w:val="both"/>
        <w:rPr>
          <w:rFonts w:ascii="Times New Roman" w:hAnsi="Times New Roman" w:cs="Times New Roman"/>
          <w:b/>
          <w:bCs/>
          <w:sz w:val="24"/>
          <w:szCs w:val="24"/>
        </w:rPr>
      </w:pPr>
      <w:r w:rsidRPr="008920BD">
        <w:rPr>
          <w:rFonts w:ascii="Times New Roman" w:hAnsi="Times New Roman" w:cs="Times New Roman"/>
          <w:sz w:val="24"/>
          <w:szCs w:val="24"/>
        </w:rPr>
        <w:t xml:space="preserve">W przypadku zaistnienia jednej lub kilku z </w:t>
      </w:r>
      <w:r w:rsidR="003D407A" w:rsidRPr="008920BD">
        <w:rPr>
          <w:rFonts w:ascii="Times New Roman" w:hAnsi="Times New Roman" w:cs="Times New Roman"/>
          <w:sz w:val="24"/>
          <w:szCs w:val="24"/>
        </w:rPr>
        <w:t>okoliczności wymienionych w ust. 2</w:t>
      </w:r>
      <w:r w:rsidRPr="008920BD">
        <w:rPr>
          <w:rFonts w:ascii="Times New Roman" w:hAnsi="Times New Roman" w:cs="Times New Roman"/>
          <w:sz w:val="24"/>
          <w:szCs w:val="24"/>
        </w:rPr>
        <w:t xml:space="preserve">, Wykonawca przedstawi Zamawiającemu stosowny wniosek oraz uzasadnienie ich wpływu </w:t>
      </w:r>
      <w:r w:rsidRPr="008920BD">
        <w:rPr>
          <w:rFonts w:ascii="Times New Roman" w:hAnsi="Times New Roman" w:cs="Times New Roman"/>
          <w:sz w:val="24"/>
          <w:szCs w:val="24"/>
        </w:rPr>
        <w:lastRenderedPageBreak/>
        <w:t xml:space="preserve">na </w:t>
      </w:r>
      <w:r w:rsidR="003E3375" w:rsidRPr="008920BD">
        <w:rPr>
          <w:rFonts w:ascii="Times New Roman" w:hAnsi="Times New Roman" w:cs="Times New Roman"/>
          <w:sz w:val="24"/>
          <w:szCs w:val="24"/>
        </w:rPr>
        <w:t>realizację</w:t>
      </w:r>
      <w:r w:rsidRPr="008920BD">
        <w:rPr>
          <w:rFonts w:ascii="Times New Roman" w:hAnsi="Times New Roman" w:cs="Times New Roman"/>
          <w:sz w:val="24"/>
          <w:szCs w:val="24"/>
        </w:rPr>
        <w:t xml:space="preserve"> </w:t>
      </w:r>
      <w:r w:rsidR="003E3375" w:rsidRPr="008920BD">
        <w:rPr>
          <w:rFonts w:ascii="Times New Roman" w:hAnsi="Times New Roman" w:cs="Times New Roman"/>
          <w:sz w:val="24"/>
          <w:szCs w:val="24"/>
        </w:rPr>
        <w:t xml:space="preserve">Przedmiotu </w:t>
      </w:r>
      <w:r w:rsidRPr="008920BD">
        <w:rPr>
          <w:rFonts w:ascii="Times New Roman" w:hAnsi="Times New Roman" w:cs="Times New Roman"/>
          <w:sz w:val="24"/>
          <w:szCs w:val="24"/>
        </w:rPr>
        <w:t xml:space="preserve">Umowy, termin jej wykonania, zakres obowiązków Stron i wynagrodzenie. Jeżeli wniosek nie będzie uzasadniał zmiany, Zamawiający na taką zmianę nie wyrazi zgody. Wniosek zostanie rozpoznany przez Zamawiającego w terminie </w:t>
      </w:r>
      <w:r w:rsidR="00E91CA5" w:rsidRPr="008920BD">
        <w:rPr>
          <w:rFonts w:ascii="Times New Roman" w:hAnsi="Times New Roman" w:cs="Times New Roman"/>
          <w:sz w:val="24"/>
          <w:szCs w:val="24"/>
        </w:rPr>
        <w:t>14</w:t>
      </w:r>
      <w:r w:rsidR="00074E1D" w:rsidRPr="008920BD">
        <w:rPr>
          <w:rFonts w:ascii="Times New Roman" w:hAnsi="Times New Roman" w:cs="Times New Roman"/>
          <w:sz w:val="24"/>
          <w:szCs w:val="24"/>
        </w:rPr>
        <w:t xml:space="preserve"> dni od jego doręczenia</w:t>
      </w:r>
      <w:r w:rsidRPr="008920BD">
        <w:rPr>
          <w:rFonts w:ascii="Times New Roman" w:hAnsi="Times New Roman" w:cs="Times New Roman"/>
          <w:sz w:val="24"/>
          <w:szCs w:val="24"/>
        </w:rPr>
        <w:t xml:space="preserve">. Odmowa wyrażenia zgody w całości lub w części wymaga uzasadnienia. </w:t>
      </w:r>
    </w:p>
    <w:p w14:paraId="418F4FF7" w14:textId="11AEA730" w:rsidR="003D407A" w:rsidRPr="008920BD" w:rsidRDefault="003D407A" w:rsidP="00B42CED">
      <w:pPr>
        <w:pStyle w:val="Tekstkomentarza"/>
        <w:spacing w:after="0"/>
        <w:jc w:val="center"/>
        <w:rPr>
          <w:rFonts w:ascii="Times New Roman" w:eastAsia="Arial" w:hAnsi="Times New Roman" w:cs="Times New Roman"/>
          <w:b/>
          <w:bCs/>
          <w:sz w:val="24"/>
          <w:szCs w:val="24"/>
        </w:rPr>
      </w:pPr>
      <w:r w:rsidRPr="008920BD">
        <w:rPr>
          <w:rFonts w:ascii="Times New Roman" w:eastAsia="Arial" w:hAnsi="Times New Roman" w:cs="Times New Roman"/>
          <w:b/>
          <w:bCs/>
          <w:sz w:val="24"/>
          <w:szCs w:val="24"/>
        </w:rPr>
        <w:t>§ 16</w:t>
      </w:r>
    </w:p>
    <w:p w14:paraId="14A4BC0E" w14:textId="51338C04" w:rsidR="00711A68" w:rsidRPr="008920BD" w:rsidRDefault="00711A68" w:rsidP="00B42CED">
      <w:pPr>
        <w:pStyle w:val="Tekstkomentarza"/>
        <w:spacing w:after="120"/>
        <w:jc w:val="center"/>
        <w:rPr>
          <w:rFonts w:ascii="Times New Roman" w:eastAsia="Arial" w:hAnsi="Times New Roman" w:cs="Times New Roman"/>
          <w:b/>
          <w:bCs/>
          <w:sz w:val="24"/>
          <w:szCs w:val="24"/>
        </w:rPr>
      </w:pPr>
      <w:r w:rsidRPr="008920BD">
        <w:rPr>
          <w:rFonts w:ascii="Times New Roman" w:eastAsia="Arial" w:hAnsi="Times New Roman" w:cs="Times New Roman"/>
          <w:b/>
          <w:bCs/>
          <w:sz w:val="24"/>
          <w:szCs w:val="24"/>
        </w:rPr>
        <w:t>Przedstawiciele Stron</w:t>
      </w:r>
    </w:p>
    <w:p w14:paraId="0ECF2574" w14:textId="77777777" w:rsidR="00711A68" w:rsidRPr="008920BD" w:rsidRDefault="00711A68" w:rsidP="00B42CED">
      <w:pPr>
        <w:widowControl w:val="0"/>
        <w:numPr>
          <w:ilvl w:val="0"/>
          <w:numId w:val="2"/>
        </w:numPr>
        <w:tabs>
          <w:tab w:val="clear" w:pos="360"/>
        </w:tabs>
        <w:autoSpaceDE w:val="0"/>
        <w:autoSpaceDN w:val="0"/>
        <w:adjustRightInd w:val="0"/>
        <w:spacing w:after="120" w:line="276" w:lineRule="auto"/>
        <w:ind w:left="340" w:hanging="340"/>
        <w:jc w:val="both"/>
      </w:pPr>
      <w:r w:rsidRPr="008920BD">
        <w:t>Osobami wyznaczonymi do bieżących kontaktów w sprawie realizacji Przedmiotu Umowy będą:</w:t>
      </w:r>
    </w:p>
    <w:p w14:paraId="3BDC87BE" w14:textId="01B3DAFF" w:rsidR="00711A68" w:rsidRPr="008920BD" w:rsidRDefault="00074E1D" w:rsidP="00B42CED">
      <w:pPr>
        <w:widowControl w:val="0"/>
        <w:autoSpaceDE w:val="0"/>
        <w:autoSpaceDN w:val="0"/>
        <w:adjustRightInd w:val="0"/>
        <w:spacing w:after="120" w:line="276" w:lineRule="auto"/>
        <w:ind w:left="340"/>
        <w:jc w:val="both"/>
      </w:pPr>
      <w:r w:rsidRPr="008920BD">
        <w:t>1)</w:t>
      </w:r>
      <w:r w:rsidR="00711A68" w:rsidRPr="008920BD">
        <w:tab/>
        <w:t>ze strony Zamawiającego:</w:t>
      </w:r>
    </w:p>
    <w:p w14:paraId="16504B22" w14:textId="5DCD62C5" w:rsidR="00711A68" w:rsidRPr="008920BD" w:rsidRDefault="00711A68" w:rsidP="006D2BFF">
      <w:pPr>
        <w:pStyle w:val="Akapitzlist"/>
        <w:widowControl w:val="0"/>
        <w:numPr>
          <w:ilvl w:val="0"/>
          <w:numId w:val="4"/>
        </w:numPr>
        <w:autoSpaceDE w:val="0"/>
        <w:autoSpaceDN w:val="0"/>
        <w:adjustRightInd w:val="0"/>
        <w:spacing w:after="120"/>
        <w:ind w:left="680" w:firstLine="29"/>
        <w:contextualSpacing w:val="0"/>
        <w:jc w:val="both"/>
        <w:rPr>
          <w:rFonts w:ascii="Times New Roman" w:eastAsia="Times New Roman" w:hAnsi="Times New Roman" w:cs="Times New Roman"/>
          <w:sz w:val="24"/>
          <w:szCs w:val="24"/>
          <w:lang w:val="en-US" w:eastAsia="pl-PL"/>
        </w:rPr>
      </w:pPr>
      <w:r w:rsidRPr="008920BD">
        <w:rPr>
          <w:rFonts w:ascii="Times New Roman" w:eastAsia="Times New Roman" w:hAnsi="Times New Roman" w:cs="Times New Roman"/>
          <w:sz w:val="24"/>
          <w:szCs w:val="24"/>
          <w:lang w:val="en-US" w:eastAsia="pl-PL"/>
        </w:rPr>
        <w:t>…………………………………………………………………………………</w:t>
      </w:r>
      <w:r w:rsidR="006D2BFF" w:rsidRPr="008920BD">
        <w:rPr>
          <w:rFonts w:ascii="Times New Roman" w:eastAsia="Times New Roman" w:hAnsi="Times New Roman" w:cs="Times New Roman"/>
          <w:sz w:val="24"/>
          <w:szCs w:val="24"/>
          <w:lang w:val="en-US" w:eastAsia="pl-PL"/>
        </w:rPr>
        <w:t>……...</w:t>
      </w:r>
    </w:p>
    <w:p w14:paraId="5859FFBA" w14:textId="4E5D82C1" w:rsidR="00711A68" w:rsidRPr="008920BD" w:rsidRDefault="00074E1D" w:rsidP="00B42CED">
      <w:pPr>
        <w:widowControl w:val="0"/>
        <w:autoSpaceDE w:val="0"/>
        <w:autoSpaceDN w:val="0"/>
        <w:adjustRightInd w:val="0"/>
        <w:spacing w:after="120" w:line="276" w:lineRule="auto"/>
        <w:ind w:left="340"/>
        <w:jc w:val="both"/>
      </w:pPr>
      <w:r w:rsidRPr="008920BD">
        <w:t>2</w:t>
      </w:r>
      <w:r w:rsidR="00711A68" w:rsidRPr="008920BD">
        <w:t>)</w:t>
      </w:r>
      <w:r w:rsidR="00711A68" w:rsidRPr="008920BD">
        <w:tab/>
        <w:t>ze strony Wykonawcy:</w:t>
      </w:r>
    </w:p>
    <w:p w14:paraId="0FB4663A" w14:textId="2B52FD87" w:rsidR="00711A68" w:rsidRPr="008920BD" w:rsidRDefault="00711A68" w:rsidP="006D2BFF">
      <w:pPr>
        <w:pStyle w:val="Akapitzlist"/>
        <w:widowControl w:val="0"/>
        <w:numPr>
          <w:ilvl w:val="0"/>
          <w:numId w:val="53"/>
        </w:numPr>
        <w:autoSpaceDE w:val="0"/>
        <w:autoSpaceDN w:val="0"/>
        <w:adjustRightInd w:val="0"/>
        <w:spacing w:after="120"/>
        <w:ind w:hanging="11"/>
        <w:contextualSpacing w:val="0"/>
        <w:jc w:val="both"/>
        <w:rPr>
          <w:rFonts w:ascii="Times New Roman" w:eastAsia="Times New Roman" w:hAnsi="Times New Roman" w:cs="Times New Roman"/>
          <w:sz w:val="24"/>
          <w:szCs w:val="24"/>
          <w:lang w:val="en-US" w:eastAsia="pl-PL"/>
        </w:rPr>
      </w:pPr>
      <w:r w:rsidRPr="008920BD">
        <w:rPr>
          <w:rFonts w:ascii="Times New Roman" w:eastAsia="Times New Roman" w:hAnsi="Times New Roman" w:cs="Times New Roman"/>
          <w:sz w:val="24"/>
          <w:szCs w:val="24"/>
          <w:lang w:val="en-US" w:eastAsia="pl-PL"/>
        </w:rPr>
        <w:t>………………………………………………………………………………………</w:t>
      </w:r>
    </w:p>
    <w:p w14:paraId="4009CFFE" w14:textId="50B24F7D" w:rsidR="00711A68" w:rsidRPr="008920BD" w:rsidRDefault="00711A68" w:rsidP="00B42CED">
      <w:pPr>
        <w:widowControl w:val="0"/>
        <w:numPr>
          <w:ilvl w:val="0"/>
          <w:numId w:val="2"/>
        </w:numPr>
        <w:tabs>
          <w:tab w:val="clear" w:pos="360"/>
        </w:tabs>
        <w:autoSpaceDE w:val="0"/>
        <w:autoSpaceDN w:val="0"/>
        <w:adjustRightInd w:val="0"/>
        <w:spacing w:after="120" w:line="276" w:lineRule="auto"/>
        <w:ind w:left="340" w:hanging="340"/>
        <w:jc w:val="both"/>
      </w:pPr>
      <w:r w:rsidRPr="008920BD">
        <w:t xml:space="preserve">Strony potwierdzają, że osoby o których mowa w ust. 1 są </w:t>
      </w:r>
      <w:r w:rsidR="00074E1D" w:rsidRPr="008920BD">
        <w:t xml:space="preserve">przez nie </w:t>
      </w:r>
      <w:r w:rsidRPr="008920BD">
        <w:t xml:space="preserve">upoważnione do dokonywania czynności związanych z realizacją </w:t>
      </w:r>
      <w:r w:rsidR="00074E1D" w:rsidRPr="008920BD">
        <w:t xml:space="preserve">Przedmiotu </w:t>
      </w:r>
      <w:r w:rsidRPr="008920BD">
        <w:t xml:space="preserve">Umowy, w tym w szczególności do podpisywania (zatwierdzania) protokołów odbiorów, o których mowa w § </w:t>
      </w:r>
      <w:r w:rsidR="00CF27F7" w:rsidRPr="008920BD">
        <w:t>3</w:t>
      </w:r>
      <w:r w:rsidRPr="008920BD">
        <w:t>. Zmiana lub uzupełnienie osób o których mowa w ust. 1 nie stanowi zmiany Umowy wymagającej zawarcia aneksu i wymaga jedynie złożenia pisemnego oświadczenia drugiej Stronie. Zmiana lub uzupełnienie osób o których mowa w ust. 1 wywierają skutki od dnia następującego po dniu, w którym Strona otrzymała oświadczenie o zmianie lub uzupełnieniu tych osób.</w:t>
      </w:r>
    </w:p>
    <w:p w14:paraId="537D1C36" w14:textId="77777777" w:rsidR="00711A68" w:rsidRPr="008920BD" w:rsidRDefault="00711A68" w:rsidP="00B42CED">
      <w:pPr>
        <w:widowControl w:val="0"/>
        <w:numPr>
          <w:ilvl w:val="0"/>
          <w:numId w:val="2"/>
        </w:numPr>
        <w:tabs>
          <w:tab w:val="clear" w:pos="360"/>
        </w:tabs>
        <w:autoSpaceDE w:val="0"/>
        <w:autoSpaceDN w:val="0"/>
        <w:adjustRightInd w:val="0"/>
        <w:spacing w:after="120" w:line="276" w:lineRule="auto"/>
        <w:ind w:left="340" w:hanging="340"/>
        <w:jc w:val="both"/>
      </w:pPr>
      <w:r w:rsidRPr="008920BD">
        <w:t>Osoby, o których mowa w ust. 1 nie są uprawnione do reprezentowania Stron, w tym składania oświadczeń woli prowadzących do zmiany lub odstąpienia od Umowy.</w:t>
      </w:r>
    </w:p>
    <w:p w14:paraId="16B3034D" w14:textId="44765385" w:rsidR="00EC1A54" w:rsidRPr="008920BD" w:rsidRDefault="00711A68" w:rsidP="00B42CED">
      <w:pPr>
        <w:widowControl w:val="0"/>
        <w:numPr>
          <w:ilvl w:val="0"/>
          <w:numId w:val="2"/>
        </w:numPr>
        <w:tabs>
          <w:tab w:val="clear" w:pos="360"/>
        </w:tabs>
        <w:autoSpaceDE w:val="0"/>
        <w:autoSpaceDN w:val="0"/>
        <w:adjustRightInd w:val="0"/>
        <w:spacing w:after="120" w:line="276" w:lineRule="auto"/>
        <w:ind w:left="340" w:hanging="340"/>
        <w:jc w:val="both"/>
      </w:pPr>
      <w:r w:rsidRPr="008920BD">
        <w:t xml:space="preserve">W przypadku nieobecności osób o których mowa w ust. 1, do dokonywania czynności określonych w ust. 2 Umowy upoważnione są osoby je zastępujące, które wraz z dokonaniem pierwszej czynności określonej w ust. 2 składają pisemne upoważnienie udzielone przez osoby uprawnione do reprezentacji Strony. </w:t>
      </w:r>
    </w:p>
    <w:p w14:paraId="5D816AEB" w14:textId="29D4F558" w:rsidR="00EC1A54" w:rsidRPr="008920BD" w:rsidRDefault="002A7DBC" w:rsidP="00B42CED">
      <w:pPr>
        <w:spacing w:line="276" w:lineRule="auto"/>
        <w:jc w:val="center"/>
        <w:rPr>
          <w:rFonts w:eastAsia="Arial"/>
          <w:b/>
          <w:bCs/>
        </w:rPr>
      </w:pPr>
      <w:r w:rsidRPr="008920BD">
        <w:rPr>
          <w:rFonts w:eastAsia="Arial"/>
          <w:b/>
          <w:bCs/>
        </w:rPr>
        <w:t xml:space="preserve">§ </w:t>
      </w:r>
      <w:r w:rsidR="00EC1A54" w:rsidRPr="008920BD">
        <w:rPr>
          <w:rFonts w:eastAsia="Arial"/>
          <w:b/>
          <w:bCs/>
        </w:rPr>
        <w:t>1</w:t>
      </w:r>
      <w:r w:rsidRPr="008920BD">
        <w:rPr>
          <w:rFonts w:eastAsia="Arial"/>
          <w:b/>
          <w:bCs/>
        </w:rPr>
        <w:t>7</w:t>
      </w:r>
      <w:r w:rsidR="00EC1A54" w:rsidRPr="008920BD">
        <w:rPr>
          <w:rStyle w:val="Odwoanieprzypisudolnego"/>
          <w:rFonts w:eastAsia="Arial"/>
          <w:b/>
          <w:bCs/>
        </w:rPr>
        <w:footnoteReference w:id="4"/>
      </w:r>
      <w:r w:rsidR="00EC1A54" w:rsidRPr="008920BD">
        <w:rPr>
          <w:rFonts w:eastAsia="Arial"/>
          <w:b/>
          <w:bCs/>
        </w:rPr>
        <w:t xml:space="preserve"> </w:t>
      </w:r>
    </w:p>
    <w:p w14:paraId="48EFB142" w14:textId="77777777" w:rsidR="00EC1A54" w:rsidRPr="008920BD" w:rsidRDefault="00EC1A54" w:rsidP="00B42CED">
      <w:pPr>
        <w:spacing w:after="120" w:line="276" w:lineRule="auto"/>
        <w:jc w:val="center"/>
        <w:rPr>
          <w:rFonts w:eastAsia="Arial"/>
          <w:b/>
          <w:bCs/>
        </w:rPr>
      </w:pPr>
      <w:r w:rsidRPr="008920BD">
        <w:rPr>
          <w:rFonts w:eastAsia="Arial"/>
          <w:b/>
          <w:bCs/>
        </w:rPr>
        <w:t>Konsorcjum</w:t>
      </w:r>
    </w:p>
    <w:p w14:paraId="2E6FFC6E" w14:textId="77777777" w:rsidR="00EC1A54" w:rsidRPr="008920BD" w:rsidRDefault="00EC1A54" w:rsidP="00B42CED">
      <w:pPr>
        <w:pStyle w:val="Akapitzlist"/>
        <w:numPr>
          <w:ilvl w:val="0"/>
          <w:numId w:val="12"/>
        </w:numPr>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W przypadku Konsorcjum, tj. wykonawców wspólnie ubiegających się o udzielenie zamówienia/wspólnie wykonujących Umowę, są oni zobowiązani do udzielenia pełnomocnictwa jednemu z członków Konsorcjum, zwanemu dalej „Liderem”, do wystawiania przez niego faktur i przyjmowania należności przypadających Konsorcjum z tytułu wykonywania Przedmiotu Umowy. Zamawiający jest uprawniony do dokonywania płatności na wskazany przez Lidera numer rachunku bankowego ze skutkiem w postaci zaspokojenia roszczeń pozostałych członków Konsorcjum.</w:t>
      </w:r>
    </w:p>
    <w:p w14:paraId="1933DE6E" w14:textId="77777777" w:rsidR="00EC1A54" w:rsidRPr="008920BD" w:rsidRDefault="00EC1A54" w:rsidP="00B42CED">
      <w:pPr>
        <w:pStyle w:val="Akapitzlist"/>
        <w:numPr>
          <w:ilvl w:val="0"/>
          <w:numId w:val="12"/>
        </w:numPr>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lastRenderedPageBreak/>
        <w:t>Członkowie Konsorcjum ponoszą solidarną odpowiedzialność za zobowiązania wynikające z Umowy.</w:t>
      </w:r>
    </w:p>
    <w:p w14:paraId="75E8ECF6" w14:textId="2503C54E" w:rsidR="00EC1A54" w:rsidRPr="008920BD" w:rsidRDefault="00EC1A54" w:rsidP="00B42CED">
      <w:pPr>
        <w:pStyle w:val="Akapitzlist"/>
        <w:numPr>
          <w:ilvl w:val="0"/>
          <w:numId w:val="12"/>
        </w:numPr>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Członkowie Konsorcjum są zobowiązani do przedstawienia Zamawiającemu, w momencie zawarcia Umowy, polisy spełniającej wymogi określone w § 9, w której treści wskazani są, w charakterze ubezpieczonych, wszyscy członkowie Konsorcjum. Umowa ubezpieczenia nie może wyłączać lub ograniczać odpowiedzialności ubezpieczyciela w zakresie w jakim członkowie Konsorcjum ponoszą wobec Zamawiającego odpowiedzialność solidarną.</w:t>
      </w:r>
    </w:p>
    <w:p w14:paraId="790740CB" w14:textId="69D4E784" w:rsidR="009F16B3" w:rsidRPr="008920BD" w:rsidRDefault="009F16B3" w:rsidP="00B42CED">
      <w:pPr>
        <w:spacing w:line="276" w:lineRule="auto"/>
        <w:jc w:val="center"/>
        <w:rPr>
          <w:b/>
        </w:rPr>
      </w:pPr>
      <w:r w:rsidRPr="008920BD">
        <w:rPr>
          <w:b/>
        </w:rPr>
        <w:t>§</w:t>
      </w:r>
      <w:r w:rsidR="002A7DBC" w:rsidRPr="008920BD">
        <w:rPr>
          <w:b/>
        </w:rPr>
        <w:t xml:space="preserve"> </w:t>
      </w:r>
      <w:r w:rsidR="00FF0F49" w:rsidRPr="008920BD">
        <w:rPr>
          <w:b/>
        </w:rPr>
        <w:t>1</w:t>
      </w:r>
      <w:r w:rsidR="002A7DBC" w:rsidRPr="008920BD">
        <w:rPr>
          <w:b/>
        </w:rPr>
        <w:t>8</w:t>
      </w:r>
      <w:r w:rsidR="00FF0F49" w:rsidRPr="008920BD">
        <w:rPr>
          <w:rStyle w:val="Odwoanieprzypisudolnego"/>
          <w:b/>
        </w:rPr>
        <w:footnoteReference w:id="5"/>
      </w:r>
    </w:p>
    <w:p w14:paraId="264DACA0" w14:textId="77777777" w:rsidR="009F16B3" w:rsidRPr="008920BD" w:rsidRDefault="009F16B3" w:rsidP="00B42CED">
      <w:pPr>
        <w:spacing w:after="120" w:line="276" w:lineRule="auto"/>
        <w:jc w:val="center"/>
        <w:rPr>
          <w:b/>
        </w:rPr>
      </w:pPr>
      <w:r w:rsidRPr="008920BD">
        <w:rPr>
          <w:b/>
        </w:rPr>
        <w:t>Podwykonawcy</w:t>
      </w:r>
    </w:p>
    <w:p w14:paraId="0CE439CA" w14:textId="27C295C9" w:rsidR="009F16B3" w:rsidRPr="008920BD" w:rsidRDefault="00FF0F49" w:rsidP="00B42CED">
      <w:pPr>
        <w:pStyle w:val="Akapitzlist"/>
        <w:numPr>
          <w:ilvl w:val="1"/>
          <w:numId w:val="9"/>
        </w:numPr>
        <w:tabs>
          <w:tab w:val="clear" w:pos="1440"/>
          <w:tab w:val="num" w:pos="284"/>
        </w:tabs>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Wykonawca oświadcza, że powierzy Podwykonawcom realizację następujących świadczeń składających się na Przedmiot Umowy:</w:t>
      </w:r>
      <w:r w:rsidR="006D2BFF" w:rsidRPr="008920BD">
        <w:rPr>
          <w:rFonts w:ascii="Times New Roman" w:hAnsi="Times New Roman" w:cs="Times New Roman"/>
          <w:sz w:val="24"/>
          <w:szCs w:val="24"/>
        </w:rPr>
        <w:t xml:space="preserve"> </w:t>
      </w:r>
      <w:r w:rsidRPr="008920BD">
        <w:rPr>
          <w:rFonts w:ascii="Times New Roman" w:hAnsi="Times New Roman" w:cs="Times New Roman"/>
          <w:sz w:val="24"/>
          <w:szCs w:val="24"/>
        </w:rPr>
        <w:t>…………………………….</w:t>
      </w:r>
    </w:p>
    <w:p w14:paraId="2A89AEAF" w14:textId="4003F972" w:rsidR="009F16B3" w:rsidRPr="008920BD" w:rsidRDefault="009F16B3" w:rsidP="00B42CED">
      <w:pPr>
        <w:pStyle w:val="Akapitzlist"/>
        <w:numPr>
          <w:ilvl w:val="1"/>
          <w:numId w:val="9"/>
        </w:numPr>
        <w:tabs>
          <w:tab w:val="clear" w:pos="1440"/>
          <w:tab w:val="num" w:pos="284"/>
        </w:tabs>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Przed zawarciem Umowy Wykonawca przedstawił Zamawiającemu listę Podwykonawców, którymi zamierza posługiwać się przy jej wykonywaniu. W toku wykonania Umowy Wykonawca zobowiązuje się na bieżąco aktualizować listę Podwykonawców i przekazywać ją Zamawiającemu. Lista Podwykonawców za pomocą których Wykonawca zamierza wykonywać Umowę stanowi załącznik nr </w:t>
      </w:r>
      <w:r w:rsidR="00DA0769" w:rsidRPr="008920BD">
        <w:rPr>
          <w:rFonts w:ascii="Times New Roman" w:hAnsi="Times New Roman" w:cs="Times New Roman"/>
          <w:sz w:val="24"/>
          <w:szCs w:val="24"/>
        </w:rPr>
        <w:t xml:space="preserve">8 </w:t>
      </w:r>
      <w:r w:rsidRPr="008920BD">
        <w:rPr>
          <w:rFonts w:ascii="Times New Roman" w:hAnsi="Times New Roman" w:cs="Times New Roman"/>
          <w:sz w:val="24"/>
          <w:szCs w:val="24"/>
        </w:rPr>
        <w:t>do Umowy. Aktualizacja listy Podwykonawców nie stanowi zmiany Umowy i nie wymaga dla swej skuteczności zawierania aneksu.</w:t>
      </w:r>
    </w:p>
    <w:p w14:paraId="7EFF412B" w14:textId="76FCC7C2" w:rsidR="009F16B3" w:rsidRPr="008920BD" w:rsidRDefault="009F16B3" w:rsidP="00B42CED">
      <w:pPr>
        <w:pStyle w:val="Akapitzlist"/>
        <w:numPr>
          <w:ilvl w:val="1"/>
          <w:numId w:val="9"/>
        </w:numPr>
        <w:tabs>
          <w:tab w:val="clear" w:pos="1440"/>
          <w:tab w:val="num" w:pos="284"/>
        </w:tabs>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Wykonawca odpowiada wobec Zamawiającego oraz osób trzecich za wszelkie działania lub zaniechania swoich Podwykonawców jak za własne działania lub zaniechania. </w:t>
      </w:r>
    </w:p>
    <w:p w14:paraId="21740768" w14:textId="77777777" w:rsidR="009F16B3" w:rsidRPr="008920BD" w:rsidRDefault="009F16B3" w:rsidP="00B42CED">
      <w:pPr>
        <w:pStyle w:val="Akapitzlist"/>
        <w:numPr>
          <w:ilvl w:val="1"/>
          <w:numId w:val="9"/>
        </w:numPr>
        <w:tabs>
          <w:tab w:val="clear" w:pos="1440"/>
          <w:tab w:val="num" w:pos="284"/>
        </w:tabs>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Wykonawca odpowiada wobec Zamawiającego za nienależyte wykonanie Umowy przez Podwykonawcę. </w:t>
      </w:r>
    </w:p>
    <w:p w14:paraId="7B4CF320" w14:textId="77777777" w:rsidR="009F16B3" w:rsidRPr="008920BD" w:rsidRDefault="009F16B3" w:rsidP="00B42CED">
      <w:pPr>
        <w:pStyle w:val="Akapitzlist"/>
        <w:numPr>
          <w:ilvl w:val="1"/>
          <w:numId w:val="9"/>
        </w:numPr>
        <w:tabs>
          <w:tab w:val="clear" w:pos="1440"/>
          <w:tab w:val="num" w:pos="284"/>
        </w:tabs>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Wykonawca posiada uprawnienie do zmiany lub rezygnacji z Podwykonawcy w trakcie realizacji Umowy, a zmiana Podwykonawcy, o którym mowa w ust. 6 lub 7 wymaga uzyskania wcześniejszej pisemnej zgody Zamawiającego. </w:t>
      </w:r>
    </w:p>
    <w:p w14:paraId="5218045E" w14:textId="6CA4442C" w:rsidR="009F16B3" w:rsidRPr="008920BD" w:rsidRDefault="009F16B3" w:rsidP="00B42CED">
      <w:pPr>
        <w:pStyle w:val="Akapitzlist"/>
        <w:numPr>
          <w:ilvl w:val="1"/>
          <w:numId w:val="9"/>
        </w:numPr>
        <w:tabs>
          <w:tab w:val="clear" w:pos="1440"/>
          <w:tab w:val="num" w:pos="284"/>
        </w:tabs>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 przypadku, gdy Podwykonawca, który ma zostać zmieniony jest równocześnie podmiotem, z którego zasobów Wykonawca korzystał w celu potwierdzenia spełnienia warunków udziału w postępowaniu, Wykonawca będzie zobowiązany wykazać Zamawiającemu, że proponowany inny Podwykonawca lub Wykonawca samodzielnie spełnia je w stopniu nie mniejszym niż Podwykonawca, na którego zasoby Wykonawca powoływał się w trakcie postępowania o udzielenie zamówienia. Postanowienia § </w:t>
      </w:r>
      <w:r w:rsidR="00957CE5" w:rsidRPr="008920BD">
        <w:rPr>
          <w:rFonts w:ascii="Times New Roman" w:hAnsi="Times New Roman" w:cs="Times New Roman"/>
          <w:sz w:val="24"/>
          <w:szCs w:val="24"/>
        </w:rPr>
        <w:t>4</w:t>
      </w:r>
      <w:r w:rsidRPr="008920BD">
        <w:rPr>
          <w:rFonts w:ascii="Times New Roman" w:hAnsi="Times New Roman" w:cs="Times New Roman"/>
          <w:sz w:val="24"/>
          <w:szCs w:val="24"/>
        </w:rPr>
        <w:t xml:space="preserve"> ust. </w:t>
      </w:r>
      <w:r w:rsidR="00957CE5" w:rsidRPr="008920BD">
        <w:rPr>
          <w:rFonts w:ascii="Times New Roman" w:hAnsi="Times New Roman" w:cs="Times New Roman"/>
          <w:sz w:val="24"/>
          <w:szCs w:val="24"/>
        </w:rPr>
        <w:t>1</w:t>
      </w:r>
      <w:r w:rsidRPr="008920BD">
        <w:rPr>
          <w:rFonts w:ascii="Times New Roman" w:hAnsi="Times New Roman" w:cs="Times New Roman"/>
          <w:sz w:val="24"/>
          <w:szCs w:val="24"/>
        </w:rPr>
        <w:t xml:space="preserve"> </w:t>
      </w:r>
      <w:r w:rsidR="00957CE5" w:rsidRPr="008920BD">
        <w:rPr>
          <w:rFonts w:ascii="Times New Roman" w:hAnsi="Times New Roman" w:cs="Times New Roman"/>
          <w:sz w:val="24"/>
          <w:szCs w:val="24"/>
        </w:rPr>
        <w:t>pkt 2</w:t>
      </w:r>
      <w:r w:rsidRPr="008920BD">
        <w:rPr>
          <w:rFonts w:ascii="Times New Roman" w:hAnsi="Times New Roman" w:cs="Times New Roman"/>
          <w:sz w:val="24"/>
          <w:szCs w:val="24"/>
        </w:rPr>
        <w:t xml:space="preserve"> Umowy mają odpowiednie zastosowanie wobec podmiotów zastępujących Podwykonawców, z których zasobów Wykonawca korzystał w celu potwierdzenia spełnienia warunków udziału w postępowaniu.</w:t>
      </w:r>
    </w:p>
    <w:p w14:paraId="7E6C59CB" w14:textId="26364C63" w:rsidR="009F16B3" w:rsidRPr="008920BD" w:rsidRDefault="009F16B3" w:rsidP="00B42CED">
      <w:pPr>
        <w:pStyle w:val="Akapitzlist"/>
        <w:numPr>
          <w:ilvl w:val="1"/>
          <w:numId w:val="9"/>
        </w:numPr>
        <w:tabs>
          <w:tab w:val="clear" w:pos="1440"/>
          <w:tab w:val="num" w:pos="284"/>
        </w:tabs>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 przypadku powierzenia Podwykonawcy </w:t>
      </w:r>
      <w:r w:rsidR="00957CE5" w:rsidRPr="008920BD">
        <w:rPr>
          <w:rFonts w:ascii="Times New Roman" w:hAnsi="Times New Roman" w:cs="Times New Roman"/>
          <w:sz w:val="24"/>
          <w:szCs w:val="24"/>
        </w:rPr>
        <w:t>realizacji</w:t>
      </w:r>
      <w:r w:rsidRPr="008920BD">
        <w:rPr>
          <w:rFonts w:ascii="Times New Roman" w:hAnsi="Times New Roman" w:cs="Times New Roman"/>
          <w:sz w:val="24"/>
          <w:szCs w:val="24"/>
        </w:rPr>
        <w:t xml:space="preserve"> jakichkolwiek </w:t>
      </w:r>
      <w:r w:rsidR="00957CE5" w:rsidRPr="008920BD">
        <w:rPr>
          <w:rFonts w:ascii="Times New Roman" w:hAnsi="Times New Roman" w:cs="Times New Roman"/>
          <w:sz w:val="24"/>
          <w:szCs w:val="24"/>
        </w:rPr>
        <w:t>świadczeń</w:t>
      </w:r>
      <w:r w:rsidRPr="008920BD">
        <w:rPr>
          <w:rFonts w:ascii="Times New Roman" w:hAnsi="Times New Roman" w:cs="Times New Roman"/>
          <w:sz w:val="24"/>
          <w:szCs w:val="24"/>
        </w:rPr>
        <w:t xml:space="preserve"> wchodzących w zakres Przedmiotu Umowy w trakcie realizacji Umowy, Wykonawca zobowiązany jest przedstawić oświadczenie, o którym mowa w art. 125</w:t>
      </w:r>
      <w:r w:rsidR="00957CE5" w:rsidRPr="008920BD">
        <w:rPr>
          <w:rFonts w:ascii="Times New Roman" w:hAnsi="Times New Roman" w:cs="Times New Roman"/>
          <w:sz w:val="24"/>
          <w:szCs w:val="24"/>
        </w:rPr>
        <w:t xml:space="preserve"> </w:t>
      </w:r>
      <w:r w:rsidRPr="008920BD">
        <w:rPr>
          <w:rFonts w:ascii="Times New Roman" w:hAnsi="Times New Roman" w:cs="Times New Roman"/>
          <w:sz w:val="24"/>
          <w:szCs w:val="24"/>
        </w:rPr>
        <w:t xml:space="preserve">ustawy </w:t>
      </w:r>
      <w:proofErr w:type="spellStart"/>
      <w:r w:rsidRPr="008920BD">
        <w:rPr>
          <w:rFonts w:ascii="Times New Roman" w:hAnsi="Times New Roman" w:cs="Times New Roman"/>
          <w:sz w:val="24"/>
          <w:szCs w:val="24"/>
        </w:rPr>
        <w:t>Pzp</w:t>
      </w:r>
      <w:proofErr w:type="spellEnd"/>
      <w:r w:rsidRPr="008920BD">
        <w:rPr>
          <w:rFonts w:ascii="Times New Roman" w:hAnsi="Times New Roman" w:cs="Times New Roman"/>
          <w:sz w:val="24"/>
          <w:szCs w:val="24"/>
        </w:rPr>
        <w:t xml:space="preserve">, lub oświadczenia lub dokumenty potwierdzające brak podstaw wykluczenia wobec tego Podwykonawcy. Jeżeli Zamawiający stwierdzi, że wobec danego Podwykonawcy zachodzą </w:t>
      </w:r>
      <w:r w:rsidRPr="008920BD">
        <w:rPr>
          <w:rFonts w:ascii="Times New Roman" w:hAnsi="Times New Roman" w:cs="Times New Roman"/>
          <w:sz w:val="24"/>
          <w:szCs w:val="24"/>
        </w:rPr>
        <w:lastRenderedPageBreak/>
        <w:t>podstawy wykluczenia, Wykonawca obowiązany jest zastąpić tego Podwykonawcę lub zrezygnować z powierzenia wykonania całości lub części zamówienia Podwykonawcy. Regulację niniejszą stosuje się wobec dalszych Podwykonawców.</w:t>
      </w:r>
    </w:p>
    <w:p w14:paraId="46EF183B" w14:textId="2DFC6A20" w:rsidR="00EC1A54" w:rsidRPr="008920BD" w:rsidRDefault="009F16B3" w:rsidP="00B42CED">
      <w:pPr>
        <w:pStyle w:val="Akapitzlist"/>
        <w:numPr>
          <w:ilvl w:val="1"/>
          <w:numId w:val="9"/>
        </w:numPr>
        <w:tabs>
          <w:tab w:val="clear" w:pos="1440"/>
          <w:tab w:val="num" w:pos="284"/>
        </w:tabs>
        <w:spacing w:after="120"/>
        <w:ind w:left="284" w:hanging="284"/>
        <w:contextualSpacing w:val="0"/>
        <w:jc w:val="both"/>
        <w:rPr>
          <w:rFonts w:ascii="Times New Roman" w:hAnsi="Times New Roman" w:cs="Times New Roman"/>
          <w:sz w:val="24"/>
          <w:szCs w:val="24"/>
        </w:rPr>
      </w:pPr>
      <w:r w:rsidRPr="008920BD">
        <w:rPr>
          <w:rFonts w:ascii="Times New Roman" w:hAnsi="Times New Roman" w:cs="Times New Roman"/>
          <w:sz w:val="24"/>
          <w:szCs w:val="24"/>
        </w:rPr>
        <w:t xml:space="preserve">Wykonawca zapewni, że wszelkie umowy z Podwykonawcami dotyczące realizacji zamówienia publicznego objętego Umową będą zawierane w formie pisemnej. </w:t>
      </w:r>
    </w:p>
    <w:p w14:paraId="31CD06C3" w14:textId="11536258" w:rsidR="002B1583" w:rsidRPr="008920BD" w:rsidRDefault="002B1583" w:rsidP="00B42CED">
      <w:pPr>
        <w:widowControl w:val="0"/>
        <w:autoSpaceDE w:val="0"/>
        <w:autoSpaceDN w:val="0"/>
        <w:adjustRightInd w:val="0"/>
        <w:spacing w:line="276" w:lineRule="auto"/>
        <w:jc w:val="center"/>
        <w:rPr>
          <w:b/>
        </w:rPr>
      </w:pPr>
      <w:r w:rsidRPr="008920BD">
        <w:rPr>
          <w:b/>
        </w:rPr>
        <w:t>§ 1</w:t>
      </w:r>
      <w:r w:rsidR="00FF0F49" w:rsidRPr="008920BD">
        <w:rPr>
          <w:b/>
        </w:rPr>
        <w:t>9</w:t>
      </w:r>
    </w:p>
    <w:p w14:paraId="34AE52C0" w14:textId="6C401FDC" w:rsidR="009D55CA" w:rsidRPr="008920BD" w:rsidRDefault="002F07F7" w:rsidP="00B42CED">
      <w:pPr>
        <w:pStyle w:val="Tekstkomentarza"/>
        <w:spacing w:after="120"/>
        <w:jc w:val="center"/>
        <w:rPr>
          <w:rFonts w:ascii="Times New Roman" w:eastAsia="Arial" w:hAnsi="Times New Roman" w:cs="Times New Roman"/>
          <w:b/>
          <w:bCs/>
          <w:sz w:val="24"/>
          <w:szCs w:val="24"/>
        </w:rPr>
      </w:pPr>
      <w:r w:rsidRPr="008920BD">
        <w:rPr>
          <w:rFonts w:ascii="Times New Roman" w:eastAsia="Arial" w:hAnsi="Times New Roman" w:cs="Times New Roman"/>
          <w:b/>
          <w:bCs/>
          <w:sz w:val="24"/>
          <w:szCs w:val="24"/>
        </w:rPr>
        <w:t>P</w:t>
      </w:r>
      <w:r w:rsidR="46CF26F6" w:rsidRPr="008920BD">
        <w:rPr>
          <w:rFonts w:ascii="Times New Roman" w:eastAsia="Arial" w:hAnsi="Times New Roman" w:cs="Times New Roman"/>
          <w:b/>
          <w:bCs/>
          <w:sz w:val="24"/>
          <w:szCs w:val="24"/>
        </w:rPr>
        <w:t>ostanowienia końcowe</w:t>
      </w:r>
    </w:p>
    <w:p w14:paraId="12B7C0EC" w14:textId="5B553B6D" w:rsidR="008449DC" w:rsidRPr="008920BD" w:rsidRDefault="008449DC" w:rsidP="00B42CED">
      <w:pPr>
        <w:widowControl w:val="0"/>
        <w:numPr>
          <w:ilvl w:val="0"/>
          <w:numId w:val="3"/>
        </w:numPr>
        <w:autoSpaceDE w:val="0"/>
        <w:autoSpaceDN w:val="0"/>
        <w:adjustRightInd w:val="0"/>
        <w:spacing w:after="120" w:line="276" w:lineRule="auto"/>
        <w:ind w:left="340" w:hanging="340"/>
        <w:jc w:val="both"/>
      </w:pPr>
      <w:r w:rsidRPr="008920BD">
        <w:t xml:space="preserve">Zmiany niniejszej </w:t>
      </w:r>
      <w:r w:rsidR="00885C4D" w:rsidRPr="008920BD">
        <w:t>U</w:t>
      </w:r>
      <w:r w:rsidRPr="008920BD">
        <w:t>mow</w:t>
      </w:r>
      <w:r w:rsidR="00885C4D" w:rsidRPr="008920BD">
        <w:t>y</w:t>
      </w:r>
      <w:r w:rsidRPr="008920BD">
        <w:t xml:space="preserve"> wymagają formy pisemnej pod rygorem nieważności.</w:t>
      </w:r>
    </w:p>
    <w:p w14:paraId="59E98685" w14:textId="77777777" w:rsidR="003E728D" w:rsidRPr="008920BD" w:rsidRDefault="0013211F" w:rsidP="00B42CED">
      <w:pPr>
        <w:widowControl w:val="0"/>
        <w:numPr>
          <w:ilvl w:val="0"/>
          <w:numId w:val="3"/>
        </w:numPr>
        <w:autoSpaceDE w:val="0"/>
        <w:autoSpaceDN w:val="0"/>
        <w:adjustRightInd w:val="0"/>
        <w:spacing w:after="120" w:line="276" w:lineRule="auto"/>
        <w:ind w:left="340" w:hanging="340"/>
        <w:jc w:val="both"/>
      </w:pPr>
      <w:r w:rsidRPr="008920BD">
        <w:t xml:space="preserve">Prawem właściwym dla stosunków zobowiązaniowych Stron w ramach realizacji Umowy jest prawo polskie. Spory mogące wyniknąć z jej realizacji Strony poddają jurysdykcji sądów polskich. </w:t>
      </w:r>
    </w:p>
    <w:p w14:paraId="0E37AEB4" w14:textId="0EC2F3F1" w:rsidR="003E728D" w:rsidRPr="008920BD" w:rsidRDefault="00A5190F" w:rsidP="00B42CED">
      <w:pPr>
        <w:widowControl w:val="0"/>
        <w:numPr>
          <w:ilvl w:val="0"/>
          <w:numId w:val="3"/>
        </w:numPr>
        <w:autoSpaceDE w:val="0"/>
        <w:autoSpaceDN w:val="0"/>
        <w:adjustRightInd w:val="0"/>
        <w:spacing w:after="120" w:line="276" w:lineRule="auto"/>
        <w:ind w:left="340" w:hanging="340"/>
        <w:jc w:val="both"/>
      </w:pPr>
      <w:r w:rsidRPr="008920BD">
        <w:t xml:space="preserve">W sprawach nieuregulowanych niniejszą </w:t>
      </w:r>
      <w:r w:rsidR="00111335" w:rsidRPr="008920BD">
        <w:t>U</w:t>
      </w:r>
      <w:r w:rsidRPr="008920BD">
        <w:t xml:space="preserve">mową stosuje się </w:t>
      </w:r>
      <w:r w:rsidR="00D013D4" w:rsidRPr="008920BD">
        <w:t xml:space="preserve">obowiązujące </w:t>
      </w:r>
      <w:r w:rsidRPr="008920BD">
        <w:t xml:space="preserve">przepisy </w:t>
      </w:r>
      <w:r w:rsidR="00D013D4" w:rsidRPr="008920BD">
        <w:t xml:space="preserve">prawa, w szczególności </w:t>
      </w:r>
      <w:r w:rsidRPr="008920BD">
        <w:t>ustawy Prawo zamówień publicznych i Kodeksu Cywilnego</w:t>
      </w:r>
      <w:r w:rsidR="00D013D4" w:rsidRPr="008920BD">
        <w:t xml:space="preserve"> oraz Prawa autorskiego</w:t>
      </w:r>
      <w:r w:rsidRPr="008920BD">
        <w:t>.</w:t>
      </w:r>
    </w:p>
    <w:p w14:paraId="306B7EAE" w14:textId="21E2A098" w:rsidR="00F60FC9" w:rsidRPr="008920BD" w:rsidRDefault="00F60FC9" w:rsidP="00B42CED">
      <w:pPr>
        <w:widowControl w:val="0"/>
        <w:numPr>
          <w:ilvl w:val="0"/>
          <w:numId w:val="3"/>
        </w:numPr>
        <w:autoSpaceDE w:val="0"/>
        <w:autoSpaceDN w:val="0"/>
        <w:adjustRightInd w:val="0"/>
        <w:spacing w:after="120" w:line="276" w:lineRule="auto"/>
        <w:ind w:left="340" w:hanging="340"/>
        <w:jc w:val="both"/>
      </w:pPr>
      <w:r w:rsidRPr="008920BD">
        <w:t>Sprawy sporne będą rozpatrywane przez sąd powszechny, właściwy dla siedziby Zamawiającego.</w:t>
      </w:r>
    </w:p>
    <w:p w14:paraId="0ECF27B2" w14:textId="77777777" w:rsidR="0013211F" w:rsidRPr="008920BD" w:rsidRDefault="0013211F" w:rsidP="00B42CED">
      <w:pPr>
        <w:pStyle w:val="Akapitzlist"/>
        <w:numPr>
          <w:ilvl w:val="0"/>
          <w:numId w:val="3"/>
        </w:numPr>
        <w:autoSpaceDE w:val="0"/>
        <w:autoSpaceDN w:val="0"/>
        <w:adjustRightInd w:val="0"/>
        <w:spacing w:after="120"/>
        <w:ind w:left="340" w:hanging="340"/>
        <w:contextualSpacing w:val="0"/>
        <w:jc w:val="both"/>
        <w:rPr>
          <w:rFonts w:ascii="Times New Roman" w:eastAsia="Times New Roman" w:hAnsi="Times New Roman" w:cs="Times New Roman"/>
          <w:sz w:val="24"/>
          <w:szCs w:val="24"/>
        </w:rPr>
      </w:pPr>
      <w:r w:rsidRPr="008920BD">
        <w:rPr>
          <w:rFonts w:ascii="Times New Roman" w:eastAsia="Times New Roman" w:hAnsi="Times New Roman" w:cs="Times New Roman"/>
          <w:sz w:val="24"/>
          <w:szCs w:val="24"/>
        </w:rPr>
        <w:t>Integralną częścią Umowy są następujące załączniki</w:t>
      </w:r>
      <w:r w:rsidRPr="008920BD">
        <w:rPr>
          <w:rFonts w:ascii="Times New Roman" w:hAnsi="Times New Roman" w:cs="Times New Roman"/>
          <w:sz w:val="24"/>
          <w:szCs w:val="24"/>
          <w:lang w:eastAsia="pl-PL"/>
        </w:rPr>
        <w:t>:</w:t>
      </w:r>
    </w:p>
    <w:p w14:paraId="2C2277F7" w14:textId="27A9B1BC" w:rsidR="00F60FC9" w:rsidRPr="008920BD" w:rsidRDefault="00F60FC9" w:rsidP="00B42CED">
      <w:pPr>
        <w:pStyle w:val="Akapitzlist2"/>
        <w:widowControl w:val="0"/>
        <w:numPr>
          <w:ilvl w:val="1"/>
          <w:numId w:val="35"/>
        </w:numPr>
        <w:autoSpaceDE w:val="0"/>
        <w:autoSpaceDN w:val="0"/>
        <w:adjustRightInd w:val="0"/>
        <w:spacing w:after="120"/>
        <w:ind w:left="680" w:hanging="340"/>
        <w:contextualSpacing w:val="0"/>
        <w:jc w:val="both"/>
        <w:rPr>
          <w:rFonts w:ascii="Times New Roman" w:hAnsi="Times New Roman"/>
          <w:sz w:val="24"/>
          <w:szCs w:val="24"/>
          <w:lang w:eastAsia="pl-PL"/>
        </w:rPr>
      </w:pPr>
      <w:r w:rsidRPr="008920BD">
        <w:rPr>
          <w:rFonts w:ascii="Times New Roman" w:hAnsi="Times New Roman"/>
          <w:sz w:val="24"/>
          <w:szCs w:val="24"/>
          <w:lang w:eastAsia="pl-PL"/>
        </w:rPr>
        <w:t>Opis Przedmiotu Zamówienia</w:t>
      </w:r>
      <w:r w:rsidR="00AA119B" w:rsidRPr="008920BD">
        <w:rPr>
          <w:rFonts w:ascii="Times New Roman" w:hAnsi="Times New Roman"/>
          <w:sz w:val="24"/>
          <w:szCs w:val="24"/>
          <w:lang w:val="pl-PL" w:eastAsia="pl-PL"/>
        </w:rPr>
        <w:t xml:space="preserve"> </w:t>
      </w:r>
      <w:r w:rsidRPr="008920BD">
        <w:rPr>
          <w:rFonts w:ascii="Times New Roman" w:hAnsi="Times New Roman"/>
          <w:sz w:val="24"/>
          <w:szCs w:val="24"/>
          <w:lang w:eastAsia="pl-PL"/>
        </w:rPr>
        <w:t xml:space="preserve">– Załącznik </w:t>
      </w:r>
      <w:r w:rsidR="000D7CE9" w:rsidRPr="008920BD">
        <w:rPr>
          <w:rFonts w:ascii="Times New Roman" w:hAnsi="Times New Roman"/>
          <w:sz w:val="24"/>
          <w:szCs w:val="24"/>
          <w:lang w:val="pl-PL" w:eastAsia="pl-PL"/>
        </w:rPr>
        <w:t>n</w:t>
      </w:r>
      <w:r w:rsidRPr="008920BD">
        <w:rPr>
          <w:rFonts w:ascii="Times New Roman" w:hAnsi="Times New Roman"/>
          <w:sz w:val="24"/>
          <w:szCs w:val="24"/>
          <w:lang w:eastAsia="pl-PL"/>
        </w:rPr>
        <w:t>r 1;</w:t>
      </w:r>
    </w:p>
    <w:p w14:paraId="45CAC6BA" w14:textId="51DD0DAA" w:rsidR="00AA119B" w:rsidRPr="008920BD" w:rsidRDefault="0019062D" w:rsidP="00B42CED">
      <w:pPr>
        <w:pStyle w:val="Akapitzlist2"/>
        <w:widowControl w:val="0"/>
        <w:numPr>
          <w:ilvl w:val="1"/>
          <w:numId w:val="35"/>
        </w:numPr>
        <w:autoSpaceDE w:val="0"/>
        <w:autoSpaceDN w:val="0"/>
        <w:adjustRightInd w:val="0"/>
        <w:spacing w:after="120"/>
        <w:ind w:left="680" w:hanging="340"/>
        <w:contextualSpacing w:val="0"/>
        <w:jc w:val="both"/>
        <w:rPr>
          <w:rFonts w:ascii="Times New Roman" w:hAnsi="Times New Roman"/>
          <w:sz w:val="24"/>
          <w:szCs w:val="24"/>
          <w:lang w:eastAsia="pl-PL"/>
        </w:rPr>
      </w:pPr>
      <w:r w:rsidRPr="008920BD">
        <w:rPr>
          <w:rFonts w:ascii="Times New Roman" w:hAnsi="Times New Roman"/>
          <w:sz w:val="24"/>
          <w:szCs w:val="24"/>
          <w:lang w:val="pl-PL"/>
        </w:rPr>
        <w:t>Wzór protokołu odbioru częściowego</w:t>
      </w:r>
      <w:r w:rsidR="00AA119B" w:rsidRPr="008920BD">
        <w:rPr>
          <w:rFonts w:ascii="Times New Roman" w:hAnsi="Times New Roman"/>
          <w:sz w:val="24"/>
          <w:szCs w:val="24"/>
          <w:lang w:val="pl-PL"/>
        </w:rPr>
        <w:t xml:space="preserve"> </w:t>
      </w:r>
      <w:r w:rsidR="00AA119B" w:rsidRPr="008920BD">
        <w:rPr>
          <w:rFonts w:ascii="Times New Roman" w:hAnsi="Times New Roman"/>
          <w:sz w:val="24"/>
          <w:szCs w:val="24"/>
          <w:lang w:eastAsia="pl-PL"/>
        </w:rPr>
        <w:t xml:space="preserve">– Załącznik </w:t>
      </w:r>
      <w:r w:rsidR="000D7CE9" w:rsidRPr="008920BD">
        <w:rPr>
          <w:rFonts w:ascii="Times New Roman" w:hAnsi="Times New Roman"/>
          <w:sz w:val="24"/>
          <w:szCs w:val="24"/>
          <w:lang w:val="pl-PL" w:eastAsia="pl-PL"/>
        </w:rPr>
        <w:t>n</w:t>
      </w:r>
      <w:r w:rsidR="00AA119B" w:rsidRPr="008920BD">
        <w:rPr>
          <w:rFonts w:ascii="Times New Roman" w:hAnsi="Times New Roman"/>
          <w:sz w:val="24"/>
          <w:szCs w:val="24"/>
          <w:lang w:eastAsia="pl-PL"/>
        </w:rPr>
        <w:t xml:space="preserve">r </w:t>
      </w:r>
      <w:r w:rsidR="00AA119B" w:rsidRPr="008920BD">
        <w:rPr>
          <w:rFonts w:ascii="Times New Roman" w:hAnsi="Times New Roman"/>
          <w:sz w:val="24"/>
          <w:szCs w:val="24"/>
          <w:lang w:val="pl-PL" w:eastAsia="pl-PL"/>
        </w:rPr>
        <w:t>2</w:t>
      </w:r>
      <w:r w:rsidR="00AA119B" w:rsidRPr="008920BD">
        <w:rPr>
          <w:rFonts w:ascii="Times New Roman" w:hAnsi="Times New Roman"/>
          <w:sz w:val="24"/>
          <w:szCs w:val="24"/>
          <w:lang w:eastAsia="pl-PL"/>
        </w:rPr>
        <w:t>;</w:t>
      </w:r>
    </w:p>
    <w:p w14:paraId="2862076E" w14:textId="74E21F19" w:rsidR="008F18A0" w:rsidRPr="008920BD" w:rsidRDefault="008F18A0" w:rsidP="00B42CED">
      <w:pPr>
        <w:pStyle w:val="Akapitzlist2"/>
        <w:widowControl w:val="0"/>
        <w:numPr>
          <w:ilvl w:val="1"/>
          <w:numId w:val="35"/>
        </w:numPr>
        <w:autoSpaceDE w:val="0"/>
        <w:autoSpaceDN w:val="0"/>
        <w:adjustRightInd w:val="0"/>
        <w:spacing w:after="120"/>
        <w:ind w:left="680" w:hanging="340"/>
        <w:contextualSpacing w:val="0"/>
        <w:jc w:val="both"/>
        <w:rPr>
          <w:rFonts w:ascii="Times New Roman" w:hAnsi="Times New Roman"/>
          <w:sz w:val="24"/>
          <w:szCs w:val="24"/>
          <w:lang w:eastAsia="pl-PL"/>
        </w:rPr>
      </w:pPr>
      <w:r w:rsidRPr="008920BD">
        <w:rPr>
          <w:rFonts w:ascii="Times New Roman" w:hAnsi="Times New Roman"/>
          <w:sz w:val="24"/>
          <w:szCs w:val="24"/>
          <w:lang w:val="pl-PL" w:eastAsia="pl-PL"/>
        </w:rPr>
        <w:t>Wzór protokołu rozbieżności – Załącznik nr 3;</w:t>
      </w:r>
    </w:p>
    <w:p w14:paraId="1E60E9D4" w14:textId="314A998C" w:rsidR="006318D9" w:rsidRPr="008920BD" w:rsidRDefault="0019062D" w:rsidP="00B42CED">
      <w:pPr>
        <w:pStyle w:val="Akapitzlist2"/>
        <w:widowControl w:val="0"/>
        <w:numPr>
          <w:ilvl w:val="1"/>
          <w:numId w:val="35"/>
        </w:numPr>
        <w:autoSpaceDE w:val="0"/>
        <w:autoSpaceDN w:val="0"/>
        <w:adjustRightInd w:val="0"/>
        <w:spacing w:after="120"/>
        <w:ind w:left="680" w:hanging="340"/>
        <w:contextualSpacing w:val="0"/>
        <w:jc w:val="both"/>
        <w:rPr>
          <w:rFonts w:ascii="Times New Roman" w:hAnsi="Times New Roman"/>
          <w:sz w:val="24"/>
          <w:szCs w:val="24"/>
          <w:lang w:eastAsia="pl-PL"/>
        </w:rPr>
      </w:pPr>
      <w:r w:rsidRPr="008920BD">
        <w:rPr>
          <w:rFonts w:ascii="Times New Roman" w:hAnsi="Times New Roman"/>
          <w:sz w:val="24"/>
          <w:szCs w:val="24"/>
          <w:lang w:val="pl-PL" w:eastAsia="pl-PL"/>
        </w:rPr>
        <w:t>Wzór protokołu odbioru końcowego</w:t>
      </w:r>
      <w:r w:rsidR="006318D9" w:rsidRPr="008920BD">
        <w:rPr>
          <w:rFonts w:ascii="Times New Roman" w:hAnsi="Times New Roman"/>
          <w:sz w:val="24"/>
          <w:szCs w:val="24"/>
          <w:lang w:val="pl-PL" w:eastAsia="pl-PL"/>
        </w:rPr>
        <w:t xml:space="preserve"> – Załącznik nr </w:t>
      </w:r>
      <w:r w:rsidR="008F18A0" w:rsidRPr="008920BD">
        <w:rPr>
          <w:rFonts w:ascii="Times New Roman" w:hAnsi="Times New Roman"/>
          <w:sz w:val="24"/>
          <w:szCs w:val="24"/>
          <w:lang w:val="pl-PL" w:eastAsia="pl-PL"/>
        </w:rPr>
        <w:t>4</w:t>
      </w:r>
      <w:r w:rsidR="006318D9" w:rsidRPr="008920BD">
        <w:rPr>
          <w:rFonts w:ascii="Times New Roman" w:hAnsi="Times New Roman"/>
          <w:sz w:val="24"/>
          <w:szCs w:val="24"/>
          <w:lang w:val="pl-PL" w:eastAsia="pl-PL"/>
        </w:rPr>
        <w:t>;</w:t>
      </w:r>
    </w:p>
    <w:p w14:paraId="15F15FA9" w14:textId="51CFB1B3" w:rsidR="00BB2517" w:rsidRPr="008920BD" w:rsidRDefault="00BB2517" w:rsidP="00B42CED">
      <w:pPr>
        <w:pStyle w:val="Akapitzlist2"/>
        <w:widowControl w:val="0"/>
        <w:numPr>
          <w:ilvl w:val="1"/>
          <w:numId w:val="35"/>
        </w:numPr>
        <w:autoSpaceDE w:val="0"/>
        <w:autoSpaceDN w:val="0"/>
        <w:adjustRightInd w:val="0"/>
        <w:spacing w:after="120"/>
        <w:ind w:left="680" w:hanging="340"/>
        <w:contextualSpacing w:val="0"/>
        <w:jc w:val="both"/>
        <w:rPr>
          <w:rFonts w:ascii="Times New Roman" w:hAnsi="Times New Roman"/>
          <w:sz w:val="24"/>
          <w:szCs w:val="24"/>
          <w:lang w:eastAsia="pl-PL"/>
        </w:rPr>
      </w:pPr>
      <w:r w:rsidRPr="008920BD">
        <w:rPr>
          <w:rFonts w:ascii="Times New Roman" w:hAnsi="Times New Roman"/>
          <w:sz w:val="24"/>
          <w:szCs w:val="24"/>
          <w:lang w:val="pl-PL" w:eastAsia="pl-PL"/>
        </w:rPr>
        <w:t xml:space="preserve">Wzór protokołu odbioru pogwarancyjnego – Załącznik nr </w:t>
      </w:r>
      <w:r w:rsidR="00DA0769" w:rsidRPr="008920BD">
        <w:rPr>
          <w:rFonts w:ascii="Times New Roman" w:hAnsi="Times New Roman"/>
          <w:sz w:val="24"/>
          <w:szCs w:val="24"/>
          <w:lang w:val="pl-PL" w:eastAsia="pl-PL"/>
        </w:rPr>
        <w:t>5;</w:t>
      </w:r>
    </w:p>
    <w:p w14:paraId="4160FD85" w14:textId="73855377" w:rsidR="00F60FC9" w:rsidRPr="008920BD" w:rsidRDefault="00521773" w:rsidP="00B42CED">
      <w:pPr>
        <w:pStyle w:val="Akapitzlist2"/>
        <w:widowControl w:val="0"/>
        <w:numPr>
          <w:ilvl w:val="1"/>
          <w:numId w:val="35"/>
        </w:numPr>
        <w:autoSpaceDE w:val="0"/>
        <w:autoSpaceDN w:val="0"/>
        <w:adjustRightInd w:val="0"/>
        <w:spacing w:after="120"/>
        <w:ind w:left="680" w:hanging="340"/>
        <w:contextualSpacing w:val="0"/>
        <w:jc w:val="both"/>
        <w:rPr>
          <w:rFonts w:ascii="Times New Roman" w:hAnsi="Times New Roman"/>
          <w:sz w:val="24"/>
          <w:szCs w:val="24"/>
          <w:lang w:eastAsia="pl-PL"/>
        </w:rPr>
      </w:pPr>
      <w:r w:rsidRPr="008920BD">
        <w:rPr>
          <w:rFonts w:ascii="Times New Roman" w:hAnsi="Times New Roman"/>
          <w:sz w:val="24"/>
          <w:szCs w:val="24"/>
          <w:lang w:eastAsia="pl-PL"/>
        </w:rPr>
        <w:t xml:space="preserve">Klauzula informacyjna na podstawie art. 13 </w:t>
      </w:r>
      <w:r w:rsidR="00F60FC9" w:rsidRPr="008920BD">
        <w:rPr>
          <w:rFonts w:ascii="Times New Roman" w:hAnsi="Times New Roman"/>
          <w:sz w:val="24"/>
          <w:szCs w:val="24"/>
          <w:lang w:eastAsia="pl-PL"/>
        </w:rPr>
        <w:t>RODO</w:t>
      </w:r>
      <w:r w:rsidR="005B22C7" w:rsidRPr="008920BD">
        <w:rPr>
          <w:rFonts w:ascii="Times New Roman" w:hAnsi="Times New Roman"/>
          <w:sz w:val="24"/>
          <w:szCs w:val="24"/>
          <w:lang w:val="pl-PL" w:eastAsia="pl-PL"/>
        </w:rPr>
        <w:t xml:space="preserve"> </w:t>
      </w:r>
      <w:r w:rsidR="00F60FC9" w:rsidRPr="008920BD">
        <w:rPr>
          <w:rFonts w:ascii="Times New Roman" w:hAnsi="Times New Roman"/>
          <w:sz w:val="24"/>
          <w:szCs w:val="24"/>
          <w:lang w:eastAsia="pl-PL"/>
        </w:rPr>
        <w:t xml:space="preserve">– Załącznik </w:t>
      </w:r>
      <w:r w:rsidR="000D7CE9" w:rsidRPr="008920BD">
        <w:rPr>
          <w:rFonts w:ascii="Times New Roman" w:hAnsi="Times New Roman"/>
          <w:sz w:val="24"/>
          <w:szCs w:val="24"/>
          <w:lang w:val="pl-PL" w:eastAsia="pl-PL"/>
        </w:rPr>
        <w:t>n</w:t>
      </w:r>
      <w:r w:rsidR="00F60FC9" w:rsidRPr="008920BD">
        <w:rPr>
          <w:rFonts w:ascii="Times New Roman" w:hAnsi="Times New Roman"/>
          <w:sz w:val="24"/>
          <w:szCs w:val="24"/>
          <w:lang w:eastAsia="pl-PL"/>
        </w:rPr>
        <w:t xml:space="preserve">r </w:t>
      </w:r>
      <w:r w:rsidR="00DA0769" w:rsidRPr="008920BD">
        <w:rPr>
          <w:rFonts w:ascii="Times New Roman" w:hAnsi="Times New Roman"/>
          <w:sz w:val="24"/>
          <w:szCs w:val="24"/>
          <w:lang w:val="pl-PL" w:eastAsia="pl-PL"/>
        </w:rPr>
        <w:t>6</w:t>
      </w:r>
      <w:r w:rsidR="00F60FC9" w:rsidRPr="008920BD">
        <w:rPr>
          <w:rFonts w:ascii="Times New Roman" w:hAnsi="Times New Roman"/>
          <w:sz w:val="24"/>
          <w:szCs w:val="24"/>
          <w:lang w:eastAsia="pl-PL"/>
        </w:rPr>
        <w:t>;</w:t>
      </w:r>
    </w:p>
    <w:p w14:paraId="4C5C06DE" w14:textId="1876998E" w:rsidR="004E7D5B" w:rsidRPr="008920BD" w:rsidRDefault="00521773" w:rsidP="00B42CED">
      <w:pPr>
        <w:pStyle w:val="Akapitzlist2"/>
        <w:widowControl w:val="0"/>
        <w:numPr>
          <w:ilvl w:val="1"/>
          <w:numId w:val="35"/>
        </w:numPr>
        <w:autoSpaceDE w:val="0"/>
        <w:autoSpaceDN w:val="0"/>
        <w:adjustRightInd w:val="0"/>
        <w:spacing w:after="120"/>
        <w:ind w:left="680" w:hanging="340"/>
        <w:contextualSpacing w:val="0"/>
        <w:jc w:val="both"/>
        <w:rPr>
          <w:rFonts w:ascii="Times New Roman" w:hAnsi="Times New Roman"/>
          <w:sz w:val="24"/>
          <w:szCs w:val="24"/>
          <w:lang w:eastAsia="pl-PL"/>
        </w:rPr>
      </w:pPr>
      <w:r w:rsidRPr="008920BD">
        <w:rPr>
          <w:rFonts w:ascii="Times New Roman" w:hAnsi="Times New Roman"/>
          <w:sz w:val="24"/>
          <w:szCs w:val="24"/>
          <w:lang w:eastAsia="pl-PL"/>
        </w:rPr>
        <w:t xml:space="preserve">Klauzula informacyjna na podstawie art. </w:t>
      </w:r>
      <w:r w:rsidR="00DA0769" w:rsidRPr="008920BD">
        <w:rPr>
          <w:rFonts w:ascii="Times New Roman" w:hAnsi="Times New Roman"/>
          <w:sz w:val="24"/>
          <w:szCs w:val="24"/>
          <w:lang w:eastAsia="pl-PL"/>
        </w:rPr>
        <w:t>1</w:t>
      </w:r>
      <w:r w:rsidR="00DA0769" w:rsidRPr="008920BD">
        <w:rPr>
          <w:rFonts w:ascii="Times New Roman" w:hAnsi="Times New Roman"/>
          <w:sz w:val="24"/>
          <w:szCs w:val="24"/>
          <w:lang w:val="pl-PL" w:eastAsia="pl-PL"/>
        </w:rPr>
        <w:t>4</w:t>
      </w:r>
      <w:r w:rsidR="00DA0769" w:rsidRPr="008920BD">
        <w:rPr>
          <w:rFonts w:ascii="Times New Roman" w:hAnsi="Times New Roman"/>
          <w:sz w:val="24"/>
          <w:szCs w:val="24"/>
          <w:lang w:eastAsia="pl-PL"/>
        </w:rPr>
        <w:t xml:space="preserve"> </w:t>
      </w:r>
      <w:r w:rsidRPr="008920BD">
        <w:rPr>
          <w:rFonts w:ascii="Times New Roman" w:hAnsi="Times New Roman"/>
          <w:sz w:val="24"/>
          <w:szCs w:val="24"/>
          <w:lang w:eastAsia="pl-PL"/>
        </w:rPr>
        <w:t>RODO</w:t>
      </w:r>
      <w:r w:rsidRPr="008920BD">
        <w:rPr>
          <w:rFonts w:ascii="Times New Roman" w:hAnsi="Times New Roman"/>
          <w:sz w:val="24"/>
          <w:szCs w:val="24"/>
          <w:lang w:val="pl-PL" w:eastAsia="pl-PL"/>
        </w:rPr>
        <w:t xml:space="preserve"> </w:t>
      </w:r>
      <w:r w:rsidR="00F60FC9" w:rsidRPr="008920BD">
        <w:rPr>
          <w:rFonts w:ascii="Times New Roman" w:hAnsi="Times New Roman"/>
          <w:sz w:val="24"/>
          <w:szCs w:val="24"/>
          <w:lang w:eastAsia="pl-PL"/>
        </w:rPr>
        <w:t xml:space="preserve">– Załącznik </w:t>
      </w:r>
      <w:r w:rsidR="000D7CE9" w:rsidRPr="008920BD">
        <w:rPr>
          <w:rFonts w:ascii="Times New Roman" w:hAnsi="Times New Roman"/>
          <w:sz w:val="24"/>
          <w:szCs w:val="24"/>
          <w:lang w:val="pl-PL" w:eastAsia="pl-PL"/>
        </w:rPr>
        <w:t>n</w:t>
      </w:r>
      <w:r w:rsidR="00F60FC9" w:rsidRPr="008920BD">
        <w:rPr>
          <w:rFonts w:ascii="Times New Roman" w:hAnsi="Times New Roman"/>
          <w:sz w:val="24"/>
          <w:szCs w:val="24"/>
          <w:lang w:eastAsia="pl-PL"/>
        </w:rPr>
        <w:t xml:space="preserve">r </w:t>
      </w:r>
      <w:r w:rsidR="00DA0769" w:rsidRPr="008920BD">
        <w:rPr>
          <w:rFonts w:ascii="Times New Roman" w:hAnsi="Times New Roman"/>
          <w:sz w:val="24"/>
          <w:szCs w:val="24"/>
          <w:lang w:val="pl-PL" w:eastAsia="pl-PL"/>
        </w:rPr>
        <w:t>7</w:t>
      </w:r>
      <w:r w:rsidR="009E0E29" w:rsidRPr="008920BD">
        <w:rPr>
          <w:rFonts w:ascii="Times New Roman" w:hAnsi="Times New Roman"/>
          <w:sz w:val="24"/>
          <w:szCs w:val="24"/>
          <w:lang w:val="pl-PL" w:eastAsia="pl-PL"/>
        </w:rPr>
        <w:t>;</w:t>
      </w:r>
    </w:p>
    <w:p w14:paraId="3B461133" w14:textId="18ED8B32" w:rsidR="006318D9" w:rsidRPr="008920BD" w:rsidRDefault="00957CE5" w:rsidP="00B42CED">
      <w:pPr>
        <w:pStyle w:val="Akapitzlist2"/>
        <w:widowControl w:val="0"/>
        <w:numPr>
          <w:ilvl w:val="1"/>
          <w:numId w:val="35"/>
        </w:numPr>
        <w:autoSpaceDE w:val="0"/>
        <w:autoSpaceDN w:val="0"/>
        <w:adjustRightInd w:val="0"/>
        <w:spacing w:after="120"/>
        <w:ind w:left="680" w:hanging="340"/>
        <w:contextualSpacing w:val="0"/>
        <w:jc w:val="both"/>
        <w:rPr>
          <w:rFonts w:ascii="Times New Roman" w:hAnsi="Times New Roman"/>
          <w:sz w:val="24"/>
          <w:szCs w:val="24"/>
          <w:lang w:eastAsia="pl-PL"/>
        </w:rPr>
      </w:pPr>
      <w:r w:rsidRPr="008920BD">
        <w:rPr>
          <w:rFonts w:ascii="Times New Roman" w:hAnsi="Times New Roman"/>
          <w:sz w:val="24"/>
          <w:szCs w:val="24"/>
          <w:lang w:val="pl-PL" w:eastAsia="pl-PL"/>
        </w:rPr>
        <w:t xml:space="preserve">Lista podwykonawców – Załącznik nr </w:t>
      </w:r>
      <w:r w:rsidR="00DA0769" w:rsidRPr="008920BD">
        <w:rPr>
          <w:rFonts w:ascii="Times New Roman" w:hAnsi="Times New Roman"/>
          <w:sz w:val="24"/>
          <w:szCs w:val="24"/>
          <w:lang w:val="pl-PL" w:eastAsia="pl-PL"/>
        </w:rPr>
        <w:t>8</w:t>
      </w:r>
      <w:r w:rsidRPr="008920BD">
        <w:rPr>
          <w:rFonts w:ascii="Times New Roman" w:hAnsi="Times New Roman"/>
          <w:sz w:val="24"/>
          <w:szCs w:val="24"/>
          <w:lang w:val="pl-PL" w:eastAsia="pl-PL"/>
        </w:rPr>
        <w:t>;</w:t>
      </w:r>
    </w:p>
    <w:p w14:paraId="1AB65AFF" w14:textId="6C01AFE3" w:rsidR="00E92B8E" w:rsidRPr="008920BD" w:rsidRDefault="00E92B8E" w:rsidP="00B42CED">
      <w:pPr>
        <w:pStyle w:val="Akapitzlist2"/>
        <w:widowControl w:val="0"/>
        <w:numPr>
          <w:ilvl w:val="1"/>
          <w:numId w:val="35"/>
        </w:numPr>
        <w:autoSpaceDE w:val="0"/>
        <w:autoSpaceDN w:val="0"/>
        <w:adjustRightInd w:val="0"/>
        <w:spacing w:after="120"/>
        <w:ind w:left="680" w:hanging="340"/>
        <w:contextualSpacing w:val="0"/>
        <w:jc w:val="both"/>
        <w:rPr>
          <w:rFonts w:ascii="Times New Roman" w:hAnsi="Times New Roman"/>
          <w:sz w:val="24"/>
          <w:szCs w:val="24"/>
          <w:lang w:eastAsia="pl-PL"/>
        </w:rPr>
      </w:pPr>
      <w:r w:rsidRPr="008920BD">
        <w:rPr>
          <w:rFonts w:ascii="Times New Roman" w:hAnsi="Times New Roman"/>
          <w:sz w:val="24"/>
          <w:szCs w:val="24"/>
          <w:lang w:val="pl-PL" w:eastAsia="pl-PL"/>
        </w:rPr>
        <w:t xml:space="preserve">Polityka Bezpieczeństwa Informacji Archiwum Narodowego w Krakowie – Załącznik nr </w:t>
      </w:r>
      <w:r w:rsidR="00DA0769" w:rsidRPr="008920BD">
        <w:rPr>
          <w:rFonts w:ascii="Times New Roman" w:hAnsi="Times New Roman"/>
          <w:sz w:val="24"/>
          <w:szCs w:val="24"/>
          <w:lang w:val="pl-PL" w:eastAsia="pl-PL"/>
        </w:rPr>
        <w:t>9.</w:t>
      </w:r>
    </w:p>
    <w:p w14:paraId="25858EB1" w14:textId="6FB84231" w:rsidR="000B6E5F" w:rsidRPr="008920BD" w:rsidRDefault="00A5190F" w:rsidP="00B42CED">
      <w:pPr>
        <w:widowControl w:val="0"/>
        <w:numPr>
          <w:ilvl w:val="0"/>
          <w:numId w:val="3"/>
        </w:numPr>
        <w:autoSpaceDE w:val="0"/>
        <w:autoSpaceDN w:val="0"/>
        <w:adjustRightInd w:val="0"/>
        <w:spacing w:after="120" w:line="276" w:lineRule="auto"/>
        <w:ind w:left="340" w:hanging="340"/>
        <w:jc w:val="both"/>
      </w:pPr>
      <w:r w:rsidRPr="008920BD">
        <w:t xml:space="preserve">Umowa została sporządzona w </w:t>
      </w:r>
      <w:r w:rsidR="00957CE5" w:rsidRPr="008920BD">
        <w:t>dwóch</w:t>
      </w:r>
      <w:r w:rsidRPr="008920BD">
        <w:t xml:space="preserve"> jednobrzmiących egzemplarzach</w:t>
      </w:r>
      <w:r w:rsidR="00957CE5" w:rsidRPr="008920BD">
        <w:t>, po jednym dla każdej ze Stron.</w:t>
      </w:r>
    </w:p>
    <w:p w14:paraId="6321B76E" w14:textId="77777777" w:rsidR="00873634" w:rsidRPr="008920BD" w:rsidRDefault="00873634" w:rsidP="00B42CED">
      <w:pPr>
        <w:spacing w:after="120" w:line="276" w:lineRule="auto"/>
        <w:ind w:left="567"/>
      </w:pPr>
    </w:p>
    <w:p w14:paraId="7A42B814" w14:textId="3B7DC600" w:rsidR="009D55CA" w:rsidRPr="008920BD" w:rsidRDefault="009D55CA" w:rsidP="00B42CED">
      <w:pPr>
        <w:spacing w:after="120" w:line="276" w:lineRule="auto"/>
        <w:ind w:left="567"/>
        <w:rPr>
          <w:rFonts w:eastAsia="Arial"/>
        </w:rPr>
      </w:pPr>
      <w:r w:rsidRPr="008920BD">
        <w:rPr>
          <w:rFonts w:eastAsia="Arial"/>
          <w:i/>
          <w:iCs/>
        </w:rPr>
        <w:t>__________________</w:t>
      </w:r>
      <w:r w:rsidR="00F65C24" w:rsidRPr="008920BD">
        <w:rPr>
          <w:rFonts w:eastAsia="Arial"/>
          <w:i/>
          <w:iCs/>
        </w:rPr>
        <w:t>_______</w:t>
      </w:r>
      <w:r w:rsidRPr="008920BD">
        <w:rPr>
          <w:i/>
        </w:rPr>
        <w:tab/>
      </w:r>
      <w:r w:rsidRPr="008920BD">
        <w:rPr>
          <w:i/>
        </w:rPr>
        <w:tab/>
      </w:r>
      <w:r w:rsidR="009C3BB9" w:rsidRPr="008920BD">
        <w:rPr>
          <w:i/>
        </w:rPr>
        <w:tab/>
      </w:r>
      <w:r w:rsidR="006F5E92" w:rsidRPr="008920BD">
        <w:rPr>
          <w:i/>
        </w:rPr>
        <w:tab/>
      </w:r>
      <w:r w:rsidR="006F5E92" w:rsidRPr="008920BD">
        <w:rPr>
          <w:i/>
        </w:rPr>
        <w:tab/>
      </w:r>
      <w:r w:rsidR="006F5E92" w:rsidRPr="008920BD">
        <w:rPr>
          <w:i/>
        </w:rPr>
        <w:tab/>
      </w:r>
      <w:r w:rsidR="009C3BB9" w:rsidRPr="008920BD">
        <w:rPr>
          <w:rFonts w:eastAsia="Arial"/>
          <w:i/>
          <w:iCs/>
        </w:rPr>
        <w:t>____________________________</w:t>
      </w:r>
    </w:p>
    <w:p w14:paraId="58CC1F49" w14:textId="0CC14112" w:rsidR="00F66486" w:rsidRPr="008920BD" w:rsidRDefault="009D55CA" w:rsidP="00B42CED">
      <w:pPr>
        <w:spacing w:after="120" w:line="276" w:lineRule="auto"/>
        <w:ind w:left="1247" w:firstLine="113"/>
        <w:rPr>
          <w:b/>
        </w:rPr>
      </w:pPr>
      <w:r w:rsidRPr="008920BD">
        <w:rPr>
          <w:rFonts w:eastAsia="Arial"/>
          <w:b/>
          <w:bCs/>
        </w:rPr>
        <w:t>Zamawiający</w:t>
      </w:r>
      <w:r w:rsidRPr="008920BD">
        <w:rPr>
          <w:b/>
        </w:rPr>
        <w:tab/>
      </w:r>
      <w:r w:rsidRPr="008920BD">
        <w:rPr>
          <w:b/>
        </w:rPr>
        <w:tab/>
      </w:r>
      <w:r w:rsidRPr="008920BD">
        <w:rPr>
          <w:b/>
        </w:rPr>
        <w:tab/>
      </w:r>
      <w:r w:rsidRPr="008920BD">
        <w:rPr>
          <w:b/>
        </w:rPr>
        <w:tab/>
      </w:r>
      <w:r w:rsidRPr="008920BD">
        <w:rPr>
          <w:b/>
        </w:rPr>
        <w:tab/>
      </w:r>
      <w:r w:rsidRPr="008920BD">
        <w:rPr>
          <w:b/>
        </w:rPr>
        <w:tab/>
      </w:r>
      <w:r w:rsidR="00F03197" w:rsidRPr="008920BD">
        <w:rPr>
          <w:b/>
        </w:rPr>
        <w:tab/>
      </w:r>
      <w:r w:rsidR="00171488" w:rsidRPr="008920BD">
        <w:rPr>
          <w:b/>
        </w:rPr>
        <w:tab/>
      </w:r>
      <w:r w:rsidR="00171488" w:rsidRPr="008920BD">
        <w:rPr>
          <w:b/>
        </w:rPr>
        <w:tab/>
      </w:r>
      <w:r w:rsidR="00171488" w:rsidRPr="008920BD">
        <w:rPr>
          <w:b/>
        </w:rPr>
        <w:tab/>
      </w:r>
      <w:r w:rsidR="006F5E92" w:rsidRPr="008920BD">
        <w:rPr>
          <w:b/>
        </w:rPr>
        <w:tab/>
      </w:r>
      <w:r w:rsidR="006F5E92" w:rsidRPr="008920BD">
        <w:rPr>
          <w:b/>
        </w:rPr>
        <w:tab/>
      </w:r>
      <w:r w:rsidR="006F5E92" w:rsidRPr="008920BD">
        <w:rPr>
          <w:b/>
        </w:rPr>
        <w:tab/>
      </w:r>
      <w:r w:rsidR="009C3BB9" w:rsidRPr="008920BD">
        <w:rPr>
          <w:b/>
        </w:rPr>
        <w:t>Wykonawca</w:t>
      </w:r>
    </w:p>
    <w:sectPr w:rsidR="00F66486" w:rsidRPr="008920BD" w:rsidSect="00AD25AD">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1079" w14:textId="77777777" w:rsidR="006A7358" w:rsidRDefault="006A7358">
      <w:r>
        <w:separator/>
      </w:r>
    </w:p>
  </w:endnote>
  <w:endnote w:type="continuationSeparator" w:id="0">
    <w:p w14:paraId="38EC8E7E" w14:textId="77777777" w:rsidR="006A7358" w:rsidRDefault="006A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00"/>
    <w:family w:val="swiss"/>
    <w:notTrueType/>
    <w:pitch w:val="variable"/>
    <w:sig w:usb0="A00002B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586119457"/>
      <w:docPartObj>
        <w:docPartGallery w:val="Page Numbers (Bottom of Page)"/>
        <w:docPartUnique/>
      </w:docPartObj>
    </w:sdtPr>
    <w:sdtEndPr>
      <w:rPr>
        <w:rStyle w:val="Numerstrony"/>
      </w:rPr>
    </w:sdtEndPr>
    <w:sdtContent>
      <w:p w14:paraId="482F4968" w14:textId="39CA4B81" w:rsidR="00B35188" w:rsidRDefault="00B35188" w:rsidP="005F2DD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88B9B20" w14:textId="77777777" w:rsidR="00B35188" w:rsidRDefault="00B35188" w:rsidP="005F14F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695391"/>
      <w:docPartObj>
        <w:docPartGallery w:val="Page Numbers (Bottom of Page)"/>
        <w:docPartUnique/>
      </w:docPartObj>
    </w:sdtPr>
    <w:sdtEndPr>
      <w:rPr>
        <w:rFonts w:ascii="Times New Roman" w:hAnsi="Times New Roman" w:cs="Times New Roman"/>
        <w:sz w:val="24"/>
        <w:szCs w:val="24"/>
      </w:rPr>
    </w:sdtEndPr>
    <w:sdtContent>
      <w:p w14:paraId="170D1EC1" w14:textId="6945E15A" w:rsidR="00B35188" w:rsidRPr="00350DFF" w:rsidRDefault="00B35188" w:rsidP="00542C28">
        <w:pPr>
          <w:pStyle w:val="Stopka"/>
          <w:jc w:val="right"/>
          <w:rPr>
            <w:rFonts w:ascii="Times New Roman" w:hAnsi="Times New Roman" w:cs="Times New Roman"/>
            <w:sz w:val="24"/>
            <w:szCs w:val="24"/>
          </w:rPr>
        </w:pPr>
        <w:r w:rsidRPr="00350DFF">
          <w:rPr>
            <w:rFonts w:ascii="Times New Roman" w:hAnsi="Times New Roman" w:cs="Times New Roman"/>
            <w:sz w:val="24"/>
            <w:szCs w:val="24"/>
          </w:rPr>
          <w:fldChar w:fldCharType="begin"/>
        </w:r>
        <w:r w:rsidRPr="00350DFF">
          <w:rPr>
            <w:rFonts w:ascii="Times New Roman" w:hAnsi="Times New Roman" w:cs="Times New Roman"/>
            <w:sz w:val="24"/>
            <w:szCs w:val="24"/>
          </w:rPr>
          <w:instrText>PAGE   \* MERGEFORMAT</w:instrText>
        </w:r>
        <w:r w:rsidRPr="00350DFF">
          <w:rPr>
            <w:rFonts w:ascii="Times New Roman" w:hAnsi="Times New Roman" w:cs="Times New Roman"/>
            <w:sz w:val="24"/>
            <w:szCs w:val="24"/>
          </w:rPr>
          <w:fldChar w:fldCharType="separate"/>
        </w:r>
        <w:r w:rsidRPr="00350DFF">
          <w:rPr>
            <w:rFonts w:ascii="Times New Roman" w:hAnsi="Times New Roman" w:cs="Times New Roman"/>
            <w:sz w:val="24"/>
            <w:szCs w:val="24"/>
          </w:rPr>
          <w:t>2</w:t>
        </w:r>
        <w:r w:rsidRPr="00350DFF">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2A7E" w14:textId="77777777" w:rsidR="009902BE" w:rsidRDefault="009902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2436" w14:textId="77777777" w:rsidR="006A7358" w:rsidRDefault="006A7358">
      <w:r>
        <w:separator/>
      </w:r>
    </w:p>
  </w:footnote>
  <w:footnote w:type="continuationSeparator" w:id="0">
    <w:p w14:paraId="40DF1FCC" w14:textId="77777777" w:rsidR="006A7358" w:rsidRDefault="006A7358">
      <w:r>
        <w:continuationSeparator/>
      </w:r>
    </w:p>
  </w:footnote>
  <w:footnote w:id="1">
    <w:p w14:paraId="49920876" w14:textId="57132BB3" w:rsidR="00B35188" w:rsidRPr="00D10BFE" w:rsidRDefault="00B35188" w:rsidP="00586ED3">
      <w:pPr>
        <w:autoSpaceDE w:val="0"/>
        <w:autoSpaceDN w:val="0"/>
        <w:adjustRightInd w:val="0"/>
        <w:spacing w:after="40"/>
        <w:jc w:val="both"/>
        <w:rPr>
          <w:b/>
          <w:bCs/>
          <w:color w:val="000000" w:themeColor="text1"/>
          <w:sz w:val="20"/>
          <w:szCs w:val="20"/>
        </w:rPr>
      </w:pPr>
      <w:r w:rsidRPr="00D10BFE">
        <w:rPr>
          <w:rStyle w:val="Odwoanieprzypisudolnego"/>
          <w:color w:val="000000" w:themeColor="text1"/>
          <w:sz w:val="20"/>
          <w:szCs w:val="20"/>
        </w:rPr>
        <w:footnoteRef/>
      </w:r>
      <w:r w:rsidRPr="00D10BFE">
        <w:rPr>
          <w:color w:val="000000" w:themeColor="text1"/>
          <w:sz w:val="20"/>
          <w:szCs w:val="20"/>
        </w:rPr>
        <w:t>Za wadę strony poczytują wadę fizyczną lub prawną w rozumieniu przepisów ustawy z dnia 23 kwietnia 1964 r. – Kodeks cywilny oraz wszelkie braki, wynikające z niewykonania Przedmiotu Umowy lub jego części albo wykonania Przedmiotu Umowy lub jego części niezgodnie z jego przeznaczeniem, OPZ lub innymi załącznikami do Umowy, przepisami prawa oraz zasadami wiedzy technicznej, w tym wszelkiego rodzaju wadliwoś</w:t>
      </w:r>
      <w:r>
        <w:rPr>
          <w:color w:val="000000" w:themeColor="text1"/>
          <w:sz w:val="20"/>
          <w:szCs w:val="20"/>
        </w:rPr>
        <w:t>ci</w:t>
      </w:r>
      <w:r w:rsidRPr="00D10BFE">
        <w:rPr>
          <w:color w:val="000000" w:themeColor="text1"/>
          <w:sz w:val="20"/>
          <w:szCs w:val="20"/>
        </w:rPr>
        <w:t xml:space="preserve"> dokumentacji (merytoryczne, metodologiczne, pisarskie), ograniczając</w:t>
      </w:r>
      <w:r>
        <w:rPr>
          <w:color w:val="000000" w:themeColor="text1"/>
          <w:sz w:val="20"/>
          <w:szCs w:val="20"/>
        </w:rPr>
        <w:t>e</w:t>
      </w:r>
      <w:r w:rsidRPr="00D10BFE">
        <w:rPr>
          <w:color w:val="000000" w:themeColor="text1"/>
          <w:sz w:val="20"/>
          <w:szCs w:val="20"/>
        </w:rPr>
        <w:t xml:space="preserve"> przydatność </w:t>
      </w:r>
      <w:r>
        <w:rPr>
          <w:color w:val="000000" w:themeColor="text1"/>
          <w:sz w:val="20"/>
          <w:szCs w:val="20"/>
        </w:rPr>
        <w:t>jakiegokolwiek elementu świadczenia składającego się na</w:t>
      </w:r>
      <w:r w:rsidRPr="00D10BFE">
        <w:rPr>
          <w:color w:val="000000" w:themeColor="text1"/>
          <w:sz w:val="20"/>
          <w:szCs w:val="20"/>
        </w:rPr>
        <w:t xml:space="preserve"> Przedmiot Umowy pod względem celu, jakiemu ma służyć, co obejmuje wady i usterki o których mowa w art. 55 w ustawie z dnia 4 lutego 1994 r. o prawie autorskim i prawach pokrewnych, a także wady fizyczne lub prawne </w:t>
      </w:r>
      <w:r>
        <w:rPr>
          <w:color w:val="000000" w:themeColor="text1"/>
          <w:sz w:val="20"/>
          <w:szCs w:val="20"/>
        </w:rPr>
        <w:t>ZRC lub dokumentacji sporządzanej w ramach realizacji Przedmiotu Umowy.</w:t>
      </w:r>
    </w:p>
  </w:footnote>
  <w:footnote w:id="2">
    <w:p w14:paraId="2E3D25F5" w14:textId="797F2D49" w:rsidR="00B35188" w:rsidRPr="002573B6" w:rsidRDefault="00B35188" w:rsidP="00E75A55">
      <w:pPr>
        <w:pStyle w:val="Tekstprzypisudolnego"/>
        <w:jc w:val="both"/>
        <w:rPr>
          <w:rFonts w:ascii="Times New Roman" w:hAnsi="Times New Roman" w:cs="Times New Roman"/>
        </w:rPr>
      </w:pPr>
      <w:r w:rsidRPr="002573B6">
        <w:rPr>
          <w:rStyle w:val="Odwoanieprzypisudolnego"/>
          <w:rFonts w:ascii="Times New Roman" w:hAnsi="Times New Roman" w:cs="Times New Roman"/>
          <w:color w:val="000000" w:themeColor="text1"/>
        </w:rPr>
        <w:footnoteRef/>
      </w:r>
      <w:r w:rsidRPr="002573B6">
        <w:rPr>
          <w:rFonts w:ascii="Times New Roman" w:hAnsi="Times New Roman" w:cs="Times New Roman"/>
          <w:bCs/>
          <w:color w:val="000000" w:themeColor="text1"/>
        </w:rPr>
        <w:t>Przez Roszczenia z tytułu naruszenia praw własności intelektualnej (dalej „Roszczenie”)</w:t>
      </w:r>
      <w:r w:rsidRPr="002573B6">
        <w:rPr>
          <w:rFonts w:ascii="Times New Roman" w:hAnsi="Times New Roman" w:cs="Times New Roman"/>
          <w:color w:val="000000" w:themeColor="text1"/>
        </w:rPr>
        <w:t xml:space="preserve"> Strony rozumieją roszczenia wynikające z naruszenia praw własności intelektualnej w związku z zawarciem lub wykonaniem Umowy lub z korzystaniem lub rozporządzaniem przez Zamawiającego (lub jego następców prawnych pod tytułem ogólnym jak i szczególnym, w tym licencjobiorców) Przedmiotem Umowy lub jego częścią.</w:t>
      </w:r>
    </w:p>
  </w:footnote>
  <w:footnote w:id="3">
    <w:p w14:paraId="54BFE9B5" w14:textId="34FC53C6" w:rsidR="00B35188" w:rsidRPr="007E7CF8" w:rsidRDefault="00B35188">
      <w:pPr>
        <w:pStyle w:val="Tekstprzypisudolnego"/>
        <w:rPr>
          <w:rFonts w:ascii="Times New Roman" w:hAnsi="Times New Roman" w:cs="Times New Roman"/>
        </w:rPr>
      </w:pPr>
      <w:r w:rsidRPr="007E7CF8">
        <w:rPr>
          <w:rStyle w:val="Odwoanieprzypisudolnego"/>
          <w:rFonts w:ascii="Times New Roman" w:hAnsi="Times New Roman" w:cs="Times New Roman"/>
          <w:color w:val="000000" w:themeColor="text1"/>
        </w:rPr>
        <w:footnoteRef/>
      </w:r>
      <w:r w:rsidRPr="007E7CF8">
        <w:rPr>
          <w:rFonts w:ascii="Times New Roman" w:hAnsi="Times New Roman" w:cs="Times New Roman"/>
          <w:color w:val="000000" w:themeColor="text1"/>
        </w:rPr>
        <w:t>wystąpienie zdarzenia nadzwyczajnego, niemożliwego do przewidzenia i zapobieżenia.</w:t>
      </w:r>
    </w:p>
  </w:footnote>
  <w:footnote w:id="4">
    <w:p w14:paraId="03D792C1" w14:textId="09475C5A" w:rsidR="00B35188" w:rsidRPr="00074E1D" w:rsidRDefault="00B35188" w:rsidP="00EC1A54">
      <w:pPr>
        <w:pStyle w:val="Tekstprzypisudolnego"/>
        <w:jc w:val="both"/>
        <w:rPr>
          <w:rFonts w:ascii="Times New Roman" w:hAnsi="Times New Roman" w:cs="Times New Roman"/>
        </w:rPr>
      </w:pPr>
      <w:r w:rsidRPr="00074E1D">
        <w:rPr>
          <w:rStyle w:val="Odwoanieprzypisudolnego"/>
          <w:rFonts w:ascii="Times New Roman" w:hAnsi="Times New Roman" w:cs="Times New Roman"/>
        </w:rPr>
        <w:footnoteRef/>
      </w:r>
      <w:r w:rsidRPr="00074E1D">
        <w:rPr>
          <w:rFonts w:ascii="Times New Roman" w:hAnsi="Times New Roman" w:cs="Times New Roman"/>
        </w:rPr>
        <w:t>W przypadku zawarcia umowy z Wykonawcą niebędącym Konsorcjum postanowienie zostanie wykreślone z treści Umowy.</w:t>
      </w:r>
    </w:p>
  </w:footnote>
  <w:footnote w:id="5">
    <w:p w14:paraId="0AE0B40C" w14:textId="04DC0F66" w:rsidR="00FF0F49" w:rsidRPr="00FF0F49" w:rsidRDefault="00FF0F49" w:rsidP="00FF0F49">
      <w:pPr>
        <w:pStyle w:val="Tekstprzypisudolnego"/>
        <w:jc w:val="both"/>
        <w:rPr>
          <w:rFonts w:ascii="Times New Roman" w:hAnsi="Times New Roman" w:cs="Times New Roman"/>
        </w:rPr>
      </w:pPr>
      <w:r>
        <w:rPr>
          <w:rStyle w:val="Odwoanieprzypisudolnego"/>
        </w:rPr>
        <w:footnoteRef/>
      </w:r>
      <w:r w:rsidRPr="00074E1D">
        <w:rPr>
          <w:rFonts w:ascii="Times New Roman" w:hAnsi="Times New Roman" w:cs="Times New Roman"/>
        </w:rPr>
        <w:t xml:space="preserve">W przypadku </w:t>
      </w:r>
      <w:r w:rsidR="001B5611">
        <w:rPr>
          <w:rFonts w:ascii="Times New Roman" w:hAnsi="Times New Roman" w:cs="Times New Roman"/>
        </w:rPr>
        <w:t>samodzielnego wykonywania Przedmiotu Umowy przez Wykonawcę</w:t>
      </w:r>
      <w:r w:rsidRPr="00074E1D">
        <w:rPr>
          <w:rFonts w:ascii="Times New Roman" w:hAnsi="Times New Roman" w:cs="Times New Roman"/>
        </w:rPr>
        <w:t xml:space="preserve"> </w:t>
      </w:r>
      <w:r w:rsidR="001B5611">
        <w:rPr>
          <w:rFonts w:ascii="Times New Roman" w:hAnsi="Times New Roman" w:cs="Times New Roman"/>
        </w:rPr>
        <w:t xml:space="preserve">postanowienie </w:t>
      </w:r>
      <w:r w:rsidRPr="00074E1D">
        <w:rPr>
          <w:rFonts w:ascii="Times New Roman" w:hAnsi="Times New Roman" w:cs="Times New Roman"/>
        </w:rPr>
        <w:t>zostanie wykreślon</w:t>
      </w:r>
      <w:r w:rsidR="001B5611">
        <w:rPr>
          <w:rFonts w:ascii="Times New Roman" w:hAnsi="Times New Roman" w:cs="Times New Roman"/>
        </w:rPr>
        <w:t>e</w:t>
      </w:r>
      <w:r w:rsidRPr="00074E1D">
        <w:rPr>
          <w:rFonts w:ascii="Times New Roman" w:hAnsi="Times New Roman" w:cs="Times New Roman"/>
        </w:rPr>
        <w:t xml:space="preserve"> z treści Umowy</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E78F" w14:textId="77777777" w:rsidR="009902BE" w:rsidRDefault="009902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5DA3" w14:textId="1263D793" w:rsidR="00B35188" w:rsidRDefault="00B35188">
    <w:pPr>
      <w:pStyle w:val="Nagwek"/>
    </w:pPr>
  </w:p>
  <w:tbl>
    <w:tblPr>
      <w:tblW w:w="0" w:type="auto"/>
      <w:tblLook w:val="04A0" w:firstRow="1" w:lastRow="0" w:firstColumn="1" w:lastColumn="0" w:noHBand="0" w:noVBand="1"/>
    </w:tblPr>
    <w:tblGrid>
      <w:gridCol w:w="4531"/>
      <w:gridCol w:w="4531"/>
    </w:tblGrid>
    <w:tr w:rsidR="00B35188" w:rsidRPr="00350DFF" w14:paraId="7A47A111" w14:textId="77777777" w:rsidTr="00287AB8">
      <w:tc>
        <w:tcPr>
          <w:tcW w:w="4531" w:type="dxa"/>
          <w:shd w:val="clear" w:color="auto" w:fill="auto"/>
        </w:tcPr>
        <w:p w14:paraId="7017FA52" w14:textId="45F3F2F9" w:rsidR="00B35188" w:rsidRPr="00333E5D" w:rsidRDefault="00B35188" w:rsidP="003F7578">
          <w:pPr>
            <w:pStyle w:val="Nagwek"/>
            <w:rPr>
              <w:szCs w:val="24"/>
            </w:rPr>
          </w:pPr>
        </w:p>
      </w:tc>
      <w:tc>
        <w:tcPr>
          <w:tcW w:w="4531" w:type="dxa"/>
          <w:shd w:val="clear" w:color="auto" w:fill="auto"/>
          <w:vAlign w:val="bottom"/>
        </w:tcPr>
        <w:p w14:paraId="62EB2043" w14:textId="6EB807CF" w:rsidR="00B35188" w:rsidRPr="00350DFF" w:rsidRDefault="00B35188" w:rsidP="00E04E31">
          <w:pPr>
            <w:pStyle w:val="Nagwek"/>
            <w:jc w:val="right"/>
            <w:rPr>
              <w:rFonts w:ascii="Times New Roman" w:hAnsi="Times New Roman" w:cs="Times New Roman"/>
              <w:bCs/>
              <w:sz w:val="24"/>
              <w:szCs w:val="24"/>
            </w:rPr>
          </w:pPr>
          <w:r w:rsidRPr="00350DFF">
            <w:rPr>
              <w:rFonts w:ascii="Times New Roman" w:hAnsi="Times New Roman" w:cs="Times New Roman"/>
              <w:bCs/>
              <w:sz w:val="24"/>
              <w:szCs w:val="24"/>
            </w:rPr>
            <w:t>Załącznik nr 2 do SWZ</w:t>
          </w:r>
        </w:p>
        <w:p w14:paraId="71418992" w14:textId="32C237E7" w:rsidR="00B35188" w:rsidRPr="00350DFF" w:rsidRDefault="00B35188" w:rsidP="00E04E31">
          <w:pPr>
            <w:pStyle w:val="Nagwek"/>
            <w:jc w:val="right"/>
            <w:rPr>
              <w:rFonts w:ascii="Times New Roman" w:hAnsi="Times New Roman" w:cs="Times New Roman"/>
              <w:b/>
              <w:sz w:val="24"/>
              <w:szCs w:val="24"/>
            </w:rPr>
          </w:pPr>
          <w:r w:rsidRPr="00350DFF">
            <w:rPr>
              <w:rFonts w:ascii="Times New Roman" w:hAnsi="Times New Roman" w:cs="Times New Roman"/>
              <w:bCs/>
              <w:sz w:val="24"/>
              <w:szCs w:val="24"/>
            </w:rPr>
            <w:t>Znak sprawy:</w:t>
          </w:r>
          <w:r w:rsidR="00C41D33">
            <w:rPr>
              <w:rFonts w:ascii="Times New Roman" w:hAnsi="Times New Roman" w:cs="Times New Roman"/>
              <w:bCs/>
              <w:sz w:val="24"/>
              <w:szCs w:val="24"/>
            </w:rPr>
            <w:t xml:space="preserve"> DN.21.1.66.2014</w:t>
          </w:r>
        </w:p>
      </w:tc>
    </w:tr>
  </w:tbl>
  <w:p w14:paraId="78E8C0AB" w14:textId="77777777" w:rsidR="00B35188" w:rsidRDefault="00B3518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D690" w14:textId="77777777" w:rsidR="009902BE" w:rsidRDefault="009902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6"/>
    <w:lvl w:ilvl="0">
      <w:start w:val="1"/>
      <w:numFmt w:val="lowerLetter"/>
      <w:lvlText w:val="%1)"/>
      <w:lvlJc w:val="left"/>
      <w:pPr>
        <w:tabs>
          <w:tab w:val="num" w:pos="720"/>
        </w:tabs>
        <w:ind w:left="720" w:hanging="360"/>
      </w:pPr>
      <w:rPr>
        <w:sz w:val="22"/>
        <w:szCs w:val="22"/>
      </w:rPr>
    </w:lvl>
  </w:abstractNum>
  <w:abstractNum w:abstractNumId="1" w15:restartNumberingAfterBreak="0">
    <w:nsid w:val="00000003"/>
    <w:multiLevelType w:val="multilevel"/>
    <w:tmpl w:val="312CDC0E"/>
    <w:name w:val="WW8Num7"/>
    <w:lvl w:ilvl="0">
      <w:start w:val="1"/>
      <w:numFmt w:val="decimal"/>
      <w:lvlText w:val="%1."/>
      <w:lvlJc w:val="left"/>
      <w:pPr>
        <w:tabs>
          <w:tab w:val="num" w:pos="360"/>
        </w:tabs>
        <w:ind w:left="360" w:hanging="360"/>
      </w:pPr>
      <w:rPr>
        <w:rFonts w:asciiTheme="minorHAnsi" w:hAnsiTheme="minorHAnsi" w:cs="Arial" w:hint="default"/>
        <w:b w:val="0"/>
      </w:rPr>
    </w:lvl>
    <w:lvl w:ilvl="1">
      <w:start w:val="1"/>
      <w:numFmt w:val="decimal"/>
      <w:isLgl/>
      <w:lvlText w:val="%1.%2"/>
      <w:lvlJc w:val="left"/>
      <w:pPr>
        <w:ind w:left="360" w:hanging="360"/>
      </w:pPr>
      <w:rPr>
        <w:rFonts w:eastAsia="Arial" w:hint="default"/>
      </w:rPr>
    </w:lvl>
    <w:lvl w:ilvl="2">
      <w:start w:val="1"/>
      <w:numFmt w:val="decimal"/>
      <w:isLgl/>
      <w:lvlText w:val="%1.%2.%3"/>
      <w:lvlJc w:val="left"/>
      <w:pPr>
        <w:ind w:left="720" w:hanging="720"/>
      </w:pPr>
      <w:rPr>
        <w:rFonts w:eastAsia="Arial" w:hint="default"/>
      </w:rPr>
    </w:lvl>
    <w:lvl w:ilvl="3">
      <w:start w:val="1"/>
      <w:numFmt w:val="decimal"/>
      <w:isLgl/>
      <w:lvlText w:val="%1.%2.%3.%4"/>
      <w:lvlJc w:val="left"/>
      <w:pPr>
        <w:ind w:left="720" w:hanging="720"/>
      </w:pPr>
      <w:rPr>
        <w:rFonts w:eastAsia="Arial" w:hint="default"/>
      </w:rPr>
    </w:lvl>
    <w:lvl w:ilvl="4">
      <w:start w:val="1"/>
      <w:numFmt w:val="decimal"/>
      <w:isLgl/>
      <w:lvlText w:val="%1.%2.%3.%4.%5"/>
      <w:lvlJc w:val="left"/>
      <w:pPr>
        <w:ind w:left="1080" w:hanging="1080"/>
      </w:pPr>
      <w:rPr>
        <w:rFonts w:eastAsia="Arial" w:hint="default"/>
      </w:rPr>
    </w:lvl>
    <w:lvl w:ilvl="5">
      <w:start w:val="1"/>
      <w:numFmt w:val="decimal"/>
      <w:isLgl/>
      <w:lvlText w:val="%1.%2.%3.%4.%5.%6"/>
      <w:lvlJc w:val="left"/>
      <w:pPr>
        <w:ind w:left="1080" w:hanging="1080"/>
      </w:pPr>
      <w:rPr>
        <w:rFonts w:eastAsia="Arial" w:hint="default"/>
      </w:rPr>
    </w:lvl>
    <w:lvl w:ilvl="6">
      <w:start w:val="1"/>
      <w:numFmt w:val="decimal"/>
      <w:isLgl/>
      <w:lvlText w:val="%1.%2.%3.%4.%5.%6.%7"/>
      <w:lvlJc w:val="left"/>
      <w:pPr>
        <w:ind w:left="1440" w:hanging="1440"/>
      </w:pPr>
      <w:rPr>
        <w:rFonts w:eastAsia="Arial" w:hint="default"/>
      </w:rPr>
    </w:lvl>
    <w:lvl w:ilvl="7">
      <w:start w:val="1"/>
      <w:numFmt w:val="decimal"/>
      <w:isLgl/>
      <w:lvlText w:val="%1.%2.%3.%4.%5.%6.%7.%8"/>
      <w:lvlJc w:val="left"/>
      <w:pPr>
        <w:ind w:left="1440" w:hanging="1440"/>
      </w:pPr>
      <w:rPr>
        <w:rFonts w:eastAsia="Arial" w:hint="default"/>
      </w:rPr>
    </w:lvl>
    <w:lvl w:ilvl="8">
      <w:start w:val="1"/>
      <w:numFmt w:val="decimal"/>
      <w:isLgl/>
      <w:lvlText w:val="%1.%2.%3.%4.%5.%6.%7.%8.%9"/>
      <w:lvlJc w:val="left"/>
      <w:pPr>
        <w:ind w:left="1800" w:hanging="1800"/>
      </w:pPr>
      <w:rPr>
        <w:rFonts w:eastAsia="Arial" w:hint="default"/>
      </w:rPr>
    </w:lvl>
  </w:abstractNum>
  <w:abstractNum w:abstractNumId="2" w15:restartNumberingAfterBreak="0">
    <w:nsid w:val="00000004"/>
    <w:multiLevelType w:val="multilevel"/>
    <w:tmpl w:val="30021EB4"/>
    <w:name w:val="WW8Num8"/>
    <w:lvl w:ilvl="0">
      <w:start w:val="4"/>
      <w:numFmt w:val="decimal"/>
      <w:lvlText w:val="%1."/>
      <w:lvlJc w:val="left"/>
      <w:pPr>
        <w:tabs>
          <w:tab w:val="num" w:pos="720"/>
        </w:tabs>
        <w:ind w:left="720" w:hanging="360"/>
      </w:pPr>
      <w:rPr>
        <w:rFonts w:hint="default"/>
        <w:b w:val="0"/>
        <w:sz w:val="22"/>
        <w:szCs w:val="22"/>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0000005"/>
    <w:multiLevelType w:val="singleLevel"/>
    <w:tmpl w:val="00000005"/>
    <w:name w:val="WW8Num9"/>
    <w:lvl w:ilvl="0">
      <w:start w:val="1"/>
      <w:numFmt w:val="lowerLetter"/>
      <w:lvlText w:val="%1)"/>
      <w:lvlJc w:val="left"/>
      <w:pPr>
        <w:tabs>
          <w:tab w:val="num" w:pos="720"/>
        </w:tabs>
        <w:ind w:left="720" w:hanging="360"/>
      </w:pPr>
      <w:rPr>
        <w:color w:val="auto"/>
      </w:rPr>
    </w:lvl>
  </w:abstractNum>
  <w:abstractNum w:abstractNumId="4" w15:restartNumberingAfterBreak="0">
    <w:nsid w:val="00000006"/>
    <w:multiLevelType w:val="multilevel"/>
    <w:tmpl w:val="EB62A790"/>
    <w:name w:val="WW8Num10"/>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ind w:left="1069" w:hanging="360"/>
      </w:pPr>
      <w:rPr>
        <w:rFonts w:eastAsia="Arial" w:hint="default"/>
      </w:rPr>
    </w:lvl>
    <w:lvl w:ilvl="2">
      <w:start w:val="1"/>
      <w:numFmt w:val="decimal"/>
      <w:isLgl/>
      <w:lvlText w:val="%1.%2.%3"/>
      <w:lvlJc w:val="left"/>
      <w:pPr>
        <w:ind w:left="2138" w:hanging="720"/>
      </w:pPr>
      <w:rPr>
        <w:rFonts w:eastAsia="Arial" w:hint="default"/>
      </w:rPr>
    </w:lvl>
    <w:lvl w:ilvl="3">
      <w:start w:val="1"/>
      <w:numFmt w:val="decimal"/>
      <w:isLgl/>
      <w:lvlText w:val="%1.%2.%3.%4"/>
      <w:lvlJc w:val="left"/>
      <w:pPr>
        <w:ind w:left="2847" w:hanging="720"/>
      </w:pPr>
      <w:rPr>
        <w:rFonts w:eastAsia="Arial" w:hint="default"/>
      </w:rPr>
    </w:lvl>
    <w:lvl w:ilvl="4">
      <w:start w:val="1"/>
      <w:numFmt w:val="decimal"/>
      <w:isLgl/>
      <w:lvlText w:val="%1.%2.%3.%4.%5"/>
      <w:lvlJc w:val="left"/>
      <w:pPr>
        <w:ind w:left="3916" w:hanging="1080"/>
      </w:pPr>
      <w:rPr>
        <w:rFonts w:eastAsia="Arial" w:hint="default"/>
      </w:rPr>
    </w:lvl>
    <w:lvl w:ilvl="5">
      <w:start w:val="1"/>
      <w:numFmt w:val="decimal"/>
      <w:isLgl/>
      <w:lvlText w:val="%1.%2.%3.%4.%5.%6"/>
      <w:lvlJc w:val="left"/>
      <w:pPr>
        <w:ind w:left="4625" w:hanging="1080"/>
      </w:pPr>
      <w:rPr>
        <w:rFonts w:eastAsia="Arial" w:hint="default"/>
      </w:rPr>
    </w:lvl>
    <w:lvl w:ilvl="6">
      <w:start w:val="1"/>
      <w:numFmt w:val="decimal"/>
      <w:isLgl/>
      <w:lvlText w:val="%1.%2.%3.%4.%5.%6.%7"/>
      <w:lvlJc w:val="left"/>
      <w:pPr>
        <w:ind w:left="5694" w:hanging="1440"/>
      </w:pPr>
      <w:rPr>
        <w:rFonts w:eastAsia="Arial" w:hint="default"/>
      </w:rPr>
    </w:lvl>
    <w:lvl w:ilvl="7">
      <w:start w:val="1"/>
      <w:numFmt w:val="decimal"/>
      <w:isLgl/>
      <w:lvlText w:val="%1.%2.%3.%4.%5.%6.%7.%8"/>
      <w:lvlJc w:val="left"/>
      <w:pPr>
        <w:ind w:left="6403" w:hanging="1440"/>
      </w:pPr>
      <w:rPr>
        <w:rFonts w:eastAsia="Arial" w:hint="default"/>
      </w:rPr>
    </w:lvl>
    <w:lvl w:ilvl="8">
      <w:start w:val="1"/>
      <w:numFmt w:val="decimal"/>
      <w:isLgl/>
      <w:lvlText w:val="%1.%2.%3.%4.%5.%6.%7.%8.%9"/>
      <w:lvlJc w:val="left"/>
      <w:pPr>
        <w:ind w:left="7472" w:hanging="1800"/>
      </w:pPr>
      <w:rPr>
        <w:rFonts w:eastAsia="Arial" w:hint="default"/>
      </w:rPr>
    </w:lvl>
  </w:abstractNum>
  <w:abstractNum w:abstractNumId="5" w15:restartNumberingAfterBreak="0">
    <w:nsid w:val="00000007"/>
    <w:multiLevelType w:val="singleLevel"/>
    <w:tmpl w:val="A6580F1A"/>
    <w:name w:val="WW8Num17"/>
    <w:lvl w:ilvl="0">
      <w:start w:val="1"/>
      <w:numFmt w:val="decimal"/>
      <w:lvlText w:val="%1."/>
      <w:lvlJc w:val="left"/>
      <w:pPr>
        <w:tabs>
          <w:tab w:val="num" w:pos="360"/>
        </w:tabs>
        <w:ind w:left="360" w:hanging="360"/>
      </w:pPr>
      <w:rPr>
        <w:rFonts w:asciiTheme="minorHAnsi" w:hAnsiTheme="minorHAnsi" w:cs="Arial" w:hint="default"/>
      </w:rPr>
    </w:lvl>
  </w:abstractNum>
  <w:abstractNum w:abstractNumId="6" w15:restartNumberingAfterBreak="0">
    <w:nsid w:val="00000008"/>
    <w:multiLevelType w:val="singleLevel"/>
    <w:tmpl w:val="37F2AA3E"/>
    <w:name w:val="WW8Num18"/>
    <w:lvl w:ilvl="0">
      <w:start w:val="1"/>
      <w:numFmt w:val="decimal"/>
      <w:lvlText w:val="%1."/>
      <w:lvlJc w:val="left"/>
      <w:pPr>
        <w:tabs>
          <w:tab w:val="num" w:pos="567"/>
        </w:tabs>
        <w:ind w:left="567" w:hanging="567"/>
      </w:pPr>
      <w:rPr>
        <w:rFonts w:asciiTheme="minorHAnsi" w:hAnsiTheme="minorHAnsi" w:cs="Arial" w:hint="default"/>
      </w:rPr>
    </w:lvl>
  </w:abstractNum>
  <w:abstractNum w:abstractNumId="7" w15:restartNumberingAfterBreak="0">
    <w:nsid w:val="00000009"/>
    <w:multiLevelType w:val="multilevel"/>
    <w:tmpl w:val="535411DC"/>
    <w:name w:val="WW8Num21"/>
    <w:lvl w:ilvl="0">
      <w:start w:val="1"/>
      <w:numFmt w:val="decimal"/>
      <w:lvlText w:val="%1."/>
      <w:lvlJc w:val="left"/>
      <w:pPr>
        <w:tabs>
          <w:tab w:val="num" w:pos="360"/>
        </w:tabs>
        <w:ind w:left="360" w:hanging="360"/>
      </w:pPr>
      <w:rPr>
        <w:rFonts w:asciiTheme="minorHAnsi" w:hAnsiTheme="minorHAnsi" w:cstheme="minorHAnsi" w:hint="default"/>
        <w:b w:val="0"/>
        <w:strike w:val="0"/>
        <w:color w:val="auto"/>
        <w:sz w:val="22"/>
        <w:szCs w:val="22"/>
      </w:rPr>
    </w:lvl>
    <w:lvl w:ilvl="1">
      <w:start w:val="2"/>
      <w:numFmt w:val="decimal"/>
      <w:isLgl/>
      <w:lvlText w:val="%1.%2"/>
      <w:lvlJc w:val="left"/>
      <w:pPr>
        <w:ind w:left="700" w:hanging="360"/>
      </w:pPr>
      <w:rPr>
        <w:rFonts w:eastAsia="Arial" w:hint="default"/>
      </w:rPr>
    </w:lvl>
    <w:lvl w:ilvl="2">
      <w:start w:val="1"/>
      <w:numFmt w:val="decimal"/>
      <w:isLgl/>
      <w:lvlText w:val="%1.%2.%3"/>
      <w:lvlJc w:val="left"/>
      <w:pPr>
        <w:ind w:left="1400" w:hanging="720"/>
      </w:pPr>
      <w:rPr>
        <w:rFonts w:eastAsia="Arial" w:hint="default"/>
      </w:rPr>
    </w:lvl>
    <w:lvl w:ilvl="3">
      <w:start w:val="1"/>
      <w:numFmt w:val="decimal"/>
      <w:isLgl/>
      <w:lvlText w:val="%1.%2.%3.%4"/>
      <w:lvlJc w:val="left"/>
      <w:pPr>
        <w:ind w:left="1740" w:hanging="720"/>
      </w:pPr>
      <w:rPr>
        <w:rFonts w:eastAsia="Arial" w:hint="default"/>
      </w:rPr>
    </w:lvl>
    <w:lvl w:ilvl="4">
      <w:start w:val="1"/>
      <w:numFmt w:val="decimal"/>
      <w:isLgl/>
      <w:lvlText w:val="%1.%2.%3.%4.%5"/>
      <w:lvlJc w:val="left"/>
      <w:pPr>
        <w:ind w:left="2440" w:hanging="1080"/>
      </w:pPr>
      <w:rPr>
        <w:rFonts w:eastAsia="Arial" w:hint="default"/>
      </w:rPr>
    </w:lvl>
    <w:lvl w:ilvl="5">
      <w:start w:val="1"/>
      <w:numFmt w:val="decimal"/>
      <w:isLgl/>
      <w:lvlText w:val="%1.%2.%3.%4.%5.%6"/>
      <w:lvlJc w:val="left"/>
      <w:pPr>
        <w:ind w:left="2780" w:hanging="1080"/>
      </w:pPr>
      <w:rPr>
        <w:rFonts w:eastAsia="Arial" w:hint="default"/>
      </w:rPr>
    </w:lvl>
    <w:lvl w:ilvl="6">
      <w:start w:val="1"/>
      <w:numFmt w:val="decimal"/>
      <w:isLgl/>
      <w:lvlText w:val="%1.%2.%3.%4.%5.%6.%7"/>
      <w:lvlJc w:val="left"/>
      <w:pPr>
        <w:ind w:left="3480" w:hanging="1440"/>
      </w:pPr>
      <w:rPr>
        <w:rFonts w:eastAsia="Arial" w:hint="default"/>
      </w:rPr>
    </w:lvl>
    <w:lvl w:ilvl="7">
      <w:start w:val="1"/>
      <w:numFmt w:val="decimal"/>
      <w:isLgl/>
      <w:lvlText w:val="%1.%2.%3.%4.%5.%6.%7.%8"/>
      <w:lvlJc w:val="left"/>
      <w:pPr>
        <w:ind w:left="3820" w:hanging="1440"/>
      </w:pPr>
      <w:rPr>
        <w:rFonts w:eastAsia="Arial" w:hint="default"/>
      </w:rPr>
    </w:lvl>
    <w:lvl w:ilvl="8">
      <w:start w:val="1"/>
      <w:numFmt w:val="decimal"/>
      <w:isLgl/>
      <w:lvlText w:val="%1.%2.%3.%4.%5.%6.%7.%8.%9"/>
      <w:lvlJc w:val="left"/>
      <w:pPr>
        <w:ind w:left="4520" w:hanging="1800"/>
      </w:pPr>
      <w:rPr>
        <w:rFonts w:eastAsia="Arial" w:hint="default"/>
      </w:rPr>
    </w:lvl>
  </w:abstractNum>
  <w:abstractNum w:abstractNumId="8" w15:restartNumberingAfterBreak="0">
    <w:nsid w:val="0000000A"/>
    <w:multiLevelType w:val="multilevel"/>
    <w:tmpl w:val="0000000A"/>
    <w:name w:val="WWNum11"/>
    <w:lvl w:ilvl="0">
      <w:start w:val="1"/>
      <w:numFmt w:val="lowerLetter"/>
      <w:lvlText w:val="%1)"/>
      <w:lvlJc w:val="left"/>
      <w:pPr>
        <w:tabs>
          <w:tab w:val="num" w:pos="0"/>
        </w:tabs>
        <w:ind w:left="700" w:hanging="360"/>
      </w:pPr>
    </w:lvl>
    <w:lvl w:ilvl="1">
      <w:start w:val="1"/>
      <w:numFmt w:val="lowerLetter"/>
      <w:lvlText w:val="%2."/>
      <w:lvlJc w:val="left"/>
      <w:pPr>
        <w:tabs>
          <w:tab w:val="num" w:pos="0"/>
        </w:tabs>
        <w:ind w:left="1420" w:hanging="360"/>
      </w:pPr>
    </w:lvl>
    <w:lvl w:ilvl="2">
      <w:start w:val="1"/>
      <w:numFmt w:val="lowerRoman"/>
      <w:lvlText w:val="%2.%3."/>
      <w:lvlJc w:val="right"/>
      <w:pPr>
        <w:tabs>
          <w:tab w:val="num" w:pos="0"/>
        </w:tabs>
        <w:ind w:left="2140" w:hanging="180"/>
      </w:pPr>
    </w:lvl>
    <w:lvl w:ilvl="3">
      <w:start w:val="1"/>
      <w:numFmt w:val="decimal"/>
      <w:lvlText w:val="%2.%3.%4."/>
      <w:lvlJc w:val="left"/>
      <w:pPr>
        <w:tabs>
          <w:tab w:val="num" w:pos="0"/>
        </w:tabs>
        <w:ind w:left="2860" w:hanging="360"/>
      </w:pPr>
    </w:lvl>
    <w:lvl w:ilvl="4">
      <w:start w:val="1"/>
      <w:numFmt w:val="lowerLetter"/>
      <w:lvlText w:val="%2.%3.%4.%5."/>
      <w:lvlJc w:val="left"/>
      <w:pPr>
        <w:tabs>
          <w:tab w:val="num" w:pos="0"/>
        </w:tabs>
        <w:ind w:left="3580" w:hanging="360"/>
      </w:pPr>
    </w:lvl>
    <w:lvl w:ilvl="5">
      <w:start w:val="1"/>
      <w:numFmt w:val="lowerRoman"/>
      <w:lvlText w:val="%2.%3.%4.%5.%6."/>
      <w:lvlJc w:val="right"/>
      <w:pPr>
        <w:tabs>
          <w:tab w:val="num" w:pos="0"/>
        </w:tabs>
        <w:ind w:left="4300" w:hanging="180"/>
      </w:pPr>
    </w:lvl>
    <w:lvl w:ilvl="6">
      <w:start w:val="1"/>
      <w:numFmt w:val="decimal"/>
      <w:lvlText w:val="%2.%3.%4.%5.%6.%7."/>
      <w:lvlJc w:val="left"/>
      <w:pPr>
        <w:tabs>
          <w:tab w:val="num" w:pos="0"/>
        </w:tabs>
        <w:ind w:left="5020" w:hanging="360"/>
      </w:pPr>
    </w:lvl>
    <w:lvl w:ilvl="7">
      <w:start w:val="1"/>
      <w:numFmt w:val="lowerLetter"/>
      <w:lvlText w:val="%2.%3.%4.%5.%6.%7.%8."/>
      <w:lvlJc w:val="left"/>
      <w:pPr>
        <w:tabs>
          <w:tab w:val="num" w:pos="0"/>
        </w:tabs>
        <w:ind w:left="5740" w:hanging="360"/>
      </w:pPr>
    </w:lvl>
    <w:lvl w:ilvl="8">
      <w:start w:val="1"/>
      <w:numFmt w:val="lowerRoman"/>
      <w:lvlText w:val="%2.%3.%4.%5.%6.%7.%8.%9."/>
      <w:lvlJc w:val="right"/>
      <w:pPr>
        <w:tabs>
          <w:tab w:val="num" w:pos="0"/>
        </w:tabs>
        <w:ind w:left="6460" w:hanging="180"/>
      </w:pPr>
    </w:lvl>
  </w:abstractNum>
  <w:abstractNum w:abstractNumId="9" w15:restartNumberingAfterBreak="0">
    <w:nsid w:val="0000000B"/>
    <w:multiLevelType w:val="multilevel"/>
    <w:tmpl w:val="F6B066D4"/>
    <w:name w:val="WWNum12"/>
    <w:lvl w:ilvl="0">
      <w:start w:val="1"/>
      <w:numFmt w:val="lowerLetter"/>
      <w:lvlText w:val="%1)"/>
      <w:lvlJc w:val="left"/>
      <w:pPr>
        <w:tabs>
          <w:tab w:val="num" w:pos="700"/>
        </w:tabs>
        <w:ind w:left="700" w:hanging="360"/>
      </w:pPr>
      <w:rPr>
        <w:color w:val="00000A"/>
        <w:sz w:val="24"/>
        <w:szCs w:val="24"/>
      </w:rPr>
    </w:lvl>
    <w:lvl w:ilvl="1">
      <w:start w:val="2"/>
      <w:numFmt w:val="decimal"/>
      <w:lvlText w:val="%1.%2"/>
      <w:lvlJc w:val="left"/>
      <w:pPr>
        <w:tabs>
          <w:tab w:val="num" w:pos="0"/>
        </w:tabs>
        <w:ind w:left="1040" w:hanging="360"/>
      </w:pPr>
      <w:rPr>
        <w:rFonts w:eastAsia="Arial"/>
      </w:rPr>
    </w:lvl>
    <w:lvl w:ilvl="2">
      <w:start w:val="1"/>
      <w:numFmt w:val="decimal"/>
      <w:lvlText w:val="%1.%2.%3"/>
      <w:lvlJc w:val="left"/>
      <w:pPr>
        <w:tabs>
          <w:tab w:val="num" w:pos="0"/>
        </w:tabs>
        <w:ind w:left="1740" w:hanging="720"/>
      </w:pPr>
      <w:rPr>
        <w:rFonts w:eastAsia="Arial"/>
      </w:rPr>
    </w:lvl>
    <w:lvl w:ilvl="3">
      <w:start w:val="1"/>
      <w:numFmt w:val="decimal"/>
      <w:lvlText w:val="%1.%2.%3.%4"/>
      <w:lvlJc w:val="left"/>
      <w:pPr>
        <w:tabs>
          <w:tab w:val="num" w:pos="0"/>
        </w:tabs>
        <w:ind w:left="2080" w:hanging="720"/>
      </w:pPr>
      <w:rPr>
        <w:rFonts w:eastAsia="Arial"/>
      </w:rPr>
    </w:lvl>
    <w:lvl w:ilvl="4">
      <w:start w:val="1"/>
      <w:numFmt w:val="decimal"/>
      <w:lvlText w:val="%1.%2.%3.%4.%5"/>
      <w:lvlJc w:val="left"/>
      <w:pPr>
        <w:tabs>
          <w:tab w:val="num" w:pos="0"/>
        </w:tabs>
        <w:ind w:left="2780" w:hanging="1080"/>
      </w:pPr>
      <w:rPr>
        <w:rFonts w:eastAsia="Arial"/>
      </w:rPr>
    </w:lvl>
    <w:lvl w:ilvl="5">
      <w:start w:val="1"/>
      <w:numFmt w:val="decimal"/>
      <w:lvlText w:val="%1.%2.%3.%4.%5.%6"/>
      <w:lvlJc w:val="left"/>
      <w:pPr>
        <w:tabs>
          <w:tab w:val="num" w:pos="0"/>
        </w:tabs>
        <w:ind w:left="3120" w:hanging="1080"/>
      </w:pPr>
      <w:rPr>
        <w:rFonts w:eastAsia="Arial"/>
      </w:rPr>
    </w:lvl>
    <w:lvl w:ilvl="6">
      <w:start w:val="1"/>
      <w:numFmt w:val="decimal"/>
      <w:lvlText w:val="%1.%2.%3.%4.%5.%6.%7"/>
      <w:lvlJc w:val="left"/>
      <w:pPr>
        <w:tabs>
          <w:tab w:val="num" w:pos="0"/>
        </w:tabs>
        <w:ind w:left="3820" w:hanging="1440"/>
      </w:pPr>
      <w:rPr>
        <w:rFonts w:eastAsia="Arial"/>
      </w:rPr>
    </w:lvl>
    <w:lvl w:ilvl="7">
      <w:start w:val="1"/>
      <w:numFmt w:val="decimal"/>
      <w:lvlText w:val="%1.%2.%3.%4.%5.%6.%7.%8"/>
      <w:lvlJc w:val="left"/>
      <w:pPr>
        <w:tabs>
          <w:tab w:val="num" w:pos="0"/>
        </w:tabs>
        <w:ind w:left="4160" w:hanging="1440"/>
      </w:pPr>
      <w:rPr>
        <w:rFonts w:eastAsia="Arial"/>
      </w:rPr>
    </w:lvl>
    <w:lvl w:ilvl="8">
      <w:start w:val="1"/>
      <w:numFmt w:val="decimal"/>
      <w:lvlText w:val="%1.%2.%3.%4.%5.%6.%7.%8.%9"/>
      <w:lvlJc w:val="left"/>
      <w:pPr>
        <w:tabs>
          <w:tab w:val="num" w:pos="0"/>
        </w:tabs>
        <w:ind w:left="4860" w:hanging="1800"/>
      </w:pPr>
      <w:rPr>
        <w:rFonts w:eastAsia="Arial"/>
      </w:rPr>
    </w:lvl>
  </w:abstractNum>
  <w:abstractNum w:abstractNumId="10" w15:restartNumberingAfterBreak="0">
    <w:nsid w:val="00000010"/>
    <w:multiLevelType w:val="multilevel"/>
    <w:tmpl w:val="F6745694"/>
    <w:name w:val="WWNum19"/>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0"/>
        </w:tabs>
        <w:ind w:left="1069" w:hanging="360"/>
      </w:pPr>
      <w:rPr>
        <w:color w:val="auto"/>
      </w:rPr>
    </w:lvl>
    <w:lvl w:ilvl="2">
      <w:start w:val="1"/>
      <w:numFmt w:val="decimal"/>
      <w:lvlText w:val="%1.%2.%3"/>
      <w:lvlJc w:val="left"/>
      <w:pPr>
        <w:tabs>
          <w:tab w:val="num" w:pos="0"/>
        </w:tabs>
        <w:ind w:left="2138" w:hanging="720"/>
      </w:pPr>
      <w:rPr>
        <w:rFonts w:eastAsia="Arial"/>
      </w:rPr>
    </w:lvl>
    <w:lvl w:ilvl="3">
      <w:start w:val="1"/>
      <w:numFmt w:val="decimal"/>
      <w:lvlText w:val="%1.%2.%3.%4"/>
      <w:lvlJc w:val="left"/>
      <w:pPr>
        <w:tabs>
          <w:tab w:val="num" w:pos="0"/>
        </w:tabs>
        <w:ind w:left="2847" w:hanging="720"/>
      </w:pPr>
      <w:rPr>
        <w:rFonts w:eastAsia="Arial"/>
      </w:rPr>
    </w:lvl>
    <w:lvl w:ilvl="4">
      <w:start w:val="1"/>
      <w:numFmt w:val="decimal"/>
      <w:lvlText w:val="%1.%2.%3.%4.%5"/>
      <w:lvlJc w:val="left"/>
      <w:pPr>
        <w:tabs>
          <w:tab w:val="num" w:pos="0"/>
        </w:tabs>
        <w:ind w:left="3916" w:hanging="1080"/>
      </w:pPr>
      <w:rPr>
        <w:rFonts w:eastAsia="Arial"/>
      </w:rPr>
    </w:lvl>
    <w:lvl w:ilvl="5">
      <w:start w:val="1"/>
      <w:numFmt w:val="decimal"/>
      <w:lvlText w:val="%1.%2.%3.%4.%5.%6"/>
      <w:lvlJc w:val="left"/>
      <w:pPr>
        <w:tabs>
          <w:tab w:val="num" w:pos="0"/>
        </w:tabs>
        <w:ind w:left="4625" w:hanging="1080"/>
      </w:pPr>
      <w:rPr>
        <w:rFonts w:eastAsia="Arial"/>
      </w:rPr>
    </w:lvl>
    <w:lvl w:ilvl="6">
      <w:start w:val="1"/>
      <w:numFmt w:val="decimal"/>
      <w:lvlText w:val="%1.%2.%3.%4.%5.%6.%7"/>
      <w:lvlJc w:val="left"/>
      <w:pPr>
        <w:tabs>
          <w:tab w:val="num" w:pos="0"/>
        </w:tabs>
        <w:ind w:left="5694" w:hanging="1440"/>
      </w:pPr>
      <w:rPr>
        <w:rFonts w:eastAsia="Arial"/>
      </w:rPr>
    </w:lvl>
    <w:lvl w:ilvl="7">
      <w:start w:val="1"/>
      <w:numFmt w:val="decimal"/>
      <w:lvlText w:val="%1.%2.%3.%4.%5.%6.%7.%8"/>
      <w:lvlJc w:val="left"/>
      <w:pPr>
        <w:tabs>
          <w:tab w:val="num" w:pos="0"/>
        </w:tabs>
        <w:ind w:left="6403" w:hanging="1440"/>
      </w:pPr>
      <w:rPr>
        <w:rFonts w:eastAsia="Arial"/>
      </w:rPr>
    </w:lvl>
    <w:lvl w:ilvl="8">
      <w:start w:val="1"/>
      <w:numFmt w:val="decimal"/>
      <w:lvlText w:val="%1.%2.%3.%4.%5.%6.%7.%8.%9"/>
      <w:lvlJc w:val="left"/>
      <w:pPr>
        <w:tabs>
          <w:tab w:val="num" w:pos="0"/>
        </w:tabs>
        <w:ind w:left="7472" w:hanging="1800"/>
      </w:pPr>
      <w:rPr>
        <w:rFonts w:eastAsia="Arial"/>
      </w:rPr>
    </w:lvl>
  </w:abstractNum>
  <w:abstractNum w:abstractNumId="11" w15:restartNumberingAfterBreak="0">
    <w:nsid w:val="001427A4"/>
    <w:multiLevelType w:val="hybridMultilevel"/>
    <w:tmpl w:val="2E746F0A"/>
    <w:lvl w:ilvl="0" w:tplc="B8E479C0">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C65ECC"/>
    <w:multiLevelType w:val="multilevel"/>
    <w:tmpl w:val="1E8E964A"/>
    <w:name w:val="WW8Num72"/>
    <w:lvl w:ilvl="0">
      <w:start w:val="4"/>
      <w:numFmt w:val="decimal"/>
      <w:lvlText w:val="%1."/>
      <w:lvlJc w:val="left"/>
      <w:pPr>
        <w:tabs>
          <w:tab w:val="num" w:pos="360"/>
        </w:tabs>
        <w:ind w:left="360" w:hanging="360"/>
      </w:pPr>
      <w:rPr>
        <w:rFonts w:ascii="Arial" w:hAnsi="Arial" w:cs="Arial" w:hint="default"/>
        <w:b w:val="0"/>
      </w:rPr>
    </w:lvl>
    <w:lvl w:ilvl="1">
      <w:start w:val="1"/>
      <w:numFmt w:val="decimal"/>
      <w:isLgl/>
      <w:lvlText w:val="%1.%2"/>
      <w:lvlJc w:val="left"/>
      <w:pPr>
        <w:ind w:left="360" w:hanging="360"/>
      </w:pPr>
      <w:rPr>
        <w:rFonts w:eastAsia="Arial" w:hint="default"/>
      </w:rPr>
    </w:lvl>
    <w:lvl w:ilvl="2">
      <w:start w:val="1"/>
      <w:numFmt w:val="decimal"/>
      <w:isLgl/>
      <w:lvlText w:val="%1.%2.%3"/>
      <w:lvlJc w:val="left"/>
      <w:pPr>
        <w:ind w:left="720" w:hanging="720"/>
      </w:pPr>
      <w:rPr>
        <w:rFonts w:eastAsia="Arial" w:hint="default"/>
      </w:rPr>
    </w:lvl>
    <w:lvl w:ilvl="3">
      <w:start w:val="1"/>
      <w:numFmt w:val="decimal"/>
      <w:isLgl/>
      <w:lvlText w:val="%1.%2.%3.%4"/>
      <w:lvlJc w:val="left"/>
      <w:pPr>
        <w:ind w:left="720" w:hanging="720"/>
      </w:pPr>
      <w:rPr>
        <w:rFonts w:eastAsia="Arial" w:hint="default"/>
      </w:rPr>
    </w:lvl>
    <w:lvl w:ilvl="4">
      <w:start w:val="1"/>
      <w:numFmt w:val="decimal"/>
      <w:isLgl/>
      <w:lvlText w:val="%1.%2.%3.%4.%5"/>
      <w:lvlJc w:val="left"/>
      <w:pPr>
        <w:ind w:left="1080" w:hanging="1080"/>
      </w:pPr>
      <w:rPr>
        <w:rFonts w:eastAsia="Arial" w:hint="default"/>
      </w:rPr>
    </w:lvl>
    <w:lvl w:ilvl="5">
      <w:start w:val="1"/>
      <w:numFmt w:val="decimal"/>
      <w:isLgl/>
      <w:lvlText w:val="%1.%2.%3.%4.%5.%6"/>
      <w:lvlJc w:val="left"/>
      <w:pPr>
        <w:ind w:left="1080" w:hanging="1080"/>
      </w:pPr>
      <w:rPr>
        <w:rFonts w:eastAsia="Arial" w:hint="default"/>
      </w:rPr>
    </w:lvl>
    <w:lvl w:ilvl="6">
      <w:start w:val="1"/>
      <w:numFmt w:val="decimal"/>
      <w:isLgl/>
      <w:lvlText w:val="%1.%2.%3.%4.%5.%6.%7"/>
      <w:lvlJc w:val="left"/>
      <w:pPr>
        <w:ind w:left="1440" w:hanging="1440"/>
      </w:pPr>
      <w:rPr>
        <w:rFonts w:eastAsia="Arial" w:hint="default"/>
      </w:rPr>
    </w:lvl>
    <w:lvl w:ilvl="7">
      <w:start w:val="1"/>
      <w:numFmt w:val="decimal"/>
      <w:isLgl/>
      <w:lvlText w:val="%1.%2.%3.%4.%5.%6.%7.%8"/>
      <w:lvlJc w:val="left"/>
      <w:pPr>
        <w:ind w:left="1440" w:hanging="1440"/>
      </w:pPr>
      <w:rPr>
        <w:rFonts w:eastAsia="Arial" w:hint="default"/>
      </w:rPr>
    </w:lvl>
    <w:lvl w:ilvl="8">
      <w:start w:val="1"/>
      <w:numFmt w:val="decimal"/>
      <w:isLgl/>
      <w:lvlText w:val="%1.%2.%3.%4.%5.%6.%7.%8.%9"/>
      <w:lvlJc w:val="left"/>
      <w:pPr>
        <w:ind w:left="1800" w:hanging="1800"/>
      </w:pPr>
      <w:rPr>
        <w:rFonts w:eastAsia="Arial" w:hint="default"/>
      </w:rPr>
    </w:lvl>
  </w:abstractNum>
  <w:abstractNum w:abstractNumId="13" w15:restartNumberingAfterBreak="0">
    <w:nsid w:val="059D0471"/>
    <w:multiLevelType w:val="hybridMultilevel"/>
    <w:tmpl w:val="1862EF2C"/>
    <w:lvl w:ilvl="0" w:tplc="B8E479C0">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5AD65D1"/>
    <w:multiLevelType w:val="multilevel"/>
    <w:tmpl w:val="9C7E297E"/>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20" w:hanging="360"/>
      </w:pPr>
      <w:rPr>
        <w:color w:val="auto"/>
      </w:rPr>
    </w:lvl>
    <w:lvl w:ilvl="2">
      <w:start w:val="1"/>
      <w:numFmt w:val="lowerLetter"/>
      <w:lvlText w:val="%3)"/>
      <w:lvlJc w:val="left"/>
      <w:pPr>
        <w:tabs>
          <w:tab w:val="num" w:pos="1980"/>
        </w:tabs>
        <w:ind w:left="1980" w:hanging="360"/>
      </w:pPr>
      <w:rPr>
        <w:rFonts w:cs="Times New Roman"/>
      </w:rPr>
    </w:lvl>
    <w:lvl w:ilvl="3">
      <w:start w:val="3"/>
      <w:numFmt w:val="decimal"/>
      <w:lvlText w:val="%4."/>
      <w:lvlJc w:val="left"/>
      <w:pPr>
        <w:tabs>
          <w:tab w:val="num" w:pos="2520"/>
        </w:tabs>
        <w:ind w:left="2520" w:hanging="360"/>
      </w:pPr>
      <w:rPr>
        <w:rFonts w:cs="Times New Roman"/>
        <w:b w:val="0"/>
        <w:i w:val="0"/>
        <w:caps w:val="0"/>
        <w:smallCaps w:val="0"/>
        <w:strike w:val="0"/>
        <w:dstrike w:val="0"/>
        <w:vanish w:val="0"/>
        <w:color w:val="000000"/>
        <w:position w:val="0"/>
        <w:sz w:val="24"/>
        <w:szCs w:val="24"/>
        <w:vertAlign w:val="baseline"/>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07EA4993"/>
    <w:multiLevelType w:val="hybridMultilevel"/>
    <w:tmpl w:val="84C61DA0"/>
    <w:lvl w:ilvl="0" w:tplc="850A31F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4235CD"/>
    <w:multiLevelType w:val="hybridMultilevel"/>
    <w:tmpl w:val="A322C9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C6F4035"/>
    <w:multiLevelType w:val="hybridMultilevel"/>
    <w:tmpl w:val="F3A23CEC"/>
    <w:lvl w:ilvl="0" w:tplc="53C06B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DC31723"/>
    <w:multiLevelType w:val="hybridMultilevel"/>
    <w:tmpl w:val="1F64CA52"/>
    <w:lvl w:ilvl="0" w:tplc="8750AF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85396C"/>
    <w:multiLevelType w:val="multilevel"/>
    <w:tmpl w:val="9806B704"/>
    <w:lvl w:ilvl="0">
      <w:start w:val="1"/>
      <w:numFmt w:val="decimal"/>
      <w:lvlText w:val="%1."/>
      <w:lvlJc w:val="left"/>
      <w:pPr>
        <w:ind w:left="360" w:hanging="360"/>
      </w:pPr>
      <w:rPr>
        <w:rFonts w:ascii="Times New Roman" w:hAnsi="Times New Roman" w:cs="Times New Roman" w:hint="default"/>
        <w:b w:val="0"/>
        <w:strike w:val="0"/>
        <w:color w:val="auto"/>
        <w:sz w:val="24"/>
        <w:szCs w:val="24"/>
      </w:rPr>
    </w:lvl>
    <w:lvl w:ilvl="1">
      <w:start w:val="2"/>
      <w:numFmt w:val="decimal"/>
      <w:isLgl/>
      <w:lvlText w:val="%1.%2"/>
      <w:lvlJc w:val="left"/>
      <w:pPr>
        <w:ind w:left="700" w:hanging="360"/>
      </w:pPr>
      <w:rPr>
        <w:rFonts w:eastAsia="Arial" w:hint="default"/>
      </w:rPr>
    </w:lvl>
    <w:lvl w:ilvl="2">
      <w:start w:val="1"/>
      <w:numFmt w:val="decimal"/>
      <w:isLgl/>
      <w:lvlText w:val="%1.%2.%3"/>
      <w:lvlJc w:val="left"/>
      <w:pPr>
        <w:ind w:left="1400" w:hanging="720"/>
      </w:pPr>
      <w:rPr>
        <w:rFonts w:eastAsia="Arial" w:hint="default"/>
      </w:rPr>
    </w:lvl>
    <w:lvl w:ilvl="3">
      <w:start w:val="1"/>
      <w:numFmt w:val="decimal"/>
      <w:isLgl/>
      <w:lvlText w:val="%1.%2.%3.%4"/>
      <w:lvlJc w:val="left"/>
      <w:pPr>
        <w:ind w:left="1740" w:hanging="720"/>
      </w:pPr>
      <w:rPr>
        <w:rFonts w:eastAsia="Arial" w:hint="default"/>
      </w:rPr>
    </w:lvl>
    <w:lvl w:ilvl="4">
      <w:start w:val="1"/>
      <w:numFmt w:val="decimal"/>
      <w:isLgl/>
      <w:lvlText w:val="%1.%2.%3.%4.%5"/>
      <w:lvlJc w:val="left"/>
      <w:pPr>
        <w:ind w:left="2440" w:hanging="1080"/>
      </w:pPr>
      <w:rPr>
        <w:rFonts w:eastAsia="Arial" w:hint="default"/>
      </w:rPr>
    </w:lvl>
    <w:lvl w:ilvl="5">
      <w:start w:val="1"/>
      <w:numFmt w:val="decimal"/>
      <w:isLgl/>
      <w:lvlText w:val="%1.%2.%3.%4.%5.%6"/>
      <w:lvlJc w:val="left"/>
      <w:pPr>
        <w:ind w:left="2780" w:hanging="1080"/>
      </w:pPr>
      <w:rPr>
        <w:rFonts w:eastAsia="Arial" w:hint="default"/>
      </w:rPr>
    </w:lvl>
    <w:lvl w:ilvl="6">
      <w:start w:val="1"/>
      <w:numFmt w:val="decimal"/>
      <w:isLgl/>
      <w:lvlText w:val="%1.%2.%3.%4.%5.%6.%7"/>
      <w:lvlJc w:val="left"/>
      <w:pPr>
        <w:ind w:left="3480" w:hanging="1440"/>
      </w:pPr>
      <w:rPr>
        <w:rFonts w:eastAsia="Arial" w:hint="default"/>
      </w:rPr>
    </w:lvl>
    <w:lvl w:ilvl="7">
      <w:start w:val="1"/>
      <w:numFmt w:val="decimal"/>
      <w:isLgl/>
      <w:lvlText w:val="%1.%2.%3.%4.%5.%6.%7.%8"/>
      <w:lvlJc w:val="left"/>
      <w:pPr>
        <w:ind w:left="3820" w:hanging="1440"/>
      </w:pPr>
      <w:rPr>
        <w:rFonts w:eastAsia="Arial" w:hint="default"/>
      </w:rPr>
    </w:lvl>
    <w:lvl w:ilvl="8">
      <w:start w:val="1"/>
      <w:numFmt w:val="decimal"/>
      <w:isLgl/>
      <w:lvlText w:val="%1.%2.%3.%4.%5.%6.%7.%8.%9"/>
      <w:lvlJc w:val="left"/>
      <w:pPr>
        <w:ind w:left="4520" w:hanging="1800"/>
      </w:pPr>
      <w:rPr>
        <w:rFonts w:eastAsia="Arial" w:hint="default"/>
      </w:rPr>
    </w:lvl>
  </w:abstractNum>
  <w:abstractNum w:abstractNumId="20" w15:restartNumberingAfterBreak="0">
    <w:nsid w:val="152C6E49"/>
    <w:multiLevelType w:val="hybridMultilevel"/>
    <w:tmpl w:val="364A24A2"/>
    <w:lvl w:ilvl="0" w:tplc="B8E479C0">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15422D17"/>
    <w:multiLevelType w:val="hybridMultilevel"/>
    <w:tmpl w:val="F390783C"/>
    <w:lvl w:ilvl="0" w:tplc="56DCC28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16016090"/>
    <w:multiLevelType w:val="hybridMultilevel"/>
    <w:tmpl w:val="C7A6BA16"/>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77B6E12"/>
    <w:multiLevelType w:val="hybridMultilevel"/>
    <w:tmpl w:val="158CFCB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A96269F"/>
    <w:multiLevelType w:val="hybridMultilevel"/>
    <w:tmpl w:val="CBD0935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B20614C"/>
    <w:multiLevelType w:val="hybridMultilevel"/>
    <w:tmpl w:val="01F0AAFC"/>
    <w:lvl w:ilvl="0" w:tplc="1E7CC256">
      <w:start w:val="1"/>
      <w:numFmt w:val="decimal"/>
      <w:lvlText w:val="%1)"/>
      <w:lvlJc w:val="left"/>
      <w:pPr>
        <w:ind w:left="700" w:hanging="360"/>
      </w:pPr>
      <w:rPr>
        <w:rFonts w:hint="default"/>
        <w:strike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1B832AA2"/>
    <w:multiLevelType w:val="hybridMultilevel"/>
    <w:tmpl w:val="ED72BB3C"/>
    <w:lvl w:ilvl="0" w:tplc="0415000F">
      <w:start w:val="1"/>
      <w:numFmt w:val="decimal"/>
      <w:lvlText w:val="%1."/>
      <w:lvlJc w:val="left"/>
      <w:pPr>
        <w:ind w:left="7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BE67D4"/>
    <w:multiLevelType w:val="hybridMultilevel"/>
    <w:tmpl w:val="D7067F0A"/>
    <w:lvl w:ilvl="0" w:tplc="04150011">
      <w:start w:val="1"/>
      <w:numFmt w:val="decimal"/>
      <w:lvlText w:val="%1)"/>
      <w:lvlJc w:val="left"/>
      <w:pPr>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F901E6F"/>
    <w:multiLevelType w:val="multilevel"/>
    <w:tmpl w:val="2CC6EE4A"/>
    <w:lvl w:ilvl="0">
      <w:start w:val="1"/>
      <w:numFmt w:val="lowerLetter"/>
      <w:lvlText w:val="%1)"/>
      <w:lvlJc w:val="left"/>
      <w:pPr>
        <w:ind w:left="720" w:hanging="360"/>
      </w:pPr>
      <w:rPr>
        <w:rFonts w:hint="default"/>
        <w:b w:val="0"/>
      </w:rPr>
    </w:lvl>
    <w:lvl w:ilvl="1">
      <w:start w:val="1"/>
      <w:numFmt w:val="bullet"/>
      <w:lvlText w:val=""/>
      <w:lvlJc w:val="left"/>
      <w:pPr>
        <w:tabs>
          <w:tab w:val="num" w:pos="1794"/>
        </w:tabs>
        <w:ind w:left="1794" w:hanging="360"/>
      </w:pPr>
      <w:rPr>
        <w:rFonts w:ascii="Symbol" w:hAnsi="Symbol" w:hint="default"/>
        <w:sz w:val="16"/>
        <w:szCs w:val="16"/>
      </w:rPr>
    </w:lvl>
    <w:lvl w:ilvl="2">
      <w:start w:val="1"/>
      <w:numFmt w:val="decimal"/>
      <w:lvlText w:val="%3."/>
      <w:lvlJc w:val="left"/>
      <w:pPr>
        <w:tabs>
          <w:tab w:val="num" w:pos="2500"/>
        </w:tabs>
        <w:ind w:left="2500" w:hanging="360"/>
      </w:pPr>
      <w:rPr>
        <w:rFonts w:hint="default"/>
      </w:rPr>
    </w:lvl>
    <w:lvl w:ilvl="3">
      <w:start w:val="1"/>
      <w:numFmt w:val="decimal"/>
      <w:lvlText w:val="%4."/>
      <w:lvlJc w:val="left"/>
      <w:pPr>
        <w:tabs>
          <w:tab w:val="num" w:pos="3220"/>
        </w:tabs>
        <w:ind w:left="3220" w:hanging="360"/>
      </w:pPr>
      <w:rPr>
        <w:rFonts w:hint="default"/>
      </w:rPr>
    </w:lvl>
    <w:lvl w:ilvl="4">
      <w:start w:val="1"/>
      <w:numFmt w:val="decimal"/>
      <w:lvlText w:val="%5."/>
      <w:lvlJc w:val="left"/>
      <w:pPr>
        <w:tabs>
          <w:tab w:val="num" w:pos="3940"/>
        </w:tabs>
        <w:ind w:left="3940" w:hanging="360"/>
      </w:pPr>
      <w:rPr>
        <w:rFonts w:hint="default"/>
      </w:rPr>
    </w:lvl>
    <w:lvl w:ilvl="5">
      <w:start w:val="1"/>
      <w:numFmt w:val="decimal"/>
      <w:lvlText w:val="%6."/>
      <w:lvlJc w:val="left"/>
      <w:pPr>
        <w:tabs>
          <w:tab w:val="num" w:pos="4660"/>
        </w:tabs>
        <w:ind w:left="4660" w:hanging="360"/>
      </w:pPr>
      <w:rPr>
        <w:rFonts w:hint="default"/>
      </w:rPr>
    </w:lvl>
    <w:lvl w:ilvl="6">
      <w:start w:val="1"/>
      <w:numFmt w:val="decimal"/>
      <w:lvlText w:val="%7."/>
      <w:lvlJc w:val="left"/>
      <w:pPr>
        <w:tabs>
          <w:tab w:val="num" w:pos="5380"/>
        </w:tabs>
        <w:ind w:left="5380" w:hanging="360"/>
      </w:pPr>
      <w:rPr>
        <w:rFonts w:hint="default"/>
      </w:rPr>
    </w:lvl>
    <w:lvl w:ilvl="7">
      <w:start w:val="1"/>
      <w:numFmt w:val="decimal"/>
      <w:lvlText w:val="%8."/>
      <w:lvlJc w:val="left"/>
      <w:pPr>
        <w:tabs>
          <w:tab w:val="num" w:pos="6100"/>
        </w:tabs>
        <w:ind w:left="6100" w:hanging="360"/>
      </w:pPr>
      <w:rPr>
        <w:rFonts w:hint="default"/>
      </w:rPr>
    </w:lvl>
    <w:lvl w:ilvl="8">
      <w:start w:val="1"/>
      <w:numFmt w:val="decimal"/>
      <w:lvlText w:val="%9."/>
      <w:lvlJc w:val="left"/>
      <w:pPr>
        <w:tabs>
          <w:tab w:val="num" w:pos="6820"/>
        </w:tabs>
        <w:ind w:left="6820" w:hanging="360"/>
      </w:pPr>
      <w:rPr>
        <w:rFonts w:hint="default"/>
      </w:rPr>
    </w:lvl>
  </w:abstractNum>
  <w:abstractNum w:abstractNumId="29" w15:restartNumberingAfterBreak="0">
    <w:nsid w:val="1FCE6B4B"/>
    <w:multiLevelType w:val="hybridMultilevel"/>
    <w:tmpl w:val="B60EC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587E16"/>
    <w:multiLevelType w:val="hybridMultilevel"/>
    <w:tmpl w:val="DD42AC40"/>
    <w:lvl w:ilvl="0" w:tplc="29AE5116">
      <w:start w:val="5"/>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B62C4F"/>
    <w:multiLevelType w:val="hybridMultilevel"/>
    <w:tmpl w:val="7BC22446"/>
    <w:lvl w:ilvl="0" w:tplc="0415000F">
      <w:start w:val="1"/>
      <w:numFmt w:val="decimal"/>
      <w:lvlText w:val="%1."/>
      <w:lvlJc w:val="left"/>
      <w:pPr>
        <w:ind w:left="1440" w:hanging="360"/>
      </w:pPr>
    </w:lvl>
    <w:lvl w:ilvl="1" w:tplc="E6C2528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1FC0814"/>
    <w:multiLevelType w:val="hybridMultilevel"/>
    <w:tmpl w:val="13BEE5B4"/>
    <w:lvl w:ilvl="0" w:tplc="30D83BBC">
      <w:start w:val="1"/>
      <w:numFmt w:val="decimal"/>
      <w:lvlText w:val="%1."/>
      <w:lvlJc w:val="left"/>
      <w:pPr>
        <w:ind w:left="319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F30568"/>
    <w:multiLevelType w:val="hybridMultilevel"/>
    <w:tmpl w:val="6E4AA3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00587E"/>
    <w:multiLevelType w:val="hybridMultilevel"/>
    <w:tmpl w:val="E27C7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E6763A"/>
    <w:multiLevelType w:val="hybridMultilevel"/>
    <w:tmpl w:val="26F4BFA8"/>
    <w:lvl w:ilvl="0" w:tplc="F53E02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8F37E7"/>
    <w:multiLevelType w:val="hybridMultilevel"/>
    <w:tmpl w:val="68423D62"/>
    <w:lvl w:ilvl="0" w:tplc="438CC8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6A6BC8"/>
    <w:multiLevelType w:val="multilevel"/>
    <w:tmpl w:val="2CC6EE4A"/>
    <w:lvl w:ilvl="0">
      <w:start w:val="1"/>
      <w:numFmt w:val="lowerLetter"/>
      <w:lvlText w:val="%1)"/>
      <w:lvlJc w:val="left"/>
      <w:pPr>
        <w:ind w:left="720" w:hanging="360"/>
      </w:pPr>
      <w:rPr>
        <w:rFonts w:hint="default"/>
        <w:b w:val="0"/>
      </w:rPr>
    </w:lvl>
    <w:lvl w:ilvl="1">
      <w:start w:val="1"/>
      <w:numFmt w:val="bullet"/>
      <w:lvlText w:val=""/>
      <w:lvlJc w:val="left"/>
      <w:pPr>
        <w:tabs>
          <w:tab w:val="num" w:pos="1794"/>
        </w:tabs>
        <w:ind w:left="1794" w:hanging="360"/>
      </w:pPr>
      <w:rPr>
        <w:rFonts w:ascii="Symbol" w:hAnsi="Symbol" w:hint="default"/>
        <w:sz w:val="16"/>
        <w:szCs w:val="16"/>
      </w:rPr>
    </w:lvl>
    <w:lvl w:ilvl="2">
      <w:start w:val="1"/>
      <w:numFmt w:val="decimal"/>
      <w:lvlText w:val="%3."/>
      <w:lvlJc w:val="left"/>
      <w:pPr>
        <w:tabs>
          <w:tab w:val="num" w:pos="2500"/>
        </w:tabs>
        <w:ind w:left="2500" w:hanging="360"/>
      </w:pPr>
      <w:rPr>
        <w:rFonts w:hint="default"/>
      </w:rPr>
    </w:lvl>
    <w:lvl w:ilvl="3">
      <w:start w:val="1"/>
      <w:numFmt w:val="decimal"/>
      <w:lvlText w:val="%4."/>
      <w:lvlJc w:val="left"/>
      <w:pPr>
        <w:tabs>
          <w:tab w:val="num" w:pos="3220"/>
        </w:tabs>
        <w:ind w:left="3220" w:hanging="360"/>
      </w:pPr>
      <w:rPr>
        <w:rFonts w:hint="default"/>
      </w:rPr>
    </w:lvl>
    <w:lvl w:ilvl="4">
      <w:start w:val="1"/>
      <w:numFmt w:val="decimal"/>
      <w:lvlText w:val="%5."/>
      <w:lvlJc w:val="left"/>
      <w:pPr>
        <w:tabs>
          <w:tab w:val="num" w:pos="3940"/>
        </w:tabs>
        <w:ind w:left="3940" w:hanging="360"/>
      </w:pPr>
      <w:rPr>
        <w:rFonts w:hint="default"/>
      </w:rPr>
    </w:lvl>
    <w:lvl w:ilvl="5">
      <w:start w:val="1"/>
      <w:numFmt w:val="decimal"/>
      <w:lvlText w:val="%6."/>
      <w:lvlJc w:val="left"/>
      <w:pPr>
        <w:tabs>
          <w:tab w:val="num" w:pos="4660"/>
        </w:tabs>
        <w:ind w:left="4660" w:hanging="360"/>
      </w:pPr>
      <w:rPr>
        <w:rFonts w:hint="default"/>
      </w:rPr>
    </w:lvl>
    <w:lvl w:ilvl="6">
      <w:start w:val="1"/>
      <w:numFmt w:val="decimal"/>
      <w:lvlText w:val="%7."/>
      <w:lvlJc w:val="left"/>
      <w:pPr>
        <w:tabs>
          <w:tab w:val="num" w:pos="5380"/>
        </w:tabs>
        <w:ind w:left="5380" w:hanging="360"/>
      </w:pPr>
      <w:rPr>
        <w:rFonts w:hint="default"/>
      </w:rPr>
    </w:lvl>
    <w:lvl w:ilvl="7">
      <w:start w:val="1"/>
      <w:numFmt w:val="decimal"/>
      <w:lvlText w:val="%8."/>
      <w:lvlJc w:val="left"/>
      <w:pPr>
        <w:tabs>
          <w:tab w:val="num" w:pos="6100"/>
        </w:tabs>
        <w:ind w:left="6100" w:hanging="360"/>
      </w:pPr>
      <w:rPr>
        <w:rFonts w:hint="default"/>
      </w:rPr>
    </w:lvl>
    <w:lvl w:ilvl="8">
      <w:start w:val="1"/>
      <w:numFmt w:val="decimal"/>
      <w:lvlText w:val="%9."/>
      <w:lvlJc w:val="left"/>
      <w:pPr>
        <w:tabs>
          <w:tab w:val="num" w:pos="6820"/>
        </w:tabs>
        <w:ind w:left="6820" w:hanging="360"/>
      </w:pPr>
      <w:rPr>
        <w:rFonts w:hint="default"/>
      </w:rPr>
    </w:lvl>
  </w:abstractNum>
  <w:abstractNum w:abstractNumId="38" w15:restartNumberingAfterBreak="0">
    <w:nsid w:val="32B17CAB"/>
    <w:multiLevelType w:val="hybridMultilevel"/>
    <w:tmpl w:val="4B0EB5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B17D64"/>
    <w:multiLevelType w:val="multilevel"/>
    <w:tmpl w:val="C8FC117C"/>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isLgl/>
      <w:lvlText w:val="%1.%2"/>
      <w:lvlJc w:val="left"/>
      <w:pPr>
        <w:ind w:left="360" w:hanging="360"/>
      </w:pPr>
      <w:rPr>
        <w:rFonts w:eastAsia="Arial" w:hint="default"/>
      </w:rPr>
    </w:lvl>
    <w:lvl w:ilvl="2">
      <w:start w:val="1"/>
      <w:numFmt w:val="decimal"/>
      <w:isLgl/>
      <w:lvlText w:val="%1.%2.%3"/>
      <w:lvlJc w:val="left"/>
      <w:pPr>
        <w:ind w:left="720" w:hanging="720"/>
      </w:pPr>
      <w:rPr>
        <w:rFonts w:eastAsia="Arial" w:hint="default"/>
      </w:rPr>
    </w:lvl>
    <w:lvl w:ilvl="3">
      <w:start w:val="1"/>
      <w:numFmt w:val="decimal"/>
      <w:isLgl/>
      <w:lvlText w:val="%1.%2.%3.%4"/>
      <w:lvlJc w:val="left"/>
      <w:pPr>
        <w:ind w:left="720" w:hanging="720"/>
      </w:pPr>
      <w:rPr>
        <w:rFonts w:eastAsia="Arial" w:hint="default"/>
      </w:rPr>
    </w:lvl>
    <w:lvl w:ilvl="4">
      <w:start w:val="1"/>
      <w:numFmt w:val="decimal"/>
      <w:isLgl/>
      <w:lvlText w:val="%1.%2.%3.%4.%5"/>
      <w:lvlJc w:val="left"/>
      <w:pPr>
        <w:ind w:left="1080" w:hanging="1080"/>
      </w:pPr>
      <w:rPr>
        <w:rFonts w:eastAsia="Arial" w:hint="default"/>
      </w:rPr>
    </w:lvl>
    <w:lvl w:ilvl="5">
      <w:start w:val="1"/>
      <w:numFmt w:val="decimal"/>
      <w:isLgl/>
      <w:lvlText w:val="%1.%2.%3.%4.%5.%6"/>
      <w:lvlJc w:val="left"/>
      <w:pPr>
        <w:ind w:left="1080" w:hanging="1080"/>
      </w:pPr>
      <w:rPr>
        <w:rFonts w:eastAsia="Arial" w:hint="default"/>
      </w:rPr>
    </w:lvl>
    <w:lvl w:ilvl="6">
      <w:start w:val="1"/>
      <w:numFmt w:val="decimal"/>
      <w:isLgl/>
      <w:lvlText w:val="%1.%2.%3.%4.%5.%6.%7"/>
      <w:lvlJc w:val="left"/>
      <w:pPr>
        <w:ind w:left="1440" w:hanging="1440"/>
      </w:pPr>
      <w:rPr>
        <w:rFonts w:eastAsia="Arial" w:hint="default"/>
      </w:rPr>
    </w:lvl>
    <w:lvl w:ilvl="7">
      <w:start w:val="1"/>
      <w:numFmt w:val="decimal"/>
      <w:isLgl/>
      <w:lvlText w:val="%1.%2.%3.%4.%5.%6.%7.%8"/>
      <w:lvlJc w:val="left"/>
      <w:pPr>
        <w:ind w:left="1440" w:hanging="1440"/>
      </w:pPr>
      <w:rPr>
        <w:rFonts w:eastAsia="Arial" w:hint="default"/>
      </w:rPr>
    </w:lvl>
    <w:lvl w:ilvl="8">
      <w:start w:val="1"/>
      <w:numFmt w:val="decimal"/>
      <w:isLgl/>
      <w:lvlText w:val="%1.%2.%3.%4.%5.%6.%7.%8.%9"/>
      <w:lvlJc w:val="left"/>
      <w:pPr>
        <w:ind w:left="1800" w:hanging="1800"/>
      </w:pPr>
      <w:rPr>
        <w:rFonts w:eastAsia="Arial" w:hint="default"/>
      </w:rPr>
    </w:lvl>
  </w:abstractNum>
  <w:abstractNum w:abstractNumId="40" w15:restartNumberingAfterBreak="0">
    <w:nsid w:val="34BA0641"/>
    <w:multiLevelType w:val="hybridMultilevel"/>
    <w:tmpl w:val="ED72BB3C"/>
    <w:lvl w:ilvl="0" w:tplc="0415000F">
      <w:start w:val="1"/>
      <w:numFmt w:val="decimal"/>
      <w:lvlText w:val="%1."/>
      <w:lvlJc w:val="left"/>
      <w:pPr>
        <w:ind w:left="7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F625ED"/>
    <w:multiLevelType w:val="hybridMultilevel"/>
    <w:tmpl w:val="0B2265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E74EC2"/>
    <w:multiLevelType w:val="hybridMultilevel"/>
    <w:tmpl w:val="381042F4"/>
    <w:lvl w:ilvl="0" w:tplc="F5B26722">
      <w:start w:val="1"/>
      <w:numFmt w:val="decimal"/>
      <w:lvlText w:val="§%1."/>
      <w:lvlJc w:val="left"/>
      <w:pPr>
        <w:ind w:left="0" w:firstLine="360"/>
      </w:pPr>
      <w:rPr>
        <w:rFonts w:hint="default"/>
        <w:b/>
        <w:bCs/>
      </w:rPr>
    </w:lvl>
    <w:lvl w:ilvl="1" w:tplc="13620E30">
      <w:start w:val="1"/>
      <w:numFmt w:val="decimal"/>
      <w:lvlText w:val="%2."/>
      <w:lvlJc w:val="left"/>
      <w:pPr>
        <w:ind w:left="454" w:firstLine="626"/>
      </w:pPr>
      <w:rPr>
        <w:rFonts w:ascii="Arial" w:hAnsi="Arial" w:cs="Arial" w:hint="default"/>
        <w:b w:val="0"/>
        <w:bCs w:val="0"/>
      </w:rPr>
    </w:lvl>
    <w:lvl w:ilvl="2" w:tplc="8D7897B4">
      <w:start w:val="1"/>
      <w:numFmt w:val="decimal"/>
      <w:lvlText w:val="%3)"/>
      <w:lvlJc w:val="right"/>
      <w:pPr>
        <w:ind w:left="1758" w:hanging="57"/>
      </w:pPr>
      <w:rPr>
        <w:rFonts w:hint="default"/>
      </w:rPr>
    </w:lvl>
    <w:lvl w:ilvl="3" w:tplc="5ABAFF32">
      <w:start w:val="1"/>
      <w:numFmt w:val="lowerLetter"/>
      <w:lvlText w:val="%4)"/>
      <w:lvlJc w:val="left"/>
      <w:pPr>
        <w:ind w:left="2211" w:hanging="340"/>
      </w:pPr>
      <w:rPr>
        <w:rFonts w:hint="default"/>
      </w:rPr>
    </w:lvl>
    <w:lvl w:ilvl="4" w:tplc="E8640664">
      <w:start w:val="1"/>
      <w:numFmt w:val="bullet"/>
      <w:lvlText w:val=""/>
      <w:lvlJc w:val="left"/>
      <w:pPr>
        <w:ind w:left="3600" w:hanging="360"/>
      </w:pPr>
      <w:rPr>
        <w:rFonts w:ascii="Symbol" w:hAnsi="Symbol" w:hint="default"/>
      </w:rPr>
    </w:lvl>
    <w:lvl w:ilvl="5" w:tplc="906C07FE">
      <w:start w:val="1"/>
      <w:numFmt w:val="lowerRoman"/>
      <w:lvlText w:val="%6."/>
      <w:lvlJc w:val="right"/>
      <w:pPr>
        <w:ind w:left="4320" w:hanging="180"/>
      </w:pPr>
      <w:rPr>
        <w:rFonts w:hint="default"/>
      </w:rPr>
    </w:lvl>
    <w:lvl w:ilvl="6" w:tplc="E1CE2C48">
      <w:start w:val="1"/>
      <w:numFmt w:val="decimal"/>
      <w:lvlText w:val="%7."/>
      <w:lvlJc w:val="left"/>
      <w:pPr>
        <w:ind w:left="5040" w:hanging="360"/>
      </w:pPr>
      <w:rPr>
        <w:rFonts w:hint="default"/>
      </w:rPr>
    </w:lvl>
    <w:lvl w:ilvl="7" w:tplc="1DD0F9E2">
      <w:start w:val="1"/>
      <w:numFmt w:val="lowerLetter"/>
      <w:lvlText w:val="%8."/>
      <w:lvlJc w:val="left"/>
      <w:pPr>
        <w:ind w:left="5760" w:hanging="360"/>
      </w:pPr>
      <w:rPr>
        <w:rFonts w:hint="default"/>
      </w:rPr>
    </w:lvl>
    <w:lvl w:ilvl="8" w:tplc="F25693DE">
      <w:start w:val="1"/>
      <w:numFmt w:val="lowerRoman"/>
      <w:lvlText w:val="%9."/>
      <w:lvlJc w:val="right"/>
      <w:pPr>
        <w:ind w:left="6480" w:hanging="180"/>
      </w:pPr>
      <w:rPr>
        <w:rFonts w:hint="default"/>
      </w:rPr>
    </w:lvl>
  </w:abstractNum>
  <w:abstractNum w:abstractNumId="43" w15:restartNumberingAfterBreak="0">
    <w:nsid w:val="3C6F3D57"/>
    <w:multiLevelType w:val="hybridMultilevel"/>
    <w:tmpl w:val="B76400E8"/>
    <w:lvl w:ilvl="0" w:tplc="0415000F">
      <w:start w:val="1"/>
      <w:numFmt w:val="decimal"/>
      <w:lvlText w:val="%1."/>
      <w:lvlJc w:val="left"/>
      <w:pPr>
        <w:ind w:left="1440" w:hanging="360"/>
      </w:pPr>
    </w:lvl>
    <w:lvl w:ilvl="1" w:tplc="B8E479C0">
      <w:start w:val="1"/>
      <w:numFmt w:val="decimal"/>
      <w:lvlText w:val="%2)"/>
      <w:lvlJc w:val="left"/>
      <w:pPr>
        <w:ind w:left="360" w:hanging="360"/>
      </w:pPr>
      <w:rPr>
        <w:rFonts w:ascii="Times New Roman" w:hAnsi="Times New Roman" w:cs="Times New Roman" w:hint="default"/>
        <w:color w:val="auto"/>
        <w:sz w:val="24"/>
        <w:szCs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CE6741D"/>
    <w:multiLevelType w:val="multilevel"/>
    <w:tmpl w:val="2F18F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D3975F8"/>
    <w:multiLevelType w:val="hybridMultilevel"/>
    <w:tmpl w:val="253A7604"/>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D3D0A5C"/>
    <w:multiLevelType w:val="hybridMultilevel"/>
    <w:tmpl w:val="A9D4A11A"/>
    <w:lvl w:ilvl="0" w:tplc="AEB855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C160AD"/>
    <w:multiLevelType w:val="hybridMultilevel"/>
    <w:tmpl w:val="DEC26C60"/>
    <w:lvl w:ilvl="0" w:tplc="C75807B8">
      <w:start w:val="2"/>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D16BBB"/>
    <w:multiLevelType w:val="hybridMultilevel"/>
    <w:tmpl w:val="13E45F24"/>
    <w:lvl w:ilvl="0" w:tplc="4E30F536">
      <w:start w:val="1"/>
      <w:numFmt w:val="decimal"/>
      <w:lvlText w:val="%1."/>
      <w:lvlJc w:val="left"/>
      <w:pPr>
        <w:ind w:left="720" w:hanging="360"/>
      </w:pPr>
      <w:rPr>
        <w:rFonts w:ascii="Times New Roman" w:hAnsi="Times New Roman" w:cs="Times New Roman" w:hint="default"/>
        <w:b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303D1"/>
    <w:multiLevelType w:val="hybridMultilevel"/>
    <w:tmpl w:val="6AE8C3DC"/>
    <w:lvl w:ilvl="0" w:tplc="58A0731A">
      <w:start w:val="1"/>
      <w:numFmt w:val="decimal"/>
      <w:lvlText w:val="%1)"/>
      <w:lvlJc w:val="left"/>
      <w:pPr>
        <w:ind w:left="700" w:hanging="360"/>
      </w:pPr>
      <w:rPr>
        <w:rFonts w:ascii="Times New Roman" w:hAnsi="Times New Roman" w:cs="Times New Roman" w:hint="default"/>
        <w:sz w:val="24"/>
        <w:szCs w:val="24"/>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0" w15:restartNumberingAfterBreak="0">
    <w:nsid w:val="474C6042"/>
    <w:multiLevelType w:val="hybridMultilevel"/>
    <w:tmpl w:val="135AA200"/>
    <w:lvl w:ilvl="0" w:tplc="0DB2D11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FC0300"/>
    <w:multiLevelType w:val="hybridMultilevel"/>
    <w:tmpl w:val="AE707AEC"/>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4B537026"/>
    <w:multiLevelType w:val="hybridMultilevel"/>
    <w:tmpl w:val="ED72BB3C"/>
    <w:lvl w:ilvl="0" w:tplc="0415000F">
      <w:start w:val="1"/>
      <w:numFmt w:val="decimal"/>
      <w:lvlText w:val="%1."/>
      <w:lvlJc w:val="left"/>
      <w:pPr>
        <w:ind w:left="7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943F23"/>
    <w:multiLevelType w:val="hybridMultilevel"/>
    <w:tmpl w:val="6898F2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4" w15:restartNumberingAfterBreak="0">
    <w:nsid w:val="597B128A"/>
    <w:multiLevelType w:val="hybridMultilevel"/>
    <w:tmpl w:val="A9D4A11A"/>
    <w:lvl w:ilvl="0" w:tplc="AEB855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262650"/>
    <w:multiLevelType w:val="multilevel"/>
    <w:tmpl w:val="F7563300"/>
    <w:lvl w:ilvl="0">
      <w:start w:val="1"/>
      <w:numFmt w:val="decimal"/>
      <w:lvlText w:val="§ %1"/>
      <w:lvlJc w:val="right"/>
      <w:pPr>
        <w:ind w:left="360" w:hanging="72"/>
      </w:pPr>
      <w:rPr>
        <w:rFonts w:ascii="Palatino Linotype" w:hAnsi="Palatino Linotype" w:hint="default"/>
        <w:b/>
        <w:i w:val="0"/>
        <w:sz w:val="22"/>
      </w:rPr>
    </w:lvl>
    <w:lvl w:ilvl="1">
      <w:start w:val="1"/>
      <w:numFmt w:val="decimal"/>
      <w:pStyle w:val="Umowa"/>
      <w:lvlText w:val="%2."/>
      <w:lvlJc w:val="left"/>
      <w:pPr>
        <w:ind w:left="284" w:hanging="284"/>
      </w:pPr>
      <w:rPr>
        <w:rFonts w:ascii="Palatino Linotype" w:hAnsi="Palatino Linotype" w:hint="default"/>
        <w:sz w:val="22"/>
      </w:rPr>
    </w:lvl>
    <w:lvl w:ilvl="2">
      <w:start w:val="1"/>
      <w:numFmt w:val="decimal"/>
      <w:lvlText w:val="%3)"/>
      <w:lvlJc w:val="left"/>
      <w:pPr>
        <w:ind w:left="680" w:hanging="283"/>
      </w:pPr>
      <w:rPr>
        <w:rFonts w:ascii="Palatino Linotype" w:hAnsi="Palatino Linotype" w:hint="default"/>
        <w:sz w:val="22"/>
      </w:rPr>
    </w:lvl>
    <w:lvl w:ilvl="3">
      <w:start w:val="1"/>
      <w:numFmt w:val="lowerLetter"/>
      <w:lvlText w:val="%4)"/>
      <w:lvlJc w:val="left"/>
      <w:pPr>
        <w:ind w:left="1134" w:hanging="283"/>
      </w:pPr>
      <w:rPr>
        <w:rFonts w:ascii="Palatino Linotype" w:hAnsi="Palatino Linotype" w:hint="default"/>
        <w:sz w:val="22"/>
      </w:rPr>
    </w:lvl>
    <w:lvl w:ilvl="4">
      <w:start w:val="1"/>
      <w:numFmt w:val="bullet"/>
      <w:lvlText w:val=""/>
      <w:lvlJc w:val="left"/>
      <w:pPr>
        <w:ind w:left="1800" w:hanging="360"/>
      </w:pPr>
      <w:rPr>
        <w:rFonts w:ascii="Symbol" w:hAnsi="Symbo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C2955A3"/>
    <w:multiLevelType w:val="multilevel"/>
    <w:tmpl w:val="5DA4DA50"/>
    <w:lvl w:ilvl="0">
      <w:start w:val="1"/>
      <w:numFmt w:val="decimal"/>
      <w:lvlText w:val="%1."/>
      <w:lvlJc w:val="left"/>
      <w:pPr>
        <w:tabs>
          <w:tab w:val="num" w:pos="360"/>
        </w:tabs>
        <w:ind w:left="360" w:hanging="360"/>
      </w:pPr>
      <w:rPr>
        <w:rFonts w:ascii="Times New Roman" w:hAnsi="Times New Roman" w:cs="Times New Roman" w:hint="default"/>
        <w:b w:val="0"/>
        <w:strike w:val="0"/>
        <w:color w:val="auto"/>
        <w:sz w:val="24"/>
        <w:szCs w:val="24"/>
      </w:rPr>
    </w:lvl>
    <w:lvl w:ilvl="1">
      <w:start w:val="2"/>
      <w:numFmt w:val="decimal"/>
      <w:isLgl/>
      <w:lvlText w:val="%1.%2"/>
      <w:lvlJc w:val="left"/>
      <w:pPr>
        <w:ind w:left="700" w:hanging="360"/>
      </w:pPr>
      <w:rPr>
        <w:rFonts w:eastAsia="Arial" w:hint="default"/>
      </w:rPr>
    </w:lvl>
    <w:lvl w:ilvl="2">
      <w:start w:val="1"/>
      <w:numFmt w:val="decimal"/>
      <w:isLgl/>
      <w:lvlText w:val="%1.%2.%3"/>
      <w:lvlJc w:val="left"/>
      <w:pPr>
        <w:ind w:left="1400" w:hanging="720"/>
      </w:pPr>
      <w:rPr>
        <w:rFonts w:eastAsia="Arial" w:hint="default"/>
      </w:rPr>
    </w:lvl>
    <w:lvl w:ilvl="3">
      <w:start w:val="1"/>
      <w:numFmt w:val="decimal"/>
      <w:isLgl/>
      <w:lvlText w:val="%1.%2.%3.%4"/>
      <w:lvlJc w:val="left"/>
      <w:pPr>
        <w:ind w:left="1740" w:hanging="720"/>
      </w:pPr>
      <w:rPr>
        <w:rFonts w:eastAsia="Arial" w:hint="default"/>
      </w:rPr>
    </w:lvl>
    <w:lvl w:ilvl="4">
      <w:start w:val="1"/>
      <w:numFmt w:val="decimal"/>
      <w:isLgl/>
      <w:lvlText w:val="%1.%2.%3.%4.%5"/>
      <w:lvlJc w:val="left"/>
      <w:pPr>
        <w:ind w:left="2440" w:hanging="1080"/>
      </w:pPr>
      <w:rPr>
        <w:rFonts w:eastAsia="Arial" w:hint="default"/>
      </w:rPr>
    </w:lvl>
    <w:lvl w:ilvl="5">
      <w:start w:val="1"/>
      <w:numFmt w:val="decimal"/>
      <w:isLgl/>
      <w:lvlText w:val="%1.%2.%3.%4.%5.%6"/>
      <w:lvlJc w:val="left"/>
      <w:pPr>
        <w:ind w:left="2780" w:hanging="1080"/>
      </w:pPr>
      <w:rPr>
        <w:rFonts w:eastAsia="Arial" w:hint="default"/>
      </w:rPr>
    </w:lvl>
    <w:lvl w:ilvl="6">
      <w:start w:val="1"/>
      <w:numFmt w:val="decimal"/>
      <w:isLgl/>
      <w:lvlText w:val="%1.%2.%3.%4.%5.%6.%7"/>
      <w:lvlJc w:val="left"/>
      <w:pPr>
        <w:ind w:left="3480" w:hanging="1440"/>
      </w:pPr>
      <w:rPr>
        <w:rFonts w:eastAsia="Arial" w:hint="default"/>
      </w:rPr>
    </w:lvl>
    <w:lvl w:ilvl="7">
      <w:start w:val="1"/>
      <w:numFmt w:val="decimal"/>
      <w:isLgl/>
      <w:lvlText w:val="%1.%2.%3.%4.%5.%6.%7.%8"/>
      <w:lvlJc w:val="left"/>
      <w:pPr>
        <w:ind w:left="3820" w:hanging="1440"/>
      </w:pPr>
      <w:rPr>
        <w:rFonts w:eastAsia="Arial" w:hint="default"/>
      </w:rPr>
    </w:lvl>
    <w:lvl w:ilvl="8">
      <w:start w:val="1"/>
      <w:numFmt w:val="decimal"/>
      <w:isLgl/>
      <w:lvlText w:val="%1.%2.%3.%4.%5.%6.%7.%8.%9"/>
      <w:lvlJc w:val="left"/>
      <w:pPr>
        <w:ind w:left="4520" w:hanging="1800"/>
      </w:pPr>
      <w:rPr>
        <w:rFonts w:eastAsia="Arial" w:hint="default"/>
      </w:rPr>
    </w:lvl>
  </w:abstractNum>
  <w:abstractNum w:abstractNumId="57" w15:restartNumberingAfterBreak="0">
    <w:nsid w:val="5DF36FFC"/>
    <w:multiLevelType w:val="hybridMultilevel"/>
    <w:tmpl w:val="ED72BB3C"/>
    <w:lvl w:ilvl="0" w:tplc="0415000F">
      <w:start w:val="1"/>
      <w:numFmt w:val="decimal"/>
      <w:lvlText w:val="%1."/>
      <w:lvlJc w:val="left"/>
      <w:pPr>
        <w:ind w:left="7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4A0AF1"/>
    <w:multiLevelType w:val="hybridMultilevel"/>
    <w:tmpl w:val="5A06F524"/>
    <w:lvl w:ilvl="0" w:tplc="04150011">
      <w:start w:val="1"/>
      <w:numFmt w:val="decimal"/>
      <w:lvlText w:val="%1)"/>
      <w:lvlJc w:val="left"/>
      <w:pPr>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787468"/>
    <w:multiLevelType w:val="hybridMultilevel"/>
    <w:tmpl w:val="C07AAFCA"/>
    <w:lvl w:ilvl="0" w:tplc="6AB0513E">
      <w:start w:val="1"/>
      <w:numFmt w:val="decimal"/>
      <w:lvlText w:val="%1."/>
      <w:lvlJc w:val="left"/>
      <w:pPr>
        <w:ind w:left="72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D50D0E"/>
    <w:multiLevelType w:val="hybridMultilevel"/>
    <w:tmpl w:val="26922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832617"/>
    <w:multiLevelType w:val="hybridMultilevel"/>
    <w:tmpl w:val="2D9E62D8"/>
    <w:lvl w:ilvl="0" w:tplc="6386671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E42666"/>
    <w:multiLevelType w:val="hybridMultilevel"/>
    <w:tmpl w:val="95F6952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0D53CF"/>
    <w:multiLevelType w:val="hybridMultilevel"/>
    <w:tmpl w:val="A9D4A11A"/>
    <w:lvl w:ilvl="0" w:tplc="AEB855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450D6D"/>
    <w:multiLevelType w:val="hybridMultilevel"/>
    <w:tmpl w:val="01F0AAFC"/>
    <w:lvl w:ilvl="0" w:tplc="1E7CC256">
      <w:start w:val="1"/>
      <w:numFmt w:val="decimal"/>
      <w:lvlText w:val="%1)"/>
      <w:lvlJc w:val="left"/>
      <w:pPr>
        <w:ind w:left="700" w:hanging="360"/>
      </w:pPr>
      <w:rPr>
        <w:rFonts w:hint="default"/>
        <w:strike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5" w15:restartNumberingAfterBreak="0">
    <w:nsid w:val="7DF57F36"/>
    <w:multiLevelType w:val="multilevel"/>
    <w:tmpl w:val="A1A23040"/>
    <w:lvl w:ilvl="0">
      <w:start w:val="5"/>
      <w:numFmt w:val="decimal"/>
      <w:lvlText w:val="%1."/>
      <w:lvlJc w:val="left"/>
      <w:pPr>
        <w:ind w:left="7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E514D55"/>
    <w:multiLevelType w:val="multilevel"/>
    <w:tmpl w:val="A3E066CA"/>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454"/>
        </w:tabs>
        <w:ind w:left="1454" w:hanging="360"/>
      </w:pPr>
      <w:rPr>
        <w:rFonts w:ascii="Symbol" w:hAnsi="Symbol" w:hint="default"/>
        <w:sz w:val="16"/>
        <w:szCs w:val="16"/>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5"/>
  </w:num>
  <w:num w:numId="2">
    <w:abstractNumId w:val="66"/>
  </w:num>
  <w:num w:numId="3">
    <w:abstractNumId w:val="32"/>
  </w:num>
  <w:num w:numId="4">
    <w:abstractNumId w:val="37"/>
  </w:num>
  <w:num w:numId="5">
    <w:abstractNumId w:val="20"/>
  </w:num>
  <w:num w:numId="6">
    <w:abstractNumId w:val="27"/>
  </w:num>
  <w:num w:numId="7">
    <w:abstractNumId w:val="48"/>
  </w:num>
  <w:num w:numId="8">
    <w:abstractNumId w:val="34"/>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56"/>
  </w:num>
  <w:num w:numId="12">
    <w:abstractNumId w:val="21"/>
  </w:num>
  <w:num w:numId="13">
    <w:abstractNumId w:val="63"/>
  </w:num>
  <w:num w:numId="14">
    <w:abstractNumId w:val="19"/>
  </w:num>
  <w:num w:numId="15">
    <w:abstractNumId w:val="60"/>
  </w:num>
  <w:num w:numId="16">
    <w:abstractNumId w:val="59"/>
  </w:num>
  <w:num w:numId="17">
    <w:abstractNumId w:val="31"/>
  </w:num>
  <w:num w:numId="18">
    <w:abstractNumId w:val="18"/>
  </w:num>
  <w:num w:numId="19">
    <w:abstractNumId w:val="36"/>
  </w:num>
  <w:num w:numId="20">
    <w:abstractNumId w:val="23"/>
  </w:num>
  <w:num w:numId="21">
    <w:abstractNumId w:val="47"/>
  </w:num>
  <w:num w:numId="22">
    <w:abstractNumId w:val="53"/>
  </w:num>
  <w:num w:numId="23">
    <w:abstractNumId w:val="62"/>
  </w:num>
  <w:num w:numId="24">
    <w:abstractNumId w:val="16"/>
  </w:num>
  <w:num w:numId="25">
    <w:abstractNumId w:val="58"/>
  </w:num>
  <w:num w:numId="26">
    <w:abstractNumId w:val="13"/>
  </w:num>
  <w:num w:numId="27">
    <w:abstractNumId w:val="22"/>
  </w:num>
  <w:num w:numId="28">
    <w:abstractNumId w:val="43"/>
  </w:num>
  <w:num w:numId="29">
    <w:abstractNumId w:val="45"/>
  </w:num>
  <w:num w:numId="30">
    <w:abstractNumId w:val="11"/>
  </w:num>
  <w:num w:numId="31">
    <w:abstractNumId w:val="38"/>
  </w:num>
  <w:num w:numId="32">
    <w:abstractNumId w:val="33"/>
  </w:num>
  <w:num w:numId="33">
    <w:abstractNumId w:val="30"/>
  </w:num>
  <w:num w:numId="34">
    <w:abstractNumId w:val="15"/>
  </w:num>
  <w:num w:numId="35">
    <w:abstractNumId w:val="14"/>
  </w:num>
  <w:num w:numId="36">
    <w:abstractNumId w:val="49"/>
  </w:num>
  <w:num w:numId="37">
    <w:abstractNumId w:val="26"/>
  </w:num>
  <w:num w:numId="38">
    <w:abstractNumId w:val="17"/>
  </w:num>
  <w:num w:numId="39">
    <w:abstractNumId w:val="57"/>
  </w:num>
  <w:num w:numId="40">
    <w:abstractNumId w:val="40"/>
  </w:num>
  <w:num w:numId="41">
    <w:abstractNumId w:val="64"/>
  </w:num>
  <w:num w:numId="42">
    <w:abstractNumId w:val="25"/>
  </w:num>
  <w:num w:numId="43">
    <w:abstractNumId w:val="52"/>
  </w:num>
  <w:num w:numId="44">
    <w:abstractNumId w:val="41"/>
  </w:num>
  <w:num w:numId="45">
    <w:abstractNumId w:val="61"/>
  </w:num>
  <w:num w:numId="46">
    <w:abstractNumId w:val="50"/>
  </w:num>
  <w:num w:numId="47">
    <w:abstractNumId w:val="44"/>
  </w:num>
  <w:num w:numId="48">
    <w:abstractNumId w:val="54"/>
  </w:num>
  <w:num w:numId="49">
    <w:abstractNumId w:val="46"/>
  </w:num>
  <w:num w:numId="50">
    <w:abstractNumId w:val="24"/>
  </w:num>
  <w:num w:numId="51">
    <w:abstractNumId w:val="29"/>
  </w:num>
  <w:num w:numId="52">
    <w:abstractNumId w:val="55"/>
  </w:num>
  <w:num w:numId="53">
    <w:abstractNumId w:val="28"/>
  </w:num>
  <w:num w:numId="54">
    <w:abstractNumId w:val="42"/>
  </w:num>
  <w:num w:numId="55">
    <w:abstractNumId w:val="6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340"/>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60"/>
    <w:rsid w:val="00000AFE"/>
    <w:rsid w:val="00001C93"/>
    <w:rsid w:val="0001036A"/>
    <w:rsid w:val="00010555"/>
    <w:rsid w:val="00016431"/>
    <w:rsid w:val="00020BCA"/>
    <w:rsid w:val="00024B9D"/>
    <w:rsid w:val="00025494"/>
    <w:rsid w:val="00026F6F"/>
    <w:rsid w:val="000276C6"/>
    <w:rsid w:val="00027D2F"/>
    <w:rsid w:val="00027EDD"/>
    <w:rsid w:val="00031224"/>
    <w:rsid w:val="00032D32"/>
    <w:rsid w:val="00033AE6"/>
    <w:rsid w:val="00033C4A"/>
    <w:rsid w:val="00034076"/>
    <w:rsid w:val="0003441C"/>
    <w:rsid w:val="000371F3"/>
    <w:rsid w:val="00043660"/>
    <w:rsid w:val="00043F45"/>
    <w:rsid w:val="00050B7B"/>
    <w:rsid w:val="000518A6"/>
    <w:rsid w:val="00051A16"/>
    <w:rsid w:val="0005360D"/>
    <w:rsid w:val="000554A8"/>
    <w:rsid w:val="00060373"/>
    <w:rsid w:val="00061CA1"/>
    <w:rsid w:val="000623CB"/>
    <w:rsid w:val="00064426"/>
    <w:rsid w:val="00066B5C"/>
    <w:rsid w:val="00066FD6"/>
    <w:rsid w:val="000679A2"/>
    <w:rsid w:val="000736F1"/>
    <w:rsid w:val="00074BE1"/>
    <w:rsid w:val="00074E1D"/>
    <w:rsid w:val="00076057"/>
    <w:rsid w:val="0007773E"/>
    <w:rsid w:val="000810D5"/>
    <w:rsid w:val="0008247F"/>
    <w:rsid w:val="000834D2"/>
    <w:rsid w:val="00086887"/>
    <w:rsid w:val="00087351"/>
    <w:rsid w:val="000876CB"/>
    <w:rsid w:val="0008785B"/>
    <w:rsid w:val="000900CE"/>
    <w:rsid w:val="00090639"/>
    <w:rsid w:val="0009085E"/>
    <w:rsid w:val="0009253D"/>
    <w:rsid w:val="000929AF"/>
    <w:rsid w:val="00092C2F"/>
    <w:rsid w:val="000943B4"/>
    <w:rsid w:val="00094B91"/>
    <w:rsid w:val="00096006"/>
    <w:rsid w:val="00097D7D"/>
    <w:rsid w:val="000A1BD1"/>
    <w:rsid w:val="000A369B"/>
    <w:rsid w:val="000B0740"/>
    <w:rsid w:val="000B1D07"/>
    <w:rsid w:val="000B1FF0"/>
    <w:rsid w:val="000B5BA6"/>
    <w:rsid w:val="000B5EAD"/>
    <w:rsid w:val="000B60E4"/>
    <w:rsid w:val="000B6CA4"/>
    <w:rsid w:val="000B6E5F"/>
    <w:rsid w:val="000B7202"/>
    <w:rsid w:val="000B7916"/>
    <w:rsid w:val="000C0357"/>
    <w:rsid w:val="000C0C71"/>
    <w:rsid w:val="000C2B27"/>
    <w:rsid w:val="000C3EB0"/>
    <w:rsid w:val="000C5C08"/>
    <w:rsid w:val="000C5C5A"/>
    <w:rsid w:val="000C67C7"/>
    <w:rsid w:val="000C6A4B"/>
    <w:rsid w:val="000C76AE"/>
    <w:rsid w:val="000C7B5E"/>
    <w:rsid w:val="000D07B2"/>
    <w:rsid w:val="000D401D"/>
    <w:rsid w:val="000D7CE9"/>
    <w:rsid w:val="000E0768"/>
    <w:rsid w:val="000E1819"/>
    <w:rsid w:val="000E5741"/>
    <w:rsid w:val="000E6452"/>
    <w:rsid w:val="000F11A9"/>
    <w:rsid w:val="000F24DB"/>
    <w:rsid w:val="000F4619"/>
    <w:rsid w:val="000F536F"/>
    <w:rsid w:val="000F597E"/>
    <w:rsid w:val="000F6D81"/>
    <w:rsid w:val="000F7216"/>
    <w:rsid w:val="000F756C"/>
    <w:rsid w:val="000F78EB"/>
    <w:rsid w:val="00100334"/>
    <w:rsid w:val="00101081"/>
    <w:rsid w:val="00103808"/>
    <w:rsid w:val="00104EAC"/>
    <w:rsid w:val="001070FF"/>
    <w:rsid w:val="00111335"/>
    <w:rsid w:val="00112B95"/>
    <w:rsid w:val="001155AE"/>
    <w:rsid w:val="00117020"/>
    <w:rsid w:val="001174E1"/>
    <w:rsid w:val="0012176B"/>
    <w:rsid w:val="001221CC"/>
    <w:rsid w:val="00123375"/>
    <w:rsid w:val="00124FEA"/>
    <w:rsid w:val="00125CA5"/>
    <w:rsid w:val="00125F4F"/>
    <w:rsid w:val="00131A10"/>
    <w:rsid w:val="0013211F"/>
    <w:rsid w:val="00136D78"/>
    <w:rsid w:val="00140495"/>
    <w:rsid w:val="00142F66"/>
    <w:rsid w:val="0014436C"/>
    <w:rsid w:val="00144467"/>
    <w:rsid w:val="00145E96"/>
    <w:rsid w:val="0015096D"/>
    <w:rsid w:val="0015729F"/>
    <w:rsid w:val="001620CB"/>
    <w:rsid w:val="001623F7"/>
    <w:rsid w:val="00162B90"/>
    <w:rsid w:val="00164A42"/>
    <w:rsid w:val="00164EBB"/>
    <w:rsid w:val="00165B3C"/>
    <w:rsid w:val="00166008"/>
    <w:rsid w:val="00167079"/>
    <w:rsid w:val="001676BB"/>
    <w:rsid w:val="001712F9"/>
    <w:rsid w:val="00171488"/>
    <w:rsid w:val="001732F3"/>
    <w:rsid w:val="00174935"/>
    <w:rsid w:val="00174B76"/>
    <w:rsid w:val="00174C1C"/>
    <w:rsid w:val="00176A6E"/>
    <w:rsid w:val="00176C85"/>
    <w:rsid w:val="00177BF0"/>
    <w:rsid w:val="0018296C"/>
    <w:rsid w:val="00184F47"/>
    <w:rsid w:val="001869D2"/>
    <w:rsid w:val="00187DA3"/>
    <w:rsid w:val="0019062D"/>
    <w:rsid w:val="00190A91"/>
    <w:rsid w:val="00197CC0"/>
    <w:rsid w:val="00197DCF"/>
    <w:rsid w:val="001A0494"/>
    <w:rsid w:val="001A10F9"/>
    <w:rsid w:val="001A3865"/>
    <w:rsid w:val="001A3CD7"/>
    <w:rsid w:val="001A3EC0"/>
    <w:rsid w:val="001A4687"/>
    <w:rsid w:val="001A4907"/>
    <w:rsid w:val="001B05FB"/>
    <w:rsid w:val="001B0B88"/>
    <w:rsid w:val="001B0F7A"/>
    <w:rsid w:val="001B20DB"/>
    <w:rsid w:val="001B2A73"/>
    <w:rsid w:val="001B2D3E"/>
    <w:rsid w:val="001B39F1"/>
    <w:rsid w:val="001B490A"/>
    <w:rsid w:val="001B5611"/>
    <w:rsid w:val="001B672B"/>
    <w:rsid w:val="001C1FDF"/>
    <w:rsid w:val="001C27BB"/>
    <w:rsid w:val="001C27C1"/>
    <w:rsid w:val="001C461A"/>
    <w:rsid w:val="001C6F08"/>
    <w:rsid w:val="001D4998"/>
    <w:rsid w:val="001D51B8"/>
    <w:rsid w:val="001D54B6"/>
    <w:rsid w:val="001D7580"/>
    <w:rsid w:val="001E02C3"/>
    <w:rsid w:val="001E03A1"/>
    <w:rsid w:val="001E1626"/>
    <w:rsid w:val="001E1989"/>
    <w:rsid w:val="001E2377"/>
    <w:rsid w:val="001E56F8"/>
    <w:rsid w:val="001E6069"/>
    <w:rsid w:val="001E68A7"/>
    <w:rsid w:val="001E7B21"/>
    <w:rsid w:val="001F04B3"/>
    <w:rsid w:val="001F4CB3"/>
    <w:rsid w:val="001F7DF4"/>
    <w:rsid w:val="0020220E"/>
    <w:rsid w:val="00202A79"/>
    <w:rsid w:val="00202B54"/>
    <w:rsid w:val="00203153"/>
    <w:rsid w:val="00206750"/>
    <w:rsid w:val="002104C3"/>
    <w:rsid w:val="002116D0"/>
    <w:rsid w:val="00215577"/>
    <w:rsid w:val="002172C0"/>
    <w:rsid w:val="00222C18"/>
    <w:rsid w:val="002319DD"/>
    <w:rsid w:val="00232116"/>
    <w:rsid w:val="00236D58"/>
    <w:rsid w:val="00240F16"/>
    <w:rsid w:val="00241E53"/>
    <w:rsid w:val="002424DD"/>
    <w:rsid w:val="00246027"/>
    <w:rsid w:val="002464CC"/>
    <w:rsid w:val="00246F35"/>
    <w:rsid w:val="00250908"/>
    <w:rsid w:val="00250A22"/>
    <w:rsid w:val="0025164B"/>
    <w:rsid w:val="00251E40"/>
    <w:rsid w:val="002531A8"/>
    <w:rsid w:val="00255530"/>
    <w:rsid w:val="002573B6"/>
    <w:rsid w:val="00257533"/>
    <w:rsid w:val="00262746"/>
    <w:rsid w:val="00264353"/>
    <w:rsid w:val="002674B3"/>
    <w:rsid w:val="00271146"/>
    <w:rsid w:val="00272DD9"/>
    <w:rsid w:val="0027412A"/>
    <w:rsid w:val="00274325"/>
    <w:rsid w:val="00281569"/>
    <w:rsid w:val="00282026"/>
    <w:rsid w:val="00286036"/>
    <w:rsid w:val="00286158"/>
    <w:rsid w:val="00286868"/>
    <w:rsid w:val="00286E41"/>
    <w:rsid w:val="00287AB8"/>
    <w:rsid w:val="002907D4"/>
    <w:rsid w:val="00292DA2"/>
    <w:rsid w:val="002A07B8"/>
    <w:rsid w:val="002A0CEC"/>
    <w:rsid w:val="002A2352"/>
    <w:rsid w:val="002A324B"/>
    <w:rsid w:val="002A7DBC"/>
    <w:rsid w:val="002B0A16"/>
    <w:rsid w:val="002B0D23"/>
    <w:rsid w:val="002B1583"/>
    <w:rsid w:val="002B44A1"/>
    <w:rsid w:val="002B45B0"/>
    <w:rsid w:val="002B4957"/>
    <w:rsid w:val="002B679A"/>
    <w:rsid w:val="002B6C17"/>
    <w:rsid w:val="002D164F"/>
    <w:rsid w:val="002D18E1"/>
    <w:rsid w:val="002D46EE"/>
    <w:rsid w:val="002D4AD3"/>
    <w:rsid w:val="002D54BE"/>
    <w:rsid w:val="002D6D69"/>
    <w:rsid w:val="002E008F"/>
    <w:rsid w:val="002E04E5"/>
    <w:rsid w:val="002E063E"/>
    <w:rsid w:val="002E167C"/>
    <w:rsid w:val="002E1E72"/>
    <w:rsid w:val="002E31B1"/>
    <w:rsid w:val="002E3603"/>
    <w:rsid w:val="002E3A56"/>
    <w:rsid w:val="002E54E9"/>
    <w:rsid w:val="002F07F7"/>
    <w:rsid w:val="002F3359"/>
    <w:rsid w:val="002F589C"/>
    <w:rsid w:val="002F6233"/>
    <w:rsid w:val="002F7570"/>
    <w:rsid w:val="0030014D"/>
    <w:rsid w:val="00307AA4"/>
    <w:rsid w:val="003104CD"/>
    <w:rsid w:val="003112F9"/>
    <w:rsid w:val="00311624"/>
    <w:rsid w:val="00312D61"/>
    <w:rsid w:val="003149AE"/>
    <w:rsid w:val="00315BD7"/>
    <w:rsid w:val="00316D82"/>
    <w:rsid w:val="00316E9D"/>
    <w:rsid w:val="00320DD2"/>
    <w:rsid w:val="003210BC"/>
    <w:rsid w:val="00321297"/>
    <w:rsid w:val="003231AB"/>
    <w:rsid w:val="0032387A"/>
    <w:rsid w:val="00324520"/>
    <w:rsid w:val="003249DC"/>
    <w:rsid w:val="00324FF7"/>
    <w:rsid w:val="00326D12"/>
    <w:rsid w:val="003272C0"/>
    <w:rsid w:val="00327447"/>
    <w:rsid w:val="00327549"/>
    <w:rsid w:val="00327D55"/>
    <w:rsid w:val="003333CA"/>
    <w:rsid w:val="00333FD9"/>
    <w:rsid w:val="00340491"/>
    <w:rsid w:val="0034195C"/>
    <w:rsid w:val="0034280E"/>
    <w:rsid w:val="00343A65"/>
    <w:rsid w:val="00343D9C"/>
    <w:rsid w:val="00343FE2"/>
    <w:rsid w:val="0034570E"/>
    <w:rsid w:val="00347008"/>
    <w:rsid w:val="0034771B"/>
    <w:rsid w:val="00347B23"/>
    <w:rsid w:val="00350986"/>
    <w:rsid w:val="00350DFF"/>
    <w:rsid w:val="003528C5"/>
    <w:rsid w:val="00354B99"/>
    <w:rsid w:val="003565E6"/>
    <w:rsid w:val="003569C7"/>
    <w:rsid w:val="00356ED1"/>
    <w:rsid w:val="0036189E"/>
    <w:rsid w:val="00361E62"/>
    <w:rsid w:val="00362BFB"/>
    <w:rsid w:val="00363E81"/>
    <w:rsid w:val="00364404"/>
    <w:rsid w:val="00364872"/>
    <w:rsid w:val="003661EC"/>
    <w:rsid w:val="00366B17"/>
    <w:rsid w:val="00367C75"/>
    <w:rsid w:val="00370BDD"/>
    <w:rsid w:val="00375F98"/>
    <w:rsid w:val="00376C8B"/>
    <w:rsid w:val="00376F1D"/>
    <w:rsid w:val="00377D27"/>
    <w:rsid w:val="003826EB"/>
    <w:rsid w:val="0038292D"/>
    <w:rsid w:val="00387D3D"/>
    <w:rsid w:val="00392A11"/>
    <w:rsid w:val="003976ED"/>
    <w:rsid w:val="003A2AC1"/>
    <w:rsid w:val="003A4538"/>
    <w:rsid w:val="003A48CC"/>
    <w:rsid w:val="003A65AE"/>
    <w:rsid w:val="003A6E88"/>
    <w:rsid w:val="003A7197"/>
    <w:rsid w:val="003B1474"/>
    <w:rsid w:val="003B17F9"/>
    <w:rsid w:val="003B1868"/>
    <w:rsid w:val="003B2A33"/>
    <w:rsid w:val="003B4555"/>
    <w:rsid w:val="003B6890"/>
    <w:rsid w:val="003B6A81"/>
    <w:rsid w:val="003B7D8E"/>
    <w:rsid w:val="003C29EB"/>
    <w:rsid w:val="003C5659"/>
    <w:rsid w:val="003C683B"/>
    <w:rsid w:val="003D0CF5"/>
    <w:rsid w:val="003D16BB"/>
    <w:rsid w:val="003D275D"/>
    <w:rsid w:val="003D407A"/>
    <w:rsid w:val="003D4097"/>
    <w:rsid w:val="003D6768"/>
    <w:rsid w:val="003D6C0E"/>
    <w:rsid w:val="003E3199"/>
    <w:rsid w:val="003E32FD"/>
    <w:rsid w:val="003E3375"/>
    <w:rsid w:val="003E40E9"/>
    <w:rsid w:val="003E728D"/>
    <w:rsid w:val="003F0EF2"/>
    <w:rsid w:val="003F1ADF"/>
    <w:rsid w:val="003F40E1"/>
    <w:rsid w:val="003F6DA9"/>
    <w:rsid w:val="003F7578"/>
    <w:rsid w:val="0040035C"/>
    <w:rsid w:val="004005F2"/>
    <w:rsid w:val="00400D9D"/>
    <w:rsid w:val="00402866"/>
    <w:rsid w:val="0041031D"/>
    <w:rsid w:val="0041033C"/>
    <w:rsid w:val="00410A81"/>
    <w:rsid w:val="00413B8C"/>
    <w:rsid w:val="00414391"/>
    <w:rsid w:val="00417A81"/>
    <w:rsid w:val="00417E83"/>
    <w:rsid w:val="00420DA6"/>
    <w:rsid w:val="004255B5"/>
    <w:rsid w:val="004264FF"/>
    <w:rsid w:val="004303DA"/>
    <w:rsid w:val="00431286"/>
    <w:rsid w:val="00432944"/>
    <w:rsid w:val="00432DFF"/>
    <w:rsid w:val="00433F96"/>
    <w:rsid w:val="004429A2"/>
    <w:rsid w:val="00445E44"/>
    <w:rsid w:val="004467D8"/>
    <w:rsid w:val="0045062A"/>
    <w:rsid w:val="00454A46"/>
    <w:rsid w:val="00455717"/>
    <w:rsid w:val="00465336"/>
    <w:rsid w:val="00470660"/>
    <w:rsid w:val="00472F53"/>
    <w:rsid w:val="00474BE1"/>
    <w:rsid w:val="00476877"/>
    <w:rsid w:val="00481DC2"/>
    <w:rsid w:val="00494B1E"/>
    <w:rsid w:val="004A02E1"/>
    <w:rsid w:val="004A05EE"/>
    <w:rsid w:val="004A06BE"/>
    <w:rsid w:val="004A0B39"/>
    <w:rsid w:val="004A3753"/>
    <w:rsid w:val="004A5A6E"/>
    <w:rsid w:val="004A5E68"/>
    <w:rsid w:val="004A741D"/>
    <w:rsid w:val="004B260F"/>
    <w:rsid w:val="004B373D"/>
    <w:rsid w:val="004B3C20"/>
    <w:rsid w:val="004B6154"/>
    <w:rsid w:val="004C1AE5"/>
    <w:rsid w:val="004C3AC0"/>
    <w:rsid w:val="004C792C"/>
    <w:rsid w:val="004D0228"/>
    <w:rsid w:val="004D124C"/>
    <w:rsid w:val="004D1F40"/>
    <w:rsid w:val="004D2943"/>
    <w:rsid w:val="004D3862"/>
    <w:rsid w:val="004D407E"/>
    <w:rsid w:val="004D5636"/>
    <w:rsid w:val="004D5ED5"/>
    <w:rsid w:val="004D6936"/>
    <w:rsid w:val="004D7209"/>
    <w:rsid w:val="004D7BA4"/>
    <w:rsid w:val="004E1D65"/>
    <w:rsid w:val="004E3721"/>
    <w:rsid w:val="004E3950"/>
    <w:rsid w:val="004E40B1"/>
    <w:rsid w:val="004E49D4"/>
    <w:rsid w:val="004E4F44"/>
    <w:rsid w:val="004E51C9"/>
    <w:rsid w:val="004E7D5B"/>
    <w:rsid w:val="004F07F5"/>
    <w:rsid w:val="004F2110"/>
    <w:rsid w:val="004F3072"/>
    <w:rsid w:val="004F3528"/>
    <w:rsid w:val="004F3785"/>
    <w:rsid w:val="004F401C"/>
    <w:rsid w:val="004F69E0"/>
    <w:rsid w:val="004F6EB8"/>
    <w:rsid w:val="004F7286"/>
    <w:rsid w:val="00500183"/>
    <w:rsid w:val="00500892"/>
    <w:rsid w:val="00500B84"/>
    <w:rsid w:val="00502B53"/>
    <w:rsid w:val="00505E9E"/>
    <w:rsid w:val="005105C8"/>
    <w:rsid w:val="0051206F"/>
    <w:rsid w:val="00515D94"/>
    <w:rsid w:val="005160E3"/>
    <w:rsid w:val="005161C3"/>
    <w:rsid w:val="0052093A"/>
    <w:rsid w:val="005213C9"/>
    <w:rsid w:val="00521773"/>
    <w:rsid w:val="0052366B"/>
    <w:rsid w:val="00525F2E"/>
    <w:rsid w:val="0052600B"/>
    <w:rsid w:val="005268FD"/>
    <w:rsid w:val="00530FE1"/>
    <w:rsid w:val="00531E7E"/>
    <w:rsid w:val="00532F0A"/>
    <w:rsid w:val="00542C28"/>
    <w:rsid w:val="00543179"/>
    <w:rsid w:val="005441AC"/>
    <w:rsid w:val="00544A58"/>
    <w:rsid w:val="00545700"/>
    <w:rsid w:val="0054737B"/>
    <w:rsid w:val="00551BEF"/>
    <w:rsid w:val="00561D0E"/>
    <w:rsid w:val="00562953"/>
    <w:rsid w:val="005713AE"/>
    <w:rsid w:val="0057489C"/>
    <w:rsid w:val="00574CA8"/>
    <w:rsid w:val="0057587C"/>
    <w:rsid w:val="00581B91"/>
    <w:rsid w:val="00582855"/>
    <w:rsid w:val="00583840"/>
    <w:rsid w:val="005842BE"/>
    <w:rsid w:val="00585336"/>
    <w:rsid w:val="005853FF"/>
    <w:rsid w:val="00586856"/>
    <w:rsid w:val="00586ED3"/>
    <w:rsid w:val="00590C9D"/>
    <w:rsid w:val="00592891"/>
    <w:rsid w:val="005A616B"/>
    <w:rsid w:val="005A6194"/>
    <w:rsid w:val="005B1729"/>
    <w:rsid w:val="005B22C7"/>
    <w:rsid w:val="005B2D42"/>
    <w:rsid w:val="005B30E6"/>
    <w:rsid w:val="005B3B95"/>
    <w:rsid w:val="005B69E1"/>
    <w:rsid w:val="005C00A1"/>
    <w:rsid w:val="005C00F0"/>
    <w:rsid w:val="005C29F1"/>
    <w:rsid w:val="005C5513"/>
    <w:rsid w:val="005C7858"/>
    <w:rsid w:val="005D034C"/>
    <w:rsid w:val="005D07E6"/>
    <w:rsid w:val="005D11C2"/>
    <w:rsid w:val="005D68B3"/>
    <w:rsid w:val="005D7E69"/>
    <w:rsid w:val="005D7E86"/>
    <w:rsid w:val="005E145E"/>
    <w:rsid w:val="005E5456"/>
    <w:rsid w:val="005E75FA"/>
    <w:rsid w:val="005E7BE8"/>
    <w:rsid w:val="005F0909"/>
    <w:rsid w:val="005F11DD"/>
    <w:rsid w:val="005F14F0"/>
    <w:rsid w:val="005F1AD4"/>
    <w:rsid w:val="005F21AC"/>
    <w:rsid w:val="005F2DDC"/>
    <w:rsid w:val="005F39A0"/>
    <w:rsid w:val="005F3E22"/>
    <w:rsid w:val="005F5B24"/>
    <w:rsid w:val="005F7B09"/>
    <w:rsid w:val="006002EA"/>
    <w:rsid w:val="006012D1"/>
    <w:rsid w:val="00601C14"/>
    <w:rsid w:val="00603DA8"/>
    <w:rsid w:val="006131CA"/>
    <w:rsid w:val="006141F5"/>
    <w:rsid w:val="00621265"/>
    <w:rsid w:val="00622441"/>
    <w:rsid w:val="00623034"/>
    <w:rsid w:val="006233D0"/>
    <w:rsid w:val="00625326"/>
    <w:rsid w:val="00625EEC"/>
    <w:rsid w:val="006273C4"/>
    <w:rsid w:val="006306FC"/>
    <w:rsid w:val="006318D9"/>
    <w:rsid w:val="00632F64"/>
    <w:rsid w:val="006330E8"/>
    <w:rsid w:val="0063379C"/>
    <w:rsid w:val="00633A41"/>
    <w:rsid w:val="006347EE"/>
    <w:rsid w:val="00634C85"/>
    <w:rsid w:val="00635364"/>
    <w:rsid w:val="00635A1A"/>
    <w:rsid w:val="00635F86"/>
    <w:rsid w:val="00641296"/>
    <w:rsid w:val="00644659"/>
    <w:rsid w:val="00644867"/>
    <w:rsid w:val="00644C8C"/>
    <w:rsid w:val="00647F35"/>
    <w:rsid w:val="00650BD3"/>
    <w:rsid w:val="00651BD2"/>
    <w:rsid w:val="00652E08"/>
    <w:rsid w:val="00653D2D"/>
    <w:rsid w:val="0065424C"/>
    <w:rsid w:val="00655E0A"/>
    <w:rsid w:val="006569BA"/>
    <w:rsid w:val="00656DBE"/>
    <w:rsid w:val="00661F51"/>
    <w:rsid w:val="006639C2"/>
    <w:rsid w:val="00663B98"/>
    <w:rsid w:val="0066456A"/>
    <w:rsid w:val="00664DF4"/>
    <w:rsid w:val="00666F1C"/>
    <w:rsid w:val="006671D2"/>
    <w:rsid w:val="006675F1"/>
    <w:rsid w:val="00671A15"/>
    <w:rsid w:val="006722C2"/>
    <w:rsid w:val="00676658"/>
    <w:rsid w:val="00677B83"/>
    <w:rsid w:val="00680ADA"/>
    <w:rsid w:val="006822D8"/>
    <w:rsid w:val="0068329B"/>
    <w:rsid w:val="00684CD0"/>
    <w:rsid w:val="006871F6"/>
    <w:rsid w:val="006878A0"/>
    <w:rsid w:val="006918E2"/>
    <w:rsid w:val="00692039"/>
    <w:rsid w:val="00692D6D"/>
    <w:rsid w:val="0069431D"/>
    <w:rsid w:val="00697BD2"/>
    <w:rsid w:val="006A101D"/>
    <w:rsid w:val="006A1B5A"/>
    <w:rsid w:val="006A7310"/>
    <w:rsid w:val="006A7358"/>
    <w:rsid w:val="006A7425"/>
    <w:rsid w:val="006A7C40"/>
    <w:rsid w:val="006B1BB7"/>
    <w:rsid w:val="006B3842"/>
    <w:rsid w:val="006B4759"/>
    <w:rsid w:val="006B4FAE"/>
    <w:rsid w:val="006B53FB"/>
    <w:rsid w:val="006B5445"/>
    <w:rsid w:val="006B5855"/>
    <w:rsid w:val="006B5B25"/>
    <w:rsid w:val="006B62B8"/>
    <w:rsid w:val="006B63F7"/>
    <w:rsid w:val="006C55C3"/>
    <w:rsid w:val="006C56C9"/>
    <w:rsid w:val="006C5EA6"/>
    <w:rsid w:val="006C7255"/>
    <w:rsid w:val="006C76CE"/>
    <w:rsid w:val="006D0C98"/>
    <w:rsid w:val="006D2B0A"/>
    <w:rsid w:val="006D2BFF"/>
    <w:rsid w:val="006D4210"/>
    <w:rsid w:val="006D5BD8"/>
    <w:rsid w:val="006D60E6"/>
    <w:rsid w:val="006D6E7B"/>
    <w:rsid w:val="006D7A30"/>
    <w:rsid w:val="006E0100"/>
    <w:rsid w:val="006E022F"/>
    <w:rsid w:val="006E0733"/>
    <w:rsid w:val="006E07D6"/>
    <w:rsid w:val="006E14F4"/>
    <w:rsid w:val="006E1A2E"/>
    <w:rsid w:val="006E20AF"/>
    <w:rsid w:val="006E327A"/>
    <w:rsid w:val="006E491D"/>
    <w:rsid w:val="006E63FF"/>
    <w:rsid w:val="006E709D"/>
    <w:rsid w:val="006F5E92"/>
    <w:rsid w:val="006F6020"/>
    <w:rsid w:val="006F7EC6"/>
    <w:rsid w:val="007028A9"/>
    <w:rsid w:val="007040E8"/>
    <w:rsid w:val="00704784"/>
    <w:rsid w:val="007050C2"/>
    <w:rsid w:val="00705404"/>
    <w:rsid w:val="00710867"/>
    <w:rsid w:val="00710E79"/>
    <w:rsid w:val="00711A68"/>
    <w:rsid w:val="00713805"/>
    <w:rsid w:val="00716E78"/>
    <w:rsid w:val="00720362"/>
    <w:rsid w:val="00721D6D"/>
    <w:rsid w:val="00722574"/>
    <w:rsid w:val="00725438"/>
    <w:rsid w:val="00725901"/>
    <w:rsid w:val="00726125"/>
    <w:rsid w:val="007271B3"/>
    <w:rsid w:val="00731523"/>
    <w:rsid w:val="00733DA7"/>
    <w:rsid w:val="00734B0E"/>
    <w:rsid w:val="0073653B"/>
    <w:rsid w:val="00737BE6"/>
    <w:rsid w:val="0074274E"/>
    <w:rsid w:val="00743CE9"/>
    <w:rsid w:val="007448BE"/>
    <w:rsid w:val="0074625A"/>
    <w:rsid w:val="00746D6F"/>
    <w:rsid w:val="007473C0"/>
    <w:rsid w:val="00747B38"/>
    <w:rsid w:val="00750638"/>
    <w:rsid w:val="00750C74"/>
    <w:rsid w:val="007518EA"/>
    <w:rsid w:val="007522B5"/>
    <w:rsid w:val="007529D4"/>
    <w:rsid w:val="00752F31"/>
    <w:rsid w:val="00754612"/>
    <w:rsid w:val="00755902"/>
    <w:rsid w:val="007562CA"/>
    <w:rsid w:val="00756BA7"/>
    <w:rsid w:val="00760907"/>
    <w:rsid w:val="00760A3E"/>
    <w:rsid w:val="00760ABA"/>
    <w:rsid w:val="007615A7"/>
    <w:rsid w:val="00763E00"/>
    <w:rsid w:val="007641B1"/>
    <w:rsid w:val="00765895"/>
    <w:rsid w:val="0076639B"/>
    <w:rsid w:val="00766686"/>
    <w:rsid w:val="0077148C"/>
    <w:rsid w:val="00774D5D"/>
    <w:rsid w:val="00775F48"/>
    <w:rsid w:val="007767A7"/>
    <w:rsid w:val="007778AC"/>
    <w:rsid w:val="00777C4F"/>
    <w:rsid w:val="00777ED4"/>
    <w:rsid w:val="007802EE"/>
    <w:rsid w:val="00781582"/>
    <w:rsid w:val="00781A5A"/>
    <w:rsid w:val="00781B52"/>
    <w:rsid w:val="0078210E"/>
    <w:rsid w:val="00784483"/>
    <w:rsid w:val="00785857"/>
    <w:rsid w:val="007868DC"/>
    <w:rsid w:val="007875B5"/>
    <w:rsid w:val="00787EE5"/>
    <w:rsid w:val="00790462"/>
    <w:rsid w:val="00792F4A"/>
    <w:rsid w:val="0079307B"/>
    <w:rsid w:val="007938F6"/>
    <w:rsid w:val="00794104"/>
    <w:rsid w:val="00794834"/>
    <w:rsid w:val="007962D2"/>
    <w:rsid w:val="00797F68"/>
    <w:rsid w:val="007A0A9D"/>
    <w:rsid w:val="007A21DE"/>
    <w:rsid w:val="007A61CE"/>
    <w:rsid w:val="007A7275"/>
    <w:rsid w:val="007A7535"/>
    <w:rsid w:val="007B1018"/>
    <w:rsid w:val="007B46B8"/>
    <w:rsid w:val="007B6B23"/>
    <w:rsid w:val="007B6F8B"/>
    <w:rsid w:val="007C4009"/>
    <w:rsid w:val="007C667F"/>
    <w:rsid w:val="007C6986"/>
    <w:rsid w:val="007C7A38"/>
    <w:rsid w:val="007C7E2F"/>
    <w:rsid w:val="007D36AF"/>
    <w:rsid w:val="007D3BAD"/>
    <w:rsid w:val="007D676C"/>
    <w:rsid w:val="007D6F73"/>
    <w:rsid w:val="007E140B"/>
    <w:rsid w:val="007E15EE"/>
    <w:rsid w:val="007E1945"/>
    <w:rsid w:val="007E28FA"/>
    <w:rsid w:val="007E3962"/>
    <w:rsid w:val="007E68E1"/>
    <w:rsid w:val="007E7CF8"/>
    <w:rsid w:val="007F1C91"/>
    <w:rsid w:val="007F2689"/>
    <w:rsid w:val="007F3600"/>
    <w:rsid w:val="007F5E59"/>
    <w:rsid w:val="007F75E8"/>
    <w:rsid w:val="00802D3A"/>
    <w:rsid w:val="00802D9B"/>
    <w:rsid w:val="00807593"/>
    <w:rsid w:val="00810474"/>
    <w:rsid w:val="00811636"/>
    <w:rsid w:val="0081284B"/>
    <w:rsid w:val="00813329"/>
    <w:rsid w:val="008141C3"/>
    <w:rsid w:val="0081481C"/>
    <w:rsid w:val="008150F2"/>
    <w:rsid w:val="008161F8"/>
    <w:rsid w:val="00817A40"/>
    <w:rsid w:val="00817DD9"/>
    <w:rsid w:val="0082563C"/>
    <w:rsid w:val="008264FE"/>
    <w:rsid w:val="00826895"/>
    <w:rsid w:val="008275CD"/>
    <w:rsid w:val="0083332B"/>
    <w:rsid w:val="008345B9"/>
    <w:rsid w:val="00835B96"/>
    <w:rsid w:val="00837CEE"/>
    <w:rsid w:val="00840C31"/>
    <w:rsid w:val="00842075"/>
    <w:rsid w:val="00842DF1"/>
    <w:rsid w:val="008449DC"/>
    <w:rsid w:val="00844B9D"/>
    <w:rsid w:val="008458FE"/>
    <w:rsid w:val="00845EF5"/>
    <w:rsid w:val="008467F4"/>
    <w:rsid w:val="00850EF4"/>
    <w:rsid w:val="008518D8"/>
    <w:rsid w:val="00852E2D"/>
    <w:rsid w:val="00854842"/>
    <w:rsid w:val="00856093"/>
    <w:rsid w:val="008567E0"/>
    <w:rsid w:val="00856D72"/>
    <w:rsid w:val="00860ED1"/>
    <w:rsid w:val="0086177D"/>
    <w:rsid w:val="00861992"/>
    <w:rsid w:val="00861A19"/>
    <w:rsid w:val="00863BB8"/>
    <w:rsid w:val="00866CAA"/>
    <w:rsid w:val="008708E6"/>
    <w:rsid w:val="00870B73"/>
    <w:rsid w:val="008718F8"/>
    <w:rsid w:val="008728FE"/>
    <w:rsid w:val="00873634"/>
    <w:rsid w:val="00875FDB"/>
    <w:rsid w:val="00876551"/>
    <w:rsid w:val="00877E07"/>
    <w:rsid w:val="0088057A"/>
    <w:rsid w:val="00881D7E"/>
    <w:rsid w:val="0088236C"/>
    <w:rsid w:val="00884339"/>
    <w:rsid w:val="00885C4D"/>
    <w:rsid w:val="0088678D"/>
    <w:rsid w:val="00887935"/>
    <w:rsid w:val="00890169"/>
    <w:rsid w:val="00891DF7"/>
    <w:rsid w:val="008920BD"/>
    <w:rsid w:val="0089211C"/>
    <w:rsid w:val="0089541C"/>
    <w:rsid w:val="008A09BE"/>
    <w:rsid w:val="008A0E56"/>
    <w:rsid w:val="008A413D"/>
    <w:rsid w:val="008A63A8"/>
    <w:rsid w:val="008B06C2"/>
    <w:rsid w:val="008B1A24"/>
    <w:rsid w:val="008B22D7"/>
    <w:rsid w:val="008B49CD"/>
    <w:rsid w:val="008B5149"/>
    <w:rsid w:val="008C07F6"/>
    <w:rsid w:val="008C1E18"/>
    <w:rsid w:val="008C4642"/>
    <w:rsid w:val="008D05B6"/>
    <w:rsid w:val="008D0DC6"/>
    <w:rsid w:val="008D17A8"/>
    <w:rsid w:val="008D2CE0"/>
    <w:rsid w:val="008D3636"/>
    <w:rsid w:val="008D4391"/>
    <w:rsid w:val="008D4645"/>
    <w:rsid w:val="008D5AF2"/>
    <w:rsid w:val="008D69EE"/>
    <w:rsid w:val="008E1046"/>
    <w:rsid w:val="008E16D4"/>
    <w:rsid w:val="008E2DA5"/>
    <w:rsid w:val="008E617C"/>
    <w:rsid w:val="008F0633"/>
    <w:rsid w:val="008F16F2"/>
    <w:rsid w:val="008F18A0"/>
    <w:rsid w:val="008F1B48"/>
    <w:rsid w:val="008F210E"/>
    <w:rsid w:val="008F26EF"/>
    <w:rsid w:val="008F284B"/>
    <w:rsid w:val="008F3610"/>
    <w:rsid w:val="008F3D89"/>
    <w:rsid w:val="008F57F9"/>
    <w:rsid w:val="008F70C4"/>
    <w:rsid w:val="00900719"/>
    <w:rsid w:val="0090337A"/>
    <w:rsid w:val="0090390A"/>
    <w:rsid w:val="00903B9C"/>
    <w:rsid w:val="0090598D"/>
    <w:rsid w:val="009060E6"/>
    <w:rsid w:val="009068AF"/>
    <w:rsid w:val="009107C5"/>
    <w:rsid w:val="00910C7D"/>
    <w:rsid w:val="0091179B"/>
    <w:rsid w:val="00911A92"/>
    <w:rsid w:val="0091469C"/>
    <w:rsid w:val="00914F59"/>
    <w:rsid w:val="00915372"/>
    <w:rsid w:val="00916D07"/>
    <w:rsid w:val="00916F59"/>
    <w:rsid w:val="009170C1"/>
    <w:rsid w:val="009179CB"/>
    <w:rsid w:val="00920ED8"/>
    <w:rsid w:val="0092166D"/>
    <w:rsid w:val="009230E1"/>
    <w:rsid w:val="00923627"/>
    <w:rsid w:val="00924A8E"/>
    <w:rsid w:val="00927A9E"/>
    <w:rsid w:val="00927C31"/>
    <w:rsid w:val="00932FF2"/>
    <w:rsid w:val="0093458D"/>
    <w:rsid w:val="00937B00"/>
    <w:rsid w:val="009422EE"/>
    <w:rsid w:val="009431A1"/>
    <w:rsid w:val="00944770"/>
    <w:rsid w:val="009448F1"/>
    <w:rsid w:val="00946187"/>
    <w:rsid w:val="0094709B"/>
    <w:rsid w:val="00951255"/>
    <w:rsid w:val="00952199"/>
    <w:rsid w:val="009525A3"/>
    <w:rsid w:val="00957CE5"/>
    <w:rsid w:val="00960E96"/>
    <w:rsid w:val="009627F6"/>
    <w:rsid w:val="009637C1"/>
    <w:rsid w:val="0096408E"/>
    <w:rsid w:val="009641FD"/>
    <w:rsid w:val="00964D45"/>
    <w:rsid w:val="00971BE2"/>
    <w:rsid w:val="00974FD3"/>
    <w:rsid w:val="0097674C"/>
    <w:rsid w:val="00976B87"/>
    <w:rsid w:val="00980351"/>
    <w:rsid w:val="00980A40"/>
    <w:rsid w:val="00980F02"/>
    <w:rsid w:val="0098162A"/>
    <w:rsid w:val="00981D9C"/>
    <w:rsid w:val="00982ACE"/>
    <w:rsid w:val="00983C14"/>
    <w:rsid w:val="00986398"/>
    <w:rsid w:val="009902BE"/>
    <w:rsid w:val="00991A9F"/>
    <w:rsid w:val="00991DDB"/>
    <w:rsid w:val="009948B6"/>
    <w:rsid w:val="009A0EEC"/>
    <w:rsid w:val="009A11BD"/>
    <w:rsid w:val="009A311E"/>
    <w:rsid w:val="009A71AB"/>
    <w:rsid w:val="009B0007"/>
    <w:rsid w:val="009B0A3B"/>
    <w:rsid w:val="009B74B4"/>
    <w:rsid w:val="009B79D7"/>
    <w:rsid w:val="009B7CF7"/>
    <w:rsid w:val="009C3BB9"/>
    <w:rsid w:val="009C3D6E"/>
    <w:rsid w:val="009C48C1"/>
    <w:rsid w:val="009C51BD"/>
    <w:rsid w:val="009C757E"/>
    <w:rsid w:val="009C7729"/>
    <w:rsid w:val="009C7790"/>
    <w:rsid w:val="009C7C6E"/>
    <w:rsid w:val="009C7D29"/>
    <w:rsid w:val="009D1DDC"/>
    <w:rsid w:val="009D55CA"/>
    <w:rsid w:val="009D5785"/>
    <w:rsid w:val="009E0E29"/>
    <w:rsid w:val="009E2059"/>
    <w:rsid w:val="009E2FA9"/>
    <w:rsid w:val="009E315A"/>
    <w:rsid w:val="009E33C8"/>
    <w:rsid w:val="009E5203"/>
    <w:rsid w:val="009E7685"/>
    <w:rsid w:val="009F0CA9"/>
    <w:rsid w:val="009F16B3"/>
    <w:rsid w:val="009F1F43"/>
    <w:rsid w:val="009F2504"/>
    <w:rsid w:val="009F2D93"/>
    <w:rsid w:val="009F4C26"/>
    <w:rsid w:val="009F5C1C"/>
    <w:rsid w:val="009F602B"/>
    <w:rsid w:val="009F6603"/>
    <w:rsid w:val="009F7172"/>
    <w:rsid w:val="00A028CE"/>
    <w:rsid w:val="00A04994"/>
    <w:rsid w:val="00A0535A"/>
    <w:rsid w:val="00A160AB"/>
    <w:rsid w:val="00A175DB"/>
    <w:rsid w:val="00A17990"/>
    <w:rsid w:val="00A179BE"/>
    <w:rsid w:val="00A20283"/>
    <w:rsid w:val="00A20D4E"/>
    <w:rsid w:val="00A22B56"/>
    <w:rsid w:val="00A22E49"/>
    <w:rsid w:val="00A24CFA"/>
    <w:rsid w:val="00A266C4"/>
    <w:rsid w:val="00A30244"/>
    <w:rsid w:val="00A31F17"/>
    <w:rsid w:val="00A33575"/>
    <w:rsid w:val="00A3555B"/>
    <w:rsid w:val="00A35A42"/>
    <w:rsid w:val="00A36FD9"/>
    <w:rsid w:val="00A37847"/>
    <w:rsid w:val="00A405E8"/>
    <w:rsid w:val="00A40AAC"/>
    <w:rsid w:val="00A500E2"/>
    <w:rsid w:val="00A50F69"/>
    <w:rsid w:val="00A5124D"/>
    <w:rsid w:val="00A5190F"/>
    <w:rsid w:val="00A56EAD"/>
    <w:rsid w:val="00A56F7B"/>
    <w:rsid w:val="00A618A6"/>
    <w:rsid w:val="00A679CE"/>
    <w:rsid w:val="00A71616"/>
    <w:rsid w:val="00A72CD3"/>
    <w:rsid w:val="00A74C9B"/>
    <w:rsid w:val="00A7695B"/>
    <w:rsid w:val="00A80565"/>
    <w:rsid w:val="00A807B8"/>
    <w:rsid w:val="00A80C5C"/>
    <w:rsid w:val="00A855D7"/>
    <w:rsid w:val="00A9017B"/>
    <w:rsid w:val="00A92119"/>
    <w:rsid w:val="00A9376F"/>
    <w:rsid w:val="00AA119B"/>
    <w:rsid w:val="00AA2DA4"/>
    <w:rsid w:val="00AA3FAB"/>
    <w:rsid w:val="00AA4D46"/>
    <w:rsid w:val="00AA50DC"/>
    <w:rsid w:val="00AA6D6F"/>
    <w:rsid w:val="00AA7C42"/>
    <w:rsid w:val="00AA7D29"/>
    <w:rsid w:val="00AB299C"/>
    <w:rsid w:val="00AB2F2D"/>
    <w:rsid w:val="00AB3BF8"/>
    <w:rsid w:val="00AB4E0B"/>
    <w:rsid w:val="00AB4E51"/>
    <w:rsid w:val="00AB579D"/>
    <w:rsid w:val="00AB7346"/>
    <w:rsid w:val="00AC19B3"/>
    <w:rsid w:val="00AC1F42"/>
    <w:rsid w:val="00AC2AB8"/>
    <w:rsid w:val="00AC6D14"/>
    <w:rsid w:val="00AD218C"/>
    <w:rsid w:val="00AD25AD"/>
    <w:rsid w:val="00AD36F9"/>
    <w:rsid w:val="00AE21BE"/>
    <w:rsid w:val="00AE2BD7"/>
    <w:rsid w:val="00AE3858"/>
    <w:rsid w:val="00AE5E04"/>
    <w:rsid w:val="00AF01FC"/>
    <w:rsid w:val="00AF063F"/>
    <w:rsid w:val="00AF2FAF"/>
    <w:rsid w:val="00AF6142"/>
    <w:rsid w:val="00AF6358"/>
    <w:rsid w:val="00AF685A"/>
    <w:rsid w:val="00AF73D3"/>
    <w:rsid w:val="00AF78A3"/>
    <w:rsid w:val="00AF7D13"/>
    <w:rsid w:val="00B02B51"/>
    <w:rsid w:val="00B10983"/>
    <w:rsid w:val="00B148BF"/>
    <w:rsid w:val="00B16A22"/>
    <w:rsid w:val="00B2019F"/>
    <w:rsid w:val="00B2149E"/>
    <w:rsid w:val="00B24A72"/>
    <w:rsid w:val="00B24FB3"/>
    <w:rsid w:val="00B25F59"/>
    <w:rsid w:val="00B26123"/>
    <w:rsid w:val="00B264B4"/>
    <w:rsid w:val="00B271B8"/>
    <w:rsid w:val="00B33153"/>
    <w:rsid w:val="00B333E9"/>
    <w:rsid w:val="00B34EF4"/>
    <w:rsid w:val="00B35188"/>
    <w:rsid w:val="00B352AC"/>
    <w:rsid w:val="00B36160"/>
    <w:rsid w:val="00B42192"/>
    <w:rsid w:val="00B42CED"/>
    <w:rsid w:val="00B44074"/>
    <w:rsid w:val="00B45989"/>
    <w:rsid w:val="00B45FBC"/>
    <w:rsid w:val="00B5093A"/>
    <w:rsid w:val="00B50FD4"/>
    <w:rsid w:val="00B5229E"/>
    <w:rsid w:val="00B53EC9"/>
    <w:rsid w:val="00B56115"/>
    <w:rsid w:val="00B56129"/>
    <w:rsid w:val="00B57F02"/>
    <w:rsid w:val="00B61DAC"/>
    <w:rsid w:val="00B633E5"/>
    <w:rsid w:val="00B63524"/>
    <w:rsid w:val="00B645D9"/>
    <w:rsid w:val="00B647A7"/>
    <w:rsid w:val="00B67DAF"/>
    <w:rsid w:val="00B712BE"/>
    <w:rsid w:val="00B7146D"/>
    <w:rsid w:val="00B73375"/>
    <w:rsid w:val="00B76937"/>
    <w:rsid w:val="00B76B3F"/>
    <w:rsid w:val="00B82369"/>
    <w:rsid w:val="00B83802"/>
    <w:rsid w:val="00B83C85"/>
    <w:rsid w:val="00B84658"/>
    <w:rsid w:val="00B84EAC"/>
    <w:rsid w:val="00B8734F"/>
    <w:rsid w:val="00B93EF5"/>
    <w:rsid w:val="00B947E8"/>
    <w:rsid w:val="00B94C71"/>
    <w:rsid w:val="00B94F81"/>
    <w:rsid w:val="00B95F29"/>
    <w:rsid w:val="00B9687A"/>
    <w:rsid w:val="00B96BDE"/>
    <w:rsid w:val="00BA404D"/>
    <w:rsid w:val="00BA54A9"/>
    <w:rsid w:val="00BA6979"/>
    <w:rsid w:val="00BA753F"/>
    <w:rsid w:val="00BB0F05"/>
    <w:rsid w:val="00BB2517"/>
    <w:rsid w:val="00BB4AE5"/>
    <w:rsid w:val="00BC01A6"/>
    <w:rsid w:val="00BC217A"/>
    <w:rsid w:val="00BC2B6D"/>
    <w:rsid w:val="00BC4349"/>
    <w:rsid w:val="00BC52B7"/>
    <w:rsid w:val="00BC5EA9"/>
    <w:rsid w:val="00BC67B7"/>
    <w:rsid w:val="00BD00D9"/>
    <w:rsid w:val="00BD0176"/>
    <w:rsid w:val="00BD280F"/>
    <w:rsid w:val="00BD43DE"/>
    <w:rsid w:val="00BD55CB"/>
    <w:rsid w:val="00BD689E"/>
    <w:rsid w:val="00BD6C80"/>
    <w:rsid w:val="00BE447E"/>
    <w:rsid w:val="00BE6B6C"/>
    <w:rsid w:val="00BE7DF9"/>
    <w:rsid w:val="00BE7E79"/>
    <w:rsid w:val="00BE7FC4"/>
    <w:rsid w:val="00BF0645"/>
    <w:rsid w:val="00BF2CB4"/>
    <w:rsid w:val="00BF5913"/>
    <w:rsid w:val="00BF5E33"/>
    <w:rsid w:val="00BF654C"/>
    <w:rsid w:val="00BF6D57"/>
    <w:rsid w:val="00BF6F83"/>
    <w:rsid w:val="00C0124B"/>
    <w:rsid w:val="00C02560"/>
    <w:rsid w:val="00C06A2D"/>
    <w:rsid w:val="00C07848"/>
    <w:rsid w:val="00C10686"/>
    <w:rsid w:val="00C11A0D"/>
    <w:rsid w:val="00C1431D"/>
    <w:rsid w:val="00C14A86"/>
    <w:rsid w:val="00C16DC1"/>
    <w:rsid w:val="00C25F66"/>
    <w:rsid w:val="00C25FC8"/>
    <w:rsid w:val="00C2710C"/>
    <w:rsid w:val="00C27670"/>
    <w:rsid w:val="00C3037C"/>
    <w:rsid w:val="00C308CB"/>
    <w:rsid w:val="00C33EE6"/>
    <w:rsid w:val="00C35672"/>
    <w:rsid w:val="00C3646A"/>
    <w:rsid w:val="00C36E07"/>
    <w:rsid w:val="00C41D33"/>
    <w:rsid w:val="00C42BCE"/>
    <w:rsid w:val="00C4373A"/>
    <w:rsid w:val="00C4617A"/>
    <w:rsid w:val="00C467B3"/>
    <w:rsid w:val="00C4728A"/>
    <w:rsid w:val="00C508E8"/>
    <w:rsid w:val="00C5203F"/>
    <w:rsid w:val="00C52765"/>
    <w:rsid w:val="00C52E73"/>
    <w:rsid w:val="00C53393"/>
    <w:rsid w:val="00C53FD0"/>
    <w:rsid w:val="00C66669"/>
    <w:rsid w:val="00C731DD"/>
    <w:rsid w:val="00C73AF0"/>
    <w:rsid w:val="00C76371"/>
    <w:rsid w:val="00C77F48"/>
    <w:rsid w:val="00C81B86"/>
    <w:rsid w:val="00C83B95"/>
    <w:rsid w:val="00C83F7C"/>
    <w:rsid w:val="00C84C61"/>
    <w:rsid w:val="00C85216"/>
    <w:rsid w:val="00C855FB"/>
    <w:rsid w:val="00C91265"/>
    <w:rsid w:val="00C91494"/>
    <w:rsid w:val="00C96F7F"/>
    <w:rsid w:val="00C9776D"/>
    <w:rsid w:val="00C97A3A"/>
    <w:rsid w:val="00CA0D20"/>
    <w:rsid w:val="00CA2215"/>
    <w:rsid w:val="00CA3C92"/>
    <w:rsid w:val="00CA3FC4"/>
    <w:rsid w:val="00CA532D"/>
    <w:rsid w:val="00CA5742"/>
    <w:rsid w:val="00CA6750"/>
    <w:rsid w:val="00CA77F2"/>
    <w:rsid w:val="00CB2904"/>
    <w:rsid w:val="00CB323A"/>
    <w:rsid w:val="00CB51AD"/>
    <w:rsid w:val="00CB7D4D"/>
    <w:rsid w:val="00CC0ED2"/>
    <w:rsid w:val="00CC1645"/>
    <w:rsid w:val="00CC34EC"/>
    <w:rsid w:val="00CC4087"/>
    <w:rsid w:val="00CC5013"/>
    <w:rsid w:val="00CC5B8A"/>
    <w:rsid w:val="00CC6297"/>
    <w:rsid w:val="00CC76B4"/>
    <w:rsid w:val="00CD0BC7"/>
    <w:rsid w:val="00CD0CAF"/>
    <w:rsid w:val="00CD1483"/>
    <w:rsid w:val="00CD24F5"/>
    <w:rsid w:val="00CD6DBE"/>
    <w:rsid w:val="00CE2D85"/>
    <w:rsid w:val="00CE38D4"/>
    <w:rsid w:val="00CF0777"/>
    <w:rsid w:val="00CF18A3"/>
    <w:rsid w:val="00CF27F7"/>
    <w:rsid w:val="00CF2C98"/>
    <w:rsid w:val="00CF3B01"/>
    <w:rsid w:val="00CF6114"/>
    <w:rsid w:val="00CF6752"/>
    <w:rsid w:val="00CF761D"/>
    <w:rsid w:val="00D013D4"/>
    <w:rsid w:val="00D02458"/>
    <w:rsid w:val="00D03F9E"/>
    <w:rsid w:val="00D07A20"/>
    <w:rsid w:val="00D10544"/>
    <w:rsid w:val="00D10BFE"/>
    <w:rsid w:val="00D1190E"/>
    <w:rsid w:val="00D153D8"/>
    <w:rsid w:val="00D16F22"/>
    <w:rsid w:val="00D2220E"/>
    <w:rsid w:val="00D22D36"/>
    <w:rsid w:val="00D236EE"/>
    <w:rsid w:val="00D24BBA"/>
    <w:rsid w:val="00D25D8A"/>
    <w:rsid w:val="00D30F09"/>
    <w:rsid w:val="00D31EDF"/>
    <w:rsid w:val="00D324E0"/>
    <w:rsid w:val="00D3394E"/>
    <w:rsid w:val="00D344EC"/>
    <w:rsid w:val="00D34D33"/>
    <w:rsid w:val="00D37360"/>
    <w:rsid w:val="00D40BC5"/>
    <w:rsid w:val="00D42978"/>
    <w:rsid w:val="00D43912"/>
    <w:rsid w:val="00D45C0C"/>
    <w:rsid w:val="00D470F1"/>
    <w:rsid w:val="00D51088"/>
    <w:rsid w:val="00D539E0"/>
    <w:rsid w:val="00D56D0D"/>
    <w:rsid w:val="00D62070"/>
    <w:rsid w:val="00D677BE"/>
    <w:rsid w:val="00D70C42"/>
    <w:rsid w:val="00D76D13"/>
    <w:rsid w:val="00D76F23"/>
    <w:rsid w:val="00D76FE0"/>
    <w:rsid w:val="00D82CD9"/>
    <w:rsid w:val="00D85758"/>
    <w:rsid w:val="00D85D0B"/>
    <w:rsid w:val="00D87415"/>
    <w:rsid w:val="00D91078"/>
    <w:rsid w:val="00D91F82"/>
    <w:rsid w:val="00D9490A"/>
    <w:rsid w:val="00D95445"/>
    <w:rsid w:val="00D957FF"/>
    <w:rsid w:val="00D95F75"/>
    <w:rsid w:val="00D961DE"/>
    <w:rsid w:val="00DA0769"/>
    <w:rsid w:val="00DA65AD"/>
    <w:rsid w:val="00DA6A09"/>
    <w:rsid w:val="00DA7183"/>
    <w:rsid w:val="00DB1D8C"/>
    <w:rsid w:val="00DB2F7E"/>
    <w:rsid w:val="00DB4523"/>
    <w:rsid w:val="00DB457F"/>
    <w:rsid w:val="00DB4C6C"/>
    <w:rsid w:val="00DB6DC2"/>
    <w:rsid w:val="00DB781E"/>
    <w:rsid w:val="00DC13EB"/>
    <w:rsid w:val="00DC22C5"/>
    <w:rsid w:val="00DC26AD"/>
    <w:rsid w:val="00DC301E"/>
    <w:rsid w:val="00DC4227"/>
    <w:rsid w:val="00DC7B65"/>
    <w:rsid w:val="00DD386D"/>
    <w:rsid w:val="00DD5A7E"/>
    <w:rsid w:val="00DE0EE6"/>
    <w:rsid w:val="00DE4130"/>
    <w:rsid w:val="00DE4BB7"/>
    <w:rsid w:val="00DE692A"/>
    <w:rsid w:val="00DF67C3"/>
    <w:rsid w:val="00DF68FA"/>
    <w:rsid w:val="00E02EAA"/>
    <w:rsid w:val="00E03AE1"/>
    <w:rsid w:val="00E04AE9"/>
    <w:rsid w:val="00E04E31"/>
    <w:rsid w:val="00E05AA4"/>
    <w:rsid w:val="00E0640E"/>
    <w:rsid w:val="00E0670D"/>
    <w:rsid w:val="00E10F27"/>
    <w:rsid w:val="00E13EED"/>
    <w:rsid w:val="00E145F2"/>
    <w:rsid w:val="00E14B91"/>
    <w:rsid w:val="00E207E2"/>
    <w:rsid w:val="00E230A4"/>
    <w:rsid w:val="00E23540"/>
    <w:rsid w:val="00E24957"/>
    <w:rsid w:val="00E25385"/>
    <w:rsid w:val="00E25600"/>
    <w:rsid w:val="00E30413"/>
    <w:rsid w:val="00E32B4A"/>
    <w:rsid w:val="00E349BA"/>
    <w:rsid w:val="00E350FA"/>
    <w:rsid w:val="00E352D7"/>
    <w:rsid w:val="00E36128"/>
    <w:rsid w:val="00E36716"/>
    <w:rsid w:val="00E372A7"/>
    <w:rsid w:val="00E377F7"/>
    <w:rsid w:val="00E40A05"/>
    <w:rsid w:val="00E446C0"/>
    <w:rsid w:val="00E50069"/>
    <w:rsid w:val="00E5073F"/>
    <w:rsid w:val="00E50A92"/>
    <w:rsid w:val="00E52FEB"/>
    <w:rsid w:val="00E551B7"/>
    <w:rsid w:val="00E555A3"/>
    <w:rsid w:val="00E56F44"/>
    <w:rsid w:val="00E57B7F"/>
    <w:rsid w:val="00E57ED2"/>
    <w:rsid w:val="00E60CE2"/>
    <w:rsid w:val="00E60E19"/>
    <w:rsid w:val="00E6311D"/>
    <w:rsid w:val="00E727AE"/>
    <w:rsid w:val="00E74621"/>
    <w:rsid w:val="00E75A55"/>
    <w:rsid w:val="00E842D4"/>
    <w:rsid w:val="00E849C8"/>
    <w:rsid w:val="00E8598B"/>
    <w:rsid w:val="00E86692"/>
    <w:rsid w:val="00E91CA5"/>
    <w:rsid w:val="00E91F5A"/>
    <w:rsid w:val="00E92B8E"/>
    <w:rsid w:val="00E94367"/>
    <w:rsid w:val="00E95F4B"/>
    <w:rsid w:val="00E9612F"/>
    <w:rsid w:val="00E9627A"/>
    <w:rsid w:val="00EA0A42"/>
    <w:rsid w:val="00EA0B47"/>
    <w:rsid w:val="00EA1BB1"/>
    <w:rsid w:val="00EA2743"/>
    <w:rsid w:val="00EA44DE"/>
    <w:rsid w:val="00EA486C"/>
    <w:rsid w:val="00EA4B48"/>
    <w:rsid w:val="00EA5F2E"/>
    <w:rsid w:val="00EB0ABB"/>
    <w:rsid w:val="00EB15F5"/>
    <w:rsid w:val="00EB325C"/>
    <w:rsid w:val="00EB3EB6"/>
    <w:rsid w:val="00EB6C53"/>
    <w:rsid w:val="00EC16CD"/>
    <w:rsid w:val="00EC1A54"/>
    <w:rsid w:val="00EC337E"/>
    <w:rsid w:val="00EC3DE0"/>
    <w:rsid w:val="00EC57CF"/>
    <w:rsid w:val="00ED2B35"/>
    <w:rsid w:val="00ED32C1"/>
    <w:rsid w:val="00ED3A8D"/>
    <w:rsid w:val="00ED3F05"/>
    <w:rsid w:val="00ED4313"/>
    <w:rsid w:val="00ED4C4B"/>
    <w:rsid w:val="00ED74EF"/>
    <w:rsid w:val="00ED75A3"/>
    <w:rsid w:val="00ED7D7A"/>
    <w:rsid w:val="00EE0235"/>
    <w:rsid w:val="00EE0B24"/>
    <w:rsid w:val="00EE16C9"/>
    <w:rsid w:val="00EE2CAB"/>
    <w:rsid w:val="00EE61FE"/>
    <w:rsid w:val="00EE7619"/>
    <w:rsid w:val="00EF0008"/>
    <w:rsid w:val="00EF0E03"/>
    <w:rsid w:val="00EF51C6"/>
    <w:rsid w:val="00EF5786"/>
    <w:rsid w:val="00F01250"/>
    <w:rsid w:val="00F03197"/>
    <w:rsid w:val="00F0329B"/>
    <w:rsid w:val="00F0568B"/>
    <w:rsid w:val="00F05A4C"/>
    <w:rsid w:val="00F07560"/>
    <w:rsid w:val="00F10360"/>
    <w:rsid w:val="00F11542"/>
    <w:rsid w:val="00F147FB"/>
    <w:rsid w:val="00F16818"/>
    <w:rsid w:val="00F20580"/>
    <w:rsid w:val="00F21FA4"/>
    <w:rsid w:val="00F24D09"/>
    <w:rsid w:val="00F26A4D"/>
    <w:rsid w:val="00F27295"/>
    <w:rsid w:val="00F305A3"/>
    <w:rsid w:val="00F30614"/>
    <w:rsid w:val="00F34046"/>
    <w:rsid w:val="00F34876"/>
    <w:rsid w:val="00F41E78"/>
    <w:rsid w:val="00F420F0"/>
    <w:rsid w:val="00F42FDB"/>
    <w:rsid w:val="00F44690"/>
    <w:rsid w:val="00F44A5B"/>
    <w:rsid w:val="00F51330"/>
    <w:rsid w:val="00F52357"/>
    <w:rsid w:val="00F528C0"/>
    <w:rsid w:val="00F52A9D"/>
    <w:rsid w:val="00F5421B"/>
    <w:rsid w:val="00F56602"/>
    <w:rsid w:val="00F57554"/>
    <w:rsid w:val="00F600AE"/>
    <w:rsid w:val="00F60EB8"/>
    <w:rsid w:val="00F60FC9"/>
    <w:rsid w:val="00F61187"/>
    <w:rsid w:val="00F6120D"/>
    <w:rsid w:val="00F6186E"/>
    <w:rsid w:val="00F62051"/>
    <w:rsid w:val="00F64129"/>
    <w:rsid w:val="00F658A8"/>
    <w:rsid w:val="00F65C24"/>
    <w:rsid w:val="00F66486"/>
    <w:rsid w:val="00F67DEB"/>
    <w:rsid w:val="00F70376"/>
    <w:rsid w:val="00F73284"/>
    <w:rsid w:val="00F73506"/>
    <w:rsid w:val="00F75BCE"/>
    <w:rsid w:val="00F75E7F"/>
    <w:rsid w:val="00F80E7B"/>
    <w:rsid w:val="00F80EC9"/>
    <w:rsid w:val="00F8439D"/>
    <w:rsid w:val="00F87858"/>
    <w:rsid w:val="00F90AE2"/>
    <w:rsid w:val="00F90DFD"/>
    <w:rsid w:val="00F92F67"/>
    <w:rsid w:val="00F940E0"/>
    <w:rsid w:val="00F97E95"/>
    <w:rsid w:val="00FA162A"/>
    <w:rsid w:val="00FA220A"/>
    <w:rsid w:val="00FA344A"/>
    <w:rsid w:val="00FA3637"/>
    <w:rsid w:val="00FA4B26"/>
    <w:rsid w:val="00FA50C8"/>
    <w:rsid w:val="00FB0000"/>
    <w:rsid w:val="00FB0112"/>
    <w:rsid w:val="00FB07A8"/>
    <w:rsid w:val="00FB123A"/>
    <w:rsid w:val="00FB4802"/>
    <w:rsid w:val="00FB52F5"/>
    <w:rsid w:val="00FB5E56"/>
    <w:rsid w:val="00FC1989"/>
    <w:rsid w:val="00FC3F4D"/>
    <w:rsid w:val="00FC5C1F"/>
    <w:rsid w:val="00FC7DE6"/>
    <w:rsid w:val="00FC7F26"/>
    <w:rsid w:val="00FD147F"/>
    <w:rsid w:val="00FD20D6"/>
    <w:rsid w:val="00FD2507"/>
    <w:rsid w:val="00FD4484"/>
    <w:rsid w:val="00FE0D08"/>
    <w:rsid w:val="00FE0DB6"/>
    <w:rsid w:val="00FE632B"/>
    <w:rsid w:val="00FF00AD"/>
    <w:rsid w:val="00FF0A02"/>
    <w:rsid w:val="00FF0F49"/>
    <w:rsid w:val="00FF1C12"/>
    <w:rsid w:val="00FF2A02"/>
    <w:rsid w:val="00FF55E4"/>
    <w:rsid w:val="00FF6077"/>
    <w:rsid w:val="00FF7681"/>
    <w:rsid w:val="2CE78561"/>
    <w:rsid w:val="46CF26F6"/>
    <w:rsid w:val="5FAB2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99EF4"/>
  <w15:docId w15:val="{65FE83A7-B70B-4326-BA11-AB82D1B3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ja-JP"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BF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0892"/>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lang w:eastAsia="ja-JP"/>
    </w:rPr>
  </w:style>
  <w:style w:type="paragraph" w:styleId="Nagwek2">
    <w:name w:val="heading 2"/>
    <w:basedOn w:val="Normalny"/>
    <w:next w:val="Normalny"/>
    <w:link w:val="Nagwek2Znak"/>
    <w:uiPriority w:val="9"/>
    <w:unhideWhenUsed/>
    <w:qFormat/>
    <w:rsid w:val="00500892"/>
    <w:pPr>
      <w:keepNext/>
      <w:keepLines/>
      <w:spacing w:before="120"/>
      <w:outlineLvl w:val="1"/>
    </w:pPr>
    <w:rPr>
      <w:rFonts w:asciiTheme="majorHAnsi" w:eastAsiaTheme="majorEastAsia" w:hAnsiTheme="majorHAnsi" w:cstheme="majorBidi"/>
      <w:color w:val="ED7D31" w:themeColor="accent2"/>
      <w:sz w:val="36"/>
      <w:szCs w:val="36"/>
      <w:lang w:eastAsia="ja-JP"/>
    </w:rPr>
  </w:style>
  <w:style w:type="paragraph" w:styleId="Nagwek3">
    <w:name w:val="heading 3"/>
    <w:basedOn w:val="Normalny"/>
    <w:next w:val="Normalny"/>
    <w:link w:val="Nagwek3Znak"/>
    <w:uiPriority w:val="9"/>
    <w:semiHidden/>
    <w:unhideWhenUsed/>
    <w:qFormat/>
    <w:rsid w:val="00500892"/>
    <w:pPr>
      <w:keepNext/>
      <w:keepLines/>
      <w:spacing w:before="80"/>
      <w:outlineLvl w:val="2"/>
    </w:pPr>
    <w:rPr>
      <w:rFonts w:asciiTheme="majorHAnsi" w:eastAsiaTheme="majorEastAsia" w:hAnsiTheme="majorHAnsi" w:cstheme="majorBidi"/>
      <w:color w:val="C45911" w:themeColor="accent2" w:themeShade="BF"/>
      <w:sz w:val="32"/>
      <w:szCs w:val="32"/>
      <w:lang w:eastAsia="ja-JP"/>
    </w:rPr>
  </w:style>
  <w:style w:type="paragraph" w:styleId="Nagwek4">
    <w:name w:val="heading 4"/>
    <w:basedOn w:val="Normalny"/>
    <w:next w:val="Normalny"/>
    <w:link w:val="Nagwek4Znak"/>
    <w:uiPriority w:val="9"/>
    <w:semiHidden/>
    <w:unhideWhenUsed/>
    <w:qFormat/>
    <w:rsid w:val="00500892"/>
    <w:pPr>
      <w:keepNext/>
      <w:keepLines/>
      <w:spacing w:before="80"/>
      <w:outlineLvl w:val="3"/>
    </w:pPr>
    <w:rPr>
      <w:rFonts w:asciiTheme="majorHAnsi" w:eastAsiaTheme="majorEastAsia" w:hAnsiTheme="majorHAnsi" w:cstheme="majorBidi"/>
      <w:i/>
      <w:iCs/>
      <w:color w:val="833C0B" w:themeColor="accent2" w:themeShade="80"/>
      <w:sz w:val="28"/>
      <w:szCs w:val="28"/>
      <w:lang w:eastAsia="ja-JP"/>
    </w:rPr>
  </w:style>
  <w:style w:type="paragraph" w:styleId="Nagwek5">
    <w:name w:val="heading 5"/>
    <w:basedOn w:val="Normalny"/>
    <w:next w:val="Normalny"/>
    <w:link w:val="Nagwek5Znak"/>
    <w:uiPriority w:val="9"/>
    <w:semiHidden/>
    <w:unhideWhenUsed/>
    <w:qFormat/>
    <w:rsid w:val="00500892"/>
    <w:pPr>
      <w:keepNext/>
      <w:keepLines/>
      <w:spacing w:before="80"/>
      <w:outlineLvl w:val="4"/>
    </w:pPr>
    <w:rPr>
      <w:rFonts w:asciiTheme="majorHAnsi" w:eastAsiaTheme="majorEastAsia" w:hAnsiTheme="majorHAnsi" w:cstheme="majorBidi"/>
      <w:color w:val="C45911" w:themeColor="accent2" w:themeShade="BF"/>
      <w:lang w:eastAsia="ja-JP"/>
    </w:rPr>
  </w:style>
  <w:style w:type="paragraph" w:styleId="Nagwek6">
    <w:name w:val="heading 6"/>
    <w:basedOn w:val="Normalny"/>
    <w:next w:val="Normalny"/>
    <w:link w:val="Nagwek6Znak"/>
    <w:uiPriority w:val="9"/>
    <w:semiHidden/>
    <w:unhideWhenUsed/>
    <w:qFormat/>
    <w:rsid w:val="00500892"/>
    <w:pPr>
      <w:keepNext/>
      <w:keepLines/>
      <w:spacing w:before="80"/>
      <w:outlineLvl w:val="5"/>
    </w:pPr>
    <w:rPr>
      <w:rFonts w:asciiTheme="majorHAnsi" w:eastAsiaTheme="majorEastAsia" w:hAnsiTheme="majorHAnsi" w:cstheme="majorBidi"/>
      <w:i/>
      <w:iCs/>
      <w:color w:val="833C0B" w:themeColor="accent2" w:themeShade="80"/>
      <w:lang w:eastAsia="ja-JP"/>
    </w:rPr>
  </w:style>
  <w:style w:type="paragraph" w:styleId="Nagwek7">
    <w:name w:val="heading 7"/>
    <w:basedOn w:val="Normalny"/>
    <w:next w:val="Normalny"/>
    <w:link w:val="Nagwek7Znak"/>
    <w:uiPriority w:val="9"/>
    <w:semiHidden/>
    <w:unhideWhenUsed/>
    <w:qFormat/>
    <w:rsid w:val="00500892"/>
    <w:pPr>
      <w:keepNext/>
      <w:keepLines/>
      <w:spacing w:before="80"/>
      <w:outlineLvl w:val="6"/>
    </w:pPr>
    <w:rPr>
      <w:rFonts w:asciiTheme="majorHAnsi" w:eastAsiaTheme="majorEastAsia" w:hAnsiTheme="majorHAnsi" w:cstheme="majorBidi"/>
      <w:b/>
      <w:bCs/>
      <w:color w:val="833C0B" w:themeColor="accent2" w:themeShade="80"/>
      <w:sz w:val="22"/>
      <w:szCs w:val="22"/>
      <w:lang w:eastAsia="ja-JP"/>
    </w:rPr>
  </w:style>
  <w:style w:type="paragraph" w:styleId="Nagwek8">
    <w:name w:val="heading 8"/>
    <w:basedOn w:val="Normalny"/>
    <w:next w:val="Normalny"/>
    <w:link w:val="Nagwek8Znak"/>
    <w:uiPriority w:val="9"/>
    <w:semiHidden/>
    <w:unhideWhenUsed/>
    <w:qFormat/>
    <w:rsid w:val="00500892"/>
    <w:pPr>
      <w:keepNext/>
      <w:keepLines/>
      <w:spacing w:before="80"/>
      <w:outlineLvl w:val="7"/>
    </w:pPr>
    <w:rPr>
      <w:rFonts w:asciiTheme="majorHAnsi" w:eastAsiaTheme="majorEastAsia" w:hAnsiTheme="majorHAnsi" w:cstheme="majorBidi"/>
      <w:color w:val="833C0B" w:themeColor="accent2" w:themeShade="80"/>
      <w:sz w:val="22"/>
      <w:szCs w:val="22"/>
      <w:lang w:eastAsia="ja-JP"/>
    </w:rPr>
  </w:style>
  <w:style w:type="paragraph" w:styleId="Nagwek9">
    <w:name w:val="heading 9"/>
    <w:basedOn w:val="Normalny"/>
    <w:next w:val="Normalny"/>
    <w:link w:val="Nagwek9Znak"/>
    <w:uiPriority w:val="9"/>
    <w:semiHidden/>
    <w:unhideWhenUsed/>
    <w:qFormat/>
    <w:rsid w:val="00500892"/>
    <w:pPr>
      <w:keepNext/>
      <w:keepLines/>
      <w:spacing w:before="80"/>
      <w:outlineLvl w:val="8"/>
    </w:pPr>
    <w:rPr>
      <w:rFonts w:asciiTheme="majorHAnsi" w:eastAsiaTheme="majorEastAsia" w:hAnsiTheme="majorHAnsi" w:cstheme="majorBidi"/>
      <w:i/>
      <w:iCs/>
      <w:color w:val="833C0B" w:themeColor="accent2" w:themeShade="80"/>
      <w:sz w:val="22"/>
      <w:szCs w:val="22"/>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96BDE"/>
    <w:rPr>
      <w:rFonts w:ascii="Arial" w:hAnsi="Arial"/>
    </w:rPr>
  </w:style>
  <w:style w:type="character" w:customStyle="1" w:styleId="WW8Num2z0">
    <w:name w:val="WW8Num2z0"/>
    <w:rsid w:val="00B96BDE"/>
    <w:rPr>
      <w:rFonts w:ascii="Arial" w:hAnsi="Arial"/>
    </w:rPr>
  </w:style>
  <w:style w:type="character" w:customStyle="1" w:styleId="WW8Num3z0">
    <w:name w:val="WW8Num3z0"/>
    <w:rsid w:val="00B96BDE"/>
    <w:rPr>
      <w:rFonts w:ascii="Symbol" w:hAnsi="Symbol"/>
    </w:rPr>
  </w:style>
  <w:style w:type="character" w:customStyle="1" w:styleId="WW8Num3z1">
    <w:name w:val="WW8Num3z1"/>
    <w:rsid w:val="00B96BDE"/>
    <w:rPr>
      <w:rFonts w:ascii="Courier New" w:hAnsi="Courier New" w:cs="Courier New"/>
    </w:rPr>
  </w:style>
  <w:style w:type="character" w:customStyle="1" w:styleId="WW8Num3z2">
    <w:name w:val="WW8Num3z2"/>
    <w:rsid w:val="00B96BDE"/>
    <w:rPr>
      <w:rFonts w:ascii="Wingdings" w:hAnsi="Wingdings"/>
    </w:rPr>
  </w:style>
  <w:style w:type="character" w:customStyle="1" w:styleId="WW8Num5z0">
    <w:name w:val="WW8Num5z0"/>
    <w:rsid w:val="00B96BDE"/>
    <w:rPr>
      <w:rFonts w:ascii="Arial" w:hAnsi="Arial"/>
      <w:sz w:val="22"/>
      <w:szCs w:val="22"/>
    </w:rPr>
  </w:style>
  <w:style w:type="character" w:customStyle="1" w:styleId="WW8Num6z0">
    <w:name w:val="WW8Num6z0"/>
    <w:rsid w:val="00B96BDE"/>
    <w:rPr>
      <w:sz w:val="22"/>
      <w:szCs w:val="22"/>
    </w:rPr>
  </w:style>
  <w:style w:type="character" w:customStyle="1" w:styleId="WW8Num8z0">
    <w:name w:val="WW8Num8z0"/>
    <w:rsid w:val="00B96BDE"/>
    <w:rPr>
      <w:rFonts w:ascii="Calibri" w:hAnsi="Calibri" w:cs="Calibri"/>
      <w:sz w:val="22"/>
      <w:szCs w:val="22"/>
    </w:rPr>
  </w:style>
  <w:style w:type="character" w:customStyle="1" w:styleId="WW8Num9z0">
    <w:name w:val="WW8Num9z0"/>
    <w:rsid w:val="00B96BDE"/>
    <w:rPr>
      <w:color w:val="auto"/>
    </w:rPr>
  </w:style>
  <w:style w:type="character" w:customStyle="1" w:styleId="WW8Num11z0">
    <w:name w:val="WW8Num11z0"/>
    <w:rsid w:val="00B96BDE"/>
    <w:rPr>
      <w:rFonts w:ascii="Calibri" w:hAnsi="Calibri" w:cs="Calibri"/>
      <w:color w:val="auto"/>
      <w:sz w:val="22"/>
      <w:szCs w:val="22"/>
    </w:rPr>
  </w:style>
  <w:style w:type="character" w:customStyle="1" w:styleId="WW8Num12z0">
    <w:name w:val="WW8Num12z0"/>
    <w:rsid w:val="00B96BDE"/>
    <w:rPr>
      <w:rFonts w:ascii="Arial" w:hAnsi="Arial"/>
    </w:rPr>
  </w:style>
  <w:style w:type="character" w:customStyle="1" w:styleId="WW8Num12z1">
    <w:name w:val="WW8Num12z1"/>
    <w:rsid w:val="00B96BDE"/>
    <w:rPr>
      <w:rFonts w:ascii="Courier New" w:hAnsi="Courier New" w:cs="Courier New"/>
    </w:rPr>
  </w:style>
  <w:style w:type="character" w:customStyle="1" w:styleId="WW8Num12z2">
    <w:name w:val="WW8Num12z2"/>
    <w:rsid w:val="00B96BDE"/>
    <w:rPr>
      <w:rFonts w:ascii="Wingdings" w:hAnsi="Wingdings"/>
    </w:rPr>
  </w:style>
  <w:style w:type="character" w:customStyle="1" w:styleId="WW8Num12z3">
    <w:name w:val="WW8Num12z3"/>
    <w:rsid w:val="00B96BDE"/>
    <w:rPr>
      <w:rFonts w:ascii="Symbol" w:hAnsi="Symbol"/>
    </w:rPr>
  </w:style>
  <w:style w:type="character" w:customStyle="1" w:styleId="WW8Num13z1">
    <w:name w:val="WW8Num13z1"/>
    <w:rsid w:val="00B96BDE"/>
    <w:rPr>
      <w:rFonts w:ascii="Courier New" w:hAnsi="Courier New" w:cs="Courier New"/>
    </w:rPr>
  </w:style>
  <w:style w:type="character" w:customStyle="1" w:styleId="WW8Num13z2">
    <w:name w:val="WW8Num13z2"/>
    <w:rsid w:val="00B96BDE"/>
    <w:rPr>
      <w:rFonts w:ascii="Wingdings" w:hAnsi="Wingdings"/>
    </w:rPr>
  </w:style>
  <w:style w:type="character" w:customStyle="1" w:styleId="WW8Num13z3">
    <w:name w:val="WW8Num13z3"/>
    <w:rsid w:val="00B96BDE"/>
    <w:rPr>
      <w:rFonts w:ascii="Symbol" w:hAnsi="Symbol"/>
    </w:rPr>
  </w:style>
  <w:style w:type="character" w:customStyle="1" w:styleId="WW8Num15z1">
    <w:name w:val="WW8Num15z1"/>
    <w:rsid w:val="00B96BDE"/>
    <w:rPr>
      <w:rFonts w:ascii="Courier New" w:hAnsi="Courier New" w:cs="Courier New"/>
    </w:rPr>
  </w:style>
  <w:style w:type="character" w:customStyle="1" w:styleId="WW8Num15z2">
    <w:name w:val="WW8Num15z2"/>
    <w:rsid w:val="00B96BDE"/>
    <w:rPr>
      <w:rFonts w:ascii="Wingdings" w:hAnsi="Wingdings"/>
    </w:rPr>
  </w:style>
  <w:style w:type="character" w:customStyle="1" w:styleId="WW8Num15z3">
    <w:name w:val="WW8Num15z3"/>
    <w:rsid w:val="00B96BDE"/>
    <w:rPr>
      <w:rFonts w:ascii="Symbol" w:hAnsi="Symbol"/>
    </w:rPr>
  </w:style>
  <w:style w:type="character" w:customStyle="1" w:styleId="WW8Num16z0">
    <w:name w:val="WW8Num16z0"/>
    <w:rsid w:val="00B96BDE"/>
    <w:rPr>
      <w:rFonts w:ascii="Arial" w:hAnsi="Arial"/>
    </w:rPr>
  </w:style>
  <w:style w:type="character" w:customStyle="1" w:styleId="WW8Num16z1">
    <w:name w:val="WW8Num16z1"/>
    <w:rsid w:val="00B96BDE"/>
    <w:rPr>
      <w:rFonts w:ascii="Courier New" w:hAnsi="Courier New" w:cs="Courier New"/>
    </w:rPr>
  </w:style>
  <w:style w:type="character" w:customStyle="1" w:styleId="WW8Num16z2">
    <w:name w:val="WW8Num16z2"/>
    <w:rsid w:val="00B96BDE"/>
    <w:rPr>
      <w:rFonts w:ascii="Wingdings" w:hAnsi="Wingdings"/>
    </w:rPr>
  </w:style>
  <w:style w:type="character" w:customStyle="1" w:styleId="WW8Num16z3">
    <w:name w:val="WW8Num16z3"/>
    <w:rsid w:val="00B96BDE"/>
    <w:rPr>
      <w:rFonts w:ascii="Symbol" w:hAnsi="Symbol"/>
    </w:rPr>
  </w:style>
  <w:style w:type="character" w:customStyle="1" w:styleId="WW8Num19z0">
    <w:name w:val="WW8Num19z0"/>
    <w:rsid w:val="00B96BDE"/>
    <w:rPr>
      <w:rFonts w:ascii="Arial" w:hAnsi="Arial"/>
    </w:rPr>
  </w:style>
  <w:style w:type="character" w:customStyle="1" w:styleId="WW8Num19z1">
    <w:name w:val="WW8Num19z1"/>
    <w:rsid w:val="00B96BDE"/>
    <w:rPr>
      <w:rFonts w:ascii="Courier New" w:hAnsi="Courier New" w:cs="Courier New"/>
    </w:rPr>
  </w:style>
  <w:style w:type="character" w:customStyle="1" w:styleId="WW8Num19z2">
    <w:name w:val="WW8Num19z2"/>
    <w:rsid w:val="00B96BDE"/>
    <w:rPr>
      <w:rFonts w:ascii="Wingdings" w:hAnsi="Wingdings"/>
    </w:rPr>
  </w:style>
  <w:style w:type="character" w:customStyle="1" w:styleId="WW8Num19z3">
    <w:name w:val="WW8Num19z3"/>
    <w:rsid w:val="00B96BDE"/>
    <w:rPr>
      <w:rFonts w:ascii="Symbol" w:hAnsi="Symbol"/>
    </w:rPr>
  </w:style>
  <w:style w:type="character" w:customStyle="1" w:styleId="WW8Num20z0">
    <w:name w:val="WW8Num20z0"/>
    <w:rsid w:val="00B96BDE"/>
    <w:rPr>
      <w:rFonts w:ascii="Arial" w:hAnsi="Arial"/>
    </w:rPr>
  </w:style>
  <w:style w:type="character" w:customStyle="1" w:styleId="WW8Num20z1">
    <w:name w:val="WW8Num20z1"/>
    <w:rsid w:val="00B96BDE"/>
    <w:rPr>
      <w:rFonts w:ascii="Courier New" w:hAnsi="Courier New" w:cs="Courier New"/>
    </w:rPr>
  </w:style>
  <w:style w:type="character" w:customStyle="1" w:styleId="WW8Num20z2">
    <w:name w:val="WW8Num20z2"/>
    <w:rsid w:val="00B96BDE"/>
    <w:rPr>
      <w:rFonts w:ascii="Wingdings" w:hAnsi="Wingdings"/>
    </w:rPr>
  </w:style>
  <w:style w:type="character" w:customStyle="1" w:styleId="WW8Num20z3">
    <w:name w:val="WW8Num20z3"/>
    <w:rsid w:val="00B96BDE"/>
    <w:rPr>
      <w:rFonts w:ascii="Symbol" w:hAnsi="Symbol"/>
    </w:rPr>
  </w:style>
  <w:style w:type="character" w:customStyle="1" w:styleId="WW8Num21z0">
    <w:name w:val="WW8Num21z0"/>
    <w:rsid w:val="00B96BDE"/>
    <w:rPr>
      <w:color w:val="auto"/>
    </w:rPr>
  </w:style>
  <w:style w:type="character" w:customStyle="1" w:styleId="Domylnaczcionkaakapitu1">
    <w:name w:val="Domyślna czcionka akapitu1"/>
    <w:rsid w:val="00B96BDE"/>
  </w:style>
  <w:style w:type="character" w:styleId="Tekstzastpczy">
    <w:name w:val="Placeholder Text"/>
    <w:basedOn w:val="Domylnaczcionkaakapitu1"/>
    <w:rsid w:val="00B96BDE"/>
    <w:rPr>
      <w:color w:val="808080"/>
    </w:rPr>
  </w:style>
  <w:style w:type="character" w:customStyle="1" w:styleId="TekstdymkaZnak">
    <w:name w:val="Tekst dymka Znak"/>
    <w:basedOn w:val="Domylnaczcionkaakapitu1"/>
    <w:rsid w:val="00B96BDE"/>
    <w:rPr>
      <w:rFonts w:ascii="Tahoma" w:hAnsi="Tahoma" w:cs="Tahoma"/>
      <w:sz w:val="16"/>
      <w:szCs w:val="16"/>
    </w:rPr>
  </w:style>
  <w:style w:type="character" w:customStyle="1" w:styleId="NagwekZnak">
    <w:name w:val="Nagłówek Znak"/>
    <w:basedOn w:val="Domylnaczcionkaakapitu1"/>
    <w:uiPriority w:val="99"/>
    <w:rsid w:val="00B96BDE"/>
    <w:rPr>
      <w:rFonts w:ascii="MetaPro-Normal" w:hAnsi="MetaPro-Normal"/>
      <w:sz w:val="24"/>
    </w:rPr>
  </w:style>
  <w:style w:type="character" w:customStyle="1" w:styleId="StopkaZnak">
    <w:name w:val="Stopka Znak"/>
    <w:basedOn w:val="Domylnaczcionkaakapitu1"/>
    <w:uiPriority w:val="99"/>
    <w:rsid w:val="00B96BDE"/>
    <w:rPr>
      <w:rFonts w:ascii="MetaPro-Normal" w:hAnsi="MetaPro-Normal"/>
      <w:sz w:val="24"/>
    </w:rPr>
  </w:style>
  <w:style w:type="character" w:customStyle="1" w:styleId="TekstprzypisukocowegoZnak">
    <w:name w:val="Tekst przypisu końcowego Znak"/>
    <w:basedOn w:val="Domylnaczcionkaakapitu1"/>
    <w:rsid w:val="00B96BDE"/>
    <w:rPr>
      <w:rFonts w:ascii="MetaPro-Normal" w:hAnsi="MetaPro-Normal"/>
    </w:rPr>
  </w:style>
  <w:style w:type="character" w:customStyle="1" w:styleId="EndnoteCharacters">
    <w:name w:val="Endnote Characters"/>
    <w:basedOn w:val="Domylnaczcionkaakapitu1"/>
    <w:rsid w:val="00B96BDE"/>
    <w:rPr>
      <w:vertAlign w:val="superscript"/>
    </w:rPr>
  </w:style>
  <w:style w:type="character" w:customStyle="1" w:styleId="Nagwek1Znak">
    <w:name w:val="Nagłówek 1 Znak"/>
    <w:basedOn w:val="Domylnaczcionkaakapitu"/>
    <w:link w:val="Nagwek1"/>
    <w:uiPriority w:val="9"/>
    <w:rsid w:val="00500892"/>
    <w:rPr>
      <w:rFonts w:asciiTheme="majorHAnsi" w:eastAsiaTheme="majorEastAsia" w:hAnsiTheme="majorHAnsi" w:cstheme="majorBidi"/>
      <w:color w:val="262626" w:themeColor="text1" w:themeTint="D9"/>
      <w:sz w:val="40"/>
      <w:szCs w:val="40"/>
    </w:rPr>
  </w:style>
  <w:style w:type="character" w:customStyle="1" w:styleId="Nagwek2Znak">
    <w:name w:val="Nagłówek 2 Znak"/>
    <w:basedOn w:val="Domylnaczcionkaakapitu"/>
    <w:link w:val="Nagwek2"/>
    <w:uiPriority w:val="9"/>
    <w:rsid w:val="00500892"/>
    <w:rPr>
      <w:rFonts w:asciiTheme="majorHAnsi" w:eastAsiaTheme="majorEastAsia" w:hAnsiTheme="majorHAnsi" w:cstheme="majorBidi"/>
      <w:color w:val="ED7D31" w:themeColor="accent2"/>
      <w:sz w:val="36"/>
      <w:szCs w:val="36"/>
    </w:rPr>
  </w:style>
  <w:style w:type="character" w:customStyle="1" w:styleId="TekstpodstawowyZnak">
    <w:name w:val="Tekst podstawowy Znak"/>
    <w:basedOn w:val="Domylnaczcionkaakapitu1"/>
    <w:rsid w:val="00B96BDE"/>
    <w:rPr>
      <w:rFonts w:ascii="Times New Roman" w:eastAsia="Times New Roman" w:hAnsi="Times New Roman"/>
      <w:sz w:val="24"/>
      <w:szCs w:val="24"/>
      <w:lang w:val="en-US"/>
    </w:rPr>
  </w:style>
  <w:style w:type="character" w:customStyle="1" w:styleId="Tekstpodstawowy2Znak">
    <w:name w:val="Tekst podstawowy 2 Znak"/>
    <w:basedOn w:val="Domylnaczcionkaakapitu1"/>
    <w:rsid w:val="00B96BDE"/>
    <w:rPr>
      <w:rFonts w:ascii="MetaPro-Normal" w:hAnsi="MetaPro-Normal"/>
      <w:sz w:val="24"/>
      <w:szCs w:val="22"/>
    </w:rPr>
  </w:style>
  <w:style w:type="character" w:customStyle="1" w:styleId="Odwoaniedokomentarza1">
    <w:name w:val="Odwołanie do komentarza1"/>
    <w:basedOn w:val="Domylnaczcionkaakapitu1"/>
    <w:rsid w:val="00B96BDE"/>
    <w:rPr>
      <w:sz w:val="16"/>
      <w:szCs w:val="16"/>
    </w:rPr>
  </w:style>
  <w:style w:type="character" w:customStyle="1" w:styleId="TekstkomentarzaZnak">
    <w:name w:val="Tekst komentarza Znak"/>
    <w:basedOn w:val="Domylnaczcionkaakapitu1"/>
    <w:uiPriority w:val="99"/>
    <w:rsid w:val="00B96BDE"/>
    <w:rPr>
      <w:rFonts w:ascii="MetaPro-Normal" w:hAnsi="MetaPro-Normal"/>
    </w:rPr>
  </w:style>
  <w:style w:type="character" w:customStyle="1" w:styleId="TematkomentarzaZnak">
    <w:name w:val="Temat komentarza Znak"/>
    <w:basedOn w:val="TekstkomentarzaZnak"/>
    <w:rsid w:val="00B96BDE"/>
    <w:rPr>
      <w:rFonts w:ascii="MetaPro-Normal" w:hAnsi="MetaPro-Normal"/>
      <w:b/>
      <w:bCs/>
    </w:rPr>
  </w:style>
  <w:style w:type="paragraph" w:customStyle="1" w:styleId="Heading">
    <w:name w:val="Heading"/>
    <w:basedOn w:val="Normalny"/>
    <w:next w:val="Tekstpodstawowy"/>
    <w:rsid w:val="00B96BDE"/>
    <w:pPr>
      <w:keepNext/>
      <w:spacing w:before="240" w:after="160" w:line="276" w:lineRule="auto"/>
    </w:pPr>
    <w:rPr>
      <w:rFonts w:ascii="Arial" w:eastAsia="Lucida Sans Unicode" w:hAnsi="Arial" w:cs="Tahoma"/>
      <w:sz w:val="28"/>
      <w:szCs w:val="28"/>
      <w:lang w:eastAsia="ja-JP"/>
    </w:rPr>
  </w:style>
  <w:style w:type="paragraph" w:styleId="Tekstpodstawowy">
    <w:name w:val="Body Text"/>
    <w:basedOn w:val="Normalny"/>
    <w:semiHidden/>
    <w:rsid w:val="00B96BDE"/>
    <w:pPr>
      <w:widowControl w:val="0"/>
    </w:pPr>
    <w:rPr>
      <w:rFonts w:cstheme="minorBidi"/>
      <w:sz w:val="21"/>
      <w:lang w:val="en-US" w:eastAsia="ja-JP"/>
    </w:rPr>
  </w:style>
  <w:style w:type="paragraph" w:styleId="Lista">
    <w:name w:val="List"/>
    <w:basedOn w:val="Tekstpodstawowy"/>
    <w:semiHidden/>
    <w:rsid w:val="00B96BDE"/>
    <w:rPr>
      <w:rFonts w:cs="Tahoma"/>
    </w:rPr>
  </w:style>
  <w:style w:type="paragraph" w:customStyle="1" w:styleId="Legenda1">
    <w:name w:val="Legenda1"/>
    <w:basedOn w:val="Normalny"/>
    <w:rsid w:val="00B96BDE"/>
    <w:pPr>
      <w:suppressLineNumbers/>
      <w:spacing w:before="120" w:after="160" w:line="276" w:lineRule="auto"/>
    </w:pPr>
    <w:rPr>
      <w:rFonts w:asciiTheme="minorHAnsi" w:eastAsiaTheme="minorEastAsia" w:hAnsiTheme="minorHAnsi" w:cs="Tahoma"/>
      <w:i/>
      <w:iCs/>
      <w:sz w:val="21"/>
      <w:lang w:eastAsia="ja-JP"/>
    </w:rPr>
  </w:style>
  <w:style w:type="paragraph" w:customStyle="1" w:styleId="Index">
    <w:name w:val="Index"/>
    <w:basedOn w:val="Normalny"/>
    <w:rsid w:val="00B96BDE"/>
    <w:pPr>
      <w:suppressLineNumbers/>
      <w:spacing w:after="160" w:line="276" w:lineRule="auto"/>
    </w:pPr>
    <w:rPr>
      <w:rFonts w:asciiTheme="minorHAnsi" w:eastAsiaTheme="minorEastAsia" w:hAnsiTheme="minorHAnsi" w:cs="Tahoma"/>
      <w:sz w:val="21"/>
      <w:szCs w:val="21"/>
      <w:lang w:eastAsia="ja-JP"/>
    </w:rPr>
  </w:style>
  <w:style w:type="paragraph" w:styleId="Tekstdymka">
    <w:name w:val="Balloon Text"/>
    <w:basedOn w:val="Normalny"/>
    <w:rsid w:val="00B96BDE"/>
    <w:rPr>
      <w:rFonts w:ascii="Tahoma" w:eastAsiaTheme="minorEastAsia" w:hAnsi="Tahoma" w:cs="Tahoma"/>
      <w:sz w:val="16"/>
      <w:szCs w:val="16"/>
      <w:lang w:eastAsia="ja-JP"/>
    </w:rPr>
  </w:style>
  <w:style w:type="paragraph" w:customStyle="1" w:styleId="Body">
    <w:name w:val="Body"/>
    <w:basedOn w:val="Normalny"/>
    <w:rsid w:val="00B96BDE"/>
    <w:pPr>
      <w:spacing w:after="160" w:line="360" w:lineRule="atLeast"/>
    </w:pPr>
    <w:rPr>
      <w:kern w:val="1"/>
      <w:sz w:val="21"/>
      <w:lang w:eastAsia="ja-JP"/>
    </w:rPr>
  </w:style>
  <w:style w:type="paragraph" w:styleId="Nagwek">
    <w:name w:val="header"/>
    <w:basedOn w:val="Normalny"/>
    <w:uiPriority w:val="99"/>
    <w:rsid w:val="00B96BDE"/>
    <w:rPr>
      <w:rFonts w:asciiTheme="minorHAnsi" w:eastAsiaTheme="minorEastAsia" w:hAnsiTheme="minorHAnsi" w:cstheme="minorBidi"/>
      <w:sz w:val="21"/>
      <w:szCs w:val="21"/>
      <w:lang w:eastAsia="ja-JP"/>
    </w:rPr>
  </w:style>
  <w:style w:type="paragraph" w:styleId="Stopka">
    <w:name w:val="footer"/>
    <w:basedOn w:val="Normalny"/>
    <w:uiPriority w:val="99"/>
    <w:rsid w:val="00B96BDE"/>
    <w:rPr>
      <w:rFonts w:asciiTheme="minorHAnsi" w:eastAsiaTheme="minorEastAsia" w:hAnsiTheme="minorHAnsi" w:cstheme="minorBidi"/>
      <w:sz w:val="21"/>
      <w:szCs w:val="21"/>
      <w:lang w:eastAsia="ja-JP"/>
    </w:rPr>
  </w:style>
  <w:style w:type="paragraph" w:styleId="Tekstprzypisukocowego">
    <w:name w:val="endnote text"/>
    <w:basedOn w:val="Normalny"/>
    <w:semiHidden/>
    <w:rsid w:val="00B96BDE"/>
    <w:pPr>
      <w:spacing w:after="160" w:line="276" w:lineRule="auto"/>
    </w:pPr>
    <w:rPr>
      <w:rFonts w:asciiTheme="minorHAnsi" w:eastAsiaTheme="minorEastAsia" w:hAnsiTheme="minorHAnsi" w:cstheme="minorBidi"/>
      <w:sz w:val="20"/>
      <w:szCs w:val="20"/>
      <w:lang w:eastAsia="ja-JP"/>
    </w:rPr>
  </w:style>
  <w:style w:type="paragraph" w:styleId="Akapitzlist">
    <w:name w:val="List Paragraph"/>
    <w:aliases w:val="Odstavec,CP-UC,CP-Punkty,Bullet List,List - bullets,Equipment,Bullet 1,List Paragraph1,List Paragraph Char Char,b1,Figure_name,Numbered Indented Text,lp1,List Paragraph11,Ref,Use Case List Paragraph Char,List_TIS,List Paragraph1 Char Char"/>
    <w:basedOn w:val="Normalny"/>
    <w:link w:val="AkapitzlistZnak"/>
    <w:uiPriority w:val="99"/>
    <w:qFormat/>
    <w:rsid w:val="0045062A"/>
    <w:pPr>
      <w:spacing w:after="160" w:line="276" w:lineRule="auto"/>
      <w:ind w:left="720"/>
      <w:contextualSpacing/>
    </w:pPr>
    <w:rPr>
      <w:rFonts w:asciiTheme="minorHAnsi" w:eastAsiaTheme="minorEastAsia" w:hAnsiTheme="minorHAnsi" w:cstheme="minorBidi"/>
      <w:sz w:val="21"/>
      <w:szCs w:val="21"/>
      <w:lang w:eastAsia="ja-JP"/>
    </w:rPr>
  </w:style>
  <w:style w:type="paragraph" w:customStyle="1" w:styleId="Tekstpodstawowy21">
    <w:name w:val="Tekst podstawowy 21"/>
    <w:basedOn w:val="Normalny"/>
    <w:rsid w:val="00B96BDE"/>
    <w:pPr>
      <w:spacing w:after="160" w:line="480" w:lineRule="auto"/>
    </w:pPr>
    <w:rPr>
      <w:rFonts w:asciiTheme="minorHAnsi" w:eastAsiaTheme="minorEastAsia" w:hAnsiTheme="minorHAnsi" w:cstheme="minorBidi"/>
      <w:sz w:val="21"/>
      <w:szCs w:val="21"/>
      <w:lang w:eastAsia="ja-JP"/>
    </w:rPr>
  </w:style>
  <w:style w:type="paragraph" w:customStyle="1" w:styleId="Tekstkomentarza1">
    <w:name w:val="Tekst komentarza1"/>
    <w:basedOn w:val="Normalny"/>
    <w:rsid w:val="00B96BDE"/>
    <w:pPr>
      <w:spacing w:after="160" w:line="276" w:lineRule="auto"/>
    </w:pPr>
    <w:rPr>
      <w:rFonts w:asciiTheme="minorHAnsi" w:eastAsiaTheme="minorEastAsia" w:hAnsiTheme="minorHAnsi" w:cstheme="minorBidi"/>
      <w:sz w:val="20"/>
      <w:szCs w:val="20"/>
      <w:lang w:eastAsia="ja-JP"/>
    </w:rPr>
  </w:style>
  <w:style w:type="paragraph" w:styleId="Tematkomentarza">
    <w:name w:val="annotation subject"/>
    <w:basedOn w:val="Tekstkomentarza1"/>
    <w:next w:val="Tekstkomentarza1"/>
    <w:rsid w:val="00B96BDE"/>
    <w:rPr>
      <w:b/>
      <w:bCs/>
    </w:rPr>
  </w:style>
  <w:style w:type="character" w:styleId="Odwoaniedokomentarza">
    <w:name w:val="annotation reference"/>
    <w:basedOn w:val="Domylnaczcionkaakapitu"/>
    <w:uiPriority w:val="99"/>
    <w:unhideWhenUsed/>
    <w:rsid w:val="00D95445"/>
    <w:rPr>
      <w:sz w:val="16"/>
      <w:szCs w:val="16"/>
    </w:rPr>
  </w:style>
  <w:style w:type="paragraph" w:styleId="Tekstkomentarza">
    <w:name w:val="annotation text"/>
    <w:basedOn w:val="Normalny"/>
    <w:link w:val="TekstkomentarzaZnak1"/>
    <w:uiPriority w:val="99"/>
    <w:unhideWhenUsed/>
    <w:rsid w:val="00D95445"/>
    <w:pPr>
      <w:spacing w:after="160" w:line="276" w:lineRule="auto"/>
    </w:pPr>
    <w:rPr>
      <w:rFonts w:asciiTheme="minorHAnsi" w:eastAsiaTheme="minorEastAsia" w:hAnsiTheme="minorHAnsi" w:cstheme="minorBidi"/>
      <w:sz w:val="20"/>
      <w:szCs w:val="20"/>
      <w:lang w:eastAsia="ja-JP"/>
    </w:rPr>
  </w:style>
  <w:style w:type="character" w:customStyle="1" w:styleId="TekstkomentarzaZnak1">
    <w:name w:val="Tekst komentarza Znak1"/>
    <w:basedOn w:val="Domylnaczcionkaakapitu"/>
    <w:link w:val="Tekstkomentarza"/>
    <w:uiPriority w:val="99"/>
    <w:rsid w:val="00D95445"/>
    <w:rPr>
      <w:rFonts w:ascii="MetaPro-Normal" w:eastAsia="Calibri" w:hAnsi="MetaPro-Normal" w:cs="Calibri"/>
      <w:lang w:eastAsia="ar-SA"/>
    </w:rPr>
  </w:style>
  <w:style w:type="paragraph" w:customStyle="1" w:styleId="Standard">
    <w:name w:val="Standard"/>
    <w:rsid w:val="009F6603"/>
    <w:pPr>
      <w:widowControl w:val="0"/>
      <w:suppressAutoHyphens/>
      <w:textAlignment w:val="baseline"/>
    </w:pPr>
    <w:rPr>
      <w:rFonts w:eastAsia="Lucida Sans Unicode"/>
      <w:color w:val="000000"/>
      <w:kern w:val="1"/>
      <w:sz w:val="24"/>
      <w:szCs w:val="24"/>
      <w:lang w:eastAsia="en-US" w:bidi="en-US"/>
    </w:rPr>
  </w:style>
  <w:style w:type="paragraph" w:customStyle="1" w:styleId="Akapitzlist1">
    <w:name w:val="Akapit z listą1"/>
    <w:basedOn w:val="Normalny"/>
    <w:rsid w:val="00FB52F5"/>
    <w:pPr>
      <w:widowControl w:val="0"/>
      <w:spacing w:line="360" w:lineRule="auto"/>
      <w:ind w:left="720" w:hanging="454"/>
    </w:pPr>
    <w:rPr>
      <w:rFonts w:cstheme="minorBidi"/>
      <w:color w:val="000000"/>
      <w:kern w:val="1"/>
      <w:sz w:val="21"/>
      <w:lang w:eastAsia="en-US" w:bidi="en-US"/>
    </w:rPr>
  </w:style>
  <w:style w:type="paragraph" w:customStyle="1" w:styleId="NormalARIAL">
    <w:name w:val="Normal_ARIAL"/>
    <w:basedOn w:val="Normalny"/>
    <w:qFormat/>
    <w:rsid w:val="003D4097"/>
    <w:pPr>
      <w:spacing w:after="160" w:line="276" w:lineRule="auto"/>
    </w:pPr>
    <w:rPr>
      <w:rFonts w:ascii="Arial" w:eastAsiaTheme="minorEastAsia" w:hAnsi="Arial"/>
      <w:sz w:val="21"/>
      <w:szCs w:val="21"/>
      <w:lang w:eastAsia="en-US"/>
    </w:rPr>
  </w:style>
  <w:style w:type="character" w:styleId="Hipercze">
    <w:name w:val="Hyperlink"/>
    <w:basedOn w:val="Domylnaczcionkaakapitu"/>
    <w:uiPriority w:val="99"/>
    <w:unhideWhenUsed/>
    <w:rsid w:val="005B2D42"/>
    <w:rPr>
      <w:color w:val="0563C1" w:themeColor="hyperlink"/>
      <w:u w:val="single"/>
    </w:rPr>
  </w:style>
  <w:style w:type="character" w:customStyle="1" w:styleId="Nierozpoznanawzmianka1">
    <w:name w:val="Nierozpoznana wzmianka1"/>
    <w:basedOn w:val="Domylnaczcionkaakapitu"/>
    <w:uiPriority w:val="99"/>
    <w:semiHidden/>
    <w:unhideWhenUsed/>
    <w:rsid w:val="005B2D42"/>
    <w:rPr>
      <w:color w:val="605E5C"/>
      <w:shd w:val="clear" w:color="auto" w:fill="E1DFDD"/>
    </w:rPr>
  </w:style>
  <w:style w:type="character" w:customStyle="1" w:styleId="Nierozpoznanawzmianka2">
    <w:name w:val="Nierozpoznana wzmianka2"/>
    <w:basedOn w:val="Domylnaczcionkaakapitu"/>
    <w:uiPriority w:val="99"/>
    <w:semiHidden/>
    <w:unhideWhenUsed/>
    <w:rsid w:val="0045062A"/>
    <w:rPr>
      <w:color w:val="605E5C"/>
      <w:shd w:val="clear" w:color="auto" w:fill="E1DFDD"/>
    </w:rPr>
  </w:style>
  <w:style w:type="table" w:styleId="Tabela-Siatka">
    <w:name w:val="Table Grid"/>
    <w:basedOn w:val="Standardowy"/>
    <w:uiPriority w:val="39"/>
    <w:rsid w:val="00C07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A56EAD"/>
    <w:rPr>
      <w:vertAlign w:val="superscript"/>
    </w:rPr>
  </w:style>
  <w:style w:type="character" w:customStyle="1" w:styleId="AkapitzlistZnak">
    <w:name w:val="Akapit z listą Znak"/>
    <w:aliases w:val="Odstavec Znak,CP-UC Znak,CP-Punkty Znak,Bullet List Znak,List - bullets Znak,Equipment Znak,Bullet 1 Znak,List Paragraph1 Znak,List Paragraph Char Char Znak,b1 Znak,Figure_name Znak,Numbered Indented Text Znak,lp1 Znak,Ref Znak"/>
    <w:link w:val="Akapitzlist"/>
    <w:uiPriority w:val="99"/>
    <w:qFormat/>
    <w:locked/>
    <w:rsid w:val="004D0228"/>
  </w:style>
  <w:style w:type="character" w:styleId="Pogrubienie">
    <w:name w:val="Strong"/>
    <w:basedOn w:val="Domylnaczcionkaakapitu"/>
    <w:uiPriority w:val="22"/>
    <w:qFormat/>
    <w:rsid w:val="00500892"/>
    <w:rPr>
      <w:b/>
      <w:bCs/>
    </w:rPr>
  </w:style>
  <w:style w:type="paragraph" w:customStyle="1" w:styleId="Akapitzlist2">
    <w:name w:val="Akapit z listą2"/>
    <w:basedOn w:val="Normalny"/>
    <w:link w:val="ListParagraphChar"/>
    <w:uiPriority w:val="34"/>
    <w:rsid w:val="00F60FC9"/>
    <w:pPr>
      <w:spacing w:after="160" w:line="276" w:lineRule="auto"/>
      <w:ind w:left="720"/>
      <w:contextualSpacing/>
    </w:pPr>
    <w:rPr>
      <w:rFonts w:ascii="Calibri" w:hAnsi="Calibri"/>
      <w:sz w:val="22"/>
      <w:szCs w:val="20"/>
      <w:lang w:val="x-none" w:eastAsia="ja-JP"/>
    </w:rPr>
  </w:style>
  <w:style w:type="character" w:customStyle="1" w:styleId="ListParagraphChar">
    <w:name w:val="List Paragraph Char"/>
    <w:link w:val="Akapitzlist2"/>
    <w:uiPriority w:val="34"/>
    <w:locked/>
    <w:rsid w:val="00F60FC9"/>
    <w:rPr>
      <w:rFonts w:ascii="Calibri" w:hAnsi="Calibri"/>
      <w:sz w:val="22"/>
      <w:lang w:val="x-none" w:eastAsia="ar-SA"/>
    </w:rPr>
  </w:style>
  <w:style w:type="paragraph" w:customStyle="1" w:styleId="Default">
    <w:name w:val="Default"/>
    <w:rsid w:val="00F75BCE"/>
    <w:pPr>
      <w:autoSpaceDE w:val="0"/>
      <w:autoSpaceDN w:val="0"/>
      <w:adjustRightInd w:val="0"/>
    </w:pPr>
    <w:rPr>
      <w:rFonts w:ascii="Calibri" w:hAnsi="Calibri" w:cs="Calibri"/>
      <w:color w:val="000000"/>
      <w:sz w:val="24"/>
      <w:szCs w:val="24"/>
    </w:rPr>
  </w:style>
  <w:style w:type="character" w:customStyle="1" w:styleId="Nagwek3Znak">
    <w:name w:val="Nagłówek 3 Znak"/>
    <w:basedOn w:val="Domylnaczcionkaakapitu"/>
    <w:link w:val="Nagwek3"/>
    <w:uiPriority w:val="9"/>
    <w:semiHidden/>
    <w:rsid w:val="00500892"/>
    <w:rPr>
      <w:rFonts w:asciiTheme="majorHAnsi" w:eastAsiaTheme="majorEastAsia" w:hAnsiTheme="majorHAnsi" w:cstheme="majorBidi"/>
      <w:color w:val="C45911" w:themeColor="accent2" w:themeShade="BF"/>
      <w:sz w:val="32"/>
      <w:szCs w:val="32"/>
    </w:rPr>
  </w:style>
  <w:style w:type="character" w:customStyle="1" w:styleId="Nagwek4Znak">
    <w:name w:val="Nagłówek 4 Znak"/>
    <w:basedOn w:val="Domylnaczcionkaakapitu"/>
    <w:link w:val="Nagwek4"/>
    <w:uiPriority w:val="9"/>
    <w:semiHidden/>
    <w:rsid w:val="00500892"/>
    <w:rPr>
      <w:rFonts w:asciiTheme="majorHAnsi" w:eastAsiaTheme="majorEastAsia" w:hAnsiTheme="majorHAnsi" w:cstheme="majorBidi"/>
      <w:i/>
      <w:iCs/>
      <w:color w:val="833C0B" w:themeColor="accent2" w:themeShade="80"/>
      <w:sz w:val="28"/>
      <w:szCs w:val="28"/>
    </w:rPr>
  </w:style>
  <w:style w:type="character" w:customStyle="1" w:styleId="Nagwek5Znak">
    <w:name w:val="Nagłówek 5 Znak"/>
    <w:basedOn w:val="Domylnaczcionkaakapitu"/>
    <w:link w:val="Nagwek5"/>
    <w:uiPriority w:val="9"/>
    <w:semiHidden/>
    <w:rsid w:val="00500892"/>
    <w:rPr>
      <w:rFonts w:asciiTheme="majorHAnsi" w:eastAsiaTheme="majorEastAsia" w:hAnsiTheme="majorHAnsi" w:cstheme="majorBidi"/>
      <w:color w:val="C45911" w:themeColor="accent2" w:themeShade="BF"/>
      <w:sz w:val="24"/>
      <w:szCs w:val="24"/>
    </w:rPr>
  </w:style>
  <w:style w:type="character" w:customStyle="1" w:styleId="Nagwek6Znak">
    <w:name w:val="Nagłówek 6 Znak"/>
    <w:basedOn w:val="Domylnaczcionkaakapitu"/>
    <w:link w:val="Nagwek6"/>
    <w:uiPriority w:val="9"/>
    <w:semiHidden/>
    <w:rsid w:val="00500892"/>
    <w:rPr>
      <w:rFonts w:asciiTheme="majorHAnsi" w:eastAsiaTheme="majorEastAsia" w:hAnsiTheme="majorHAnsi" w:cstheme="majorBidi"/>
      <w:i/>
      <w:iCs/>
      <w:color w:val="833C0B" w:themeColor="accent2" w:themeShade="80"/>
      <w:sz w:val="24"/>
      <w:szCs w:val="24"/>
    </w:rPr>
  </w:style>
  <w:style w:type="character" w:customStyle="1" w:styleId="Nagwek7Znak">
    <w:name w:val="Nagłówek 7 Znak"/>
    <w:basedOn w:val="Domylnaczcionkaakapitu"/>
    <w:link w:val="Nagwek7"/>
    <w:uiPriority w:val="9"/>
    <w:semiHidden/>
    <w:rsid w:val="00500892"/>
    <w:rPr>
      <w:rFonts w:asciiTheme="majorHAnsi" w:eastAsiaTheme="majorEastAsia" w:hAnsiTheme="majorHAnsi" w:cstheme="majorBidi"/>
      <w:b/>
      <w:bCs/>
      <w:color w:val="833C0B" w:themeColor="accent2" w:themeShade="80"/>
      <w:sz w:val="22"/>
      <w:szCs w:val="22"/>
    </w:rPr>
  </w:style>
  <w:style w:type="character" w:customStyle="1" w:styleId="Nagwek8Znak">
    <w:name w:val="Nagłówek 8 Znak"/>
    <w:basedOn w:val="Domylnaczcionkaakapitu"/>
    <w:link w:val="Nagwek8"/>
    <w:uiPriority w:val="9"/>
    <w:semiHidden/>
    <w:rsid w:val="00500892"/>
    <w:rPr>
      <w:rFonts w:asciiTheme="majorHAnsi" w:eastAsiaTheme="majorEastAsia" w:hAnsiTheme="majorHAnsi" w:cstheme="majorBidi"/>
      <w:color w:val="833C0B" w:themeColor="accent2" w:themeShade="80"/>
      <w:sz w:val="22"/>
      <w:szCs w:val="22"/>
    </w:rPr>
  </w:style>
  <w:style w:type="character" w:customStyle="1" w:styleId="Nagwek9Znak">
    <w:name w:val="Nagłówek 9 Znak"/>
    <w:basedOn w:val="Domylnaczcionkaakapitu"/>
    <w:link w:val="Nagwek9"/>
    <w:uiPriority w:val="9"/>
    <w:semiHidden/>
    <w:rsid w:val="00500892"/>
    <w:rPr>
      <w:rFonts w:asciiTheme="majorHAnsi" w:eastAsiaTheme="majorEastAsia" w:hAnsiTheme="majorHAnsi" w:cstheme="majorBidi"/>
      <w:i/>
      <w:iCs/>
      <w:color w:val="833C0B" w:themeColor="accent2" w:themeShade="80"/>
      <w:sz w:val="22"/>
      <w:szCs w:val="22"/>
    </w:rPr>
  </w:style>
  <w:style w:type="paragraph" w:styleId="Legenda">
    <w:name w:val="caption"/>
    <w:basedOn w:val="Normalny"/>
    <w:next w:val="Normalny"/>
    <w:uiPriority w:val="35"/>
    <w:semiHidden/>
    <w:unhideWhenUsed/>
    <w:qFormat/>
    <w:rsid w:val="00500892"/>
    <w:pPr>
      <w:spacing w:after="160"/>
    </w:pPr>
    <w:rPr>
      <w:rFonts w:asciiTheme="minorHAnsi" w:eastAsiaTheme="minorEastAsia" w:hAnsiTheme="minorHAnsi" w:cstheme="minorBidi"/>
      <w:b/>
      <w:bCs/>
      <w:color w:val="404040" w:themeColor="text1" w:themeTint="BF"/>
      <w:sz w:val="16"/>
      <w:szCs w:val="16"/>
      <w:lang w:eastAsia="ja-JP"/>
    </w:rPr>
  </w:style>
  <w:style w:type="paragraph" w:styleId="Tytu">
    <w:name w:val="Title"/>
    <w:basedOn w:val="Normalny"/>
    <w:next w:val="Normalny"/>
    <w:link w:val="TytuZnak"/>
    <w:uiPriority w:val="10"/>
    <w:qFormat/>
    <w:rsid w:val="00500892"/>
    <w:pPr>
      <w:contextualSpacing/>
    </w:pPr>
    <w:rPr>
      <w:rFonts w:asciiTheme="majorHAnsi" w:eastAsiaTheme="majorEastAsia" w:hAnsiTheme="majorHAnsi" w:cstheme="majorBidi"/>
      <w:color w:val="262626" w:themeColor="text1" w:themeTint="D9"/>
      <w:sz w:val="96"/>
      <w:szCs w:val="96"/>
      <w:lang w:eastAsia="ja-JP"/>
    </w:rPr>
  </w:style>
  <w:style w:type="character" w:customStyle="1" w:styleId="TytuZnak">
    <w:name w:val="Tytuł Znak"/>
    <w:basedOn w:val="Domylnaczcionkaakapitu"/>
    <w:link w:val="Tytu"/>
    <w:uiPriority w:val="10"/>
    <w:rsid w:val="00500892"/>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500892"/>
    <w:pPr>
      <w:numPr>
        <w:ilvl w:val="1"/>
      </w:numPr>
      <w:spacing w:after="240" w:line="276" w:lineRule="auto"/>
    </w:pPr>
    <w:rPr>
      <w:rFonts w:asciiTheme="minorHAnsi" w:eastAsiaTheme="minorEastAsia" w:hAnsiTheme="minorHAnsi" w:cstheme="minorBidi"/>
      <w:caps/>
      <w:color w:val="404040" w:themeColor="text1" w:themeTint="BF"/>
      <w:spacing w:val="20"/>
      <w:sz w:val="28"/>
      <w:szCs w:val="28"/>
      <w:lang w:eastAsia="ja-JP"/>
    </w:rPr>
  </w:style>
  <w:style w:type="character" w:customStyle="1" w:styleId="PodtytuZnak">
    <w:name w:val="Podtytuł Znak"/>
    <w:basedOn w:val="Domylnaczcionkaakapitu"/>
    <w:link w:val="Podtytu"/>
    <w:uiPriority w:val="11"/>
    <w:rsid w:val="00500892"/>
    <w:rPr>
      <w:caps/>
      <w:color w:val="404040" w:themeColor="text1" w:themeTint="BF"/>
      <w:spacing w:val="20"/>
      <w:sz w:val="28"/>
      <w:szCs w:val="28"/>
    </w:rPr>
  </w:style>
  <w:style w:type="character" w:styleId="Uwydatnienie">
    <w:name w:val="Emphasis"/>
    <w:basedOn w:val="Domylnaczcionkaakapitu"/>
    <w:uiPriority w:val="20"/>
    <w:qFormat/>
    <w:rsid w:val="00500892"/>
    <w:rPr>
      <w:i/>
      <w:iCs/>
      <w:color w:val="000000" w:themeColor="text1"/>
    </w:rPr>
  </w:style>
  <w:style w:type="paragraph" w:styleId="Bezodstpw">
    <w:name w:val="No Spacing"/>
    <w:uiPriority w:val="1"/>
    <w:qFormat/>
    <w:rsid w:val="00500892"/>
    <w:pPr>
      <w:spacing w:after="0" w:line="240" w:lineRule="auto"/>
    </w:pPr>
  </w:style>
  <w:style w:type="paragraph" w:styleId="Cytat">
    <w:name w:val="Quote"/>
    <w:basedOn w:val="Normalny"/>
    <w:next w:val="Normalny"/>
    <w:link w:val="CytatZnak"/>
    <w:uiPriority w:val="29"/>
    <w:qFormat/>
    <w:rsid w:val="00500892"/>
    <w:pPr>
      <w:spacing w:before="160" w:after="160" w:line="276" w:lineRule="auto"/>
      <w:ind w:left="720" w:right="720"/>
      <w:jc w:val="center"/>
    </w:pPr>
    <w:rPr>
      <w:rFonts w:asciiTheme="majorHAnsi" w:eastAsiaTheme="majorEastAsia" w:hAnsiTheme="majorHAnsi" w:cstheme="majorBidi"/>
      <w:color w:val="000000" w:themeColor="text1"/>
      <w:lang w:eastAsia="ja-JP"/>
    </w:rPr>
  </w:style>
  <w:style w:type="character" w:customStyle="1" w:styleId="CytatZnak">
    <w:name w:val="Cytat Znak"/>
    <w:basedOn w:val="Domylnaczcionkaakapitu"/>
    <w:link w:val="Cytat"/>
    <w:uiPriority w:val="29"/>
    <w:rsid w:val="00500892"/>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500892"/>
    <w:pPr>
      <w:pBdr>
        <w:top w:val="single" w:sz="24" w:space="4" w:color="ED7D31" w:themeColor="accent2"/>
      </w:pBdr>
      <w:spacing w:before="240" w:after="240"/>
      <w:ind w:left="936" w:right="936"/>
      <w:jc w:val="center"/>
    </w:pPr>
    <w:rPr>
      <w:rFonts w:asciiTheme="majorHAnsi" w:eastAsiaTheme="majorEastAsia" w:hAnsiTheme="majorHAnsi" w:cstheme="majorBidi"/>
      <w:lang w:eastAsia="ja-JP"/>
    </w:rPr>
  </w:style>
  <w:style w:type="character" w:customStyle="1" w:styleId="CytatintensywnyZnak">
    <w:name w:val="Cytat intensywny Znak"/>
    <w:basedOn w:val="Domylnaczcionkaakapitu"/>
    <w:link w:val="Cytatintensywny"/>
    <w:uiPriority w:val="30"/>
    <w:rsid w:val="00500892"/>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500892"/>
    <w:rPr>
      <w:i/>
      <w:iCs/>
      <w:color w:val="595959" w:themeColor="text1" w:themeTint="A6"/>
    </w:rPr>
  </w:style>
  <w:style w:type="character" w:styleId="Wyrnienieintensywne">
    <w:name w:val="Intense Emphasis"/>
    <w:basedOn w:val="Domylnaczcionkaakapitu"/>
    <w:uiPriority w:val="21"/>
    <w:qFormat/>
    <w:rsid w:val="00500892"/>
    <w:rPr>
      <w:b/>
      <w:bCs/>
      <w:i/>
      <w:iCs/>
      <w:caps w:val="0"/>
      <w:smallCaps w:val="0"/>
      <w:strike w:val="0"/>
      <w:dstrike w:val="0"/>
      <w:color w:val="ED7D31" w:themeColor="accent2"/>
    </w:rPr>
  </w:style>
  <w:style w:type="character" w:styleId="Odwoaniedelikatne">
    <w:name w:val="Subtle Reference"/>
    <w:basedOn w:val="Domylnaczcionkaakapitu"/>
    <w:uiPriority w:val="31"/>
    <w:qFormat/>
    <w:rsid w:val="00500892"/>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500892"/>
    <w:rPr>
      <w:b/>
      <w:bCs/>
      <w:caps w:val="0"/>
      <w:smallCaps/>
      <w:color w:val="auto"/>
      <w:spacing w:val="0"/>
      <w:u w:val="single"/>
    </w:rPr>
  </w:style>
  <w:style w:type="character" w:styleId="Tytuksiki">
    <w:name w:val="Book Title"/>
    <w:basedOn w:val="Domylnaczcionkaakapitu"/>
    <w:uiPriority w:val="33"/>
    <w:qFormat/>
    <w:rsid w:val="00500892"/>
    <w:rPr>
      <w:b/>
      <w:bCs/>
      <w:caps w:val="0"/>
      <w:smallCaps/>
      <w:spacing w:val="0"/>
    </w:rPr>
  </w:style>
  <w:style w:type="paragraph" w:styleId="Nagwekspisutreci">
    <w:name w:val="TOC Heading"/>
    <w:basedOn w:val="Nagwek1"/>
    <w:next w:val="Normalny"/>
    <w:uiPriority w:val="39"/>
    <w:semiHidden/>
    <w:unhideWhenUsed/>
    <w:qFormat/>
    <w:rsid w:val="00500892"/>
    <w:pPr>
      <w:outlineLvl w:val="9"/>
    </w:pPr>
  </w:style>
  <w:style w:type="paragraph" w:styleId="Tekstprzypisudolnego">
    <w:name w:val="footnote text"/>
    <w:basedOn w:val="Normalny"/>
    <w:link w:val="TekstprzypisudolnegoZnak"/>
    <w:uiPriority w:val="99"/>
    <w:semiHidden/>
    <w:unhideWhenUsed/>
    <w:rsid w:val="00F87858"/>
    <w:rPr>
      <w:rFonts w:asciiTheme="minorHAnsi" w:eastAsiaTheme="minorEastAsia" w:hAnsiTheme="minorHAnsi" w:cstheme="minorBidi"/>
      <w:sz w:val="20"/>
      <w:szCs w:val="20"/>
      <w:lang w:eastAsia="ja-JP"/>
    </w:rPr>
  </w:style>
  <w:style w:type="character" w:customStyle="1" w:styleId="TekstprzypisudolnegoZnak">
    <w:name w:val="Tekst przypisu dolnego Znak"/>
    <w:basedOn w:val="Domylnaczcionkaakapitu"/>
    <w:link w:val="Tekstprzypisudolnego"/>
    <w:uiPriority w:val="99"/>
    <w:semiHidden/>
    <w:rsid w:val="00F87858"/>
    <w:rPr>
      <w:sz w:val="20"/>
      <w:szCs w:val="20"/>
    </w:rPr>
  </w:style>
  <w:style w:type="character" w:styleId="Odwoanieprzypisudolnego">
    <w:name w:val="footnote reference"/>
    <w:basedOn w:val="Domylnaczcionkaakapitu"/>
    <w:uiPriority w:val="99"/>
    <w:semiHidden/>
    <w:unhideWhenUsed/>
    <w:rsid w:val="00F87858"/>
    <w:rPr>
      <w:vertAlign w:val="superscript"/>
    </w:rPr>
  </w:style>
  <w:style w:type="character" w:styleId="Numerstrony">
    <w:name w:val="page number"/>
    <w:basedOn w:val="Domylnaczcionkaakapitu"/>
    <w:uiPriority w:val="99"/>
    <w:semiHidden/>
    <w:unhideWhenUsed/>
    <w:rsid w:val="005F14F0"/>
  </w:style>
  <w:style w:type="character" w:customStyle="1" w:styleId="apple-converted-space">
    <w:name w:val="apple-converted-space"/>
    <w:basedOn w:val="Domylnaczcionkaakapitu"/>
    <w:rsid w:val="000B5EAD"/>
  </w:style>
  <w:style w:type="paragraph" w:styleId="Poprawka">
    <w:name w:val="Revision"/>
    <w:hidden/>
    <w:uiPriority w:val="99"/>
    <w:semiHidden/>
    <w:rsid w:val="0065424C"/>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C217A"/>
    <w:rPr>
      <w:color w:val="605E5C"/>
      <w:shd w:val="clear" w:color="auto" w:fill="E1DFDD"/>
    </w:rPr>
  </w:style>
  <w:style w:type="paragraph" w:customStyle="1" w:styleId="Umowa">
    <w:name w:val="Umowa"/>
    <w:basedOn w:val="Normalny"/>
    <w:link w:val="UmowaZnak"/>
    <w:autoRedefine/>
    <w:qFormat/>
    <w:rsid w:val="00DD386D"/>
    <w:pPr>
      <w:numPr>
        <w:ilvl w:val="1"/>
        <w:numId w:val="52"/>
      </w:numPr>
      <w:spacing w:after="60"/>
      <w:jc w:val="both"/>
    </w:pPr>
    <w:rPr>
      <w:rFonts w:ascii="Palatino Linotype" w:hAnsi="Palatino Linotype"/>
      <w:sz w:val="22"/>
      <w:szCs w:val="22"/>
    </w:rPr>
  </w:style>
  <w:style w:type="character" w:customStyle="1" w:styleId="UmowaZnak">
    <w:name w:val="Umowa Znak"/>
    <w:basedOn w:val="Domylnaczcionkaakapitu"/>
    <w:link w:val="Umowa"/>
    <w:rsid w:val="00DD386D"/>
    <w:rPr>
      <w:rFonts w:ascii="Palatino Linotype" w:eastAsia="Times New Roman" w:hAnsi="Palatino Linotype" w:cs="Times New Roman"/>
      <w:sz w:val="22"/>
      <w:szCs w:val="22"/>
      <w:lang w:eastAsia="pl-PL"/>
    </w:rPr>
  </w:style>
  <w:style w:type="paragraph" w:customStyle="1" w:styleId="paragraph">
    <w:name w:val="paragraph"/>
    <w:basedOn w:val="Normalny"/>
    <w:rsid w:val="009902BE"/>
    <w:pPr>
      <w:spacing w:before="100" w:beforeAutospacing="1" w:after="100" w:afterAutospacing="1"/>
    </w:pPr>
  </w:style>
  <w:style w:type="character" w:customStyle="1" w:styleId="normaltextrun">
    <w:name w:val="normaltextrun"/>
    <w:basedOn w:val="Domylnaczcionkaakapitu"/>
    <w:rsid w:val="009902BE"/>
  </w:style>
  <w:style w:type="character" w:customStyle="1" w:styleId="eop">
    <w:name w:val="eop"/>
    <w:basedOn w:val="Domylnaczcionkaakapitu"/>
    <w:rsid w:val="009902BE"/>
  </w:style>
  <w:style w:type="character" w:customStyle="1" w:styleId="spellingerror">
    <w:name w:val="spellingerror"/>
    <w:basedOn w:val="Domylnaczcionkaakapitu"/>
    <w:rsid w:val="0099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50130">
      <w:bodyDiv w:val="1"/>
      <w:marLeft w:val="0"/>
      <w:marRight w:val="0"/>
      <w:marTop w:val="0"/>
      <w:marBottom w:val="0"/>
      <w:divBdr>
        <w:top w:val="none" w:sz="0" w:space="0" w:color="auto"/>
        <w:left w:val="none" w:sz="0" w:space="0" w:color="auto"/>
        <w:bottom w:val="none" w:sz="0" w:space="0" w:color="auto"/>
        <w:right w:val="none" w:sz="0" w:space="0" w:color="auto"/>
      </w:divBdr>
    </w:div>
    <w:div w:id="586503443">
      <w:bodyDiv w:val="1"/>
      <w:marLeft w:val="0"/>
      <w:marRight w:val="0"/>
      <w:marTop w:val="0"/>
      <w:marBottom w:val="0"/>
      <w:divBdr>
        <w:top w:val="none" w:sz="0" w:space="0" w:color="auto"/>
        <w:left w:val="none" w:sz="0" w:space="0" w:color="auto"/>
        <w:bottom w:val="none" w:sz="0" w:space="0" w:color="auto"/>
        <w:right w:val="none" w:sz="0" w:space="0" w:color="auto"/>
      </w:divBdr>
      <w:divsChild>
        <w:div w:id="148061440">
          <w:marLeft w:val="-2400"/>
          <w:marRight w:val="-480"/>
          <w:marTop w:val="0"/>
          <w:marBottom w:val="0"/>
          <w:divBdr>
            <w:top w:val="none" w:sz="0" w:space="0" w:color="auto"/>
            <w:left w:val="none" w:sz="0" w:space="0" w:color="auto"/>
            <w:bottom w:val="none" w:sz="0" w:space="0" w:color="auto"/>
            <w:right w:val="none" w:sz="0" w:space="0" w:color="auto"/>
          </w:divBdr>
        </w:div>
        <w:div w:id="307437293">
          <w:marLeft w:val="-2400"/>
          <w:marRight w:val="-480"/>
          <w:marTop w:val="0"/>
          <w:marBottom w:val="0"/>
          <w:divBdr>
            <w:top w:val="none" w:sz="0" w:space="0" w:color="auto"/>
            <w:left w:val="none" w:sz="0" w:space="0" w:color="auto"/>
            <w:bottom w:val="none" w:sz="0" w:space="0" w:color="auto"/>
            <w:right w:val="none" w:sz="0" w:space="0" w:color="auto"/>
          </w:divBdr>
        </w:div>
        <w:div w:id="1019887416">
          <w:marLeft w:val="-2400"/>
          <w:marRight w:val="-480"/>
          <w:marTop w:val="0"/>
          <w:marBottom w:val="0"/>
          <w:divBdr>
            <w:top w:val="none" w:sz="0" w:space="0" w:color="auto"/>
            <w:left w:val="none" w:sz="0" w:space="0" w:color="auto"/>
            <w:bottom w:val="none" w:sz="0" w:space="0" w:color="auto"/>
            <w:right w:val="none" w:sz="0" w:space="0" w:color="auto"/>
          </w:divBdr>
        </w:div>
        <w:div w:id="1290742943">
          <w:marLeft w:val="-2400"/>
          <w:marRight w:val="-480"/>
          <w:marTop w:val="0"/>
          <w:marBottom w:val="0"/>
          <w:divBdr>
            <w:top w:val="none" w:sz="0" w:space="0" w:color="auto"/>
            <w:left w:val="none" w:sz="0" w:space="0" w:color="auto"/>
            <w:bottom w:val="none" w:sz="0" w:space="0" w:color="auto"/>
            <w:right w:val="none" w:sz="0" w:space="0" w:color="auto"/>
          </w:divBdr>
        </w:div>
        <w:div w:id="1378629081">
          <w:marLeft w:val="-2400"/>
          <w:marRight w:val="-480"/>
          <w:marTop w:val="0"/>
          <w:marBottom w:val="0"/>
          <w:divBdr>
            <w:top w:val="none" w:sz="0" w:space="0" w:color="auto"/>
            <w:left w:val="none" w:sz="0" w:space="0" w:color="auto"/>
            <w:bottom w:val="none" w:sz="0" w:space="0" w:color="auto"/>
            <w:right w:val="none" w:sz="0" w:space="0" w:color="auto"/>
          </w:divBdr>
        </w:div>
        <w:div w:id="1402825326">
          <w:marLeft w:val="-2400"/>
          <w:marRight w:val="-480"/>
          <w:marTop w:val="0"/>
          <w:marBottom w:val="0"/>
          <w:divBdr>
            <w:top w:val="none" w:sz="0" w:space="0" w:color="auto"/>
            <w:left w:val="none" w:sz="0" w:space="0" w:color="auto"/>
            <w:bottom w:val="none" w:sz="0" w:space="0" w:color="auto"/>
            <w:right w:val="none" w:sz="0" w:space="0" w:color="auto"/>
          </w:divBdr>
        </w:div>
        <w:div w:id="1580408531">
          <w:marLeft w:val="-2400"/>
          <w:marRight w:val="-480"/>
          <w:marTop w:val="0"/>
          <w:marBottom w:val="0"/>
          <w:divBdr>
            <w:top w:val="none" w:sz="0" w:space="0" w:color="auto"/>
            <w:left w:val="none" w:sz="0" w:space="0" w:color="auto"/>
            <w:bottom w:val="none" w:sz="0" w:space="0" w:color="auto"/>
            <w:right w:val="none" w:sz="0" w:space="0" w:color="auto"/>
          </w:divBdr>
        </w:div>
        <w:div w:id="1745058121">
          <w:marLeft w:val="-2400"/>
          <w:marRight w:val="-480"/>
          <w:marTop w:val="0"/>
          <w:marBottom w:val="0"/>
          <w:divBdr>
            <w:top w:val="none" w:sz="0" w:space="0" w:color="auto"/>
            <w:left w:val="none" w:sz="0" w:space="0" w:color="auto"/>
            <w:bottom w:val="none" w:sz="0" w:space="0" w:color="auto"/>
            <w:right w:val="none" w:sz="0" w:space="0" w:color="auto"/>
          </w:divBdr>
        </w:div>
        <w:div w:id="1750497164">
          <w:marLeft w:val="-2400"/>
          <w:marRight w:val="-480"/>
          <w:marTop w:val="0"/>
          <w:marBottom w:val="0"/>
          <w:divBdr>
            <w:top w:val="none" w:sz="0" w:space="0" w:color="auto"/>
            <w:left w:val="none" w:sz="0" w:space="0" w:color="auto"/>
            <w:bottom w:val="none" w:sz="0" w:space="0" w:color="auto"/>
            <w:right w:val="none" w:sz="0" w:space="0" w:color="auto"/>
          </w:divBdr>
        </w:div>
        <w:div w:id="2127263941">
          <w:marLeft w:val="-2400"/>
          <w:marRight w:val="-480"/>
          <w:marTop w:val="0"/>
          <w:marBottom w:val="0"/>
          <w:divBdr>
            <w:top w:val="none" w:sz="0" w:space="0" w:color="auto"/>
            <w:left w:val="none" w:sz="0" w:space="0" w:color="auto"/>
            <w:bottom w:val="none" w:sz="0" w:space="0" w:color="auto"/>
            <w:right w:val="none" w:sz="0" w:space="0" w:color="auto"/>
          </w:divBdr>
        </w:div>
      </w:divsChild>
    </w:div>
    <w:div w:id="881021674">
      <w:bodyDiv w:val="1"/>
      <w:marLeft w:val="0"/>
      <w:marRight w:val="0"/>
      <w:marTop w:val="0"/>
      <w:marBottom w:val="0"/>
      <w:divBdr>
        <w:top w:val="none" w:sz="0" w:space="0" w:color="auto"/>
        <w:left w:val="none" w:sz="0" w:space="0" w:color="auto"/>
        <w:bottom w:val="none" w:sz="0" w:space="0" w:color="auto"/>
        <w:right w:val="none" w:sz="0" w:space="0" w:color="auto"/>
      </w:divBdr>
    </w:div>
    <w:div w:id="904296700">
      <w:bodyDiv w:val="1"/>
      <w:marLeft w:val="0"/>
      <w:marRight w:val="0"/>
      <w:marTop w:val="0"/>
      <w:marBottom w:val="0"/>
      <w:divBdr>
        <w:top w:val="none" w:sz="0" w:space="0" w:color="auto"/>
        <w:left w:val="none" w:sz="0" w:space="0" w:color="auto"/>
        <w:bottom w:val="none" w:sz="0" w:space="0" w:color="auto"/>
        <w:right w:val="none" w:sz="0" w:space="0" w:color="auto"/>
      </w:divBdr>
    </w:div>
    <w:div w:id="910962679">
      <w:bodyDiv w:val="1"/>
      <w:marLeft w:val="0"/>
      <w:marRight w:val="0"/>
      <w:marTop w:val="0"/>
      <w:marBottom w:val="0"/>
      <w:divBdr>
        <w:top w:val="none" w:sz="0" w:space="0" w:color="auto"/>
        <w:left w:val="none" w:sz="0" w:space="0" w:color="auto"/>
        <w:bottom w:val="none" w:sz="0" w:space="0" w:color="auto"/>
        <w:right w:val="none" w:sz="0" w:space="0" w:color="auto"/>
      </w:divBdr>
    </w:div>
    <w:div w:id="978454907">
      <w:bodyDiv w:val="1"/>
      <w:marLeft w:val="0"/>
      <w:marRight w:val="0"/>
      <w:marTop w:val="0"/>
      <w:marBottom w:val="0"/>
      <w:divBdr>
        <w:top w:val="none" w:sz="0" w:space="0" w:color="auto"/>
        <w:left w:val="none" w:sz="0" w:space="0" w:color="auto"/>
        <w:bottom w:val="none" w:sz="0" w:space="0" w:color="auto"/>
        <w:right w:val="none" w:sz="0" w:space="0" w:color="auto"/>
      </w:divBdr>
    </w:div>
    <w:div w:id="1184899477">
      <w:bodyDiv w:val="1"/>
      <w:marLeft w:val="0"/>
      <w:marRight w:val="0"/>
      <w:marTop w:val="0"/>
      <w:marBottom w:val="0"/>
      <w:divBdr>
        <w:top w:val="none" w:sz="0" w:space="0" w:color="auto"/>
        <w:left w:val="none" w:sz="0" w:space="0" w:color="auto"/>
        <w:bottom w:val="none" w:sz="0" w:space="0" w:color="auto"/>
        <w:right w:val="none" w:sz="0" w:space="0" w:color="auto"/>
      </w:divBdr>
    </w:div>
    <w:div w:id="1258517102">
      <w:bodyDiv w:val="1"/>
      <w:marLeft w:val="0"/>
      <w:marRight w:val="0"/>
      <w:marTop w:val="0"/>
      <w:marBottom w:val="0"/>
      <w:divBdr>
        <w:top w:val="none" w:sz="0" w:space="0" w:color="auto"/>
        <w:left w:val="none" w:sz="0" w:space="0" w:color="auto"/>
        <w:bottom w:val="none" w:sz="0" w:space="0" w:color="auto"/>
        <w:right w:val="none" w:sz="0" w:space="0" w:color="auto"/>
      </w:divBdr>
      <w:divsChild>
        <w:div w:id="438527378">
          <w:marLeft w:val="0"/>
          <w:marRight w:val="0"/>
          <w:marTop w:val="240"/>
          <w:marBottom w:val="0"/>
          <w:divBdr>
            <w:top w:val="none" w:sz="0" w:space="0" w:color="auto"/>
            <w:left w:val="none" w:sz="0" w:space="0" w:color="auto"/>
            <w:bottom w:val="none" w:sz="0" w:space="0" w:color="auto"/>
            <w:right w:val="none" w:sz="0" w:space="0" w:color="auto"/>
          </w:divBdr>
        </w:div>
        <w:div w:id="810446077">
          <w:marLeft w:val="0"/>
          <w:marRight w:val="0"/>
          <w:marTop w:val="240"/>
          <w:marBottom w:val="0"/>
          <w:divBdr>
            <w:top w:val="none" w:sz="0" w:space="0" w:color="auto"/>
            <w:left w:val="none" w:sz="0" w:space="0" w:color="auto"/>
            <w:bottom w:val="none" w:sz="0" w:space="0" w:color="auto"/>
            <w:right w:val="none" w:sz="0" w:space="0" w:color="auto"/>
          </w:divBdr>
        </w:div>
      </w:divsChild>
    </w:div>
    <w:div w:id="1356347473">
      <w:bodyDiv w:val="1"/>
      <w:marLeft w:val="0"/>
      <w:marRight w:val="0"/>
      <w:marTop w:val="0"/>
      <w:marBottom w:val="0"/>
      <w:divBdr>
        <w:top w:val="none" w:sz="0" w:space="0" w:color="auto"/>
        <w:left w:val="none" w:sz="0" w:space="0" w:color="auto"/>
        <w:bottom w:val="none" w:sz="0" w:space="0" w:color="auto"/>
        <w:right w:val="none" w:sz="0" w:space="0" w:color="auto"/>
      </w:divBdr>
    </w:div>
    <w:div w:id="1390031618">
      <w:bodyDiv w:val="1"/>
      <w:marLeft w:val="0"/>
      <w:marRight w:val="0"/>
      <w:marTop w:val="0"/>
      <w:marBottom w:val="0"/>
      <w:divBdr>
        <w:top w:val="none" w:sz="0" w:space="0" w:color="auto"/>
        <w:left w:val="none" w:sz="0" w:space="0" w:color="auto"/>
        <w:bottom w:val="none" w:sz="0" w:space="0" w:color="auto"/>
        <w:right w:val="none" w:sz="0" w:space="0" w:color="auto"/>
      </w:divBdr>
    </w:div>
    <w:div w:id="1452166186">
      <w:bodyDiv w:val="1"/>
      <w:marLeft w:val="0"/>
      <w:marRight w:val="0"/>
      <w:marTop w:val="0"/>
      <w:marBottom w:val="0"/>
      <w:divBdr>
        <w:top w:val="none" w:sz="0" w:space="0" w:color="auto"/>
        <w:left w:val="none" w:sz="0" w:space="0" w:color="auto"/>
        <w:bottom w:val="none" w:sz="0" w:space="0" w:color="auto"/>
        <w:right w:val="none" w:sz="0" w:space="0" w:color="auto"/>
      </w:divBdr>
      <w:divsChild>
        <w:div w:id="463742851">
          <w:marLeft w:val="0"/>
          <w:marRight w:val="0"/>
          <w:marTop w:val="0"/>
          <w:marBottom w:val="0"/>
          <w:divBdr>
            <w:top w:val="none" w:sz="0" w:space="0" w:color="auto"/>
            <w:left w:val="none" w:sz="0" w:space="0" w:color="auto"/>
            <w:bottom w:val="none" w:sz="0" w:space="0" w:color="auto"/>
            <w:right w:val="none" w:sz="0" w:space="0" w:color="auto"/>
          </w:divBdr>
        </w:div>
      </w:divsChild>
    </w:div>
    <w:div w:id="1573200174">
      <w:bodyDiv w:val="1"/>
      <w:marLeft w:val="0"/>
      <w:marRight w:val="0"/>
      <w:marTop w:val="0"/>
      <w:marBottom w:val="0"/>
      <w:divBdr>
        <w:top w:val="none" w:sz="0" w:space="0" w:color="auto"/>
        <w:left w:val="none" w:sz="0" w:space="0" w:color="auto"/>
        <w:bottom w:val="none" w:sz="0" w:space="0" w:color="auto"/>
        <w:right w:val="none" w:sz="0" w:space="0" w:color="auto"/>
      </w:divBdr>
    </w:div>
    <w:div w:id="1642735191">
      <w:bodyDiv w:val="1"/>
      <w:marLeft w:val="0"/>
      <w:marRight w:val="0"/>
      <w:marTop w:val="0"/>
      <w:marBottom w:val="0"/>
      <w:divBdr>
        <w:top w:val="none" w:sz="0" w:space="0" w:color="auto"/>
        <w:left w:val="none" w:sz="0" w:space="0" w:color="auto"/>
        <w:bottom w:val="none" w:sz="0" w:space="0" w:color="auto"/>
        <w:right w:val="none" w:sz="0" w:space="0" w:color="auto"/>
      </w:divBdr>
    </w:div>
    <w:div w:id="1855998692">
      <w:bodyDiv w:val="1"/>
      <w:marLeft w:val="0"/>
      <w:marRight w:val="0"/>
      <w:marTop w:val="0"/>
      <w:marBottom w:val="0"/>
      <w:divBdr>
        <w:top w:val="none" w:sz="0" w:space="0" w:color="auto"/>
        <w:left w:val="none" w:sz="0" w:space="0" w:color="auto"/>
        <w:bottom w:val="none" w:sz="0" w:space="0" w:color="auto"/>
        <w:right w:val="none" w:sz="0" w:space="0" w:color="auto"/>
      </w:divBdr>
    </w:div>
    <w:div w:id="1869681894">
      <w:bodyDiv w:val="1"/>
      <w:marLeft w:val="0"/>
      <w:marRight w:val="0"/>
      <w:marTop w:val="0"/>
      <w:marBottom w:val="0"/>
      <w:divBdr>
        <w:top w:val="none" w:sz="0" w:space="0" w:color="auto"/>
        <w:left w:val="none" w:sz="0" w:space="0" w:color="auto"/>
        <w:bottom w:val="none" w:sz="0" w:space="0" w:color="auto"/>
        <w:right w:val="none" w:sz="0" w:space="0" w:color="auto"/>
      </w:divBdr>
    </w:div>
    <w:div w:id="1895850007">
      <w:bodyDiv w:val="1"/>
      <w:marLeft w:val="0"/>
      <w:marRight w:val="0"/>
      <w:marTop w:val="0"/>
      <w:marBottom w:val="0"/>
      <w:divBdr>
        <w:top w:val="none" w:sz="0" w:space="0" w:color="auto"/>
        <w:left w:val="none" w:sz="0" w:space="0" w:color="auto"/>
        <w:bottom w:val="none" w:sz="0" w:space="0" w:color="auto"/>
        <w:right w:val="none" w:sz="0" w:space="0" w:color="auto"/>
      </w:divBdr>
    </w:div>
    <w:div w:id="2015186947">
      <w:bodyDiv w:val="1"/>
      <w:marLeft w:val="0"/>
      <w:marRight w:val="0"/>
      <w:marTop w:val="0"/>
      <w:marBottom w:val="0"/>
      <w:divBdr>
        <w:top w:val="none" w:sz="0" w:space="0" w:color="auto"/>
        <w:left w:val="none" w:sz="0" w:space="0" w:color="auto"/>
        <w:bottom w:val="none" w:sz="0" w:space="0" w:color="auto"/>
        <w:right w:val="none" w:sz="0" w:space="0" w:color="auto"/>
      </w:divBdr>
    </w:div>
    <w:div w:id="2031177133">
      <w:bodyDiv w:val="1"/>
      <w:marLeft w:val="0"/>
      <w:marRight w:val="0"/>
      <w:marTop w:val="0"/>
      <w:marBottom w:val="0"/>
      <w:divBdr>
        <w:top w:val="none" w:sz="0" w:space="0" w:color="auto"/>
        <w:left w:val="none" w:sz="0" w:space="0" w:color="auto"/>
        <w:bottom w:val="none" w:sz="0" w:space="0" w:color="auto"/>
        <w:right w:val="none" w:sz="0" w:space="0" w:color="auto"/>
      </w:divBdr>
    </w:div>
    <w:div w:id="2051757355">
      <w:bodyDiv w:val="1"/>
      <w:marLeft w:val="0"/>
      <w:marRight w:val="0"/>
      <w:marTop w:val="0"/>
      <w:marBottom w:val="0"/>
      <w:divBdr>
        <w:top w:val="none" w:sz="0" w:space="0" w:color="auto"/>
        <w:left w:val="none" w:sz="0" w:space="0" w:color="auto"/>
        <w:bottom w:val="none" w:sz="0" w:space="0" w:color="auto"/>
        <w:right w:val="none" w:sz="0" w:space="0" w:color="auto"/>
      </w:divBdr>
    </w:div>
    <w:div w:id="20925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faktury@ank.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C9F3CC807D4943BD1B982261E58477" ma:contentTypeVersion="4" ma:contentTypeDescription="Utwórz nowy dokument." ma:contentTypeScope="" ma:versionID="2809174484a8d260566469fc84f51051">
  <xsd:schema xmlns:xsd="http://www.w3.org/2001/XMLSchema" xmlns:xs="http://www.w3.org/2001/XMLSchema" xmlns:p="http://schemas.microsoft.com/office/2006/metadata/properties" xmlns:ns2="a568633b-559f-44bb-9515-be03eb1d6317" xmlns:ns3="9ab3f570-d440-4e2e-8814-7707e622ac22" targetNamespace="http://schemas.microsoft.com/office/2006/metadata/properties" ma:root="true" ma:fieldsID="4cd1a12e9a507c4860b2f2463906644c" ns2:_="" ns3:_="">
    <xsd:import namespace="a568633b-559f-44bb-9515-be03eb1d6317"/>
    <xsd:import namespace="9ab3f570-d440-4e2e-8814-7707e622ac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633b-559f-44bb-9515-be03eb1d6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3f570-d440-4e2e-8814-7707e622ac2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B6CAF-109D-074F-AB63-3AA3B89EAE2A}">
  <ds:schemaRefs>
    <ds:schemaRef ds:uri="http://schemas.openxmlformats.org/officeDocument/2006/bibliography"/>
  </ds:schemaRefs>
</ds:datastoreItem>
</file>

<file path=customXml/itemProps2.xml><?xml version="1.0" encoding="utf-8"?>
<ds:datastoreItem xmlns:ds="http://schemas.openxmlformats.org/officeDocument/2006/customXml" ds:itemID="{5FB8BCDF-ABE9-443A-92A7-719A71CCD8BB}">
  <ds:schemaRefs>
    <ds:schemaRef ds:uri="http://schemas.microsoft.com/sharepoint/v3/contenttype/forms"/>
  </ds:schemaRefs>
</ds:datastoreItem>
</file>

<file path=customXml/itemProps3.xml><?xml version="1.0" encoding="utf-8"?>
<ds:datastoreItem xmlns:ds="http://schemas.openxmlformats.org/officeDocument/2006/customXml" ds:itemID="{09739F97-DE3C-40AC-9E4E-458F10168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633b-559f-44bb-9515-be03eb1d6317"/>
    <ds:schemaRef ds:uri="9ab3f570-d440-4e2e-8814-7707e622a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8755</Words>
  <Characters>52531</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Górnośląski Związek Metropolitalny</Company>
  <LinksUpToDate>false</LinksUpToDate>
  <CharactersWithSpaces>61164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Gwoździewicz</dc:creator>
  <cp:keywords/>
  <dc:description/>
  <cp:lastModifiedBy>Paweł Ząbczyński</cp:lastModifiedBy>
  <cp:revision>7</cp:revision>
  <cp:lastPrinted>2021-02-11T11:08:00Z</cp:lastPrinted>
  <dcterms:created xsi:type="dcterms:W3CDTF">2021-04-26T12:19:00Z</dcterms:created>
  <dcterms:modified xsi:type="dcterms:W3CDTF">2021-04-27T11:13:00Z</dcterms:modified>
</cp:coreProperties>
</file>