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A986" w14:textId="5C8A703C" w:rsidR="00CA5393" w:rsidRPr="00DE27D1" w:rsidRDefault="00CA5393" w:rsidP="00040B57">
      <w:pPr>
        <w:rPr>
          <w:rFonts w:ascii="Palatino Linotype" w:hAnsi="Palatino Linotype"/>
          <w:sz w:val="22"/>
          <w:szCs w:val="22"/>
        </w:rPr>
      </w:pPr>
    </w:p>
    <w:p w14:paraId="7F8715A7" w14:textId="59BABA7B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  <w:r w:rsidRPr="3DFD1CFE">
        <w:rPr>
          <w:rFonts w:ascii="Palatino Linotype" w:hAnsi="Palatino Linotype"/>
          <w:sz w:val="22"/>
          <w:szCs w:val="22"/>
        </w:rPr>
        <w:t>DN.21.1.</w:t>
      </w:r>
      <w:r w:rsidR="00050723" w:rsidRPr="3DFD1CFE">
        <w:rPr>
          <w:rFonts w:ascii="Palatino Linotype" w:hAnsi="Palatino Linotype"/>
          <w:sz w:val="22"/>
          <w:szCs w:val="22"/>
        </w:rPr>
        <w:t>66</w:t>
      </w:r>
      <w:r w:rsidRPr="3DFD1CFE">
        <w:rPr>
          <w:rFonts w:ascii="Palatino Linotype" w:hAnsi="Palatino Linotype"/>
          <w:sz w:val="22"/>
          <w:szCs w:val="22"/>
        </w:rPr>
        <w:t>.201</w:t>
      </w:r>
      <w:r w:rsidR="00050723" w:rsidRPr="3DFD1CFE">
        <w:rPr>
          <w:rFonts w:ascii="Palatino Linotype" w:hAnsi="Palatino Linotype"/>
          <w:sz w:val="22"/>
          <w:szCs w:val="22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3242" w:rsidRPr="3DFD1CFE">
        <w:rPr>
          <w:rFonts w:ascii="Palatino Linotype" w:hAnsi="Palatino Linotype"/>
          <w:sz w:val="22"/>
          <w:szCs w:val="22"/>
        </w:rPr>
        <w:t xml:space="preserve">           </w:t>
      </w:r>
      <w:r w:rsidRPr="3DFD1CFE">
        <w:rPr>
          <w:rFonts w:ascii="Palatino Linotype" w:hAnsi="Palatino Linotype"/>
          <w:sz w:val="22"/>
          <w:szCs w:val="22"/>
        </w:rPr>
        <w:t xml:space="preserve">Kraków, </w:t>
      </w:r>
      <w:r w:rsidR="00932922">
        <w:rPr>
          <w:rFonts w:ascii="Palatino Linotype" w:hAnsi="Palatino Linotype"/>
          <w:sz w:val="22"/>
          <w:szCs w:val="22"/>
        </w:rPr>
        <w:t>19</w:t>
      </w:r>
      <w:r w:rsidRPr="3DFD1CFE">
        <w:rPr>
          <w:rFonts w:ascii="Palatino Linotype" w:hAnsi="Palatino Linotype"/>
          <w:sz w:val="22"/>
          <w:szCs w:val="22"/>
        </w:rPr>
        <w:t>.0</w:t>
      </w:r>
      <w:r w:rsidR="0080348F">
        <w:rPr>
          <w:rFonts w:ascii="Palatino Linotype" w:hAnsi="Palatino Linotype"/>
          <w:sz w:val="22"/>
          <w:szCs w:val="22"/>
        </w:rPr>
        <w:t>5</w:t>
      </w:r>
      <w:r w:rsidRPr="3DFD1CFE">
        <w:rPr>
          <w:rFonts w:ascii="Palatino Linotype" w:hAnsi="Palatino Linotype"/>
          <w:sz w:val="22"/>
          <w:szCs w:val="22"/>
        </w:rPr>
        <w:t>.2021 r.</w:t>
      </w:r>
    </w:p>
    <w:p w14:paraId="7C569FD9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223F5586" w14:textId="77777777" w:rsidR="000A2A46" w:rsidRPr="00DE27D1" w:rsidRDefault="000A2A46" w:rsidP="00040B57">
      <w:pPr>
        <w:jc w:val="both"/>
        <w:rPr>
          <w:rFonts w:ascii="Palatino Linotype" w:hAnsi="Palatino Linotype"/>
          <w:sz w:val="22"/>
          <w:szCs w:val="22"/>
        </w:rPr>
      </w:pPr>
    </w:p>
    <w:p w14:paraId="66EF1521" w14:textId="0D0EC120" w:rsidR="000A2A46" w:rsidRPr="00050723" w:rsidRDefault="000A2A46" w:rsidP="00040B57">
      <w:pPr>
        <w:jc w:val="both"/>
        <w:rPr>
          <w:rFonts w:ascii="Palatino Linotype" w:hAnsi="Palatino Linotype"/>
          <w:i/>
          <w:iCs/>
          <w:sz w:val="22"/>
          <w:szCs w:val="22"/>
        </w:rPr>
      </w:pPr>
      <w:r w:rsidRPr="00050723">
        <w:rPr>
          <w:rStyle w:val="Uwydatnienie"/>
          <w:rFonts w:ascii="Palatino Linotype" w:hAnsi="Palatino Linotype" w:cs="Tahoma"/>
          <w:sz w:val="22"/>
          <w:szCs w:val="22"/>
        </w:rPr>
        <w:t xml:space="preserve">Dotyczy: postępowania przetargowego na </w:t>
      </w:r>
      <w:r w:rsidR="00050723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dostawę, wdrożenie i uruchomienie infrastruktury IT dla tworzonego zapasowego repozytorium cyfrowego na potrzeby archiwów państwowych</w:t>
      </w:r>
      <w:r w:rsidR="00CF04AF" w:rsidRPr="00050723">
        <w:rPr>
          <w:rFonts w:ascii="Palatino Linotype" w:hAnsi="Palatino Linotype" w:cstheme="minorHAnsi"/>
          <w:i/>
          <w:iCs/>
          <w:snapToGrid w:val="0"/>
          <w:sz w:val="22"/>
          <w:szCs w:val="22"/>
        </w:rPr>
        <w:t>.</w:t>
      </w:r>
    </w:p>
    <w:p w14:paraId="1CDCD2A1" w14:textId="77777777" w:rsidR="009E3F34" w:rsidRPr="00DE27D1" w:rsidRDefault="009E3F34" w:rsidP="00040B57">
      <w:pPr>
        <w:pStyle w:val="Tekstpodstawowywcity"/>
        <w:spacing w:line="240" w:lineRule="auto"/>
        <w:ind w:firstLine="0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6D7BDAB4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/>
          <w:sz w:val="22"/>
          <w:szCs w:val="22"/>
        </w:rPr>
      </w:pPr>
      <w:r w:rsidRPr="00DE27D1">
        <w:rPr>
          <w:rStyle w:val="Pogrubienie"/>
          <w:rFonts w:ascii="Palatino Linotype" w:eastAsiaTheme="minorHAnsi" w:hAnsi="Palatino Linotype" w:cs="Tahoma"/>
          <w:sz w:val="22"/>
          <w:szCs w:val="22"/>
        </w:rPr>
        <w:t>Z A W I A D O M I E N I E</w:t>
      </w:r>
    </w:p>
    <w:p w14:paraId="438224ED" w14:textId="317C383A" w:rsidR="00611879" w:rsidRPr="00DE27D1" w:rsidRDefault="00611879" w:rsidP="3DFD1CFE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="Palatino Linotype" w:eastAsiaTheme="minorEastAsia" w:hAnsi="Palatino Linotype" w:cs="Tahoma"/>
          <w:sz w:val="22"/>
          <w:szCs w:val="22"/>
        </w:rPr>
      </w:pPr>
      <w:r w:rsidRPr="3DFD1CFE">
        <w:rPr>
          <w:rStyle w:val="Pogrubienie"/>
          <w:rFonts w:ascii="Palatino Linotype" w:eastAsiaTheme="minorEastAsia" w:hAnsi="Palatino Linotype" w:cs="Tahoma"/>
          <w:sz w:val="22"/>
          <w:szCs w:val="22"/>
        </w:rPr>
        <w:t>o wyjaśnieniu treści SWZ</w:t>
      </w:r>
    </w:p>
    <w:p w14:paraId="72CF638C" w14:textId="77777777" w:rsidR="00611879" w:rsidRPr="00DE27D1" w:rsidRDefault="00611879" w:rsidP="00611879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Palatino Linotype" w:eastAsiaTheme="minorHAnsi" w:hAnsi="Palatino Linotype" w:cs="Tahoma"/>
          <w:sz w:val="22"/>
          <w:szCs w:val="22"/>
        </w:rPr>
      </w:pPr>
    </w:p>
    <w:p w14:paraId="192AEEB1" w14:textId="53C02181" w:rsidR="00611879" w:rsidRDefault="00611879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  <w:r w:rsidRPr="00DE27D1">
        <w:rPr>
          <w:rFonts w:ascii="Palatino Linotype" w:hAnsi="Palatino Linotype" w:cs="Tahoma"/>
          <w:sz w:val="22"/>
          <w:szCs w:val="22"/>
        </w:rPr>
        <w:t xml:space="preserve">W związku z otrzymaniem pytań dotyczących treści specyfikacji istotnych warunków zamówienia do postępowania przetargowego zgodnie z zapisami art. </w:t>
      </w:r>
      <w:r w:rsidR="00590693">
        <w:rPr>
          <w:rFonts w:ascii="Palatino Linotype" w:hAnsi="Palatino Linotype" w:cs="Tahoma"/>
          <w:sz w:val="22"/>
          <w:szCs w:val="22"/>
        </w:rPr>
        <w:t>135</w:t>
      </w:r>
      <w:r w:rsidRPr="00DE27D1">
        <w:rPr>
          <w:rFonts w:ascii="Palatino Linotype" w:hAnsi="Palatino Linotype" w:cs="Tahoma"/>
          <w:sz w:val="22"/>
          <w:szCs w:val="22"/>
        </w:rPr>
        <w:t xml:space="preserve"> ust. </w:t>
      </w:r>
      <w:r w:rsidR="00590693">
        <w:rPr>
          <w:rFonts w:ascii="Palatino Linotype" w:hAnsi="Palatino Linotype" w:cs="Tahoma"/>
          <w:sz w:val="22"/>
          <w:szCs w:val="22"/>
        </w:rPr>
        <w:t>6</w:t>
      </w:r>
      <w:r w:rsidRPr="00DE27D1">
        <w:rPr>
          <w:rFonts w:ascii="Palatino Linotype" w:hAnsi="Palatino Linotype" w:cs="Tahoma"/>
          <w:sz w:val="22"/>
          <w:szCs w:val="22"/>
        </w:rPr>
        <w:t xml:space="preserve"> </w:t>
      </w:r>
      <w:r w:rsidR="00590693">
        <w:rPr>
          <w:rFonts w:ascii="Palatino Linotype" w:hAnsi="Palatino Linotype" w:cs="Tahoma"/>
          <w:sz w:val="22"/>
          <w:szCs w:val="22"/>
        </w:rPr>
        <w:t>u</w:t>
      </w:r>
      <w:r w:rsidR="00590693" w:rsidRPr="00590693">
        <w:rPr>
          <w:rFonts w:ascii="Palatino Linotype" w:hAnsi="Palatino Linotype" w:cs="Tahoma"/>
          <w:sz w:val="22"/>
          <w:szCs w:val="22"/>
        </w:rPr>
        <w:t>staw</w:t>
      </w:r>
      <w:r w:rsidR="00590693">
        <w:rPr>
          <w:rFonts w:ascii="Palatino Linotype" w:hAnsi="Palatino Linotype" w:cs="Tahoma"/>
          <w:sz w:val="22"/>
          <w:szCs w:val="22"/>
        </w:rPr>
        <w:t>y</w:t>
      </w:r>
      <w:r w:rsidR="00590693" w:rsidRPr="00590693">
        <w:rPr>
          <w:rFonts w:ascii="Palatino Linotype" w:hAnsi="Palatino Linotype" w:cs="Tahoma"/>
          <w:sz w:val="22"/>
          <w:szCs w:val="22"/>
        </w:rPr>
        <w:t xml:space="preserve"> z dnia 11 września 2019 r. Prawo zamówień publicznych (Dz. U. poz. 2019 z późn. zm.)</w:t>
      </w:r>
      <w:r w:rsidRPr="00DE27D1">
        <w:rPr>
          <w:rFonts w:ascii="Palatino Linotype" w:hAnsi="Palatino Linotype" w:cs="Tahoma"/>
          <w:sz w:val="22"/>
          <w:szCs w:val="22"/>
        </w:rPr>
        <w:t xml:space="preserve"> przekazuje ich treść bez ujawniania źródła wraz z odpowiedziami na pytania oraz wyjaśnieniami.</w:t>
      </w:r>
      <w:r w:rsidR="0050000B">
        <w:rPr>
          <w:rFonts w:ascii="Palatino Linotype" w:hAnsi="Palatino Linotype" w:cs="Tahoma"/>
          <w:sz w:val="22"/>
          <w:szCs w:val="22"/>
        </w:rPr>
        <w:t xml:space="preserve"> Numeracja punktów jest kontynuacją numeracji poprzedniej serii pytań.</w:t>
      </w:r>
    </w:p>
    <w:p w14:paraId="28DAC398" w14:textId="6B8E6C24" w:rsidR="00590693" w:rsidRDefault="00590693" w:rsidP="00611879">
      <w:pPr>
        <w:spacing w:line="276" w:lineRule="auto"/>
        <w:contextualSpacing/>
        <w:jc w:val="both"/>
        <w:rPr>
          <w:rFonts w:ascii="Palatino Linotype" w:hAnsi="Palatino Linotype" w:cs="Tahoma"/>
          <w:sz w:val="22"/>
          <w:szCs w:val="22"/>
        </w:rPr>
      </w:pPr>
    </w:p>
    <w:p w14:paraId="51D79DAF" w14:textId="6BB4445D" w:rsidR="00590693" w:rsidRPr="00590693" w:rsidRDefault="00590693" w:rsidP="008E702F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 w:rsidR="008E702F">
        <w:rPr>
          <w:rFonts w:ascii="Palatino Linotype" w:hAnsi="Palatino Linotype" w:cs="Tahoma"/>
          <w:b/>
          <w:bCs/>
          <w:sz w:val="22"/>
          <w:szCs w:val="22"/>
        </w:rPr>
        <w:t>10</w:t>
      </w:r>
      <w:r w:rsidR="00351D11">
        <w:rPr>
          <w:rFonts w:ascii="Palatino Linotype" w:hAnsi="Palatino Linotype" w:cs="Tahoma"/>
          <w:b/>
          <w:bCs/>
          <w:sz w:val="22"/>
          <w:szCs w:val="22"/>
        </w:rPr>
        <w:t>.05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.2021 r.</w:t>
      </w:r>
      <w:r w:rsidR="00EF409E">
        <w:rPr>
          <w:rFonts w:ascii="Palatino Linotype" w:hAnsi="Palatino Linotype" w:cs="Tahoma"/>
          <w:b/>
          <w:bCs/>
          <w:sz w:val="22"/>
          <w:szCs w:val="22"/>
        </w:rPr>
        <w:t xml:space="preserve"> – pismo </w:t>
      </w:r>
      <w:r w:rsidR="00351D11">
        <w:rPr>
          <w:rFonts w:ascii="Palatino Linotype" w:hAnsi="Palatino Linotype" w:cs="Tahoma"/>
          <w:b/>
          <w:bCs/>
          <w:sz w:val="22"/>
          <w:szCs w:val="22"/>
        </w:rPr>
        <w:t>1</w:t>
      </w:r>
      <w:r w:rsidR="008E702F">
        <w:rPr>
          <w:rFonts w:ascii="Palatino Linotype" w:hAnsi="Palatino Linotype" w:cs="Tahoma"/>
          <w:b/>
          <w:bCs/>
          <w:sz w:val="22"/>
          <w:szCs w:val="22"/>
        </w:rPr>
        <w:t>7</w:t>
      </w:r>
      <w:r w:rsidRPr="00590693"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0F820AF9" w14:textId="77777777" w:rsidR="00590693" w:rsidRDefault="00590693" w:rsidP="007E4EAA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590693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6DA7FAAA" w14:textId="77777777" w:rsidR="008E702F" w:rsidRPr="008E702F" w:rsidRDefault="008E702F" w:rsidP="008E702F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8E702F">
        <w:rPr>
          <w:rFonts w:ascii="Palatino Linotype" w:hAnsi="Palatino Linotype" w:cs="Tahoma"/>
          <w:sz w:val="22"/>
          <w:szCs w:val="22"/>
        </w:rPr>
        <w:t>W Punkcie 4.2.6 OPZ Zamawiający wymaga interfejsów 25Gb Ethernet wraz z wkładkami niezbędnymi do podpięcia przełączników rdzeniowych, natomiast w tabeli opisującej serwer w punkcie 8 „Podsystem serwerowy” Zamawiający podaje, że „16 portów 25 Gb Ethernet SFF28 wraz z kablami o długości 3 metra”</w:t>
      </w:r>
    </w:p>
    <w:p w14:paraId="443764D1" w14:textId="60483B1A" w:rsidR="00162B26" w:rsidRPr="004B2778" w:rsidRDefault="008E702F" w:rsidP="008E702F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8E702F">
        <w:rPr>
          <w:rFonts w:ascii="Palatino Linotype" w:hAnsi="Palatino Linotype" w:cs="Tahoma"/>
          <w:sz w:val="22"/>
          <w:szCs w:val="22"/>
        </w:rPr>
        <w:t>Czy należy przez to rozumieć, że serwery mają być dostarczone z wkładkami oraz kablami LC-LC, czy też serwery mają być dostarczone z kablami DAC bez wkładek?</w:t>
      </w:r>
    </w:p>
    <w:p w14:paraId="7F95322E" w14:textId="57E012F4" w:rsidR="00590693" w:rsidRDefault="3AA91096" w:rsidP="00590693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BAE74C9" w14:textId="65AFDBA4" w:rsidR="00162B26" w:rsidRDefault="006042DD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Z</w:t>
      </w:r>
      <w:r w:rsidRPr="006042DD">
        <w:rPr>
          <w:rFonts w:ascii="Palatino Linotype" w:eastAsia="Palatino Linotype" w:hAnsi="Palatino Linotype" w:cs="Palatino Linotype"/>
          <w:sz w:val="22"/>
          <w:szCs w:val="22"/>
        </w:rPr>
        <w:t>amawiający nie specyfikuje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6042DD">
        <w:rPr>
          <w:rFonts w:ascii="Palatino Linotype" w:eastAsia="Palatino Linotype" w:hAnsi="Palatino Linotype" w:cs="Palatino Linotype"/>
          <w:sz w:val="22"/>
          <w:szCs w:val="22"/>
        </w:rPr>
        <w:t> czy mają to być kable DAC</w:t>
      </w:r>
      <w:r>
        <w:rPr>
          <w:rFonts w:ascii="Palatino Linotype" w:eastAsia="Palatino Linotype" w:hAnsi="Palatino Linotype" w:cs="Palatino Linotype"/>
          <w:sz w:val="22"/>
          <w:szCs w:val="22"/>
        </w:rPr>
        <w:t>,</w:t>
      </w:r>
      <w:r w:rsidRPr="006042DD">
        <w:rPr>
          <w:rFonts w:ascii="Palatino Linotype" w:eastAsia="Palatino Linotype" w:hAnsi="Palatino Linotype" w:cs="Palatino Linotype"/>
          <w:sz w:val="22"/>
          <w:szCs w:val="22"/>
        </w:rPr>
        <w:t xml:space="preserve"> czy wkładki z kablami LC-LC. Wybór sposobu połączenia pozostawia Wykonawcom.</w:t>
      </w:r>
    </w:p>
    <w:p w14:paraId="569DD78B" w14:textId="0062C944" w:rsidR="00351D11" w:rsidRDefault="00351D11" w:rsidP="3AA91096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68CFDA0B" w14:textId="6C4161BE" w:rsidR="00351D11" w:rsidRPr="00351D11" w:rsidRDefault="00351D11" w:rsidP="00351D11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51D11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4EB1B15C" w14:textId="77777777" w:rsidR="008E702F" w:rsidRPr="008E702F" w:rsidRDefault="008E702F" w:rsidP="008E702F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8E702F">
        <w:rPr>
          <w:rFonts w:ascii="Palatino Linotype" w:eastAsia="Palatino Linotype" w:hAnsi="Palatino Linotype" w:cs="Palatino Linotype"/>
          <w:sz w:val="22"/>
          <w:szCs w:val="22"/>
        </w:rPr>
        <w:t>W punkcie 4.2.6 OPZ Zamawiający określa wymóg „3. Przestrzeń wspólna dla środowisk realizowana za pomocą architektury „hiperkowergentnej” opartej o dyski SSD/NVMe o pojemności min. 140 TB" Natomiast w tabeli opisującej serwery, w pkt. 9 Podsystem pamięci masowej – widnieje taki zapis: „Zamawiający, wymaga aby podsystem dyskowy udostępniał minimum 149 TiB przestrzeni użytecznej na dyskach SSD".</w:t>
      </w:r>
    </w:p>
    <w:p w14:paraId="36974CF3" w14:textId="11EDE4CD" w:rsidR="00351D11" w:rsidRPr="004B2778" w:rsidRDefault="008E702F" w:rsidP="008E702F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8E702F">
        <w:rPr>
          <w:rFonts w:ascii="Palatino Linotype" w:eastAsia="Palatino Linotype" w:hAnsi="Palatino Linotype" w:cs="Palatino Linotype"/>
          <w:sz w:val="22"/>
          <w:szCs w:val="22"/>
        </w:rPr>
        <w:t>Czy zatem serwery mają mieć 140 czy 149 TB przestrzeni?</w:t>
      </w:r>
    </w:p>
    <w:p w14:paraId="656FCAD6" w14:textId="77777777" w:rsidR="00351D11" w:rsidRDefault="00351D11" w:rsidP="00351D11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103980AA" w14:textId="1C0B2353" w:rsidR="00351D11" w:rsidRDefault="006042DD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lastRenderedPageBreak/>
        <w:t>O</w:t>
      </w:r>
      <w:r w:rsidRPr="006042DD">
        <w:rPr>
          <w:rFonts w:ascii="Palatino Linotype" w:eastAsia="Palatino Linotype" w:hAnsi="Palatino Linotype" w:cs="Palatino Linotype"/>
          <w:sz w:val="22"/>
          <w:szCs w:val="22"/>
        </w:rPr>
        <w:t>dpowiedź znajduje się w “Wyjaśnienia treści SWZ z dnia 27.04.2021” w pytaniu 4.5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0909A2D2" w14:textId="77777777" w:rsidR="00351D11" w:rsidRDefault="00351D11" w:rsidP="00351D11">
      <w:pPr>
        <w:pStyle w:val="Akapitzlist"/>
        <w:spacing w:after="120" w:line="276" w:lineRule="auto"/>
        <w:ind w:left="851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1B81A72" w14:textId="77777777" w:rsidR="00351D11" w:rsidRPr="00351D11" w:rsidRDefault="00351D11" w:rsidP="00351D11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51D11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23FDA4E6" w14:textId="69457F23" w:rsidR="00351D11" w:rsidRPr="004B2778" w:rsidRDefault="008E702F" w:rsidP="00351D11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8E702F">
        <w:rPr>
          <w:rFonts w:ascii="Palatino Linotype" w:eastAsia="Palatino Linotype" w:hAnsi="Palatino Linotype" w:cs="Palatino Linotype"/>
          <w:sz w:val="22"/>
          <w:szCs w:val="22"/>
        </w:rPr>
        <w:t>Zamawiający sprostował informację dotyczącą objętości macierzy, lecz nadal zostawił wielkości akceptowalnych dysków. Dyski o wielkości 16 TB są specyficzne dla bardzo wąskiej części macierzy i raczej kojarzone z serwerami. Prosimy o dopuszczenie macierzy, mogących operować na dyskach max 12 TB.</w:t>
      </w:r>
    </w:p>
    <w:p w14:paraId="77B5F13F" w14:textId="77777777" w:rsidR="004E4DBB" w:rsidRDefault="00351D11" w:rsidP="004E4DBB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3AA91096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21584E9C" w14:textId="35272A0D" w:rsidR="004E4DBB" w:rsidRDefault="006042DD" w:rsidP="004E4DBB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  <w:r w:rsidRPr="006042DD">
        <w:rPr>
          <w:rFonts w:ascii="Palatino Linotype" w:eastAsia="Palatino Linotype" w:hAnsi="Palatino Linotype" w:cs="Palatino Linotype"/>
          <w:sz w:val="22"/>
          <w:szCs w:val="22"/>
        </w:rPr>
        <w:t>Zamawiający dopuszcza zaoferowanie macierzy wspierającej dyski NL-SAS od 4TB do 12TB</w:t>
      </w:r>
      <w:r>
        <w:rPr>
          <w:rFonts w:ascii="Palatino Linotype" w:eastAsia="Palatino Linotype" w:hAnsi="Palatino Linotype" w:cs="Palatino Linotype"/>
          <w:sz w:val="22"/>
          <w:szCs w:val="22"/>
        </w:rPr>
        <w:t>.</w:t>
      </w:r>
    </w:p>
    <w:p w14:paraId="3A84F84F" w14:textId="77777777" w:rsidR="00CD7595" w:rsidRDefault="00CD7595" w:rsidP="004E4DBB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eastAsia="Palatino Linotype" w:hAnsi="Palatino Linotype" w:cs="Palatino Linotype"/>
          <w:sz w:val="22"/>
          <w:szCs w:val="22"/>
        </w:rPr>
      </w:pPr>
    </w:p>
    <w:p w14:paraId="54ABBE5B" w14:textId="124D4D7A" w:rsidR="00351D11" w:rsidRDefault="00A25C50" w:rsidP="006042DD">
      <w:pPr>
        <w:pStyle w:val="Akapitzlist"/>
        <w:numPr>
          <w:ilvl w:val="0"/>
          <w:numId w:val="38"/>
        </w:numPr>
        <w:spacing w:before="120"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A25C50">
        <w:rPr>
          <w:rFonts w:ascii="Palatino Linotype" w:hAnsi="Palatino Linotype" w:cs="Tahoma"/>
          <w:b/>
          <w:bCs/>
          <w:sz w:val="22"/>
          <w:szCs w:val="22"/>
        </w:rPr>
        <w:t xml:space="preserve">Pytania z dnia </w:t>
      </w:r>
      <w:r>
        <w:rPr>
          <w:rFonts w:ascii="Palatino Linotype" w:hAnsi="Palatino Linotype" w:cs="Tahoma"/>
          <w:b/>
          <w:bCs/>
          <w:sz w:val="22"/>
          <w:szCs w:val="22"/>
        </w:rPr>
        <w:t>12.05.2021 r. – pismo 18:</w:t>
      </w:r>
    </w:p>
    <w:p w14:paraId="3AA1FEC3" w14:textId="6AD38992" w:rsidR="00A25C50" w:rsidRDefault="00E036E3" w:rsidP="00A25C50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614EDC96" w14:textId="77777777" w:rsidR="00E036E3" w:rsidRPr="00E036E3" w:rsidRDefault="00E036E3" w:rsidP="00E036E3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E036E3">
        <w:rPr>
          <w:rFonts w:ascii="Palatino Linotype" w:hAnsi="Palatino Linotype" w:cs="Tahoma"/>
          <w:sz w:val="22"/>
          <w:szCs w:val="22"/>
        </w:rPr>
        <w:t>Pytanie do punktu:</w:t>
      </w:r>
    </w:p>
    <w:p w14:paraId="29714FFE" w14:textId="77777777" w:rsidR="00E036E3" w:rsidRPr="00E036E3" w:rsidRDefault="00E036E3" w:rsidP="00E036E3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i/>
          <w:iCs/>
          <w:sz w:val="22"/>
          <w:szCs w:val="22"/>
        </w:rPr>
      </w:pPr>
      <w:r w:rsidRPr="00E036E3">
        <w:rPr>
          <w:rFonts w:ascii="Palatino Linotype" w:hAnsi="Palatino Linotype" w:cs="Tahoma"/>
          <w:i/>
          <w:iCs/>
          <w:sz w:val="22"/>
          <w:szCs w:val="22"/>
        </w:rPr>
        <w:t>7.1.4.2 dysponuje lub będzie dysponował osobami zdolnymi do wykonania zamówienia, podpunkt:</w:t>
      </w:r>
    </w:p>
    <w:p w14:paraId="7B169385" w14:textId="77777777" w:rsidR="00E036E3" w:rsidRPr="00E036E3" w:rsidRDefault="00E036E3" w:rsidP="00E036E3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i/>
          <w:iCs/>
          <w:sz w:val="22"/>
          <w:szCs w:val="22"/>
        </w:rPr>
      </w:pPr>
      <w:r w:rsidRPr="00E036E3">
        <w:rPr>
          <w:rFonts w:ascii="Palatino Linotype" w:hAnsi="Palatino Linotype" w:cs="Tahoma"/>
          <w:i/>
          <w:iCs/>
          <w:sz w:val="22"/>
          <w:szCs w:val="22"/>
        </w:rPr>
        <w:t>g) co najmniej 1 osobę pełniącą funkcję specjalisty ds. konfiguracji systemów bezpieczeństwa, tj. co najmniej 1 osobę posiadającą wiedzę i kompetencje w zakresie konfiguracji dostarczanych urządzeń rozumianą jako udział w realizacji projektów, w ramach których realizowana była dostawa i wdrożenie systemów bezpieczeństwa typu firewall oraz potwierdzoną aktualnym (ważnym) certyfikatem na najwyższym poziomie certyfikacji według ścieżki egzaminacyjnej producenta oferowanego rozwiązania.</w:t>
      </w:r>
    </w:p>
    <w:p w14:paraId="2C2643C3" w14:textId="77777777" w:rsidR="00E036E3" w:rsidRPr="00E036E3" w:rsidRDefault="00E036E3" w:rsidP="00E036E3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E036E3">
        <w:rPr>
          <w:rFonts w:ascii="Palatino Linotype" w:hAnsi="Palatino Linotype" w:cs="Tahoma"/>
          <w:sz w:val="22"/>
          <w:szCs w:val="22"/>
        </w:rPr>
        <w:t>W załączniku nr 1 OPZ_ZRC w opisie systemu bezpieczeństwa – Firewall (pkt 5.10) Zamawiający wyraźnie wskazał, że wymaga dostarczenia urządzeń Fortigate FOR-FG-500E (2 szt). Ponieważ ścieżka egzaminacyjna producenta oferowanego rozwiązania nie jest jednoznaczna i można różnie interpretować wymóg podpunktu „G” punktu 7.1.4.2 zwracamy się do Zamawiającego z pytaniem:</w:t>
      </w:r>
    </w:p>
    <w:p w14:paraId="50519D8D" w14:textId="59B513E4" w:rsidR="00E036E3" w:rsidRPr="00E036E3" w:rsidRDefault="00E036E3" w:rsidP="00E036E3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E036E3">
        <w:rPr>
          <w:rFonts w:ascii="Palatino Linotype" w:hAnsi="Palatino Linotype" w:cs="Tahoma"/>
          <w:sz w:val="22"/>
          <w:szCs w:val="22"/>
        </w:rPr>
        <w:t>Czy Zamawiający dopuści jako spełniający wymóg: 1 osobę pełniącą funkcję specjalisty ds. konfiguracji systemów bezpieczeństwa, tj. co najmniej 1 osobę posiadającą wiedzę i kompetencje w zakresie konfiguracji dostarczanych urządzeń rozumianą jako udział w realizacji projektów, w ramach których realizowana była dostawa i wdrożenie systemów bezpieczeństwa typu firewall oraz potwierdzoną aktualnym (ważnym) certyfikatem na poziomie certyfikacji urządzeń Firewall NSE-4 według ścieżki egzaminacyjnej producenta oferowanego rozwiązania?</w:t>
      </w:r>
    </w:p>
    <w:p w14:paraId="234F9B2E" w14:textId="20CB6B14" w:rsidR="00351D11" w:rsidRDefault="00E036E3" w:rsidP="00E036E3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E036E3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36D78FA5" w14:textId="1A36C266" w:rsidR="0033737E" w:rsidRDefault="006042DD" w:rsidP="006042DD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6042DD">
        <w:rPr>
          <w:rFonts w:ascii="Palatino Linotype" w:hAnsi="Palatino Linotype" w:cs="Tahoma"/>
          <w:sz w:val="22"/>
          <w:szCs w:val="22"/>
        </w:rPr>
        <w:t xml:space="preserve">Zamawiający podtrzymuje </w:t>
      </w:r>
      <w:r>
        <w:rPr>
          <w:rFonts w:ascii="Palatino Linotype" w:hAnsi="Palatino Linotype" w:cs="Tahoma"/>
          <w:sz w:val="22"/>
          <w:szCs w:val="22"/>
        </w:rPr>
        <w:t xml:space="preserve">dotychczasowe </w:t>
      </w:r>
      <w:r w:rsidRPr="006042DD">
        <w:rPr>
          <w:rFonts w:ascii="Palatino Linotype" w:hAnsi="Palatino Linotype" w:cs="Tahoma"/>
          <w:sz w:val="22"/>
          <w:szCs w:val="22"/>
        </w:rPr>
        <w:t>zapisy OPZ.</w:t>
      </w:r>
    </w:p>
    <w:p w14:paraId="41CC7269" w14:textId="77777777" w:rsidR="00CD7595" w:rsidRPr="006042DD" w:rsidRDefault="00CD7595" w:rsidP="006042DD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</w:p>
    <w:p w14:paraId="27249885" w14:textId="20D50080" w:rsidR="00BB4827" w:rsidRDefault="00BB4827" w:rsidP="0033737E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Pytania z dnia 17.05.2021 r. – pismo 19:</w:t>
      </w:r>
    </w:p>
    <w:p w14:paraId="2680FA08" w14:textId="5FA9FF48" w:rsidR="00BB4827" w:rsidRDefault="00BB4827" w:rsidP="00BB4827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17B357A2" w14:textId="3EA86A80" w:rsidR="00BB4827" w:rsidRDefault="00BB4827" w:rsidP="00BB4827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BB4827">
        <w:rPr>
          <w:rFonts w:ascii="Palatino Linotype" w:hAnsi="Palatino Linotype" w:cs="Tahoma"/>
          <w:sz w:val="22"/>
          <w:szCs w:val="22"/>
        </w:rPr>
        <w:lastRenderedPageBreak/>
        <w:t>Umowa § 9 ust. 1, odpowiedzi na pytania z dnia 05.05.2021 pyt. 19.5 oraz odpowiedzi na pytania z dnia 26.04.2021 pkt. 8.16 Ze względu na wymaganie Zamawiającego w zakresie posiadania polisy ubezpieczeniowej na ten konkretny projekt i po przenalizowaniu rynku ubezpieczeniowego w Polsce gdzie tylko nieliczne firmy ubezpieczeniowe wyraziły chęć złożenia oferty ( 10 zapytań i 3 odpowiedzi)  na ubezpieczenie projektu IT jednakże za bardzo wysokie stawki, które kształtują się od 53 000 zł , wnosimy o dopuszczenie zwykłej polisy od odpowiedzialności cywilnej od prowadzenia działalności Wykonawcy a nie polisy na konkretny projekt. Aby spełnić ten warunek Wykonawca będzie zmuszony wliczyć do ceny oferty kwoty ponad 53000 zł co może spowodować przewyższenie budżetu Zamawiającego na ten projekt a dodatkowo są to koszty które nie wpływają na sam przedmiot Zamówienia. Za te pieniądze można byłoby dokonać zakupu innych urządzeń a nie ponosić koszty niezwiązane bezpośrednio z przedmiotem zamówienia. W Polsce polisy ubezpieczeniowe na konkretne projekty są zakładane jedynie na projekty budowlane a nie projekty informatyczne. Tak postawiony przez Zamawiającego warunek powoduje iż ceny ofert złożonych w postępowaniu mogą przekroczyć budżet Zamawiającego przeznaczony na sfinansowanie zamówienia co spowoduję potencjalne ryzyko unieważnienia postępowania. Dlatego też wykonawca wnosi o dopuszczenie polisy od odpowiedzialności cywilnej od prowadzenia działalności Wykonawcy. W załączeniu przesyłamy jedną z ofert na potwierdzenie wysokich kosztów polisy ubezpieczeniowej.</w:t>
      </w:r>
    </w:p>
    <w:p w14:paraId="711BD3F8" w14:textId="77777777" w:rsidR="00BB4827" w:rsidRDefault="00BB4827" w:rsidP="00BB4827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E036E3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539FD3D8" w14:textId="5B4DF831" w:rsidR="00BB4827" w:rsidRDefault="006042DD" w:rsidP="00CD7595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6042DD">
        <w:rPr>
          <w:rFonts w:ascii="Palatino Linotype" w:hAnsi="Palatino Linotype" w:cs="Tahoma"/>
          <w:sz w:val="22"/>
          <w:szCs w:val="22"/>
        </w:rPr>
        <w:t xml:space="preserve">Zamawiający nie wyraża zgody na </w:t>
      </w:r>
      <w:r w:rsidR="00CD7595">
        <w:rPr>
          <w:rFonts w:ascii="Palatino Linotype" w:hAnsi="Palatino Linotype" w:cs="Tahoma"/>
          <w:sz w:val="22"/>
          <w:szCs w:val="22"/>
        </w:rPr>
        <w:t>za</w:t>
      </w:r>
      <w:r w:rsidRPr="006042DD">
        <w:rPr>
          <w:rFonts w:ascii="Palatino Linotype" w:hAnsi="Palatino Linotype" w:cs="Tahoma"/>
          <w:sz w:val="22"/>
          <w:szCs w:val="22"/>
        </w:rPr>
        <w:t>proponowaną zmianę</w:t>
      </w:r>
      <w:r w:rsidR="00CD7595">
        <w:rPr>
          <w:rFonts w:ascii="Palatino Linotype" w:hAnsi="Palatino Linotype" w:cs="Tahoma"/>
          <w:sz w:val="22"/>
          <w:szCs w:val="22"/>
        </w:rPr>
        <w:t xml:space="preserve"> SWZ</w:t>
      </w:r>
      <w:r w:rsidRPr="006042DD">
        <w:rPr>
          <w:rFonts w:ascii="Palatino Linotype" w:hAnsi="Palatino Linotype" w:cs="Tahoma"/>
          <w:sz w:val="22"/>
          <w:szCs w:val="22"/>
        </w:rPr>
        <w:t>.</w:t>
      </w:r>
    </w:p>
    <w:p w14:paraId="593745AB" w14:textId="77777777" w:rsidR="00CD7595" w:rsidRPr="006042DD" w:rsidRDefault="00CD7595" w:rsidP="00CD7595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</w:p>
    <w:p w14:paraId="6EBDAC1D" w14:textId="325F68EB" w:rsidR="0033737E" w:rsidRDefault="0033737E" w:rsidP="0033737E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 xml:space="preserve">Pytania z dnia 18.05.2021 r. – pismo </w:t>
      </w:r>
      <w:r w:rsidR="00BB4827">
        <w:rPr>
          <w:rFonts w:ascii="Palatino Linotype" w:hAnsi="Palatino Linotype" w:cs="Tahoma"/>
          <w:b/>
          <w:bCs/>
          <w:sz w:val="22"/>
          <w:szCs w:val="22"/>
        </w:rPr>
        <w:t>20</w:t>
      </w:r>
      <w:r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09E11D14" w14:textId="07CA53B0" w:rsidR="0033737E" w:rsidRDefault="0033737E" w:rsidP="0033737E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231F0FE4" w14:textId="77777777" w:rsidR="0033737E" w:rsidRPr="0033737E" w:rsidRDefault="0033737E" w:rsidP="0033737E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33737E">
        <w:rPr>
          <w:rFonts w:ascii="Palatino Linotype" w:hAnsi="Palatino Linotype" w:cs="Tahoma"/>
          <w:sz w:val="22"/>
          <w:szCs w:val="22"/>
        </w:rPr>
        <w:t>Dotyczy: Rozdz. 5. pkt 5.5 Wymagania dla serwera systemu backupu, ppkt 7 Interfejsy sieciowe</w:t>
      </w:r>
    </w:p>
    <w:p w14:paraId="25C4C9C4" w14:textId="77777777" w:rsidR="0033737E" w:rsidRPr="0033737E" w:rsidRDefault="0033737E" w:rsidP="0033737E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33737E">
        <w:rPr>
          <w:rFonts w:ascii="Palatino Linotype" w:hAnsi="Palatino Linotype" w:cs="Tahoma"/>
          <w:sz w:val="22"/>
          <w:szCs w:val="22"/>
        </w:rPr>
        <w:t>Zamawiający wymaga: „Jedna dwuportowa karta 25/10Gbit/s w standardzie SFP+ (…)”</w:t>
      </w:r>
    </w:p>
    <w:p w14:paraId="77F94487" w14:textId="3047A6D4" w:rsidR="0033737E" w:rsidRDefault="0033737E" w:rsidP="0033737E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33737E">
        <w:rPr>
          <w:rFonts w:ascii="Palatino Linotype" w:hAnsi="Palatino Linotype" w:cs="Tahoma"/>
          <w:sz w:val="22"/>
          <w:szCs w:val="22"/>
        </w:rPr>
        <w:t>Prosimy o potwierdzenie że Zamawiający dopuszcza zastosowanie karty wyposażonej w porty 10Gbit lub o dopuszczenie takie możliwości.</w:t>
      </w:r>
    </w:p>
    <w:p w14:paraId="09433B31" w14:textId="77777777" w:rsidR="0033737E" w:rsidRDefault="0033737E" w:rsidP="0033737E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E036E3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734271CF" w14:textId="6B20FC9E" w:rsidR="0033737E" w:rsidRDefault="00CD7595" w:rsidP="00CD7595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CD7595">
        <w:rPr>
          <w:rFonts w:ascii="Palatino Linotype" w:hAnsi="Palatino Linotype" w:cs="Tahoma"/>
          <w:sz w:val="22"/>
          <w:szCs w:val="22"/>
        </w:rPr>
        <w:t xml:space="preserve">Zamawiający </w:t>
      </w:r>
      <w:r w:rsidR="00932922" w:rsidRPr="00932922">
        <w:rPr>
          <w:rFonts w:ascii="Palatino Linotype" w:hAnsi="Palatino Linotype" w:cs="Tahoma"/>
          <w:sz w:val="22"/>
          <w:szCs w:val="22"/>
        </w:rPr>
        <w:t>dopuści serwer wyposażony w jedną kartę dwuportową 10Gbit/s w standardzie SFP+. Pozostałe wymagania pozostawia bez zmian</w:t>
      </w:r>
      <w:r w:rsidRPr="00CD7595">
        <w:rPr>
          <w:rFonts w:ascii="Palatino Linotype" w:hAnsi="Palatino Linotype" w:cs="Tahoma"/>
          <w:sz w:val="22"/>
          <w:szCs w:val="22"/>
        </w:rPr>
        <w:t>.</w:t>
      </w:r>
    </w:p>
    <w:p w14:paraId="04638670" w14:textId="77777777" w:rsidR="00CD7595" w:rsidRPr="00CD7595" w:rsidRDefault="00CD7595" w:rsidP="00CD7595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</w:p>
    <w:p w14:paraId="47D7DC38" w14:textId="30A83679" w:rsidR="0033737E" w:rsidRPr="0033737E" w:rsidRDefault="0033737E" w:rsidP="0033737E">
      <w:pPr>
        <w:pStyle w:val="Akapitzlist"/>
        <w:numPr>
          <w:ilvl w:val="0"/>
          <w:numId w:val="38"/>
        </w:numPr>
        <w:spacing w:after="120" w:line="276" w:lineRule="auto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>
        <w:rPr>
          <w:rFonts w:ascii="Palatino Linotype" w:hAnsi="Palatino Linotype" w:cs="Tahoma"/>
          <w:b/>
          <w:bCs/>
          <w:sz w:val="22"/>
          <w:szCs w:val="22"/>
        </w:rPr>
        <w:t>Pytania z dnia 18.05.2021 r. – pismo 2</w:t>
      </w:r>
      <w:r w:rsidR="00BB4827">
        <w:rPr>
          <w:rFonts w:ascii="Palatino Linotype" w:hAnsi="Palatino Linotype" w:cs="Tahoma"/>
          <w:b/>
          <w:bCs/>
          <w:sz w:val="22"/>
          <w:szCs w:val="22"/>
        </w:rPr>
        <w:t>1</w:t>
      </w:r>
      <w:r>
        <w:rPr>
          <w:rFonts w:ascii="Palatino Linotype" w:hAnsi="Palatino Linotype" w:cs="Tahoma"/>
          <w:b/>
          <w:bCs/>
          <w:sz w:val="22"/>
          <w:szCs w:val="22"/>
        </w:rPr>
        <w:t>:</w:t>
      </w:r>
    </w:p>
    <w:p w14:paraId="4BA9B9F4" w14:textId="7ABFCD6D" w:rsidR="0033737E" w:rsidRDefault="0033737E" w:rsidP="0033737E">
      <w:pPr>
        <w:pStyle w:val="Akapitzlist"/>
        <w:numPr>
          <w:ilvl w:val="1"/>
          <w:numId w:val="38"/>
        </w:numPr>
        <w:spacing w:after="60" w:line="276" w:lineRule="auto"/>
        <w:ind w:left="1134" w:hanging="284"/>
        <w:contextualSpacing w:val="0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33737E">
        <w:rPr>
          <w:rFonts w:ascii="Palatino Linotype" w:hAnsi="Palatino Linotype" w:cs="Tahoma"/>
          <w:b/>
          <w:bCs/>
          <w:sz w:val="22"/>
          <w:szCs w:val="22"/>
        </w:rPr>
        <w:t>Pytanie:</w:t>
      </w:r>
    </w:p>
    <w:p w14:paraId="1D24DCAC" w14:textId="77777777" w:rsidR="0033737E" w:rsidRDefault="0033737E" w:rsidP="0033737E">
      <w:pPr>
        <w:pStyle w:val="Akapitzlist"/>
        <w:spacing w:after="120" w:line="276" w:lineRule="auto"/>
        <w:ind w:left="851"/>
        <w:contextualSpacing w:val="0"/>
        <w:jc w:val="both"/>
        <w:rPr>
          <w:rFonts w:ascii="Palatino Linotype" w:hAnsi="Palatino Linotype" w:cs="Tahoma"/>
          <w:sz w:val="22"/>
          <w:szCs w:val="22"/>
        </w:rPr>
      </w:pPr>
      <w:r w:rsidRPr="0033737E">
        <w:rPr>
          <w:rFonts w:ascii="Palatino Linotype" w:hAnsi="Palatino Linotype" w:cs="Tahoma"/>
          <w:sz w:val="22"/>
          <w:szCs w:val="22"/>
        </w:rPr>
        <w:lastRenderedPageBreak/>
        <w:t>Zamawiający w punkcie 5.1.8 podsystem serwerowy wymaga aby dostarczone rozwiązanie posiadało w sumie 128 rdzeni oraz posiadało wynik min 30 200 w benchmarku PassMark - CPU Mark ( Multi CPU system ) znajdującym się na stronie internetowej http://www.cpubenchmark.net/high_end_cpus.html. Zwracamy się z prośbą o dopuszczenie procesorów które w jednym z testów osiągnęło wynik wyższy niż  30200 oraz stosowny wynik testu jest opublikowany na stronie http://www.cpubenchmark.net/high_end_cpus.html, a nie średni wynik z wszystkich testów przeprowadzonych dla danego procesora. Swoja prośbę motywujemy faktem, że zgodnie z zasadą testów, na stronie każdego dnia mogą pojawić się aktualizacje wyników wydajności dla danego procesora. Istnieje ryzyko, że kilka dni wcześniej przygotowana oferta może nie spełniać wymagań w dniu składania ofert i podlegać wykluczeniu mimo zachowania wszelkiej staranności po stronie oferentów.</w:t>
      </w:r>
    </w:p>
    <w:p w14:paraId="2A32697C" w14:textId="77777777" w:rsidR="0033737E" w:rsidRDefault="0033737E" w:rsidP="0033737E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b/>
          <w:bCs/>
          <w:sz w:val="22"/>
          <w:szCs w:val="22"/>
        </w:rPr>
      </w:pPr>
      <w:r w:rsidRPr="00E036E3">
        <w:rPr>
          <w:rFonts w:ascii="Palatino Linotype" w:hAnsi="Palatino Linotype" w:cs="Tahoma"/>
          <w:b/>
          <w:bCs/>
          <w:sz w:val="22"/>
          <w:szCs w:val="22"/>
        </w:rPr>
        <w:t>Odpowiedź:</w:t>
      </w:r>
    </w:p>
    <w:p w14:paraId="6B0579F5" w14:textId="6116722E" w:rsidR="0033737E" w:rsidRPr="00CD7595" w:rsidRDefault="00CD7595" w:rsidP="0033737E">
      <w:pPr>
        <w:pStyle w:val="Akapitzlist"/>
        <w:spacing w:after="6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  <w:r w:rsidRPr="00CD7595">
        <w:rPr>
          <w:rFonts w:ascii="Palatino Linotype" w:hAnsi="Palatino Linotype" w:cs="Tahoma"/>
          <w:sz w:val="22"/>
          <w:szCs w:val="22"/>
        </w:rPr>
        <w:t>Zamawiający dopuści procesory osiągające wynik 30 000 w benchmarku PassMark - CPU Mark ( Multi CPU system ) znajdującym się na stronie internetowej </w:t>
      </w:r>
      <w:hyperlink r:id="rId8" w:tgtFrame="_blank" w:history="1">
        <w:r w:rsidRPr="00CD7595">
          <w:rPr>
            <w:rStyle w:val="Hipercze"/>
            <w:rFonts w:ascii="Palatino Linotype" w:hAnsi="Palatino Linotype" w:cs="Tahoma"/>
            <w:sz w:val="22"/>
            <w:szCs w:val="22"/>
          </w:rPr>
          <w:t>http://www.cpubenchmark.net/high_end_cpus.html</w:t>
        </w:r>
      </w:hyperlink>
    </w:p>
    <w:p w14:paraId="2B38D984" w14:textId="4C24A9E2" w:rsidR="0033737E" w:rsidRPr="0033737E" w:rsidRDefault="0033737E" w:rsidP="0033737E">
      <w:pPr>
        <w:pStyle w:val="Akapitzlist"/>
        <w:spacing w:after="120" w:line="276" w:lineRule="auto"/>
        <w:ind w:left="851"/>
        <w:jc w:val="both"/>
        <w:rPr>
          <w:rFonts w:ascii="Palatino Linotype" w:hAnsi="Palatino Linotype" w:cs="Tahoma"/>
          <w:sz w:val="22"/>
          <w:szCs w:val="22"/>
        </w:rPr>
      </w:pPr>
    </w:p>
    <w:p w14:paraId="249B03EB" w14:textId="77777777" w:rsidR="008D1621" w:rsidRDefault="008D1621" w:rsidP="004B2778">
      <w:pPr>
        <w:rPr>
          <w:rFonts w:eastAsia="Palatino Linotype" w:cs="Palatino Linotype"/>
        </w:rPr>
      </w:pPr>
    </w:p>
    <w:sectPr w:rsidR="008D1621" w:rsidSect="00173242">
      <w:footerReference w:type="default" r:id="rId9"/>
      <w:headerReference w:type="first" r:id="rId10"/>
      <w:footerReference w:type="first" r:id="rId11"/>
      <w:pgSz w:w="11906" w:h="16838" w:code="9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D9B43" w14:textId="77777777" w:rsidR="00CF600B" w:rsidRDefault="00CF600B">
      <w:r>
        <w:separator/>
      </w:r>
    </w:p>
  </w:endnote>
  <w:endnote w:type="continuationSeparator" w:id="0">
    <w:p w14:paraId="144B5740" w14:textId="77777777" w:rsidR="00CF600B" w:rsidRDefault="00CF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-Light">
    <w:altName w:val="Arial"/>
    <w:panose1 w:val="00000000000000000000"/>
    <w:charset w:val="00"/>
    <w:family w:val="roman"/>
    <w:notTrueType/>
    <w:pitch w:val="default"/>
  </w:font>
  <w:font w:name="Raleway-Regular">
    <w:altName w:val="Trebuchet MS"/>
    <w:panose1 w:val="00000000000000000000"/>
    <w:charset w:val="00"/>
    <w:family w:val="roman"/>
    <w:notTrueType/>
    <w:pitch w:val="default"/>
  </w:font>
  <w:font w:name="Raleway-Italic">
    <w:altName w:val="Trebuchet MS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57B35" w14:textId="14130F96" w:rsidR="007F0C8D" w:rsidRPr="00680A74" w:rsidRDefault="007F0C8D" w:rsidP="00A6678D">
    <w:pPr>
      <w:pStyle w:val="Stopka"/>
      <w:jc w:val="center"/>
      <w:rPr>
        <w:rFonts w:ascii="Palatino Linotype" w:hAnsi="Palatino Linotype"/>
      </w:rPr>
    </w:pPr>
    <w:r w:rsidRPr="00680A74">
      <w:rPr>
        <w:rFonts w:ascii="Palatino Linotype" w:hAnsi="Palatino Linotype"/>
      </w:rPr>
      <w:t xml:space="preserve">- </w:t>
    </w:r>
    <w:r w:rsidRPr="00680A74">
      <w:rPr>
        <w:rStyle w:val="Numerstrony"/>
        <w:rFonts w:ascii="Palatino Linotype" w:hAnsi="Palatino Linotype"/>
      </w:rPr>
      <w:fldChar w:fldCharType="begin"/>
    </w:r>
    <w:r w:rsidRPr="00680A74">
      <w:rPr>
        <w:rStyle w:val="Numerstrony"/>
        <w:rFonts w:ascii="Palatino Linotype" w:hAnsi="Palatino Linotype"/>
      </w:rPr>
      <w:instrText xml:space="preserve"> PAGE </w:instrText>
    </w:r>
    <w:r w:rsidRPr="00680A74">
      <w:rPr>
        <w:rStyle w:val="Numerstrony"/>
        <w:rFonts w:ascii="Palatino Linotype" w:hAnsi="Palatino Linotype"/>
      </w:rPr>
      <w:fldChar w:fldCharType="separate"/>
    </w:r>
    <w:r>
      <w:rPr>
        <w:rStyle w:val="Numerstrony"/>
        <w:rFonts w:ascii="Palatino Linotype" w:hAnsi="Palatino Linotype"/>
        <w:noProof/>
      </w:rPr>
      <w:t>5</w:t>
    </w:r>
    <w:r w:rsidRPr="00680A74">
      <w:rPr>
        <w:rStyle w:val="Numerstrony"/>
        <w:rFonts w:ascii="Palatino Linotype" w:hAnsi="Palatino Linotype"/>
      </w:rPr>
      <w:fldChar w:fldCharType="end"/>
    </w:r>
    <w:r w:rsidRPr="00680A74">
      <w:rPr>
        <w:rStyle w:val="Numerstrony"/>
        <w:rFonts w:ascii="Palatino Linotype" w:hAnsi="Palatino Linotyp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509" w14:textId="77777777" w:rsidR="007F0C8D" w:rsidRDefault="007F0C8D" w:rsidP="003F0DCF">
    <w:pPr>
      <w:pStyle w:val="Stopka"/>
      <w:jc w:val="center"/>
      <w:rPr>
        <w:rFonts w:ascii="Palatino Linotype" w:hAnsi="Palatino Linotype"/>
      </w:rPr>
    </w:pPr>
    <w:r>
      <w:rPr>
        <w:noProof/>
      </w:rPr>
      <w:drawing>
        <wp:inline distT="0" distB="0" distL="0" distR="0" wp14:anchorId="34A4131C" wp14:editId="69CC171F">
          <wp:extent cx="1501140" cy="750570"/>
          <wp:effectExtent l="0" t="0" r="3810" b="0"/>
          <wp:docPr id="10" name="Obraz 10" descr="logo-AP-PL-pozio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89EF145" wp14:editId="6EA6D118">
          <wp:extent cx="1578610" cy="758825"/>
          <wp:effectExtent l="0" t="0" r="0" b="0"/>
          <wp:docPr id="11" name="Obraz 11" descr="89927752_313524492939473_31423278247156121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21772" w14:textId="77777777" w:rsidR="007F0C8D" w:rsidRDefault="007F0C8D" w:rsidP="003F0DCF">
    <w:pPr>
      <w:pStyle w:val="Stopka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ul. Sienna 16, 30-960 Kraków; tel.: 12 422-40-94, fax: 12 421-35-44</w:t>
    </w:r>
  </w:p>
  <w:p w14:paraId="5F3A2D7B" w14:textId="77777777" w:rsidR="007F0C8D" w:rsidRDefault="007F0C8D" w:rsidP="003F0DCF">
    <w:pPr>
      <w:pStyle w:val="Stopka"/>
      <w:jc w:val="center"/>
    </w:pPr>
    <w:r>
      <w:rPr>
        <w:rFonts w:ascii="Palatino Linotype" w:hAnsi="Palatino Linotype"/>
        <w:sz w:val="18"/>
        <w:szCs w:val="18"/>
      </w:rPr>
      <w:t>sekretariat@ank.gov.pl, www.ank.gov.pl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91D06" w14:textId="77777777" w:rsidR="00CF600B" w:rsidRDefault="00CF600B">
      <w:r>
        <w:separator/>
      </w:r>
    </w:p>
  </w:footnote>
  <w:footnote w:type="continuationSeparator" w:id="0">
    <w:p w14:paraId="6395A58B" w14:textId="77777777" w:rsidR="00CF600B" w:rsidRDefault="00CF6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CF21" w14:textId="77777777" w:rsidR="007F0C8D" w:rsidRDefault="007F0C8D" w:rsidP="00EF664C">
    <w:pPr>
      <w:pStyle w:val="Nagwek"/>
      <w:tabs>
        <w:tab w:val="clear" w:pos="4536"/>
        <w:tab w:val="clear" w:pos="9072"/>
        <w:tab w:val="left" w:pos="4320"/>
      </w:tabs>
    </w:pPr>
    <w:r>
      <w:rPr>
        <w:noProof/>
      </w:rPr>
      <w:drawing>
        <wp:inline distT="0" distB="0" distL="0" distR="0" wp14:anchorId="096E2903" wp14:editId="7DE3839F">
          <wp:extent cx="1980000" cy="586800"/>
          <wp:effectExtent l="0" t="0" r="127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58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70" w:hanging="71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690" w:hanging="71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4"/>
    <w:multiLevelType w:val="multilevel"/>
    <w:tmpl w:val="22EE8BFC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rFonts w:ascii="Calibri" w:hAnsi="Calibri" w:cs="Arial" w:hint="default"/>
        <w:b w:val="0"/>
        <w:kern w:val="2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9"/>
    <w:multiLevelType w:val="multilevel"/>
    <w:tmpl w:val="79A41314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90" w:hanging="71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Calibri" w:eastAsia="Calibri" w:hAnsi="Calibri" w:cs="Times New Roman"/>
        <w:b w:val="0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B"/>
    <w:multiLevelType w:val="multilevel"/>
    <w:tmpl w:val="8098BAAE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410" w:hanging="71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4310" w:hanging="710"/>
      </w:pPr>
      <w:rPr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100" w:hanging="180"/>
      </w:pPr>
    </w:lvl>
  </w:abstractNum>
  <w:abstractNum w:abstractNumId="5" w15:restartNumberingAfterBreak="0">
    <w:nsid w:val="029E0904"/>
    <w:multiLevelType w:val="hybridMultilevel"/>
    <w:tmpl w:val="9FC60512"/>
    <w:lvl w:ilvl="0" w:tplc="936C08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91A6D"/>
    <w:multiLevelType w:val="hybridMultilevel"/>
    <w:tmpl w:val="308CB314"/>
    <w:lvl w:ilvl="0" w:tplc="FD5C3532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4E2526"/>
    <w:multiLevelType w:val="hybridMultilevel"/>
    <w:tmpl w:val="3198F2DC"/>
    <w:lvl w:ilvl="0" w:tplc="1040A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02DCA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61613"/>
    <w:multiLevelType w:val="singleLevel"/>
    <w:tmpl w:val="B2C01F38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70" w:hanging="710"/>
      </w:pPr>
      <w:rPr>
        <w:sz w:val="20"/>
        <w:szCs w:val="20"/>
      </w:rPr>
    </w:lvl>
  </w:abstractNum>
  <w:abstractNum w:abstractNumId="10" w15:restartNumberingAfterBreak="0">
    <w:nsid w:val="2CDE75DA"/>
    <w:multiLevelType w:val="hybridMultilevel"/>
    <w:tmpl w:val="8708B1E4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E90"/>
    <w:multiLevelType w:val="hybridMultilevel"/>
    <w:tmpl w:val="2480846C"/>
    <w:lvl w:ilvl="0" w:tplc="14787C54">
      <w:start w:val="13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2" w15:restartNumberingAfterBreak="0">
    <w:nsid w:val="314A1545"/>
    <w:multiLevelType w:val="hybridMultilevel"/>
    <w:tmpl w:val="87C044D2"/>
    <w:lvl w:ilvl="0" w:tplc="333277FC">
      <w:start w:val="1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276CC"/>
    <w:multiLevelType w:val="hybridMultilevel"/>
    <w:tmpl w:val="81F2A50E"/>
    <w:lvl w:ilvl="0" w:tplc="73B2CF1E">
      <w:start w:val="15"/>
      <w:numFmt w:val="decimal"/>
      <w:lvlText w:val="%1."/>
      <w:lvlJc w:val="left"/>
      <w:pPr>
        <w:ind w:left="720" w:hanging="360"/>
      </w:pPr>
    </w:lvl>
    <w:lvl w:ilvl="1" w:tplc="2DD82B90">
      <w:start w:val="1"/>
      <w:numFmt w:val="decimal"/>
      <w:lvlText w:val="%2."/>
      <w:lvlJc w:val="left"/>
      <w:pPr>
        <w:ind w:left="1440" w:hanging="360"/>
      </w:pPr>
    </w:lvl>
    <w:lvl w:ilvl="2" w:tplc="7862CAAA">
      <w:start w:val="1"/>
      <w:numFmt w:val="lowerRoman"/>
      <w:lvlText w:val="%3."/>
      <w:lvlJc w:val="right"/>
      <w:pPr>
        <w:ind w:left="2160" w:hanging="180"/>
      </w:pPr>
    </w:lvl>
    <w:lvl w:ilvl="3" w:tplc="5E8825B4">
      <w:start w:val="1"/>
      <w:numFmt w:val="decimal"/>
      <w:lvlText w:val="%4."/>
      <w:lvlJc w:val="left"/>
      <w:pPr>
        <w:ind w:left="2880" w:hanging="360"/>
      </w:pPr>
    </w:lvl>
    <w:lvl w:ilvl="4" w:tplc="B1D02B38">
      <w:start w:val="1"/>
      <w:numFmt w:val="lowerLetter"/>
      <w:lvlText w:val="%5."/>
      <w:lvlJc w:val="left"/>
      <w:pPr>
        <w:ind w:left="3600" w:hanging="360"/>
      </w:pPr>
    </w:lvl>
    <w:lvl w:ilvl="5" w:tplc="7ED08840">
      <w:start w:val="1"/>
      <w:numFmt w:val="lowerRoman"/>
      <w:lvlText w:val="%6."/>
      <w:lvlJc w:val="right"/>
      <w:pPr>
        <w:ind w:left="4320" w:hanging="180"/>
      </w:pPr>
    </w:lvl>
    <w:lvl w:ilvl="6" w:tplc="6B42194E">
      <w:start w:val="1"/>
      <w:numFmt w:val="decimal"/>
      <w:lvlText w:val="%7."/>
      <w:lvlJc w:val="left"/>
      <w:pPr>
        <w:ind w:left="5040" w:hanging="360"/>
      </w:pPr>
    </w:lvl>
    <w:lvl w:ilvl="7" w:tplc="2CEE2AB8">
      <w:start w:val="1"/>
      <w:numFmt w:val="lowerLetter"/>
      <w:lvlText w:val="%8."/>
      <w:lvlJc w:val="left"/>
      <w:pPr>
        <w:ind w:left="5760" w:hanging="360"/>
      </w:pPr>
    </w:lvl>
    <w:lvl w:ilvl="8" w:tplc="351601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2F80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42FA2999"/>
    <w:multiLevelType w:val="hybridMultilevel"/>
    <w:tmpl w:val="10945B80"/>
    <w:lvl w:ilvl="0" w:tplc="B6C4057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CA5097"/>
    <w:multiLevelType w:val="hybridMultilevel"/>
    <w:tmpl w:val="C1101934"/>
    <w:lvl w:ilvl="0" w:tplc="FBA0F47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5127BFA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797"/>
        </w:tabs>
        <w:ind w:left="993" w:hanging="710"/>
      </w:pPr>
      <w:rPr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-1413"/>
        </w:tabs>
        <w:ind w:left="927" w:hanging="360"/>
      </w:pPr>
      <w:rPr>
        <w:rFonts w:ascii="Calibri" w:eastAsia="Calibri" w:hAnsi="Calibri" w:cs="Times New Roman"/>
        <w:sz w:val="20"/>
        <w:szCs w:val="2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59C3D55"/>
    <w:multiLevelType w:val="hybridMultilevel"/>
    <w:tmpl w:val="0090D6C6"/>
    <w:lvl w:ilvl="0" w:tplc="14787C54">
      <w:start w:val="1"/>
      <w:numFmt w:val="decimal"/>
      <w:lvlText w:val="%1)"/>
      <w:lvlJc w:val="left"/>
      <w:pPr>
        <w:ind w:left="3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90" w:hanging="360"/>
      </w:pPr>
    </w:lvl>
    <w:lvl w:ilvl="2" w:tplc="0415001B" w:tentative="1">
      <w:start w:val="1"/>
      <w:numFmt w:val="lowerRoman"/>
      <w:lvlText w:val="%3."/>
      <w:lvlJc w:val="right"/>
      <w:pPr>
        <w:ind w:left="5210" w:hanging="180"/>
      </w:pPr>
    </w:lvl>
    <w:lvl w:ilvl="3" w:tplc="0415000F" w:tentative="1">
      <w:start w:val="1"/>
      <w:numFmt w:val="decimal"/>
      <w:lvlText w:val="%4."/>
      <w:lvlJc w:val="left"/>
      <w:pPr>
        <w:ind w:left="5930" w:hanging="360"/>
      </w:pPr>
    </w:lvl>
    <w:lvl w:ilvl="4" w:tplc="04150019" w:tentative="1">
      <w:start w:val="1"/>
      <w:numFmt w:val="lowerLetter"/>
      <w:lvlText w:val="%5."/>
      <w:lvlJc w:val="left"/>
      <w:pPr>
        <w:ind w:left="6650" w:hanging="360"/>
      </w:pPr>
    </w:lvl>
    <w:lvl w:ilvl="5" w:tplc="0415001B" w:tentative="1">
      <w:start w:val="1"/>
      <w:numFmt w:val="lowerRoman"/>
      <w:lvlText w:val="%6."/>
      <w:lvlJc w:val="right"/>
      <w:pPr>
        <w:ind w:left="7370" w:hanging="180"/>
      </w:pPr>
    </w:lvl>
    <w:lvl w:ilvl="6" w:tplc="0415000F" w:tentative="1">
      <w:start w:val="1"/>
      <w:numFmt w:val="decimal"/>
      <w:lvlText w:val="%7."/>
      <w:lvlJc w:val="left"/>
      <w:pPr>
        <w:ind w:left="8090" w:hanging="360"/>
      </w:pPr>
    </w:lvl>
    <w:lvl w:ilvl="7" w:tplc="04150019" w:tentative="1">
      <w:start w:val="1"/>
      <w:numFmt w:val="lowerLetter"/>
      <w:lvlText w:val="%8."/>
      <w:lvlJc w:val="left"/>
      <w:pPr>
        <w:ind w:left="8810" w:hanging="360"/>
      </w:pPr>
    </w:lvl>
    <w:lvl w:ilvl="8" w:tplc="0415001B" w:tentative="1">
      <w:start w:val="1"/>
      <w:numFmt w:val="lowerRoman"/>
      <w:lvlText w:val="%9."/>
      <w:lvlJc w:val="right"/>
      <w:pPr>
        <w:ind w:left="9530" w:hanging="180"/>
      </w:pPr>
    </w:lvl>
  </w:abstractNum>
  <w:abstractNum w:abstractNumId="19" w15:restartNumberingAfterBreak="0">
    <w:nsid w:val="4F66371C"/>
    <w:multiLevelType w:val="hybridMultilevel"/>
    <w:tmpl w:val="E1E6EE0A"/>
    <w:lvl w:ilvl="0" w:tplc="CB448C5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1777E8B"/>
    <w:multiLevelType w:val="multilevel"/>
    <w:tmpl w:val="F484F25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614DC0"/>
    <w:multiLevelType w:val="hybridMultilevel"/>
    <w:tmpl w:val="64B02DA6"/>
    <w:lvl w:ilvl="0" w:tplc="8C308316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A505F"/>
    <w:multiLevelType w:val="hybridMultilevel"/>
    <w:tmpl w:val="3EBE63D2"/>
    <w:lvl w:ilvl="0" w:tplc="CD12C6FE">
      <w:start w:val="21"/>
      <w:numFmt w:val="decimal"/>
      <w:lvlText w:val="%1."/>
      <w:lvlJc w:val="left"/>
      <w:pPr>
        <w:ind w:left="720" w:hanging="360"/>
      </w:pPr>
    </w:lvl>
    <w:lvl w:ilvl="1" w:tplc="814A83C4">
      <w:start w:val="1"/>
      <w:numFmt w:val="lowerLetter"/>
      <w:lvlText w:val="%2."/>
      <w:lvlJc w:val="left"/>
      <w:pPr>
        <w:ind w:left="1440" w:hanging="360"/>
      </w:pPr>
    </w:lvl>
    <w:lvl w:ilvl="2" w:tplc="72D2794E">
      <w:start w:val="1"/>
      <w:numFmt w:val="lowerRoman"/>
      <w:lvlText w:val="%3."/>
      <w:lvlJc w:val="right"/>
      <w:pPr>
        <w:ind w:left="2160" w:hanging="180"/>
      </w:pPr>
    </w:lvl>
    <w:lvl w:ilvl="3" w:tplc="2FBE04D4">
      <w:start w:val="1"/>
      <w:numFmt w:val="decimal"/>
      <w:lvlText w:val="%4."/>
      <w:lvlJc w:val="left"/>
      <w:pPr>
        <w:ind w:left="2880" w:hanging="360"/>
      </w:pPr>
    </w:lvl>
    <w:lvl w:ilvl="4" w:tplc="7A626C5C">
      <w:start w:val="1"/>
      <w:numFmt w:val="lowerLetter"/>
      <w:lvlText w:val="%5."/>
      <w:lvlJc w:val="left"/>
      <w:pPr>
        <w:ind w:left="3600" w:hanging="360"/>
      </w:pPr>
    </w:lvl>
    <w:lvl w:ilvl="5" w:tplc="652E2680">
      <w:start w:val="1"/>
      <w:numFmt w:val="lowerRoman"/>
      <w:lvlText w:val="%6."/>
      <w:lvlJc w:val="right"/>
      <w:pPr>
        <w:ind w:left="4320" w:hanging="180"/>
      </w:pPr>
    </w:lvl>
    <w:lvl w:ilvl="6" w:tplc="7AC43E70">
      <w:start w:val="1"/>
      <w:numFmt w:val="decimal"/>
      <w:lvlText w:val="%7."/>
      <w:lvlJc w:val="left"/>
      <w:pPr>
        <w:ind w:left="5040" w:hanging="360"/>
      </w:pPr>
    </w:lvl>
    <w:lvl w:ilvl="7" w:tplc="BF025B00">
      <w:start w:val="1"/>
      <w:numFmt w:val="lowerLetter"/>
      <w:lvlText w:val="%8."/>
      <w:lvlJc w:val="left"/>
      <w:pPr>
        <w:ind w:left="5760" w:hanging="360"/>
      </w:pPr>
    </w:lvl>
    <w:lvl w:ilvl="8" w:tplc="7D7A29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4E5697"/>
    <w:multiLevelType w:val="hybridMultilevel"/>
    <w:tmpl w:val="F2C4DEEC"/>
    <w:lvl w:ilvl="0" w:tplc="0415000F">
      <w:start w:val="1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13A30CE"/>
    <w:multiLevelType w:val="hybridMultilevel"/>
    <w:tmpl w:val="2BE2EC4C"/>
    <w:lvl w:ilvl="0" w:tplc="D674C118">
      <w:start w:val="15"/>
      <w:numFmt w:val="decimal"/>
      <w:lvlText w:val="%1."/>
      <w:lvlJc w:val="left"/>
      <w:pPr>
        <w:ind w:left="720" w:hanging="360"/>
      </w:pPr>
    </w:lvl>
    <w:lvl w:ilvl="1" w:tplc="57C80308">
      <w:start w:val="1"/>
      <w:numFmt w:val="lowerLetter"/>
      <w:lvlText w:val="%2."/>
      <w:lvlJc w:val="left"/>
      <w:pPr>
        <w:ind w:left="1440" w:hanging="360"/>
      </w:pPr>
    </w:lvl>
    <w:lvl w:ilvl="2" w:tplc="96A6DDCE">
      <w:start w:val="1"/>
      <w:numFmt w:val="lowerRoman"/>
      <w:lvlText w:val="%3."/>
      <w:lvlJc w:val="right"/>
      <w:pPr>
        <w:ind w:left="2160" w:hanging="180"/>
      </w:pPr>
    </w:lvl>
    <w:lvl w:ilvl="3" w:tplc="BFEA250C">
      <w:start w:val="1"/>
      <w:numFmt w:val="decimal"/>
      <w:lvlText w:val="%4."/>
      <w:lvlJc w:val="left"/>
      <w:pPr>
        <w:ind w:left="2880" w:hanging="360"/>
      </w:pPr>
    </w:lvl>
    <w:lvl w:ilvl="4" w:tplc="C1521790">
      <w:start w:val="1"/>
      <w:numFmt w:val="lowerLetter"/>
      <w:lvlText w:val="%5."/>
      <w:lvlJc w:val="left"/>
      <w:pPr>
        <w:ind w:left="3600" w:hanging="360"/>
      </w:pPr>
    </w:lvl>
    <w:lvl w:ilvl="5" w:tplc="3572AD04">
      <w:start w:val="1"/>
      <w:numFmt w:val="lowerRoman"/>
      <w:lvlText w:val="%6."/>
      <w:lvlJc w:val="right"/>
      <w:pPr>
        <w:ind w:left="4320" w:hanging="180"/>
      </w:pPr>
    </w:lvl>
    <w:lvl w:ilvl="6" w:tplc="1CBA5D36">
      <w:start w:val="1"/>
      <w:numFmt w:val="decimal"/>
      <w:lvlText w:val="%7."/>
      <w:lvlJc w:val="left"/>
      <w:pPr>
        <w:ind w:left="5040" w:hanging="360"/>
      </w:pPr>
    </w:lvl>
    <w:lvl w:ilvl="7" w:tplc="424A8074">
      <w:start w:val="1"/>
      <w:numFmt w:val="lowerLetter"/>
      <w:lvlText w:val="%8."/>
      <w:lvlJc w:val="left"/>
      <w:pPr>
        <w:ind w:left="5760" w:hanging="360"/>
      </w:pPr>
    </w:lvl>
    <w:lvl w:ilvl="8" w:tplc="7D70AD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3EC9"/>
    <w:multiLevelType w:val="hybridMultilevel"/>
    <w:tmpl w:val="A6441C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8170EE5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-218"/>
        </w:tabs>
        <w:ind w:left="852" w:hanging="71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90" w:hanging="71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8461485"/>
    <w:multiLevelType w:val="hybridMultilevel"/>
    <w:tmpl w:val="9774A89C"/>
    <w:lvl w:ilvl="0" w:tplc="3DF8ADB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3175F6"/>
    <w:multiLevelType w:val="multilevel"/>
    <w:tmpl w:val="F6D6392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E435E42"/>
    <w:multiLevelType w:val="hybridMultilevel"/>
    <w:tmpl w:val="3126D4A2"/>
    <w:lvl w:ilvl="0" w:tplc="51B4EF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891343"/>
    <w:multiLevelType w:val="hybridMultilevel"/>
    <w:tmpl w:val="391668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F0A3E"/>
    <w:multiLevelType w:val="hybridMultilevel"/>
    <w:tmpl w:val="75141D5A"/>
    <w:lvl w:ilvl="0" w:tplc="8EA2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AA9"/>
    <w:multiLevelType w:val="hybridMultilevel"/>
    <w:tmpl w:val="58BCB49C"/>
    <w:lvl w:ilvl="0" w:tplc="B2B436F2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86D4C72"/>
    <w:multiLevelType w:val="multilevel"/>
    <w:tmpl w:val="FE84A9EC"/>
    <w:lvl w:ilvl="0">
      <w:start w:val="14"/>
      <w:numFmt w:val="decimal"/>
      <w:lvlText w:val="%1."/>
      <w:lvlJc w:val="left"/>
      <w:pPr>
        <w:ind w:left="594" w:hanging="594"/>
      </w:pPr>
    </w:lvl>
    <w:lvl w:ilvl="1">
      <w:start w:val="2"/>
      <w:numFmt w:val="decimal"/>
      <w:lvlText w:val="%1.%2."/>
      <w:lvlJc w:val="left"/>
      <w:pPr>
        <w:ind w:left="594" w:hanging="594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 w15:restartNumberingAfterBreak="0">
    <w:nsid w:val="7CFC336F"/>
    <w:multiLevelType w:val="hybridMultilevel"/>
    <w:tmpl w:val="66A2B2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3"/>
  </w:num>
  <w:num w:numId="4">
    <w:abstractNumId w:val="20"/>
  </w:num>
  <w:num w:numId="5">
    <w:abstractNumId w:val="5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6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4"/>
  </w:num>
  <w:num w:numId="15">
    <w:abstractNumId w:val="10"/>
  </w:num>
  <w:num w:numId="16">
    <w:abstractNumId w:val="23"/>
  </w:num>
  <w:num w:numId="17">
    <w:abstractNumId w:val="19"/>
  </w:num>
  <w:num w:numId="18">
    <w:abstractNumId w:val="15"/>
  </w:num>
  <w:num w:numId="19">
    <w:abstractNumId w:val="27"/>
  </w:num>
  <w:num w:numId="20">
    <w:abstractNumId w:val="32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29"/>
  </w:num>
  <w:num w:numId="24">
    <w:abstractNumId w:val="31"/>
  </w:num>
  <w:num w:numId="2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8"/>
  </w:num>
  <w:num w:numId="29">
    <w:abstractNumId w:val="11"/>
  </w:num>
  <w:num w:numId="30">
    <w:abstractNumId w:val="12"/>
  </w:num>
  <w:num w:numId="31">
    <w:abstractNumId w:val="8"/>
  </w:num>
  <w:num w:numId="32">
    <w:abstractNumId w:val="3"/>
  </w:num>
  <w:num w:numId="33">
    <w:abstractNumId w:val="0"/>
  </w:num>
  <w:num w:numId="34">
    <w:abstractNumId w:val="7"/>
  </w:num>
  <w:num w:numId="35">
    <w:abstractNumId w:val="21"/>
  </w:num>
  <w:num w:numId="36">
    <w:abstractNumId w:val="33"/>
    <w:lvlOverride w:ilvl="0">
      <w:startOverride w:val="14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B7"/>
    <w:rsid w:val="0000165E"/>
    <w:rsid w:val="00010FBC"/>
    <w:rsid w:val="0001405E"/>
    <w:rsid w:val="00023304"/>
    <w:rsid w:val="0002431C"/>
    <w:rsid w:val="0003655A"/>
    <w:rsid w:val="00040B57"/>
    <w:rsid w:val="00050723"/>
    <w:rsid w:val="00057BA8"/>
    <w:rsid w:val="00061CD0"/>
    <w:rsid w:val="00075502"/>
    <w:rsid w:val="000778E5"/>
    <w:rsid w:val="00097A4B"/>
    <w:rsid w:val="000A1690"/>
    <w:rsid w:val="000A2A46"/>
    <w:rsid w:val="000D03B4"/>
    <w:rsid w:val="000E489B"/>
    <w:rsid w:val="000F6614"/>
    <w:rsid w:val="00107F9F"/>
    <w:rsid w:val="00151763"/>
    <w:rsid w:val="001531D6"/>
    <w:rsid w:val="00154D97"/>
    <w:rsid w:val="00156528"/>
    <w:rsid w:val="00160B3D"/>
    <w:rsid w:val="00162B26"/>
    <w:rsid w:val="00167755"/>
    <w:rsid w:val="00173242"/>
    <w:rsid w:val="00177E41"/>
    <w:rsid w:val="00194E00"/>
    <w:rsid w:val="001A6EE4"/>
    <w:rsid w:val="001B1F8D"/>
    <w:rsid w:val="001E43C0"/>
    <w:rsid w:val="001E7047"/>
    <w:rsid w:val="001F00DA"/>
    <w:rsid w:val="0021351C"/>
    <w:rsid w:val="00216299"/>
    <w:rsid w:val="002256A3"/>
    <w:rsid w:val="00235B02"/>
    <w:rsid w:val="00236A0C"/>
    <w:rsid w:val="00240BDD"/>
    <w:rsid w:val="00242EB0"/>
    <w:rsid w:val="002531EA"/>
    <w:rsid w:val="002556A3"/>
    <w:rsid w:val="00272C45"/>
    <w:rsid w:val="0029058F"/>
    <w:rsid w:val="002A2383"/>
    <w:rsid w:val="002B0736"/>
    <w:rsid w:val="002C173D"/>
    <w:rsid w:val="002C1F8E"/>
    <w:rsid w:val="002C6E95"/>
    <w:rsid w:val="002E0386"/>
    <w:rsid w:val="002E1EF8"/>
    <w:rsid w:val="002F5943"/>
    <w:rsid w:val="00302C4F"/>
    <w:rsid w:val="00303A01"/>
    <w:rsid w:val="003065E3"/>
    <w:rsid w:val="00314BFE"/>
    <w:rsid w:val="00331732"/>
    <w:rsid w:val="0033737E"/>
    <w:rsid w:val="00351D11"/>
    <w:rsid w:val="0038124D"/>
    <w:rsid w:val="00385940"/>
    <w:rsid w:val="0038717A"/>
    <w:rsid w:val="003C4D5A"/>
    <w:rsid w:val="003E7267"/>
    <w:rsid w:val="003F0DCF"/>
    <w:rsid w:val="00403381"/>
    <w:rsid w:val="0040752C"/>
    <w:rsid w:val="004114D3"/>
    <w:rsid w:val="00420DAC"/>
    <w:rsid w:val="00427360"/>
    <w:rsid w:val="00445B1A"/>
    <w:rsid w:val="00450184"/>
    <w:rsid w:val="00451C00"/>
    <w:rsid w:val="00465226"/>
    <w:rsid w:val="0046788D"/>
    <w:rsid w:val="0047462E"/>
    <w:rsid w:val="00490CB8"/>
    <w:rsid w:val="004928A7"/>
    <w:rsid w:val="00493A1B"/>
    <w:rsid w:val="004A1AD9"/>
    <w:rsid w:val="004B2778"/>
    <w:rsid w:val="004C0105"/>
    <w:rsid w:val="004C5713"/>
    <w:rsid w:val="004D2D04"/>
    <w:rsid w:val="004D4482"/>
    <w:rsid w:val="004E4DBB"/>
    <w:rsid w:val="004F3383"/>
    <w:rsid w:val="0050000B"/>
    <w:rsid w:val="005079D2"/>
    <w:rsid w:val="00524322"/>
    <w:rsid w:val="00526CEA"/>
    <w:rsid w:val="0053089F"/>
    <w:rsid w:val="00537579"/>
    <w:rsid w:val="00543569"/>
    <w:rsid w:val="00560A3F"/>
    <w:rsid w:val="00590693"/>
    <w:rsid w:val="005927C1"/>
    <w:rsid w:val="00593A78"/>
    <w:rsid w:val="00597087"/>
    <w:rsid w:val="005A19C4"/>
    <w:rsid w:val="005A5E70"/>
    <w:rsid w:val="005C58B7"/>
    <w:rsid w:val="005D3015"/>
    <w:rsid w:val="005E51B4"/>
    <w:rsid w:val="005F31A9"/>
    <w:rsid w:val="005F5299"/>
    <w:rsid w:val="005F611A"/>
    <w:rsid w:val="006042DD"/>
    <w:rsid w:val="00605F47"/>
    <w:rsid w:val="00611023"/>
    <w:rsid w:val="00611879"/>
    <w:rsid w:val="00635581"/>
    <w:rsid w:val="00636038"/>
    <w:rsid w:val="0064352C"/>
    <w:rsid w:val="0065213D"/>
    <w:rsid w:val="00655416"/>
    <w:rsid w:val="00655F66"/>
    <w:rsid w:val="00657599"/>
    <w:rsid w:val="0066400F"/>
    <w:rsid w:val="00665788"/>
    <w:rsid w:val="00673ED0"/>
    <w:rsid w:val="00680A74"/>
    <w:rsid w:val="00685095"/>
    <w:rsid w:val="00693D90"/>
    <w:rsid w:val="00697F41"/>
    <w:rsid w:val="006A3EE1"/>
    <w:rsid w:val="006B1469"/>
    <w:rsid w:val="006B5717"/>
    <w:rsid w:val="006C1AD4"/>
    <w:rsid w:val="006D14AE"/>
    <w:rsid w:val="006D24E4"/>
    <w:rsid w:val="00700E52"/>
    <w:rsid w:val="00714FC0"/>
    <w:rsid w:val="00717858"/>
    <w:rsid w:val="00720534"/>
    <w:rsid w:val="007349D7"/>
    <w:rsid w:val="00735731"/>
    <w:rsid w:val="0074597B"/>
    <w:rsid w:val="00750F95"/>
    <w:rsid w:val="007729C5"/>
    <w:rsid w:val="007833D6"/>
    <w:rsid w:val="0078507B"/>
    <w:rsid w:val="00791526"/>
    <w:rsid w:val="007A073B"/>
    <w:rsid w:val="007B06FE"/>
    <w:rsid w:val="007B3A0F"/>
    <w:rsid w:val="007B3E85"/>
    <w:rsid w:val="007C0CBF"/>
    <w:rsid w:val="007D2040"/>
    <w:rsid w:val="007E10B1"/>
    <w:rsid w:val="007E16AD"/>
    <w:rsid w:val="007E4EAA"/>
    <w:rsid w:val="007F0C8D"/>
    <w:rsid w:val="0080348F"/>
    <w:rsid w:val="00820E4E"/>
    <w:rsid w:val="00823E53"/>
    <w:rsid w:val="0082760A"/>
    <w:rsid w:val="0084684F"/>
    <w:rsid w:val="00847D93"/>
    <w:rsid w:val="00871086"/>
    <w:rsid w:val="008C0D10"/>
    <w:rsid w:val="008C5F60"/>
    <w:rsid w:val="008D1621"/>
    <w:rsid w:val="008D168F"/>
    <w:rsid w:val="008E47C7"/>
    <w:rsid w:val="008E702F"/>
    <w:rsid w:val="00915797"/>
    <w:rsid w:val="0093178D"/>
    <w:rsid w:val="00932922"/>
    <w:rsid w:val="009330D8"/>
    <w:rsid w:val="0093428B"/>
    <w:rsid w:val="009416F1"/>
    <w:rsid w:val="00975DDD"/>
    <w:rsid w:val="009815A3"/>
    <w:rsid w:val="00985032"/>
    <w:rsid w:val="009850E5"/>
    <w:rsid w:val="009963E4"/>
    <w:rsid w:val="009B05F8"/>
    <w:rsid w:val="009C53F4"/>
    <w:rsid w:val="009E3F34"/>
    <w:rsid w:val="009F0CCA"/>
    <w:rsid w:val="00A1187E"/>
    <w:rsid w:val="00A13AE3"/>
    <w:rsid w:val="00A23452"/>
    <w:rsid w:val="00A25967"/>
    <w:rsid w:val="00A25C50"/>
    <w:rsid w:val="00A512A6"/>
    <w:rsid w:val="00A56F61"/>
    <w:rsid w:val="00A60610"/>
    <w:rsid w:val="00A60BB0"/>
    <w:rsid w:val="00A658A6"/>
    <w:rsid w:val="00A66345"/>
    <w:rsid w:val="00A6678D"/>
    <w:rsid w:val="00A77D94"/>
    <w:rsid w:val="00A8432F"/>
    <w:rsid w:val="00A85EDA"/>
    <w:rsid w:val="00A978EE"/>
    <w:rsid w:val="00AA1BF1"/>
    <w:rsid w:val="00AB69AF"/>
    <w:rsid w:val="00AC74A0"/>
    <w:rsid w:val="00AE3992"/>
    <w:rsid w:val="00B0528F"/>
    <w:rsid w:val="00B10216"/>
    <w:rsid w:val="00B11A93"/>
    <w:rsid w:val="00B1212F"/>
    <w:rsid w:val="00B130F8"/>
    <w:rsid w:val="00B13512"/>
    <w:rsid w:val="00B230CE"/>
    <w:rsid w:val="00B268E0"/>
    <w:rsid w:val="00B45926"/>
    <w:rsid w:val="00B459AD"/>
    <w:rsid w:val="00B52CBD"/>
    <w:rsid w:val="00B60A4A"/>
    <w:rsid w:val="00B83AB7"/>
    <w:rsid w:val="00B9440C"/>
    <w:rsid w:val="00BA1BDF"/>
    <w:rsid w:val="00BB33EB"/>
    <w:rsid w:val="00BB413D"/>
    <w:rsid w:val="00BB4827"/>
    <w:rsid w:val="00BB69AC"/>
    <w:rsid w:val="00BC3798"/>
    <w:rsid w:val="00BD4FF7"/>
    <w:rsid w:val="00BE0CCE"/>
    <w:rsid w:val="00BF5862"/>
    <w:rsid w:val="00C01886"/>
    <w:rsid w:val="00C020CD"/>
    <w:rsid w:val="00C2122D"/>
    <w:rsid w:val="00C455BC"/>
    <w:rsid w:val="00C65001"/>
    <w:rsid w:val="00C75CE9"/>
    <w:rsid w:val="00C85174"/>
    <w:rsid w:val="00C87530"/>
    <w:rsid w:val="00C93239"/>
    <w:rsid w:val="00CA5393"/>
    <w:rsid w:val="00CB7EB9"/>
    <w:rsid w:val="00CC0014"/>
    <w:rsid w:val="00CD54DA"/>
    <w:rsid w:val="00CD7595"/>
    <w:rsid w:val="00CF04AF"/>
    <w:rsid w:val="00CF600B"/>
    <w:rsid w:val="00D00BBB"/>
    <w:rsid w:val="00D15DC7"/>
    <w:rsid w:val="00D3251F"/>
    <w:rsid w:val="00D33F8F"/>
    <w:rsid w:val="00D429B5"/>
    <w:rsid w:val="00D62A99"/>
    <w:rsid w:val="00D70773"/>
    <w:rsid w:val="00D71055"/>
    <w:rsid w:val="00D718CF"/>
    <w:rsid w:val="00D875C3"/>
    <w:rsid w:val="00D905BF"/>
    <w:rsid w:val="00D911D4"/>
    <w:rsid w:val="00D92041"/>
    <w:rsid w:val="00DA2657"/>
    <w:rsid w:val="00DA452D"/>
    <w:rsid w:val="00DA65F1"/>
    <w:rsid w:val="00DB2060"/>
    <w:rsid w:val="00DC0CF5"/>
    <w:rsid w:val="00DD6B9D"/>
    <w:rsid w:val="00DE27D1"/>
    <w:rsid w:val="00E01B8F"/>
    <w:rsid w:val="00E036E3"/>
    <w:rsid w:val="00E1029C"/>
    <w:rsid w:val="00E10F3D"/>
    <w:rsid w:val="00E12CAF"/>
    <w:rsid w:val="00E35A30"/>
    <w:rsid w:val="00E42C49"/>
    <w:rsid w:val="00E71A42"/>
    <w:rsid w:val="00EC1D9C"/>
    <w:rsid w:val="00EC4412"/>
    <w:rsid w:val="00EC72E8"/>
    <w:rsid w:val="00EF409E"/>
    <w:rsid w:val="00EF664C"/>
    <w:rsid w:val="00F108EB"/>
    <w:rsid w:val="00F157F8"/>
    <w:rsid w:val="00F23D62"/>
    <w:rsid w:val="00F268A6"/>
    <w:rsid w:val="00F37FD1"/>
    <w:rsid w:val="00F53244"/>
    <w:rsid w:val="00F5410C"/>
    <w:rsid w:val="00F57AAB"/>
    <w:rsid w:val="00F708D8"/>
    <w:rsid w:val="00F74890"/>
    <w:rsid w:val="00F81ED2"/>
    <w:rsid w:val="00F83B68"/>
    <w:rsid w:val="00F85705"/>
    <w:rsid w:val="00F87860"/>
    <w:rsid w:val="00F96B59"/>
    <w:rsid w:val="00F97598"/>
    <w:rsid w:val="00FA1DA1"/>
    <w:rsid w:val="00FA6DF3"/>
    <w:rsid w:val="00FA732D"/>
    <w:rsid w:val="00FA7907"/>
    <w:rsid w:val="00FC0995"/>
    <w:rsid w:val="00FC69FE"/>
    <w:rsid w:val="019DFBDB"/>
    <w:rsid w:val="021AD22F"/>
    <w:rsid w:val="0220D114"/>
    <w:rsid w:val="0254E0C0"/>
    <w:rsid w:val="04B9149D"/>
    <w:rsid w:val="04CB1F61"/>
    <w:rsid w:val="04F7CBC6"/>
    <w:rsid w:val="061578C1"/>
    <w:rsid w:val="075F5585"/>
    <w:rsid w:val="08E4DE6C"/>
    <w:rsid w:val="09642936"/>
    <w:rsid w:val="098040C4"/>
    <w:rsid w:val="09C9C899"/>
    <w:rsid w:val="0AF542B8"/>
    <w:rsid w:val="0BF2EB6F"/>
    <w:rsid w:val="0C11650E"/>
    <w:rsid w:val="0C55BE0A"/>
    <w:rsid w:val="0E5746AE"/>
    <w:rsid w:val="0F24006C"/>
    <w:rsid w:val="103D59C0"/>
    <w:rsid w:val="106A71B4"/>
    <w:rsid w:val="11D2AF6F"/>
    <w:rsid w:val="12141A89"/>
    <w:rsid w:val="12433A28"/>
    <w:rsid w:val="137DC269"/>
    <w:rsid w:val="1555B867"/>
    <w:rsid w:val="15DC2B02"/>
    <w:rsid w:val="17538665"/>
    <w:rsid w:val="17C39F2D"/>
    <w:rsid w:val="17E50097"/>
    <w:rsid w:val="1847DAA8"/>
    <w:rsid w:val="18743591"/>
    <w:rsid w:val="18BF6957"/>
    <w:rsid w:val="195949A6"/>
    <w:rsid w:val="1E02F5F4"/>
    <w:rsid w:val="1F6AAEB5"/>
    <w:rsid w:val="2062194C"/>
    <w:rsid w:val="20ABF9BC"/>
    <w:rsid w:val="232303AE"/>
    <w:rsid w:val="234D20E5"/>
    <w:rsid w:val="267C1019"/>
    <w:rsid w:val="2717BC3E"/>
    <w:rsid w:val="279D59A4"/>
    <w:rsid w:val="282D7FB3"/>
    <w:rsid w:val="29E649A6"/>
    <w:rsid w:val="2B22503B"/>
    <w:rsid w:val="2C8413B1"/>
    <w:rsid w:val="2E56CE29"/>
    <w:rsid w:val="2EFB3997"/>
    <w:rsid w:val="2F645C15"/>
    <w:rsid w:val="2F9D0CA6"/>
    <w:rsid w:val="301C511C"/>
    <w:rsid w:val="308E93D3"/>
    <w:rsid w:val="33834628"/>
    <w:rsid w:val="34B72D4B"/>
    <w:rsid w:val="351D02CA"/>
    <w:rsid w:val="360FA85C"/>
    <w:rsid w:val="376A2F9C"/>
    <w:rsid w:val="3793C35A"/>
    <w:rsid w:val="38062550"/>
    <w:rsid w:val="3A4134A0"/>
    <w:rsid w:val="3A635F81"/>
    <w:rsid w:val="3AA91096"/>
    <w:rsid w:val="3B11D3D1"/>
    <w:rsid w:val="3C8C82DB"/>
    <w:rsid w:val="3D1DC128"/>
    <w:rsid w:val="3DFD1CFE"/>
    <w:rsid w:val="3EDFA51A"/>
    <w:rsid w:val="3FA904D9"/>
    <w:rsid w:val="3FE1A22F"/>
    <w:rsid w:val="3FEC038A"/>
    <w:rsid w:val="3FFED615"/>
    <w:rsid w:val="42A790E1"/>
    <w:rsid w:val="42C47E49"/>
    <w:rsid w:val="44064CB9"/>
    <w:rsid w:val="447097FA"/>
    <w:rsid w:val="456BDC56"/>
    <w:rsid w:val="46A3C277"/>
    <w:rsid w:val="46E14E51"/>
    <w:rsid w:val="46E34124"/>
    <w:rsid w:val="46F6C662"/>
    <w:rsid w:val="47F7DEBD"/>
    <w:rsid w:val="4918FBE2"/>
    <w:rsid w:val="49F39F6A"/>
    <w:rsid w:val="4B06431A"/>
    <w:rsid w:val="4C30F0CB"/>
    <w:rsid w:val="4EE46C0F"/>
    <w:rsid w:val="4F926B7F"/>
    <w:rsid w:val="50198BBB"/>
    <w:rsid w:val="51B45499"/>
    <w:rsid w:val="52D6F1B6"/>
    <w:rsid w:val="532F9EF5"/>
    <w:rsid w:val="54396810"/>
    <w:rsid w:val="54EE0181"/>
    <w:rsid w:val="54F78145"/>
    <w:rsid w:val="551F866F"/>
    <w:rsid w:val="555B3DCA"/>
    <w:rsid w:val="5575B31E"/>
    <w:rsid w:val="5651C7E4"/>
    <w:rsid w:val="56794ACB"/>
    <w:rsid w:val="57BE066A"/>
    <w:rsid w:val="57EAB7F8"/>
    <w:rsid w:val="586A0E17"/>
    <w:rsid w:val="588B7053"/>
    <w:rsid w:val="58C5DFCD"/>
    <w:rsid w:val="591268D9"/>
    <w:rsid w:val="5ACDD6D6"/>
    <w:rsid w:val="5B8C875A"/>
    <w:rsid w:val="5BC1DBAA"/>
    <w:rsid w:val="5D5BF835"/>
    <w:rsid w:val="5D98874D"/>
    <w:rsid w:val="5DC91A30"/>
    <w:rsid w:val="5DD9E129"/>
    <w:rsid w:val="5F0DF07F"/>
    <w:rsid w:val="5F8EB506"/>
    <w:rsid w:val="62FA0F56"/>
    <w:rsid w:val="63520914"/>
    <w:rsid w:val="641B81B6"/>
    <w:rsid w:val="64BC4BEB"/>
    <w:rsid w:val="64ED279F"/>
    <w:rsid w:val="6648A329"/>
    <w:rsid w:val="66D54CF4"/>
    <w:rsid w:val="673454D5"/>
    <w:rsid w:val="689A7381"/>
    <w:rsid w:val="69136F61"/>
    <w:rsid w:val="69DD7987"/>
    <w:rsid w:val="6B8D7F5A"/>
    <w:rsid w:val="6C9A6AAA"/>
    <w:rsid w:val="6D077C1D"/>
    <w:rsid w:val="6E887DFB"/>
    <w:rsid w:val="6FF2F1A0"/>
    <w:rsid w:val="703574E2"/>
    <w:rsid w:val="70F786B2"/>
    <w:rsid w:val="71A75D7E"/>
    <w:rsid w:val="71DF6D3D"/>
    <w:rsid w:val="729F4EC1"/>
    <w:rsid w:val="73C8F358"/>
    <w:rsid w:val="74327372"/>
    <w:rsid w:val="7652D8BA"/>
    <w:rsid w:val="7665963F"/>
    <w:rsid w:val="768F286A"/>
    <w:rsid w:val="7712BBD6"/>
    <w:rsid w:val="7817CAAF"/>
    <w:rsid w:val="78AA7714"/>
    <w:rsid w:val="792D8920"/>
    <w:rsid w:val="7B812D76"/>
    <w:rsid w:val="7BCB4C17"/>
    <w:rsid w:val="7D79EE33"/>
    <w:rsid w:val="7FA29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99F024"/>
  <w15:chartTrackingRefBased/>
  <w15:docId w15:val="{06010826-F18B-4988-B14D-7AC8CEAD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30D8"/>
  </w:style>
  <w:style w:type="paragraph" w:styleId="Nagwek1">
    <w:name w:val="heading 1"/>
    <w:basedOn w:val="Normalny"/>
    <w:next w:val="Normalny"/>
    <w:qFormat/>
    <w:rsid w:val="000E48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E48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awozdanie1">
    <w:name w:val="sprawozdanie_1"/>
    <w:basedOn w:val="Nagwek1"/>
    <w:next w:val="Normalny"/>
    <w:rsid w:val="000E489B"/>
    <w:pPr>
      <w:widowControl w:val="0"/>
      <w:autoSpaceDE w:val="0"/>
      <w:autoSpaceDN w:val="0"/>
      <w:adjustRightInd w:val="0"/>
      <w:spacing w:before="120" w:after="0" w:line="-360" w:lineRule="auto"/>
      <w:jc w:val="both"/>
    </w:pPr>
    <w:rPr>
      <w:rFonts w:ascii="Bookman Old Style" w:hAnsi="Bookman Old Style" w:cs="Times New Roman"/>
      <w:kern w:val="0"/>
      <w:sz w:val="24"/>
      <w:szCs w:val="24"/>
    </w:rPr>
  </w:style>
  <w:style w:type="paragraph" w:customStyle="1" w:styleId="sprawozdanie2">
    <w:name w:val="sprawozdanie_2"/>
    <w:basedOn w:val="Nagwek2"/>
    <w:next w:val="Normalny"/>
    <w:rsid w:val="000E489B"/>
    <w:pPr>
      <w:widowControl w:val="0"/>
      <w:autoSpaceDE w:val="0"/>
      <w:autoSpaceDN w:val="0"/>
      <w:adjustRightInd w:val="0"/>
      <w:spacing w:before="0" w:after="0"/>
    </w:pPr>
    <w:rPr>
      <w:rFonts w:ascii="Bookman Old Style" w:hAnsi="Bookman Old Style" w:cs="Times New Roman"/>
      <w:i w:val="0"/>
      <w:iCs w:val="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6FE"/>
  </w:style>
  <w:style w:type="paragraph" w:styleId="Stopka">
    <w:name w:val="footer"/>
    <w:basedOn w:val="Normalny"/>
    <w:link w:val="StopkaZnak"/>
    <w:uiPriority w:val="99"/>
    <w:rsid w:val="00B83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DCF"/>
  </w:style>
  <w:style w:type="paragraph" w:styleId="Tekstpodstawowywcity">
    <w:name w:val="Body Text Indent"/>
    <w:basedOn w:val="Normalny"/>
    <w:rsid w:val="00CA5393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character" w:styleId="Numerstrony">
    <w:name w:val="page number"/>
    <w:basedOn w:val="Domylnaczcionkaakapitu"/>
    <w:rsid w:val="00A6678D"/>
  </w:style>
  <w:style w:type="paragraph" w:styleId="Tekstdymka">
    <w:name w:val="Balloon Text"/>
    <w:basedOn w:val="Normalny"/>
    <w:link w:val="TekstdymkaZnak"/>
    <w:uiPriority w:val="99"/>
    <w:rsid w:val="00A84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8432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459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5926"/>
  </w:style>
  <w:style w:type="paragraph" w:styleId="Bezodstpw">
    <w:name w:val="No Spacing"/>
    <w:uiPriority w:val="1"/>
    <w:qFormat/>
    <w:rsid w:val="005F611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611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0A2A4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2A46"/>
    <w:rPr>
      <w:b/>
      <w:bCs/>
    </w:rPr>
  </w:style>
  <w:style w:type="character" w:styleId="Uwydatnienie">
    <w:name w:val="Emphasis"/>
    <w:basedOn w:val="Domylnaczcionkaakapitu"/>
    <w:uiPriority w:val="20"/>
    <w:qFormat/>
    <w:rsid w:val="000A2A46"/>
    <w:rPr>
      <w:i/>
      <w:iCs/>
    </w:rPr>
  </w:style>
  <w:style w:type="paragraph" w:styleId="Akapitzlist">
    <w:name w:val="List Paragraph"/>
    <w:aliases w:val="CW_Lista,Akapit z listą BS,normalny tekst,Wypunktowanie"/>
    <w:basedOn w:val="Normalny"/>
    <w:link w:val="AkapitzlistZnak"/>
    <w:qFormat/>
    <w:rsid w:val="00A23452"/>
    <w:pPr>
      <w:ind w:left="720"/>
      <w:contextualSpacing/>
    </w:pPr>
  </w:style>
  <w:style w:type="character" w:customStyle="1" w:styleId="AkapitzlistZnak">
    <w:name w:val="Akapit z listą Znak"/>
    <w:aliases w:val="CW_Lista Znak,Akapit z listą BS Znak,normalny tekst Znak,Wypunktowanie Znak"/>
    <w:link w:val="Akapitzlist"/>
    <w:qFormat/>
    <w:rsid w:val="00A23452"/>
  </w:style>
  <w:style w:type="paragraph" w:styleId="Tekstpodstawowy2">
    <w:name w:val="Body Text 2"/>
    <w:basedOn w:val="Normalny"/>
    <w:link w:val="Tekstpodstawowy2Znak"/>
    <w:unhideWhenUsed/>
    <w:rsid w:val="00302C4F"/>
    <w:pPr>
      <w:suppressAutoHyphens/>
      <w:spacing w:after="120" w:line="480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302C4F"/>
    <w:rPr>
      <w:rFonts w:ascii="Calibri" w:eastAsia="Calibri" w:hAnsi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0184"/>
    <w:rPr>
      <w:rFonts w:ascii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FE"/>
    <w:rPr>
      <w:rFonts w:asciiTheme="minorHAnsi" w:eastAsiaTheme="minorHAnsi" w:hAnsiTheme="minorHAnsi" w:cstheme="minorBid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6FE"/>
    <w:rPr>
      <w:rFonts w:asciiTheme="minorHAnsi" w:eastAsiaTheme="minorHAnsi" w:hAnsiTheme="minorHAnsi" w:cstheme="minorBid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6FE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06FE"/>
    <w:rPr>
      <w:color w:val="1155CC"/>
      <w:u w:val="single"/>
    </w:rPr>
  </w:style>
  <w:style w:type="table" w:styleId="Tabela-Siatka">
    <w:name w:val="Table Grid"/>
    <w:basedOn w:val="Standardowy"/>
    <w:uiPriority w:val="39"/>
    <w:rsid w:val="009317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A56F6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A56F61"/>
  </w:style>
  <w:style w:type="character" w:customStyle="1" w:styleId="spellingerror">
    <w:name w:val="spellingerror"/>
    <w:basedOn w:val="Domylnaczcionkaakapitu"/>
    <w:rsid w:val="00A56F61"/>
  </w:style>
  <w:style w:type="character" w:customStyle="1" w:styleId="eop">
    <w:name w:val="eop"/>
    <w:basedOn w:val="Domylnaczcionkaakapitu"/>
    <w:rsid w:val="00A56F61"/>
  </w:style>
  <w:style w:type="character" w:customStyle="1" w:styleId="contextualspellingandgrammarerror">
    <w:name w:val="contextualspellingandgrammarerror"/>
    <w:basedOn w:val="Domylnaczcionkaakapitu"/>
    <w:rsid w:val="00A56F61"/>
  </w:style>
  <w:style w:type="character" w:customStyle="1" w:styleId="fontstyle01">
    <w:name w:val="fontstyle01"/>
    <w:basedOn w:val="Domylnaczcionkaakapitu"/>
    <w:rsid w:val="00791526"/>
    <w:rPr>
      <w:rFonts w:ascii="SegoeUI-Light" w:hAnsi="SegoeU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3251F"/>
    <w:rPr>
      <w:rFonts w:ascii="Raleway-Regular" w:hAnsi="Raleway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D3251F"/>
    <w:rPr>
      <w:rFonts w:ascii="Raleway-Italic" w:hAnsi="Raleway-Italic" w:hint="default"/>
      <w:b w:val="0"/>
      <w:bCs w:val="0"/>
      <w:i/>
      <w:iCs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67DAD-F00F-0746-810A-9F225A843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PAN/PANI</vt:lpstr>
    </vt:vector>
  </TitlesOfParts>
  <Company>Archiwow Panstwowych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PAN/PANI</dc:title>
  <dc:subject/>
  <dc:creator>mmrozek</dc:creator>
  <cp:keywords/>
  <dc:description/>
  <cp:lastModifiedBy>Paweł Ząbczyński</cp:lastModifiedBy>
  <cp:revision>10</cp:revision>
  <cp:lastPrinted>2019-01-31T11:40:00Z</cp:lastPrinted>
  <dcterms:created xsi:type="dcterms:W3CDTF">2021-05-10T07:31:00Z</dcterms:created>
  <dcterms:modified xsi:type="dcterms:W3CDTF">2021-05-19T10:46:00Z</dcterms:modified>
</cp:coreProperties>
</file>