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C8491" w14:textId="77777777" w:rsidR="002A7F25" w:rsidRPr="001C3E4C" w:rsidRDefault="002A7F25" w:rsidP="002A7F25">
      <w:pPr>
        <w:spacing w:after="0" w:line="360" w:lineRule="auto"/>
        <w:rPr>
          <w:rFonts w:ascii="Arial" w:eastAsia="Times New Roman" w:hAnsi="Arial" w:cs="Arial"/>
          <w:b/>
        </w:rPr>
      </w:pPr>
    </w:p>
    <w:p w14:paraId="23567E67" w14:textId="77777777" w:rsidR="002A7F25" w:rsidRPr="001C3E4C" w:rsidRDefault="002A7F25" w:rsidP="002A7F25">
      <w:pPr>
        <w:spacing w:after="0" w:line="360" w:lineRule="auto"/>
        <w:jc w:val="right"/>
        <w:rPr>
          <w:rFonts w:ascii="Arial" w:eastAsia="Times New Roman" w:hAnsi="Arial" w:cs="Arial"/>
          <w:b/>
        </w:rPr>
      </w:pPr>
      <w:r w:rsidRPr="001C3E4C">
        <w:rPr>
          <w:rFonts w:ascii="Arial" w:eastAsia="Times New Roman" w:hAnsi="Arial" w:cs="Arial"/>
          <w:b/>
        </w:rPr>
        <w:t>Załącznik nr 1 do SIWZ</w:t>
      </w:r>
    </w:p>
    <w:p w14:paraId="483BF315" w14:textId="77777777" w:rsidR="002A7F25" w:rsidRPr="001C3E4C" w:rsidRDefault="002A7F25" w:rsidP="002A7F25">
      <w:pPr>
        <w:spacing w:after="0" w:line="360" w:lineRule="auto"/>
        <w:jc w:val="center"/>
        <w:rPr>
          <w:rFonts w:ascii="Arial" w:eastAsia="Times New Roman" w:hAnsi="Arial" w:cs="Arial"/>
          <w:b/>
        </w:rPr>
      </w:pPr>
    </w:p>
    <w:p w14:paraId="3EE95946" w14:textId="77777777" w:rsidR="002A7F25" w:rsidRPr="001C3E4C" w:rsidRDefault="002A7F25" w:rsidP="002A7F25">
      <w:pPr>
        <w:spacing w:after="0" w:line="360" w:lineRule="auto"/>
        <w:jc w:val="center"/>
        <w:rPr>
          <w:rFonts w:ascii="Arial" w:eastAsia="Times New Roman" w:hAnsi="Arial" w:cs="Arial"/>
        </w:rPr>
      </w:pPr>
      <w:r w:rsidRPr="001C3E4C">
        <w:rPr>
          <w:rFonts w:ascii="Arial" w:eastAsia="Times New Roman" w:hAnsi="Arial" w:cs="Arial"/>
          <w:b/>
        </w:rPr>
        <w:br/>
      </w:r>
      <w:r w:rsidRPr="001C3E4C">
        <w:rPr>
          <w:rFonts w:ascii="Arial" w:eastAsia="Times New Roman" w:hAnsi="Arial" w:cs="Arial"/>
        </w:rPr>
        <w:t>Umowa nr ………..</w:t>
      </w:r>
    </w:p>
    <w:p w14:paraId="1912BACF" w14:textId="77777777" w:rsidR="002A7F25" w:rsidRPr="001C3E4C" w:rsidRDefault="002A7F25" w:rsidP="002A7F25">
      <w:pPr>
        <w:spacing w:after="0" w:line="360" w:lineRule="auto"/>
        <w:jc w:val="both"/>
        <w:rPr>
          <w:rFonts w:ascii="Arial" w:eastAsia="Times New Roman" w:hAnsi="Arial" w:cs="Arial"/>
          <w:b/>
        </w:rPr>
      </w:pPr>
      <w:r w:rsidRPr="001C3E4C">
        <w:rPr>
          <w:rFonts w:ascii="Arial" w:eastAsia="Times New Roman" w:hAnsi="Arial" w:cs="Arial"/>
        </w:rPr>
        <w:t>zawarta w dniu ………….  r. w Krakowie pomiędzy:</w:t>
      </w:r>
    </w:p>
    <w:p w14:paraId="7E954BA5" w14:textId="77777777" w:rsidR="002A7F25" w:rsidRPr="001C3E4C" w:rsidRDefault="002A7F25" w:rsidP="002A7F25">
      <w:pPr>
        <w:spacing w:after="0" w:line="360" w:lineRule="auto"/>
        <w:jc w:val="both"/>
        <w:rPr>
          <w:rFonts w:ascii="Arial" w:eastAsia="Times New Roman" w:hAnsi="Arial" w:cs="Arial"/>
        </w:rPr>
      </w:pPr>
      <w:r w:rsidRPr="001C3E4C">
        <w:rPr>
          <w:rFonts w:ascii="Arial" w:eastAsia="Times New Roman" w:hAnsi="Arial" w:cs="Arial"/>
          <w:b/>
        </w:rPr>
        <w:t>Archiwum Narodowym w Krakowie</w:t>
      </w:r>
      <w:r w:rsidRPr="001C3E4C">
        <w:rPr>
          <w:rFonts w:ascii="Arial" w:eastAsia="Times New Roman" w:hAnsi="Arial" w:cs="Arial"/>
        </w:rPr>
        <w:t>, ul. Sienna 16, 30-960 Kraków, NIP: 6762022960, REGON 000001100,</w:t>
      </w:r>
    </w:p>
    <w:p w14:paraId="4083FED7" w14:textId="77777777" w:rsidR="002A7F25" w:rsidRPr="001C3E4C" w:rsidRDefault="002A7F25" w:rsidP="002A7F25">
      <w:pPr>
        <w:spacing w:after="0" w:line="360" w:lineRule="auto"/>
        <w:jc w:val="both"/>
        <w:rPr>
          <w:rFonts w:ascii="Arial" w:eastAsia="Times New Roman" w:hAnsi="Arial" w:cs="Arial"/>
        </w:rPr>
      </w:pPr>
      <w:r w:rsidRPr="001C3E4C">
        <w:rPr>
          <w:rFonts w:ascii="Arial" w:eastAsia="Times New Roman" w:hAnsi="Arial" w:cs="Arial"/>
        </w:rPr>
        <w:t xml:space="preserve">zwanym dalej </w:t>
      </w:r>
      <w:r w:rsidRPr="001C3E4C">
        <w:rPr>
          <w:rFonts w:ascii="Arial" w:eastAsia="Times New Roman" w:hAnsi="Arial" w:cs="Arial"/>
          <w:b/>
        </w:rPr>
        <w:t>„Zamawiającym”</w:t>
      </w:r>
      <w:r w:rsidRPr="001C3E4C">
        <w:rPr>
          <w:rFonts w:ascii="Arial" w:eastAsia="Times New Roman" w:hAnsi="Arial" w:cs="Arial"/>
        </w:rPr>
        <w:t>,</w:t>
      </w:r>
    </w:p>
    <w:p w14:paraId="22D4485D" w14:textId="77777777" w:rsidR="002A7F25" w:rsidRPr="001C3E4C" w:rsidRDefault="002A7F25" w:rsidP="002A7F25">
      <w:pPr>
        <w:spacing w:after="0" w:line="360" w:lineRule="auto"/>
        <w:jc w:val="both"/>
        <w:rPr>
          <w:rFonts w:ascii="Arial" w:eastAsia="Times New Roman" w:hAnsi="Arial" w:cs="Arial"/>
        </w:rPr>
      </w:pPr>
      <w:r w:rsidRPr="001C3E4C">
        <w:rPr>
          <w:rFonts w:ascii="Arial" w:eastAsia="Times New Roman" w:hAnsi="Arial" w:cs="Arial"/>
        </w:rPr>
        <w:t>reprezentowanym przez:</w:t>
      </w:r>
    </w:p>
    <w:p w14:paraId="44E8CB7C" w14:textId="77777777" w:rsidR="002A7F25" w:rsidRPr="001C3E4C" w:rsidRDefault="002A7F25" w:rsidP="002A7F25">
      <w:pPr>
        <w:spacing w:after="0" w:line="360" w:lineRule="auto"/>
        <w:jc w:val="both"/>
        <w:rPr>
          <w:rFonts w:ascii="Arial" w:eastAsia="Times New Roman" w:hAnsi="Arial" w:cs="Arial"/>
        </w:rPr>
      </w:pPr>
      <w:r w:rsidRPr="001C3E4C">
        <w:rPr>
          <w:rFonts w:ascii="Arial" w:eastAsia="Times New Roman" w:hAnsi="Arial" w:cs="Arial"/>
        </w:rPr>
        <w:t>___________________________________________________________________________</w:t>
      </w:r>
    </w:p>
    <w:p w14:paraId="31D33AA0" w14:textId="77777777" w:rsidR="002A7F25" w:rsidRPr="001C3E4C" w:rsidRDefault="002A7F25" w:rsidP="002A7F25">
      <w:pPr>
        <w:spacing w:after="0" w:line="360" w:lineRule="auto"/>
        <w:jc w:val="both"/>
        <w:rPr>
          <w:rFonts w:ascii="Arial" w:eastAsia="Times New Roman" w:hAnsi="Arial" w:cs="Arial"/>
        </w:rPr>
      </w:pPr>
      <w:r w:rsidRPr="001C3E4C">
        <w:rPr>
          <w:rFonts w:ascii="Arial" w:eastAsia="Times New Roman" w:hAnsi="Arial" w:cs="Arial"/>
        </w:rPr>
        <w:t>a</w:t>
      </w:r>
    </w:p>
    <w:p w14:paraId="0F7CD928" w14:textId="77777777" w:rsidR="002A7F25" w:rsidRPr="001C3E4C" w:rsidRDefault="002A7F25" w:rsidP="002A7F25">
      <w:pPr>
        <w:spacing w:after="0" w:line="360" w:lineRule="auto"/>
        <w:jc w:val="both"/>
        <w:rPr>
          <w:rFonts w:ascii="Arial" w:eastAsia="Times New Roman" w:hAnsi="Arial" w:cs="Arial"/>
        </w:rPr>
      </w:pPr>
      <w:r w:rsidRPr="001C3E4C">
        <w:rPr>
          <w:rFonts w:ascii="Arial" w:eastAsia="Times New Roman" w:hAnsi="Arial" w:cs="Arial"/>
        </w:rPr>
        <w:t>___________________________________________________________________________</w:t>
      </w:r>
    </w:p>
    <w:p w14:paraId="43A37C84" w14:textId="77777777" w:rsidR="002A7F25" w:rsidRPr="001C3E4C" w:rsidRDefault="002A7F25" w:rsidP="002A7F25">
      <w:pPr>
        <w:spacing w:after="0" w:line="360" w:lineRule="auto"/>
        <w:jc w:val="both"/>
        <w:rPr>
          <w:rFonts w:ascii="Arial" w:eastAsia="Times New Roman" w:hAnsi="Arial" w:cs="Arial"/>
        </w:rPr>
      </w:pPr>
      <w:r w:rsidRPr="001C3E4C">
        <w:rPr>
          <w:rFonts w:ascii="Arial" w:eastAsia="Times New Roman" w:hAnsi="Arial" w:cs="Arial"/>
        </w:rPr>
        <w:t xml:space="preserve">zwaną/zwanym dalej </w:t>
      </w:r>
      <w:r w:rsidRPr="001C3E4C">
        <w:rPr>
          <w:rFonts w:ascii="Arial" w:eastAsia="Times New Roman" w:hAnsi="Arial" w:cs="Arial"/>
          <w:b/>
        </w:rPr>
        <w:t xml:space="preserve">„Generalnym Wykonawcą” </w:t>
      </w:r>
      <w:r w:rsidRPr="001C3E4C">
        <w:rPr>
          <w:rFonts w:ascii="Arial" w:eastAsia="Times New Roman" w:hAnsi="Arial" w:cs="Arial"/>
        </w:rPr>
        <w:t>reprezentowaną/</w:t>
      </w:r>
      <w:proofErr w:type="spellStart"/>
      <w:r w:rsidRPr="001C3E4C">
        <w:rPr>
          <w:rFonts w:ascii="Arial" w:eastAsia="Times New Roman" w:hAnsi="Arial" w:cs="Arial"/>
        </w:rPr>
        <w:t>ym</w:t>
      </w:r>
      <w:proofErr w:type="spellEnd"/>
      <w:r w:rsidRPr="001C3E4C">
        <w:rPr>
          <w:rFonts w:ascii="Arial" w:eastAsia="Times New Roman" w:hAnsi="Arial" w:cs="Arial"/>
        </w:rPr>
        <w:t xml:space="preserve"> przez:</w:t>
      </w:r>
    </w:p>
    <w:p w14:paraId="71ECBB80" w14:textId="77777777" w:rsidR="002A7F25" w:rsidRPr="001C3E4C" w:rsidRDefault="002A7F25" w:rsidP="002A7F25">
      <w:pPr>
        <w:spacing w:after="0" w:line="360" w:lineRule="auto"/>
        <w:jc w:val="both"/>
        <w:rPr>
          <w:rFonts w:ascii="Arial" w:eastAsia="Times New Roman" w:hAnsi="Arial" w:cs="Arial"/>
        </w:rPr>
      </w:pPr>
      <w:r w:rsidRPr="001C3E4C">
        <w:rPr>
          <w:rFonts w:ascii="Arial" w:eastAsia="Times New Roman" w:hAnsi="Arial" w:cs="Arial"/>
        </w:rPr>
        <w:t>___________________________________________________________________________</w:t>
      </w:r>
    </w:p>
    <w:p w14:paraId="21E21EC1" w14:textId="77777777" w:rsidR="002A7F25" w:rsidRPr="001C3E4C" w:rsidRDefault="002A7F25" w:rsidP="002A7F25">
      <w:pPr>
        <w:spacing w:after="0" w:line="360" w:lineRule="auto"/>
        <w:jc w:val="both"/>
        <w:rPr>
          <w:rFonts w:ascii="Arial" w:eastAsia="Times New Roman" w:hAnsi="Arial" w:cs="Arial"/>
        </w:rPr>
      </w:pPr>
    </w:p>
    <w:p w14:paraId="7AC29253" w14:textId="77777777" w:rsidR="002A7F25" w:rsidRPr="001C3E4C" w:rsidRDefault="002A7F25" w:rsidP="002A7F25">
      <w:pPr>
        <w:spacing w:after="0" w:line="360" w:lineRule="auto"/>
        <w:jc w:val="both"/>
        <w:rPr>
          <w:rFonts w:ascii="Arial" w:eastAsia="Times New Roman" w:hAnsi="Arial" w:cs="Arial"/>
        </w:rPr>
      </w:pPr>
      <w:r w:rsidRPr="001C3E4C">
        <w:rPr>
          <w:rFonts w:ascii="Arial" w:eastAsia="Times New Roman" w:hAnsi="Arial" w:cs="Arial"/>
        </w:rPr>
        <w:t xml:space="preserve">w wyniku przeprowadzenia postępowania o udzielenie zamówienia publicznego, w trybie przetargu nieograniczonego </w:t>
      </w:r>
      <w:r w:rsidRPr="001C3E4C">
        <w:rPr>
          <w:rFonts w:ascii="Arial" w:hAnsi="Arial" w:cs="Arial"/>
        </w:rPr>
        <w:t>(znak sprawy: ………………</w:t>
      </w:r>
      <w:r w:rsidRPr="001C3E4C">
        <w:rPr>
          <w:rFonts w:ascii="Arial" w:eastAsia="Times New Roman" w:hAnsi="Arial" w:cs="Arial"/>
        </w:rPr>
        <w:t xml:space="preserve">zgodnie z przepisami ustawy z dnia 29 stycznia 2004 r. Prawo zamówień publicznych (Dz. U. z 2019 r. poz. 1843 z </w:t>
      </w:r>
      <w:proofErr w:type="spellStart"/>
      <w:r w:rsidRPr="001C3E4C">
        <w:rPr>
          <w:rFonts w:ascii="Arial" w:eastAsia="Times New Roman" w:hAnsi="Arial" w:cs="Arial"/>
        </w:rPr>
        <w:t>późn</w:t>
      </w:r>
      <w:proofErr w:type="spellEnd"/>
      <w:r w:rsidRPr="001C3E4C">
        <w:rPr>
          <w:rFonts w:ascii="Arial" w:eastAsia="Times New Roman" w:hAnsi="Arial" w:cs="Arial"/>
        </w:rPr>
        <w:t>. zm.), została zawarta umowa, zwana dalej „Umową”, o następującej treści:</w:t>
      </w:r>
    </w:p>
    <w:p w14:paraId="15746D8B" w14:textId="77777777" w:rsidR="002A7F25" w:rsidRPr="001C3E4C" w:rsidRDefault="002A7F25" w:rsidP="002A7F25">
      <w:pPr>
        <w:spacing w:after="0" w:line="360" w:lineRule="auto"/>
        <w:jc w:val="both"/>
        <w:rPr>
          <w:rFonts w:ascii="Arial" w:eastAsia="Times New Roman" w:hAnsi="Arial" w:cs="Arial"/>
        </w:rPr>
      </w:pPr>
    </w:p>
    <w:p w14:paraId="2E9B3CD9" w14:textId="77777777" w:rsidR="002A7F25" w:rsidRPr="001C3E4C" w:rsidRDefault="002A7F25" w:rsidP="002A7F25">
      <w:pPr>
        <w:spacing w:after="0" w:line="360" w:lineRule="auto"/>
        <w:jc w:val="center"/>
        <w:rPr>
          <w:rFonts w:ascii="Arial" w:eastAsia="Times New Roman" w:hAnsi="Arial" w:cs="Arial"/>
        </w:rPr>
      </w:pPr>
      <w:r w:rsidRPr="001C3E4C">
        <w:rPr>
          <w:rFonts w:ascii="Arial" w:eastAsia="Times New Roman" w:hAnsi="Arial" w:cs="Arial"/>
          <w:b/>
        </w:rPr>
        <w:t>§1.</w:t>
      </w:r>
      <w:r w:rsidRPr="001C3E4C">
        <w:rPr>
          <w:rFonts w:ascii="Arial" w:eastAsia="Times New Roman" w:hAnsi="Arial" w:cs="Arial"/>
          <w:b/>
        </w:rPr>
        <w:br/>
        <w:t>Definicje</w:t>
      </w:r>
    </w:p>
    <w:p w14:paraId="147A1206" w14:textId="77777777" w:rsidR="002A7F25" w:rsidRPr="001C3E4C" w:rsidRDefault="002A7F25" w:rsidP="002A7F25">
      <w:pPr>
        <w:spacing w:after="0" w:line="360" w:lineRule="auto"/>
        <w:jc w:val="both"/>
        <w:rPr>
          <w:rFonts w:ascii="Arial" w:hAnsi="Arial" w:cs="Arial"/>
          <w:b/>
        </w:rPr>
      </w:pPr>
      <w:r w:rsidRPr="001C3E4C">
        <w:rPr>
          <w:rFonts w:ascii="Arial" w:eastAsia="Times New Roman" w:hAnsi="Arial" w:cs="Arial"/>
        </w:rPr>
        <w:t>Przyjmuje się, iż poniższe terminy w dalszej części Umowy oznaczają:</w:t>
      </w:r>
    </w:p>
    <w:p w14:paraId="2A1224B5" w14:textId="77777777" w:rsidR="002A7F25" w:rsidRPr="001C3E4C" w:rsidRDefault="002A7F25" w:rsidP="002A7F25">
      <w:pPr>
        <w:numPr>
          <w:ilvl w:val="0"/>
          <w:numId w:val="15"/>
        </w:numPr>
        <w:spacing w:after="0" w:line="360" w:lineRule="auto"/>
        <w:ind w:left="567" w:hanging="425"/>
        <w:jc w:val="both"/>
        <w:rPr>
          <w:rFonts w:ascii="Arial" w:hAnsi="Arial" w:cs="Arial"/>
          <w:b/>
        </w:rPr>
      </w:pPr>
      <w:r w:rsidRPr="001C3E4C">
        <w:rPr>
          <w:rFonts w:ascii="Arial" w:hAnsi="Arial" w:cs="Arial"/>
          <w:b/>
        </w:rPr>
        <w:t>Strony</w:t>
      </w:r>
      <w:r w:rsidRPr="001C3E4C">
        <w:rPr>
          <w:rFonts w:ascii="Arial" w:hAnsi="Arial" w:cs="Arial"/>
        </w:rPr>
        <w:t xml:space="preserve"> – Zamawiający oraz Generalny Wykonawca;</w:t>
      </w:r>
    </w:p>
    <w:p w14:paraId="1516F3E5" w14:textId="77777777" w:rsidR="002A7F25" w:rsidRPr="001C3E4C" w:rsidRDefault="002A7F25" w:rsidP="002A7F25">
      <w:pPr>
        <w:numPr>
          <w:ilvl w:val="0"/>
          <w:numId w:val="15"/>
        </w:numPr>
        <w:spacing w:after="0" w:line="360" w:lineRule="auto"/>
        <w:ind w:left="567" w:hanging="425"/>
        <w:jc w:val="both"/>
        <w:rPr>
          <w:rFonts w:ascii="Arial" w:hAnsi="Arial" w:cs="Arial"/>
          <w:b/>
        </w:rPr>
      </w:pPr>
      <w:r w:rsidRPr="001C3E4C">
        <w:rPr>
          <w:rFonts w:ascii="Arial" w:hAnsi="Arial" w:cs="Arial"/>
          <w:b/>
        </w:rPr>
        <w:t>Dni robocze</w:t>
      </w:r>
      <w:r w:rsidRPr="001C3E4C">
        <w:rPr>
          <w:rFonts w:ascii="Arial" w:hAnsi="Arial" w:cs="Arial"/>
        </w:rPr>
        <w:t xml:space="preserve"> – dni tygodnia od poniedziałku do piątku (lub inne dni pracujące dla Zamawiającego) z wyłączeniem dni ustawowo wolnych od pracy oraz dni wolnych u Zamawiającego;</w:t>
      </w:r>
    </w:p>
    <w:p w14:paraId="2C975E40" w14:textId="77777777" w:rsidR="002A7F25" w:rsidRPr="001C3E4C" w:rsidRDefault="002A7F25" w:rsidP="002A7F25">
      <w:pPr>
        <w:numPr>
          <w:ilvl w:val="0"/>
          <w:numId w:val="15"/>
        </w:numPr>
        <w:autoSpaceDE w:val="0"/>
        <w:spacing w:after="0" w:line="360" w:lineRule="auto"/>
        <w:ind w:left="567" w:hanging="425"/>
        <w:jc w:val="both"/>
        <w:rPr>
          <w:rFonts w:ascii="Arial" w:hAnsi="Arial" w:cs="Arial"/>
          <w:b/>
        </w:rPr>
      </w:pPr>
      <w:r w:rsidRPr="001C3E4C">
        <w:rPr>
          <w:rFonts w:ascii="Arial" w:hAnsi="Arial" w:cs="Arial"/>
          <w:b/>
        </w:rPr>
        <w:t>Przedmiot Umowy</w:t>
      </w:r>
      <w:r w:rsidRPr="001C3E4C">
        <w:rPr>
          <w:rFonts w:ascii="Arial" w:hAnsi="Arial" w:cs="Arial"/>
        </w:rPr>
        <w:t xml:space="preserve"> – zakres rzeczowy określony w Umowie, SIWZ i dokumentacji technicznej, do którego wykonania zobowiązany jest Generalny Wykonawca w ramach prowadzonej Inwestycji;</w:t>
      </w:r>
    </w:p>
    <w:p w14:paraId="460790B8" w14:textId="77777777" w:rsidR="002A7F25" w:rsidRPr="001C3E4C" w:rsidRDefault="002A7F25" w:rsidP="002A7F25">
      <w:pPr>
        <w:numPr>
          <w:ilvl w:val="0"/>
          <w:numId w:val="15"/>
        </w:numPr>
        <w:spacing w:after="0" w:line="360" w:lineRule="auto"/>
        <w:ind w:left="567" w:hanging="425"/>
        <w:jc w:val="both"/>
        <w:rPr>
          <w:rFonts w:ascii="Arial" w:hAnsi="Arial" w:cs="Arial"/>
          <w:b/>
        </w:rPr>
      </w:pPr>
      <w:r w:rsidRPr="001C3E4C">
        <w:rPr>
          <w:rFonts w:ascii="Arial" w:hAnsi="Arial" w:cs="Arial"/>
          <w:b/>
        </w:rPr>
        <w:t>Inwestycja</w:t>
      </w:r>
      <w:r w:rsidRPr="001C3E4C">
        <w:rPr>
          <w:rFonts w:ascii="Arial" w:hAnsi="Arial" w:cs="Arial"/>
        </w:rPr>
        <w:t xml:space="preserve"> – należy przez to rozumieć szeroko rozumiane przedsięwzięcie mające na celu budowę budynku dla Archiwum Narodowego w Krakowie Oddział w Nowym Sączu, </w:t>
      </w:r>
      <w:r w:rsidRPr="001C3E4C">
        <w:rPr>
          <w:rFonts w:ascii="Arial" w:hAnsi="Arial" w:cs="Arial"/>
        </w:rPr>
        <w:lastRenderedPageBreak/>
        <w:t xml:space="preserve">wraz z budową budynku stacji </w:t>
      </w:r>
      <w:proofErr w:type="spellStart"/>
      <w:r w:rsidRPr="001C3E4C">
        <w:rPr>
          <w:rFonts w:ascii="Arial" w:hAnsi="Arial" w:cs="Arial"/>
        </w:rPr>
        <w:t>trafo</w:t>
      </w:r>
      <w:proofErr w:type="spellEnd"/>
      <w:r w:rsidRPr="001C3E4C">
        <w:rPr>
          <w:rFonts w:ascii="Arial" w:hAnsi="Arial" w:cs="Arial"/>
        </w:rPr>
        <w:t xml:space="preserve"> z zapleczem technicznym, zagospodarowaniem terenu (droga dojazdowa do stawianych obiektów, miejsca parkingowe, ciągi piesze, podziemny zbiornik ppoż. i zbiornik retencyjny, kolektory pionowe instalacji pomp cieplnych, wewnętrzne podziemne instalacje sanitarne, energoelektryczne, teletechniczne, oświetlenia terenu), budową przyłączy wody, kanalizacji deszczowej, kanalizacji sanitarnej, budową zjazdu publicznego, wraz z wewnętrznymi instalacjami: sanitarnymi – wentylacji mechanicznej, chłodniczej, wod.-kan., ogrzewania, źródła ciepła i chłodu; energoelektryczną; teletechnicznymi – system sygnalizacji pożaru (SSP), system oddymiania, system sieci strukturalnej (LAN) i telefonicznej, system sieci bezprzewodowej (</w:t>
      </w:r>
      <w:proofErr w:type="spellStart"/>
      <w:r w:rsidRPr="001C3E4C">
        <w:rPr>
          <w:rFonts w:ascii="Arial" w:hAnsi="Arial" w:cs="Arial"/>
        </w:rPr>
        <w:t>WiFi</w:t>
      </w:r>
      <w:proofErr w:type="spellEnd"/>
      <w:r w:rsidRPr="001C3E4C">
        <w:rPr>
          <w:rFonts w:ascii="Arial" w:hAnsi="Arial" w:cs="Arial"/>
        </w:rPr>
        <w:t>), system monitoringu wizyjnego (CCTV), system sygnalizacji włamania i napadu (</w:t>
      </w:r>
      <w:proofErr w:type="spellStart"/>
      <w:r w:rsidRPr="001C3E4C">
        <w:rPr>
          <w:rFonts w:ascii="Arial" w:hAnsi="Arial" w:cs="Arial"/>
        </w:rPr>
        <w:t>SSWiN</w:t>
      </w:r>
      <w:proofErr w:type="spellEnd"/>
      <w:r w:rsidRPr="001C3E4C">
        <w:rPr>
          <w:rFonts w:ascii="Arial" w:hAnsi="Arial" w:cs="Arial"/>
        </w:rPr>
        <w:t xml:space="preserve">), system kontroli dostępu (SKD), system kontroli wizualizacji instalacji bezpieczeństwa (SMS), instalacja </w:t>
      </w:r>
      <w:proofErr w:type="spellStart"/>
      <w:r w:rsidRPr="001C3E4C">
        <w:rPr>
          <w:rFonts w:ascii="Arial" w:hAnsi="Arial" w:cs="Arial"/>
        </w:rPr>
        <w:t>przyzywowa</w:t>
      </w:r>
      <w:proofErr w:type="spellEnd"/>
      <w:r w:rsidRPr="001C3E4C">
        <w:rPr>
          <w:rFonts w:ascii="Arial" w:hAnsi="Arial" w:cs="Arial"/>
        </w:rPr>
        <w:t xml:space="preserve"> z toalet dla niepełnosprawnych; fotowoltaiczną; BMS; oddymiania drogi ewakuacyjnej oraz systemem mgły wodnej, na działce nr </w:t>
      </w:r>
      <w:proofErr w:type="spellStart"/>
      <w:r w:rsidRPr="001C3E4C">
        <w:rPr>
          <w:rFonts w:ascii="Arial" w:hAnsi="Arial" w:cs="Arial"/>
        </w:rPr>
        <w:t>ewid</w:t>
      </w:r>
      <w:proofErr w:type="spellEnd"/>
      <w:r w:rsidRPr="001C3E4C">
        <w:rPr>
          <w:rFonts w:ascii="Arial" w:hAnsi="Arial" w:cs="Arial"/>
        </w:rPr>
        <w:t xml:space="preserve">. 1/23 obręb 96 Nowy Sącz oraz nr </w:t>
      </w:r>
      <w:proofErr w:type="spellStart"/>
      <w:r w:rsidRPr="001C3E4C">
        <w:rPr>
          <w:rFonts w:ascii="Arial" w:hAnsi="Arial" w:cs="Arial"/>
        </w:rPr>
        <w:t>ewid</w:t>
      </w:r>
      <w:proofErr w:type="spellEnd"/>
      <w:r w:rsidRPr="001C3E4C">
        <w:rPr>
          <w:rFonts w:ascii="Arial" w:hAnsi="Arial" w:cs="Arial"/>
        </w:rPr>
        <w:t>. 7 obręb 95 Nowy Sącz, przy ul. 29 Listopada w Nowym Sączu (kategoria obiektu IX) – zgodnie z decyzją Prezydenta Miasta Nowego Sącza nr 419/2020 z dnia 10.09.2020 r. o zatwierdzeniu projektu budowlanego i udzieleniu pozwolenia na budowę;</w:t>
      </w:r>
    </w:p>
    <w:p w14:paraId="2B47CA06" w14:textId="77777777" w:rsidR="002A7F25" w:rsidRPr="001C3E4C" w:rsidRDefault="002A7F25" w:rsidP="002A7F25">
      <w:pPr>
        <w:numPr>
          <w:ilvl w:val="0"/>
          <w:numId w:val="15"/>
        </w:numPr>
        <w:spacing w:after="0" w:line="360" w:lineRule="auto"/>
        <w:ind w:left="567" w:hanging="425"/>
        <w:jc w:val="both"/>
        <w:rPr>
          <w:rFonts w:ascii="Arial" w:hAnsi="Arial" w:cs="Arial"/>
          <w:b/>
          <w:bCs/>
        </w:rPr>
      </w:pPr>
      <w:r w:rsidRPr="001C3E4C">
        <w:rPr>
          <w:rFonts w:ascii="Arial" w:hAnsi="Arial" w:cs="Arial"/>
          <w:b/>
        </w:rPr>
        <w:t>Obiekt</w:t>
      </w:r>
      <w:r w:rsidRPr="001C3E4C">
        <w:rPr>
          <w:rFonts w:ascii="Arial" w:hAnsi="Arial" w:cs="Arial"/>
        </w:rPr>
        <w:t xml:space="preserve"> – budynek wchodzący w zakres realizowanej Inwestycji; nowa siedziba Archiwum Narodowego w Krakowie;</w:t>
      </w:r>
    </w:p>
    <w:p w14:paraId="7C1E0039" w14:textId="77777777" w:rsidR="002A7F25" w:rsidRPr="001C3E4C" w:rsidRDefault="002A7F25" w:rsidP="002A7F25">
      <w:pPr>
        <w:numPr>
          <w:ilvl w:val="0"/>
          <w:numId w:val="15"/>
        </w:numPr>
        <w:autoSpaceDE w:val="0"/>
        <w:spacing w:after="0" w:line="360" w:lineRule="auto"/>
        <w:ind w:left="567" w:hanging="425"/>
        <w:jc w:val="both"/>
        <w:rPr>
          <w:rFonts w:ascii="Arial" w:hAnsi="Arial" w:cs="Arial"/>
          <w:b/>
          <w:bCs/>
        </w:rPr>
      </w:pPr>
      <w:r w:rsidRPr="001C3E4C">
        <w:rPr>
          <w:rFonts w:ascii="Arial" w:hAnsi="Arial" w:cs="Arial"/>
          <w:b/>
          <w:bCs/>
        </w:rPr>
        <w:t xml:space="preserve">Dokumentacja projektowa – </w:t>
      </w:r>
      <w:r w:rsidRPr="001C3E4C">
        <w:rPr>
          <w:rFonts w:ascii="Arial" w:hAnsi="Arial" w:cs="Arial"/>
          <w:bCs/>
        </w:rPr>
        <w:t xml:space="preserve">projekt budowlany, projekt wykonawczy oraz przedmiar robót wykonane dla Inwestycji; </w:t>
      </w:r>
    </w:p>
    <w:p w14:paraId="25FB85D1" w14:textId="77777777" w:rsidR="002A7F25" w:rsidRPr="001C3E4C" w:rsidRDefault="002A7F25" w:rsidP="002A7F25">
      <w:pPr>
        <w:numPr>
          <w:ilvl w:val="0"/>
          <w:numId w:val="15"/>
        </w:numPr>
        <w:autoSpaceDE w:val="0"/>
        <w:spacing w:after="0" w:line="360" w:lineRule="auto"/>
        <w:ind w:left="567" w:hanging="425"/>
        <w:jc w:val="both"/>
        <w:rPr>
          <w:rFonts w:ascii="Arial" w:hAnsi="Arial" w:cs="Arial"/>
          <w:b/>
          <w:bCs/>
        </w:rPr>
      </w:pPr>
      <w:r w:rsidRPr="001C3E4C">
        <w:rPr>
          <w:rFonts w:ascii="Arial" w:hAnsi="Arial" w:cs="Arial"/>
          <w:b/>
          <w:bCs/>
        </w:rPr>
        <w:t>Dokumentacja techniczna –</w:t>
      </w:r>
      <w:r w:rsidRPr="001C3E4C">
        <w:rPr>
          <w:rFonts w:ascii="Arial" w:hAnsi="Arial" w:cs="Arial"/>
        </w:rPr>
        <w:t xml:space="preserve"> Dokumentacja projektowa, </w:t>
      </w:r>
      <w:proofErr w:type="spellStart"/>
      <w:r w:rsidRPr="001C3E4C">
        <w:rPr>
          <w:rFonts w:ascii="Arial" w:hAnsi="Arial" w:cs="Arial"/>
        </w:rPr>
        <w:t>STWiORB</w:t>
      </w:r>
      <w:proofErr w:type="spellEnd"/>
      <w:r w:rsidRPr="001C3E4C">
        <w:rPr>
          <w:rFonts w:ascii="Arial" w:hAnsi="Arial" w:cs="Arial"/>
        </w:rPr>
        <w:t xml:space="preserve"> dotyczące Inwestycji;</w:t>
      </w:r>
    </w:p>
    <w:p w14:paraId="3D496730" w14:textId="77777777" w:rsidR="002A7F25" w:rsidRPr="001C3E4C" w:rsidRDefault="002A7F25" w:rsidP="002A7F25">
      <w:pPr>
        <w:numPr>
          <w:ilvl w:val="0"/>
          <w:numId w:val="15"/>
        </w:numPr>
        <w:autoSpaceDE w:val="0"/>
        <w:spacing w:after="0" w:line="360" w:lineRule="auto"/>
        <w:ind w:left="567" w:hanging="425"/>
        <w:jc w:val="both"/>
        <w:rPr>
          <w:rFonts w:ascii="Arial" w:hAnsi="Arial" w:cs="Arial"/>
          <w:b/>
          <w:bCs/>
        </w:rPr>
      </w:pPr>
      <w:r w:rsidRPr="001C3E4C">
        <w:rPr>
          <w:rFonts w:ascii="Arial" w:hAnsi="Arial" w:cs="Arial"/>
          <w:b/>
          <w:bCs/>
        </w:rPr>
        <w:t>teren budowy –</w:t>
      </w:r>
      <w:r w:rsidRPr="001C3E4C">
        <w:rPr>
          <w:rFonts w:ascii="Arial" w:hAnsi="Arial" w:cs="Arial"/>
        </w:rPr>
        <w:t xml:space="preserve"> przestrzeń, w której prowadzone są roboty budowlane wraz z zapleczem na materiały i urządzenia Generalnego Wykonawcy;</w:t>
      </w:r>
    </w:p>
    <w:p w14:paraId="4408621F" w14:textId="77777777" w:rsidR="002A7F25" w:rsidRPr="001C3E4C" w:rsidRDefault="002A7F25" w:rsidP="002A7F25">
      <w:pPr>
        <w:numPr>
          <w:ilvl w:val="0"/>
          <w:numId w:val="15"/>
        </w:numPr>
        <w:autoSpaceDE w:val="0"/>
        <w:spacing w:after="0" w:line="360" w:lineRule="auto"/>
        <w:ind w:left="567" w:hanging="425"/>
        <w:jc w:val="both"/>
        <w:rPr>
          <w:rFonts w:ascii="Arial" w:hAnsi="Arial" w:cs="Arial"/>
          <w:b/>
        </w:rPr>
      </w:pPr>
      <w:r w:rsidRPr="001C3E4C">
        <w:rPr>
          <w:rFonts w:ascii="Arial" w:hAnsi="Arial" w:cs="Arial"/>
          <w:b/>
          <w:bCs/>
        </w:rPr>
        <w:t>Szczegółowy harmonogram rzeczowo - finansowy Inwestycji/</w:t>
      </w:r>
      <w:r w:rsidRPr="001C3E4C">
        <w:rPr>
          <w:rFonts w:ascii="Arial" w:hAnsi="Arial" w:cs="Arial"/>
          <w:b/>
          <w:bCs/>
          <w:vanish/>
        </w:rPr>
        <w:t>hh</w:t>
      </w:r>
      <w:r w:rsidRPr="001C3E4C">
        <w:rPr>
          <w:rFonts w:ascii="Arial" w:hAnsi="Arial" w:cs="Arial"/>
          <w:b/>
          <w:bCs/>
        </w:rPr>
        <w:t>Harmonogram –</w:t>
      </w:r>
      <w:r w:rsidRPr="001C3E4C">
        <w:rPr>
          <w:rFonts w:ascii="Arial" w:hAnsi="Arial" w:cs="Arial"/>
        </w:rPr>
        <w:t xml:space="preserve"> harmonogram sporządzony przez Generalnego Wykonawcę w porozumieniu z Inwestorem Zastępczym, o którym mowa w § 3 ust. 2 Umowy; </w:t>
      </w:r>
    </w:p>
    <w:p w14:paraId="10A91642" w14:textId="77777777" w:rsidR="002A7F25" w:rsidRPr="001C3E4C" w:rsidRDefault="002A7F25" w:rsidP="002A7F25">
      <w:pPr>
        <w:numPr>
          <w:ilvl w:val="0"/>
          <w:numId w:val="15"/>
        </w:numPr>
        <w:autoSpaceDE w:val="0"/>
        <w:spacing w:after="0" w:line="360" w:lineRule="auto"/>
        <w:ind w:left="567" w:hanging="425"/>
        <w:jc w:val="both"/>
        <w:rPr>
          <w:rFonts w:ascii="Arial" w:hAnsi="Arial" w:cs="Arial"/>
          <w:b/>
          <w:bCs/>
        </w:rPr>
      </w:pPr>
      <w:r w:rsidRPr="001C3E4C">
        <w:rPr>
          <w:rFonts w:ascii="Arial" w:hAnsi="Arial" w:cs="Arial"/>
          <w:b/>
        </w:rPr>
        <w:t>Protokół</w:t>
      </w:r>
      <w:r w:rsidRPr="001C3E4C">
        <w:rPr>
          <w:rFonts w:ascii="Arial" w:hAnsi="Arial" w:cs="Arial"/>
          <w:b/>
          <w:bCs/>
        </w:rPr>
        <w:t xml:space="preserve"> częściowy –</w:t>
      </w:r>
      <w:r w:rsidRPr="001C3E4C">
        <w:rPr>
          <w:rFonts w:ascii="Arial" w:hAnsi="Arial" w:cs="Arial"/>
        </w:rPr>
        <w:t xml:space="preserve"> protokolarne potwierdzenie wykonania części Przedmiotu Umowy (odbiór częściowy). Protokół częściowy będzie wskazywał stan zaawansowania robót w ujęciu procentowym (wskaźnik procentowy) określany przez Inwestora Zastępczego. Protokół częściowy zaakceptowany przez Zamawiającego stanowi jedynie podstawę do fakturowania robót i nie stanowi potwierdzenia przejęcia przez Zamawiającego od Generalnego Wykonawcy części robót;</w:t>
      </w:r>
    </w:p>
    <w:p w14:paraId="41C79108" w14:textId="77777777" w:rsidR="002A7F25" w:rsidRPr="001C3E4C" w:rsidRDefault="002A7F25" w:rsidP="002A7F25">
      <w:pPr>
        <w:numPr>
          <w:ilvl w:val="0"/>
          <w:numId w:val="15"/>
        </w:numPr>
        <w:autoSpaceDE w:val="0"/>
        <w:spacing w:after="0" w:line="360" w:lineRule="auto"/>
        <w:ind w:left="567" w:hanging="425"/>
        <w:jc w:val="both"/>
        <w:rPr>
          <w:rFonts w:ascii="Arial" w:hAnsi="Arial" w:cs="Arial"/>
          <w:b/>
          <w:bCs/>
        </w:rPr>
      </w:pPr>
      <w:r w:rsidRPr="001C3E4C">
        <w:rPr>
          <w:rFonts w:ascii="Arial" w:hAnsi="Arial" w:cs="Arial"/>
          <w:b/>
          <w:bCs/>
        </w:rPr>
        <w:t xml:space="preserve">Protokół końcowy </w:t>
      </w:r>
      <w:r w:rsidRPr="001C3E4C">
        <w:rPr>
          <w:rFonts w:ascii="Arial" w:hAnsi="Arial" w:cs="Arial"/>
        </w:rPr>
        <w:t xml:space="preserve">– protokolarne przekazanie zrealizowanej Inwestycji z udziałem Stron Umowy i Inwestora Zastępczego – po pozytywnym zakończeniu wszelkich robót </w:t>
      </w:r>
      <w:r w:rsidRPr="001C3E4C">
        <w:rPr>
          <w:rFonts w:ascii="Arial" w:hAnsi="Arial" w:cs="Arial"/>
        </w:rPr>
        <w:lastRenderedPageBreak/>
        <w:t>budowlanych związanych z Inwestycją oraz po uzyskaniu w imieniu Zamawiającego ostatecznego pozwolenia na użytkowanie Inwestycji;</w:t>
      </w:r>
    </w:p>
    <w:p w14:paraId="2013BC72" w14:textId="77777777" w:rsidR="002A7F25" w:rsidRPr="001C3E4C" w:rsidRDefault="002A7F25" w:rsidP="002A7F25">
      <w:pPr>
        <w:numPr>
          <w:ilvl w:val="0"/>
          <w:numId w:val="15"/>
        </w:numPr>
        <w:autoSpaceDE w:val="0"/>
        <w:spacing w:after="0" w:line="360" w:lineRule="auto"/>
        <w:ind w:left="567" w:hanging="425"/>
        <w:jc w:val="both"/>
        <w:rPr>
          <w:rFonts w:ascii="Arial" w:hAnsi="Arial" w:cs="Arial"/>
          <w:b/>
        </w:rPr>
      </w:pPr>
      <w:r w:rsidRPr="001C3E4C">
        <w:rPr>
          <w:rFonts w:ascii="Arial" w:hAnsi="Arial" w:cs="Arial"/>
          <w:b/>
          <w:bCs/>
        </w:rPr>
        <w:t>wada</w:t>
      </w:r>
      <w:r w:rsidRPr="001C3E4C">
        <w:rPr>
          <w:rFonts w:ascii="Arial" w:hAnsi="Arial" w:cs="Arial"/>
        </w:rPr>
        <w:t xml:space="preserve"> – cecha zmniejszająca wartość wykonanych robót ze względu na cel oznaczony w Umowie lub wykonanie niezgodnie z dokumentacją techniczną lub z obowiązującymi w tym zakresie warunkami technicznymi wykonania robót, wiedzą techniczną i sztuką budowalną, normami lub innymi dokumentami wymaganymi przepisami prawa;</w:t>
      </w:r>
    </w:p>
    <w:p w14:paraId="30312167" w14:textId="77777777" w:rsidR="002A7F25" w:rsidRPr="001C3E4C" w:rsidRDefault="002A7F25" w:rsidP="002A7F25">
      <w:pPr>
        <w:numPr>
          <w:ilvl w:val="0"/>
          <w:numId w:val="15"/>
        </w:numPr>
        <w:autoSpaceDE w:val="0"/>
        <w:spacing w:after="0" w:line="360" w:lineRule="auto"/>
        <w:ind w:left="567" w:hanging="425"/>
        <w:jc w:val="both"/>
        <w:rPr>
          <w:rFonts w:ascii="Arial" w:hAnsi="Arial" w:cs="Arial"/>
          <w:b/>
          <w:bCs/>
        </w:rPr>
      </w:pPr>
      <w:r w:rsidRPr="001C3E4C">
        <w:rPr>
          <w:rFonts w:ascii="Arial" w:hAnsi="Arial" w:cs="Arial"/>
          <w:b/>
        </w:rPr>
        <w:t>usterka</w:t>
      </w:r>
      <w:r w:rsidRPr="001C3E4C">
        <w:rPr>
          <w:rFonts w:ascii="Arial" w:hAnsi="Arial" w:cs="Arial"/>
        </w:rPr>
        <w:t xml:space="preserve"> – wada w niewielkim stopniu zmniejszająca wartość wykonanych robót, której usunięcie jest łatwe i możliwe do wykonania w krótkim terminie i niewielkim kosztem; </w:t>
      </w:r>
    </w:p>
    <w:p w14:paraId="67DB4AE7" w14:textId="77777777" w:rsidR="002A7F25" w:rsidRPr="001C3E4C" w:rsidRDefault="002A7F25" w:rsidP="002A7F25">
      <w:pPr>
        <w:numPr>
          <w:ilvl w:val="0"/>
          <w:numId w:val="15"/>
        </w:numPr>
        <w:autoSpaceDE w:val="0"/>
        <w:spacing w:after="0" w:line="360" w:lineRule="auto"/>
        <w:ind w:left="567" w:hanging="425"/>
        <w:jc w:val="both"/>
        <w:rPr>
          <w:rFonts w:ascii="Arial" w:hAnsi="Arial" w:cs="Arial"/>
          <w:b/>
          <w:bCs/>
        </w:rPr>
      </w:pPr>
      <w:r w:rsidRPr="001C3E4C">
        <w:rPr>
          <w:rFonts w:ascii="Arial" w:hAnsi="Arial" w:cs="Arial"/>
          <w:b/>
          <w:bCs/>
        </w:rPr>
        <w:t>dokonanie odbioru końcowego robót</w:t>
      </w:r>
      <w:r w:rsidRPr="001C3E4C">
        <w:rPr>
          <w:rFonts w:ascii="Arial" w:hAnsi="Arial" w:cs="Arial"/>
        </w:rPr>
        <w:t xml:space="preserve"> – pisemne oświadczenie Zamawiającego o dokonaniu odbioru w Protokole końcowym, podpisanym przez  Zamawiającego, Generalnego Wykonawcę i Inwestora Zastępczego;</w:t>
      </w:r>
    </w:p>
    <w:p w14:paraId="62D55BA1" w14:textId="77777777" w:rsidR="002A7F25" w:rsidRPr="001C3E4C" w:rsidRDefault="002A7F25" w:rsidP="002A7F25">
      <w:pPr>
        <w:numPr>
          <w:ilvl w:val="0"/>
          <w:numId w:val="15"/>
        </w:numPr>
        <w:autoSpaceDE w:val="0"/>
        <w:spacing w:after="0" w:line="360" w:lineRule="auto"/>
        <w:ind w:left="567" w:hanging="425"/>
        <w:jc w:val="both"/>
        <w:rPr>
          <w:rFonts w:ascii="Arial" w:hAnsi="Arial" w:cs="Arial"/>
          <w:b/>
        </w:rPr>
      </w:pPr>
      <w:r w:rsidRPr="001C3E4C">
        <w:rPr>
          <w:rFonts w:ascii="Arial" w:hAnsi="Arial" w:cs="Arial"/>
          <w:b/>
          <w:bCs/>
        </w:rPr>
        <w:t xml:space="preserve">siła wyższa </w:t>
      </w:r>
      <w:r w:rsidRPr="001C3E4C">
        <w:rPr>
          <w:rFonts w:ascii="Arial" w:hAnsi="Arial" w:cs="Arial"/>
        </w:rPr>
        <w:t>– przez siłę wyższą Strony rozumieją zdarzenie nagłe, nieprzewidywalne, i niezależne od woli Stron, uniemożliwiające realizację Umowy na stałe lub na pewien czas, któremu nie można zapobiec i przeciwdziałać przy należytej staranności;</w:t>
      </w:r>
    </w:p>
    <w:p w14:paraId="2E2915EB" w14:textId="77777777" w:rsidR="002A7F25" w:rsidRPr="001C3E4C" w:rsidRDefault="002A7F25" w:rsidP="002A7F25">
      <w:pPr>
        <w:numPr>
          <w:ilvl w:val="0"/>
          <w:numId w:val="15"/>
        </w:numPr>
        <w:spacing w:after="0" w:line="360" w:lineRule="auto"/>
        <w:ind w:left="567" w:hanging="425"/>
        <w:jc w:val="both"/>
        <w:rPr>
          <w:rFonts w:ascii="Arial" w:hAnsi="Arial" w:cs="Arial"/>
          <w:b/>
        </w:rPr>
      </w:pPr>
      <w:r w:rsidRPr="001C3E4C">
        <w:rPr>
          <w:rFonts w:ascii="Arial" w:hAnsi="Arial" w:cs="Arial"/>
          <w:b/>
        </w:rPr>
        <w:t>Prawo budowlane</w:t>
      </w:r>
      <w:r w:rsidRPr="001C3E4C">
        <w:rPr>
          <w:rFonts w:ascii="Arial" w:hAnsi="Arial" w:cs="Arial"/>
        </w:rPr>
        <w:t xml:space="preserve"> – ustawa z dnia 7 lipca 1994 r. Prawo budowlane (Dz. U. z 2020 r. poz. 1333);</w:t>
      </w:r>
    </w:p>
    <w:p w14:paraId="793A9775" w14:textId="77777777" w:rsidR="002A7F25" w:rsidRPr="001C3E4C" w:rsidRDefault="002A7F25" w:rsidP="002A7F25">
      <w:pPr>
        <w:numPr>
          <w:ilvl w:val="0"/>
          <w:numId w:val="15"/>
        </w:numPr>
        <w:spacing w:after="0" w:line="360" w:lineRule="auto"/>
        <w:ind w:left="567" w:hanging="425"/>
        <w:jc w:val="both"/>
        <w:rPr>
          <w:rFonts w:ascii="Arial" w:hAnsi="Arial" w:cs="Arial"/>
          <w:b/>
        </w:rPr>
      </w:pPr>
      <w:r w:rsidRPr="001C3E4C">
        <w:rPr>
          <w:rFonts w:ascii="Arial" w:hAnsi="Arial" w:cs="Arial"/>
          <w:b/>
        </w:rPr>
        <w:t xml:space="preserve">Ustawa </w:t>
      </w:r>
      <w:proofErr w:type="spellStart"/>
      <w:r w:rsidRPr="001C3E4C">
        <w:rPr>
          <w:rFonts w:ascii="Arial" w:hAnsi="Arial" w:cs="Arial"/>
          <w:b/>
        </w:rPr>
        <w:t>Pzp</w:t>
      </w:r>
      <w:proofErr w:type="spellEnd"/>
      <w:r w:rsidRPr="001C3E4C">
        <w:rPr>
          <w:rFonts w:ascii="Arial" w:hAnsi="Arial" w:cs="Arial"/>
          <w:b/>
        </w:rPr>
        <w:t xml:space="preserve"> </w:t>
      </w:r>
      <w:r w:rsidRPr="001C3E4C">
        <w:rPr>
          <w:rFonts w:ascii="Arial" w:hAnsi="Arial" w:cs="Arial"/>
        </w:rPr>
        <w:t xml:space="preserve">- </w:t>
      </w:r>
      <w:r w:rsidRPr="001C3E4C">
        <w:rPr>
          <w:rFonts w:ascii="Arial" w:eastAsia="Times New Roman" w:hAnsi="Arial" w:cs="Arial"/>
        </w:rPr>
        <w:t>ustawa z dnia 29 stycznia 2004 r. Prawo zamówień publicznych (Dz. U. z 2019 r. poz. 1843 ze zm.);</w:t>
      </w:r>
    </w:p>
    <w:p w14:paraId="57D16175" w14:textId="77777777" w:rsidR="002A7F25" w:rsidRPr="001C3E4C" w:rsidRDefault="002A7F25" w:rsidP="002A7F25">
      <w:pPr>
        <w:numPr>
          <w:ilvl w:val="0"/>
          <w:numId w:val="15"/>
        </w:numPr>
        <w:spacing w:after="0" w:line="360" w:lineRule="auto"/>
        <w:ind w:left="567" w:hanging="425"/>
        <w:jc w:val="both"/>
        <w:rPr>
          <w:rFonts w:ascii="Arial" w:hAnsi="Arial" w:cs="Arial"/>
          <w:b/>
        </w:rPr>
      </w:pPr>
      <w:r w:rsidRPr="001C3E4C">
        <w:rPr>
          <w:rFonts w:ascii="Arial" w:hAnsi="Arial" w:cs="Arial"/>
          <w:b/>
        </w:rPr>
        <w:t>Kodeks cywilny –</w:t>
      </w:r>
      <w:r w:rsidRPr="001C3E4C">
        <w:rPr>
          <w:rFonts w:ascii="Arial" w:hAnsi="Arial" w:cs="Arial"/>
        </w:rPr>
        <w:t xml:space="preserve"> ustawa z dnia 23 kwietnia 1964 r. Kodeks cywilny (Dz. U. z 2020 r. poz. 1740);</w:t>
      </w:r>
    </w:p>
    <w:p w14:paraId="1694AC62" w14:textId="77777777" w:rsidR="002A7F25" w:rsidRPr="001C3E4C" w:rsidRDefault="002A7F25" w:rsidP="002A7F25">
      <w:pPr>
        <w:numPr>
          <w:ilvl w:val="0"/>
          <w:numId w:val="15"/>
        </w:numPr>
        <w:spacing w:after="0" w:line="360" w:lineRule="auto"/>
        <w:ind w:left="567" w:hanging="425"/>
        <w:jc w:val="both"/>
        <w:rPr>
          <w:rFonts w:ascii="Arial" w:hAnsi="Arial" w:cs="Arial"/>
          <w:b/>
        </w:rPr>
      </w:pPr>
      <w:r w:rsidRPr="001C3E4C">
        <w:rPr>
          <w:rFonts w:ascii="Arial" w:hAnsi="Arial" w:cs="Arial"/>
          <w:b/>
        </w:rPr>
        <w:t xml:space="preserve">Inwestor Zastępczy </w:t>
      </w:r>
      <w:r w:rsidRPr="001C3E4C">
        <w:rPr>
          <w:rFonts w:ascii="Arial" w:hAnsi="Arial" w:cs="Arial"/>
        </w:rPr>
        <w:t>– podmiot, z którym Zamawiający zawarł Umowę na zastępstwo inwestycyjne;</w:t>
      </w:r>
    </w:p>
    <w:p w14:paraId="60A5EE23" w14:textId="77777777" w:rsidR="002A7F25" w:rsidRPr="001C3E4C" w:rsidRDefault="002A7F25" w:rsidP="002A7F25">
      <w:pPr>
        <w:numPr>
          <w:ilvl w:val="0"/>
          <w:numId w:val="15"/>
        </w:numPr>
        <w:spacing w:after="0" w:line="360" w:lineRule="auto"/>
        <w:ind w:left="567" w:hanging="425"/>
        <w:jc w:val="both"/>
        <w:rPr>
          <w:rFonts w:ascii="Arial" w:hAnsi="Arial" w:cs="Arial"/>
          <w:b/>
        </w:rPr>
      </w:pPr>
      <w:r w:rsidRPr="001C3E4C">
        <w:rPr>
          <w:rFonts w:ascii="Arial" w:hAnsi="Arial" w:cs="Arial"/>
          <w:b/>
        </w:rPr>
        <w:t xml:space="preserve">Projektant </w:t>
      </w:r>
      <w:r w:rsidRPr="001C3E4C">
        <w:rPr>
          <w:rFonts w:ascii="Arial" w:hAnsi="Arial" w:cs="Arial"/>
        </w:rPr>
        <w:t xml:space="preserve">- Pracownia Konserwacji Zabytków „ARKONA” Spółka z o. o. z siedzibą w Krakowie, która wykonała Dokumentację projektową oraz </w:t>
      </w:r>
      <w:proofErr w:type="spellStart"/>
      <w:r w:rsidRPr="001C3E4C">
        <w:rPr>
          <w:rFonts w:ascii="Arial" w:hAnsi="Arial" w:cs="Arial"/>
        </w:rPr>
        <w:t>STWiORB</w:t>
      </w:r>
      <w:proofErr w:type="spellEnd"/>
      <w:r w:rsidRPr="001C3E4C">
        <w:rPr>
          <w:rFonts w:ascii="Arial" w:hAnsi="Arial" w:cs="Arial"/>
        </w:rPr>
        <w:t xml:space="preserve"> dla Inwestycji;</w:t>
      </w:r>
    </w:p>
    <w:p w14:paraId="58AD99F1" w14:textId="77777777" w:rsidR="002A7F25" w:rsidRPr="001C3E4C" w:rsidRDefault="002A7F25" w:rsidP="002A7F25">
      <w:pPr>
        <w:numPr>
          <w:ilvl w:val="0"/>
          <w:numId w:val="15"/>
        </w:numPr>
        <w:spacing w:after="0" w:line="360" w:lineRule="auto"/>
        <w:ind w:left="567" w:hanging="425"/>
        <w:jc w:val="both"/>
        <w:rPr>
          <w:rFonts w:ascii="Arial" w:hAnsi="Arial" w:cs="Arial"/>
          <w:b/>
        </w:rPr>
      </w:pPr>
      <w:r w:rsidRPr="001C3E4C">
        <w:rPr>
          <w:rFonts w:ascii="Arial" w:hAnsi="Arial" w:cs="Arial"/>
          <w:b/>
        </w:rPr>
        <w:t>Umowa na zastępstwo inwestycyjne</w:t>
      </w:r>
      <w:r w:rsidRPr="001C3E4C">
        <w:rPr>
          <w:rFonts w:ascii="Arial" w:hAnsi="Arial" w:cs="Arial"/>
        </w:rPr>
        <w:t xml:space="preserve">– umowa zawarta pomiędzy Zamawiającym a Inwestorem Zastępczym, której przedmiotem jest świadczenie usług inwestora zastępczego dla Inwestycji; </w:t>
      </w:r>
    </w:p>
    <w:p w14:paraId="16F79B9A" w14:textId="77777777" w:rsidR="002A7F25" w:rsidRPr="001C3E4C" w:rsidRDefault="002A7F25" w:rsidP="002A7F25">
      <w:pPr>
        <w:pStyle w:val="Akapitzlist"/>
        <w:widowControl w:val="0"/>
        <w:numPr>
          <w:ilvl w:val="0"/>
          <w:numId w:val="15"/>
        </w:numPr>
        <w:tabs>
          <w:tab w:val="left" w:pos="0"/>
        </w:tabs>
        <w:spacing w:after="0" w:line="360" w:lineRule="auto"/>
        <w:ind w:left="567" w:hanging="425"/>
        <w:jc w:val="both"/>
        <w:rPr>
          <w:rFonts w:ascii="Arial" w:hAnsi="Arial" w:cs="Arial"/>
          <w:b/>
          <w:bCs/>
        </w:rPr>
      </w:pPr>
      <w:r w:rsidRPr="001C3E4C">
        <w:rPr>
          <w:rFonts w:ascii="Arial" w:hAnsi="Arial" w:cs="Arial"/>
          <w:b/>
        </w:rPr>
        <w:t>Plan naprawczy</w:t>
      </w:r>
      <w:r w:rsidRPr="001C3E4C">
        <w:rPr>
          <w:rFonts w:ascii="Arial" w:hAnsi="Arial" w:cs="Arial"/>
        </w:rPr>
        <w:t xml:space="preserve"> – przygotowany przez Generalnego Wykonawcę plan działań mający na celu nadrobienie opóźnień i dotrzymanie daty zakończenia, obejmujący w szczególności: zaktualizowany Harmonogram, propozycje nowych terminów realizacji poszczególnych etapów robót, których termin wykonania już upłynął, a które nie zostały jeszcze zrealizowane oraz uzasadnienie, w tym wskazanie konkretnych środków i metod, których zastosowanie pozwoli na dotrzymanie zaktualizowanego Harmonogramu oraz zaproponowanych nowych terminów realizacji poszczególnych etapów robót oraz daty zakończenia;  </w:t>
      </w:r>
    </w:p>
    <w:p w14:paraId="34192FBF" w14:textId="77777777" w:rsidR="002A7F25" w:rsidRPr="001C3E4C" w:rsidRDefault="002A7F25" w:rsidP="002A7F25">
      <w:pPr>
        <w:pStyle w:val="Akapitzlist"/>
        <w:widowControl w:val="0"/>
        <w:numPr>
          <w:ilvl w:val="0"/>
          <w:numId w:val="15"/>
        </w:numPr>
        <w:tabs>
          <w:tab w:val="left" w:pos="0"/>
        </w:tabs>
        <w:spacing w:after="0" w:line="360" w:lineRule="auto"/>
        <w:ind w:left="567" w:hanging="425"/>
        <w:jc w:val="both"/>
        <w:rPr>
          <w:rFonts w:ascii="Arial" w:hAnsi="Arial" w:cs="Arial"/>
          <w:b/>
          <w:bCs/>
        </w:rPr>
      </w:pPr>
      <w:r w:rsidRPr="001C3E4C">
        <w:rPr>
          <w:rFonts w:ascii="Arial" w:hAnsi="Arial" w:cs="Arial"/>
          <w:b/>
          <w:bCs/>
        </w:rPr>
        <w:t>Podwykonawca (Dalszy podwykonawca)</w:t>
      </w:r>
      <w:r w:rsidRPr="001C3E4C">
        <w:rPr>
          <w:rFonts w:ascii="Arial" w:hAnsi="Arial" w:cs="Arial"/>
        </w:rPr>
        <w:t xml:space="preserve"> </w:t>
      </w:r>
      <w:r w:rsidRPr="001C3E4C">
        <w:rPr>
          <w:rFonts w:ascii="Arial" w:hAnsi="Arial" w:cs="Arial"/>
          <w:spacing w:val="-6"/>
        </w:rPr>
        <w:t xml:space="preserve">- osoba fizyczna, prawna lub jednostka </w:t>
      </w:r>
      <w:r w:rsidRPr="001C3E4C">
        <w:rPr>
          <w:rFonts w:ascii="Arial" w:hAnsi="Arial" w:cs="Arial"/>
          <w:spacing w:val="-6"/>
        </w:rPr>
        <w:lastRenderedPageBreak/>
        <w:t>organizacyjna nieposiadająca osobowości prawnej, która zawarła za zgodą lub za wiedzą Zamawiającego Umowę o podwykonawstwo z Generalnym Wykonawcą, Podwykonawcą lub Dalszym podwykonawcą na wykonanie robót budowlanych, usług lub dostaw w celu wykonania Umowy;</w:t>
      </w:r>
    </w:p>
    <w:p w14:paraId="45499332" w14:textId="77777777" w:rsidR="002A7F25" w:rsidRPr="001C3E4C" w:rsidRDefault="002A7F25" w:rsidP="002A7F25">
      <w:pPr>
        <w:pStyle w:val="Akapitzlist"/>
        <w:widowControl w:val="0"/>
        <w:numPr>
          <w:ilvl w:val="0"/>
          <w:numId w:val="15"/>
        </w:numPr>
        <w:tabs>
          <w:tab w:val="left" w:pos="0"/>
        </w:tabs>
        <w:spacing w:after="0" w:line="360" w:lineRule="auto"/>
        <w:ind w:left="567" w:hanging="425"/>
        <w:jc w:val="both"/>
        <w:rPr>
          <w:rFonts w:ascii="Arial" w:hAnsi="Arial" w:cs="Arial"/>
          <w:b/>
        </w:rPr>
      </w:pPr>
      <w:r w:rsidRPr="001C3E4C">
        <w:rPr>
          <w:rFonts w:ascii="Arial" w:hAnsi="Arial" w:cs="Arial"/>
          <w:b/>
          <w:bCs/>
        </w:rPr>
        <w:t>Umowa o podwykonawstwo</w:t>
      </w:r>
      <w:r w:rsidRPr="001C3E4C">
        <w:rPr>
          <w:rFonts w:ascii="Arial" w:hAnsi="Arial" w:cs="Arial"/>
        </w:rPr>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14:paraId="32A0B2B7" w14:textId="77777777" w:rsidR="002A7F25" w:rsidRPr="001C3E4C" w:rsidRDefault="002A7F25" w:rsidP="002A7F25">
      <w:pPr>
        <w:pStyle w:val="Akapitzlist"/>
        <w:widowControl w:val="0"/>
        <w:numPr>
          <w:ilvl w:val="0"/>
          <w:numId w:val="15"/>
        </w:numPr>
        <w:tabs>
          <w:tab w:val="left" w:pos="0"/>
        </w:tabs>
        <w:spacing w:after="0" w:line="360" w:lineRule="auto"/>
        <w:ind w:left="567" w:hanging="425"/>
        <w:jc w:val="both"/>
        <w:rPr>
          <w:rFonts w:ascii="Arial" w:hAnsi="Arial" w:cs="Arial"/>
          <w:b/>
        </w:rPr>
      </w:pPr>
      <w:r w:rsidRPr="001C3E4C">
        <w:rPr>
          <w:rFonts w:ascii="Arial" w:hAnsi="Arial" w:cs="Arial"/>
          <w:b/>
        </w:rPr>
        <w:t>Program zapewnienia jakości</w:t>
      </w:r>
      <w:r w:rsidRPr="001C3E4C">
        <w:rPr>
          <w:rFonts w:ascii="Arial" w:hAnsi="Arial" w:cs="Arial"/>
        </w:rPr>
        <w:t xml:space="preserve"> – przygotowany i aktualizowany przez Generalnego Wykonawcę dokument opisujący zasady działania systemu zapewnienia jakości wykonywanych robót, w szczególności organizację kontroli jakości;</w:t>
      </w:r>
    </w:p>
    <w:p w14:paraId="59F4F03E" w14:textId="77777777" w:rsidR="002A7F25" w:rsidRPr="001C3E4C" w:rsidRDefault="002A7F25" w:rsidP="002A7F25">
      <w:pPr>
        <w:pStyle w:val="Akapitzlist"/>
        <w:widowControl w:val="0"/>
        <w:numPr>
          <w:ilvl w:val="0"/>
          <w:numId w:val="15"/>
        </w:numPr>
        <w:tabs>
          <w:tab w:val="left" w:pos="0"/>
        </w:tabs>
        <w:spacing w:after="0" w:line="360" w:lineRule="auto"/>
        <w:ind w:left="567" w:hanging="425"/>
        <w:jc w:val="both"/>
        <w:rPr>
          <w:rFonts w:ascii="Arial" w:hAnsi="Arial" w:cs="Arial"/>
          <w:b/>
        </w:rPr>
      </w:pPr>
      <w:r w:rsidRPr="001C3E4C">
        <w:rPr>
          <w:rFonts w:ascii="Arial" w:hAnsi="Arial" w:cs="Arial"/>
          <w:b/>
        </w:rPr>
        <w:t>Materiały</w:t>
      </w:r>
      <w:r w:rsidRPr="001C3E4C">
        <w:rPr>
          <w:rFonts w:ascii="Arial" w:hAnsi="Arial" w:cs="Arial"/>
        </w:rPr>
        <w:t xml:space="preserve"> – surowce i inne wyroby budowlane, które mają być wykorzystane przy wykonywaniu robót, w standardzie określonym w Dokumentacji projektowej oraz Dokumentacji technicznej, a w przypadku braku stosownych wytycznych co do standardu, zgodnym z przeznaczeniem i rodzajem robót, do których wykonania mają zostać zastosowane;</w:t>
      </w:r>
    </w:p>
    <w:p w14:paraId="24B16B98" w14:textId="77777777" w:rsidR="002A7F25" w:rsidRPr="001C3E4C" w:rsidRDefault="002A7F25" w:rsidP="002A7F25">
      <w:pPr>
        <w:numPr>
          <w:ilvl w:val="0"/>
          <w:numId w:val="15"/>
        </w:numPr>
        <w:tabs>
          <w:tab w:val="clear" w:pos="0"/>
          <w:tab w:val="num" w:pos="-218"/>
        </w:tabs>
        <w:suppressAutoHyphens w:val="0"/>
        <w:spacing w:after="0" w:line="360" w:lineRule="auto"/>
        <w:ind w:left="502"/>
        <w:jc w:val="both"/>
        <w:rPr>
          <w:rFonts w:ascii="Arial" w:hAnsi="Arial" w:cs="Arial"/>
          <w:b/>
          <w:bCs/>
        </w:rPr>
      </w:pPr>
      <w:r w:rsidRPr="001C3E4C">
        <w:rPr>
          <w:rFonts w:ascii="Arial" w:hAnsi="Arial" w:cs="Arial"/>
          <w:b/>
          <w:bCs/>
        </w:rPr>
        <w:t>Kwartał rozliczeniowy</w:t>
      </w:r>
      <w:r w:rsidRPr="001C3E4C">
        <w:rPr>
          <w:rFonts w:ascii="Arial" w:hAnsi="Arial" w:cs="Arial"/>
        </w:rPr>
        <w:t xml:space="preserve"> - trzy kolejno następujące po sobie miesiące realizowania Umowy, przy czym jeśli początek danego kwartału nastąpi np. 10 - go dnia danego miesiąca, to koniec okresu rozliczeniowego nastąpi z końcem trzeciego miesiąca. Kolejne kwartały będą rozpoczynały się z początkiem kolejnego miesiąca; </w:t>
      </w:r>
    </w:p>
    <w:p w14:paraId="45795D5E" w14:textId="77777777" w:rsidR="002A7F25" w:rsidRPr="001C3E4C" w:rsidRDefault="002A7F25" w:rsidP="002A7F25">
      <w:pPr>
        <w:pStyle w:val="Akapitzlist"/>
        <w:numPr>
          <w:ilvl w:val="0"/>
          <w:numId w:val="15"/>
        </w:numPr>
        <w:tabs>
          <w:tab w:val="clear" w:pos="0"/>
          <w:tab w:val="num" w:pos="-218"/>
        </w:tabs>
        <w:spacing w:after="0" w:line="360" w:lineRule="auto"/>
        <w:ind w:left="502"/>
        <w:jc w:val="both"/>
        <w:rPr>
          <w:rFonts w:ascii="Arial" w:hAnsi="Arial" w:cs="Arial"/>
        </w:rPr>
      </w:pPr>
      <w:r w:rsidRPr="001C3E4C">
        <w:rPr>
          <w:rFonts w:ascii="Arial" w:hAnsi="Arial" w:cs="Arial"/>
          <w:b/>
        </w:rPr>
        <w:t>ustawa o odpadach</w:t>
      </w:r>
      <w:r w:rsidRPr="001C3E4C">
        <w:rPr>
          <w:rFonts w:ascii="Arial" w:hAnsi="Arial" w:cs="Arial"/>
        </w:rPr>
        <w:t xml:space="preserve"> – ustawa z dnia 14 grudnia 2012 r. o odpadach (Dz. U. z 2019 r. poz. 701</w:t>
      </w:r>
    </w:p>
    <w:p w14:paraId="5BFFACFF" w14:textId="77777777" w:rsidR="002A7F25" w:rsidRPr="001C3E4C" w:rsidRDefault="002A7F25" w:rsidP="002A7F25">
      <w:pPr>
        <w:numPr>
          <w:ilvl w:val="0"/>
          <w:numId w:val="15"/>
        </w:numPr>
        <w:autoSpaceDE w:val="0"/>
        <w:spacing w:after="0" w:line="360" w:lineRule="auto"/>
        <w:ind w:left="567" w:hanging="425"/>
        <w:jc w:val="both"/>
        <w:rPr>
          <w:rFonts w:ascii="Arial" w:hAnsi="Arial" w:cs="Arial"/>
          <w:b/>
        </w:rPr>
      </w:pPr>
      <w:r w:rsidRPr="001C3E4C">
        <w:rPr>
          <w:rFonts w:ascii="Arial" w:hAnsi="Arial" w:cs="Arial"/>
          <w:b/>
        </w:rPr>
        <w:t>skuteczne informowanie/ powiadamianie</w:t>
      </w:r>
      <w:r w:rsidRPr="001C3E4C">
        <w:rPr>
          <w:rFonts w:ascii="Arial" w:hAnsi="Arial" w:cs="Arial"/>
        </w:rPr>
        <w:t xml:space="preserve"> </w:t>
      </w:r>
      <w:r w:rsidRPr="001C3E4C">
        <w:rPr>
          <w:rFonts w:ascii="Arial" w:hAnsi="Arial" w:cs="Arial"/>
          <w:b/>
        </w:rPr>
        <w:t>Zamawiającego</w:t>
      </w:r>
      <w:r w:rsidRPr="001C3E4C">
        <w:rPr>
          <w:rFonts w:ascii="Arial" w:hAnsi="Arial" w:cs="Arial"/>
        </w:rPr>
        <w:t xml:space="preserve">- przekazanie treści w formie pisemnej do siedziby Zamawiającego lub za pośrednictwem poczty elektronicznej lub za pośrednictwem faksu na adres/e-mail/nr faksu podany do kontaktów w Umowie. Niezależnie od wysłania informacji w jednej z ww. form, Generalny Wykonawca przed jej wysłaniem lub bezpośrednio po jej wysłaniu przekazuje Zamawiającemu tą informację telefonicznie). </w:t>
      </w:r>
    </w:p>
    <w:p w14:paraId="7A9CA845" w14:textId="77777777" w:rsidR="002A7F25" w:rsidRPr="001C3E4C" w:rsidRDefault="002A7F25" w:rsidP="002A7F25">
      <w:pPr>
        <w:spacing w:after="0" w:line="360" w:lineRule="auto"/>
        <w:jc w:val="center"/>
        <w:rPr>
          <w:rFonts w:ascii="Arial" w:hAnsi="Arial" w:cs="Arial"/>
          <w:b/>
        </w:rPr>
      </w:pPr>
    </w:p>
    <w:p w14:paraId="66F06603" w14:textId="77777777" w:rsidR="002A7F25" w:rsidRPr="001C3E4C" w:rsidRDefault="002A7F25" w:rsidP="002A7F25">
      <w:pPr>
        <w:spacing w:after="0" w:line="360" w:lineRule="auto"/>
        <w:jc w:val="center"/>
        <w:rPr>
          <w:rFonts w:ascii="Arial" w:hAnsi="Arial" w:cs="Arial"/>
          <w:b/>
        </w:rPr>
      </w:pPr>
      <w:r w:rsidRPr="001C3E4C">
        <w:rPr>
          <w:rFonts w:ascii="Arial" w:hAnsi="Arial" w:cs="Arial"/>
          <w:b/>
        </w:rPr>
        <w:t>§2.</w:t>
      </w:r>
    </w:p>
    <w:p w14:paraId="2F86602D" w14:textId="77777777" w:rsidR="002A7F25" w:rsidRPr="001C3E4C" w:rsidRDefault="002A7F25" w:rsidP="002A7F25">
      <w:pPr>
        <w:spacing w:after="0" w:line="360" w:lineRule="auto"/>
        <w:jc w:val="center"/>
        <w:rPr>
          <w:rFonts w:ascii="Arial" w:hAnsi="Arial" w:cs="Arial"/>
        </w:rPr>
      </w:pPr>
      <w:r w:rsidRPr="001C3E4C">
        <w:rPr>
          <w:rFonts w:ascii="Arial" w:hAnsi="Arial" w:cs="Arial"/>
          <w:b/>
        </w:rPr>
        <w:t>PRZEDMIOT UMOWY</w:t>
      </w:r>
    </w:p>
    <w:p w14:paraId="51246514" w14:textId="77777777" w:rsidR="002A7F25" w:rsidRPr="001C3E4C" w:rsidRDefault="002A7F25" w:rsidP="002A7F25">
      <w:pPr>
        <w:numPr>
          <w:ilvl w:val="0"/>
          <w:numId w:val="2"/>
        </w:numPr>
        <w:spacing w:after="0" w:line="360" w:lineRule="auto"/>
        <w:ind w:left="284" w:hanging="284"/>
        <w:jc w:val="both"/>
        <w:rPr>
          <w:rFonts w:ascii="Arial" w:hAnsi="Arial" w:cs="Arial"/>
        </w:rPr>
      </w:pPr>
      <w:r w:rsidRPr="001C3E4C">
        <w:rPr>
          <w:rFonts w:ascii="Arial" w:hAnsi="Arial" w:cs="Arial"/>
        </w:rPr>
        <w:t>Zamawiający zleca a Generalny Wykonawca przyjmuje do wykonania Przedmiot Umowy, którym jest wykonanie robót budowlanych dla kompleksowej realizacji Inwestycji pn.:</w:t>
      </w:r>
      <w:r w:rsidRPr="001C3E4C">
        <w:rPr>
          <w:rFonts w:ascii="Arial" w:hAnsi="Arial" w:cs="Arial"/>
          <w:b/>
        </w:rPr>
        <w:t xml:space="preserve"> „Budowa nowej siedziby Archiwum Narodowego w Krakowie - </w:t>
      </w:r>
      <w:r w:rsidRPr="001C3E4C">
        <w:rPr>
          <w:rFonts w:ascii="Arial" w:hAnsi="Arial" w:cs="Arial"/>
        </w:rPr>
        <w:t xml:space="preserve"> </w:t>
      </w:r>
      <w:r w:rsidRPr="001C3E4C">
        <w:rPr>
          <w:rFonts w:ascii="Arial" w:hAnsi="Arial" w:cs="Arial"/>
          <w:b/>
        </w:rPr>
        <w:t>Oddział w Nowym Sączu”.</w:t>
      </w:r>
      <w:r w:rsidRPr="001C3E4C">
        <w:rPr>
          <w:rFonts w:ascii="Arial" w:hAnsi="Arial" w:cs="Arial"/>
        </w:rPr>
        <w:t xml:space="preserve"> Zadaniem Generalnego Wykonawcy w ramach wykonywania Przedmiotu Umowy </w:t>
      </w:r>
      <w:r w:rsidRPr="001C3E4C">
        <w:rPr>
          <w:rFonts w:ascii="Arial" w:hAnsi="Arial" w:cs="Arial"/>
        </w:rPr>
        <w:lastRenderedPageBreak/>
        <w:t>będzie wykonanie robót budowlanych związanych z Inwestycją wraz z uzyskaniem w imieniu Zamawiającego ostatecznego pozwolenia na użytkowanie Inwestycji.</w:t>
      </w:r>
    </w:p>
    <w:p w14:paraId="7C469C16" w14:textId="77777777" w:rsidR="002A7F25" w:rsidRPr="001C3E4C" w:rsidRDefault="002A7F25" w:rsidP="002A7F25">
      <w:pPr>
        <w:spacing w:after="0" w:line="360" w:lineRule="auto"/>
        <w:ind w:left="284" w:hanging="284"/>
        <w:jc w:val="both"/>
        <w:rPr>
          <w:rFonts w:ascii="Arial" w:hAnsi="Arial" w:cs="Arial"/>
        </w:rPr>
      </w:pPr>
      <w:r w:rsidRPr="001C3E4C">
        <w:rPr>
          <w:rFonts w:ascii="Arial" w:hAnsi="Arial" w:cs="Arial"/>
        </w:rPr>
        <w:t>2. Przedmiot Umowy obejmuje wykonanie robót budowlanych dla Inwestycji, zgodnie z:</w:t>
      </w:r>
    </w:p>
    <w:p w14:paraId="3BDEE071" w14:textId="77777777" w:rsidR="002A7F25" w:rsidRPr="001C3E4C" w:rsidRDefault="002A7F25" w:rsidP="001D6C2D">
      <w:pPr>
        <w:numPr>
          <w:ilvl w:val="0"/>
          <w:numId w:val="39"/>
        </w:numPr>
        <w:spacing w:after="0" w:line="360" w:lineRule="auto"/>
        <w:jc w:val="both"/>
        <w:rPr>
          <w:rFonts w:ascii="Arial" w:hAnsi="Arial" w:cs="Arial"/>
        </w:rPr>
      </w:pPr>
      <w:r w:rsidRPr="001C3E4C">
        <w:rPr>
          <w:rFonts w:ascii="Arial" w:hAnsi="Arial" w:cs="Arial"/>
        </w:rPr>
        <w:t>warunkami decyzji Prezydenta Miasta Nowego Sącza nr 419/2020 z dnia 10.09.2020 r. o zatwierdzeniu projektu budowlanego i udzieleniu pozwolenia na budowę oraz innymi decyzjami i pozwoleniami wydanymi w związku z Inwestycją,</w:t>
      </w:r>
    </w:p>
    <w:p w14:paraId="705530FB" w14:textId="77777777" w:rsidR="002A7F25" w:rsidRPr="001C3E4C" w:rsidRDefault="002A7F25" w:rsidP="001D6C2D">
      <w:pPr>
        <w:numPr>
          <w:ilvl w:val="0"/>
          <w:numId w:val="39"/>
        </w:numPr>
        <w:spacing w:after="0" w:line="360" w:lineRule="auto"/>
        <w:jc w:val="both"/>
        <w:rPr>
          <w:rFonts w:ascii="Arial" w:hAnsi="Arial" w:cs="Arial"/>
        </w:rPr>
      </w:pPr>
      <w:r w:rsidRPr="001C3E4C">
        <w:rPr>
          <w:rFonts w:ascii="Arial" w:hAnsi="Arial" w:cs="Arial"/>
        </w:rPr>
        <w:t>przekazaną przez Zamawiającego Dokumentacją projektową,</w:t>
      </w:r>
    </w:p>
    <w:p w14:paraId="0F44F689" w14:textId="77777777" w:rsidR="002A7F25" w:rsidRPr="001C3E4C" w:rsidRDefault="002A7F25" w:rsidP="001D6C2D">
      <w:pPr>
        <w:numPr>
          <w:ilvl w:val="0"/>
          <w:numId w:val="39"/>
        </w:numPr>
        <w:spacing w:after="0" w:line="360" w:lineRule="auto"/>
        <w:jc w:val="both"/>
        <w:rPr>
          <w:rFonts w:ascii="Arial" w:hAnsi="Arial" w:cs="Arial"/>
        </w:rPr>
      </w:pPr>
      <w:r w:rsidRPr="001C3E4C">
        <w:rPr>
          <w:rFonts w:ascii="Arial" w:hAnsi="Arial" w:cs="Arial"/>
        </w:rPr>
        <w:t>przekazanymi przez Zamawiającego decyzjami, uzgodnieniami, warunkami, wytycznymi, umowami lub zezwoleniami wydanymi przez właściwe podmioty w związku z Inwestycją,</w:t>
      </w:r>
    </w:p>
    <w:p w14:paraId="63B2A83B" w14:textId="77777777" w:rsidR="002A7F25" w:rsidRPr="001C3E4C" w:rsidRDefault="002A7F25" w:rsidP="001D6C2D">
      <w:pPr>
        <w:numPr>
          <w:ilvl w:val="0"/>
          <w:numId w:val="39"/>
        </w:numPr>
        <w:spacing w:after="0" w:line="360" w:lineRule="auto"/>
        <w:jc w:val="both"/>
        <w:rPr>
          <w:rFonts w:ascii="Arial" w:hAnsi="Arial" w:cs="Arial"/>
        </w:rPr>
      </w:pPr>
      <w:r w:rsidRPr="001C3E4C">
        <w:rPr>
          <w:rFonts w:ascii="Arial" w:hAnsi="Arial" w:cs="Arial"/>
        </w:rPr>
        <w:t>uzgodnieniami z Zamawiającym dotyczącymi odpowiednich standardów jakościowych,</w:t>
      </w:r>
    </w:p>
    <w:p w14:paraId="57ECBDB1" w14:textId="77777777" w:rsidR="002A7F25" w:rsidRPr="001C3E4C" w:rsidRDefault="002A7F25" w:rsidP="001D6C2D">
      <w:pPr>
        <w:numPr>
          <w:ilvl w:val="0"/>
          <w:numId w:val="39"/>
        </w:numPr>
        <w:spacing w:after="0" w:line="360" w:lineRule="auto"/>
        <w:jc w:val="both"/>
        <w:rPr>
          <w:rFonts w:ascii="Arial" w:hAnsi="Arial" w:cs="Arial"/>
        </w:rPr>
      </w:pPr>
      <w:r w:rsidRPr="001C3E4C">
        <w:rPr>
          <w:rFonts w:ascii="Arial" w:hAnsi="Arial" w:cs="Arial"/>
        </w:rPr>
        <w:t>Specyfikacją techniczną wykonania i odbioru robót (</w:t>
      </w:r>
      <w:proofErr w:type="spellStart"/>
      <w:r w:rsidRPr="001C3E4C">
        <w:rPr>
          <w:rFonts w:ascii="Arial" w:hAnsi="Arial" w:cs="Arial"/>
        </w:rPr>
        <w:t>STWiOR</w:t>
      </w:r>
      <w:proofErr w:type="spellEnd"/>
      <w:r w:rsidRPr="001C3E4C">
        <w:rPr>
          <w:rFonts w:ascii="Arial" w:hAnsi="Arial" w:cs="Arial"/>
        </w:rPr>
        <w:t>),</w:t>
      </w:r>
    </w:p>
    <w:p w14:paraId="30361C79" w14:textId="77777777" w:rsidR="002A7F25" w:rsidRPr="001C3E4C" w:rsidRDefault="002A7F25" w:rsidP="001D6C2D">
      <w:pPr>
        <w:numPr>
          <w:ilvl w:val="0"/>
          <w:numId w:val="39"/>
        </w:numPr>
        <w:spacing w:after="0" w:line="360" w:lineRule="auto"/>
        <w:jc w:val="both"/>
        <w:rPr>
          <w:rFonts w:ascii="Arial" w:hAnsi="Arial" w:cs="Arial"/>
        </w:rPr>
      </w:pPr>
      <w:r w:rsidRPr="001C3E4C">
        <w:rPr>
          <w:rFonts w:ascii="Arial" w:hAnsi="Arial" w:cs="Arial"/>
        </w:rPr>
        <w:t>ofertą Generalnego Wykonawcy wybraną w trybie przetargu nieograniczonego z dnia ……,</w:t>
      </w:r>
    </w:p>
    <w:p w14:paraId="26EF1A63" w14:textId="77777777" w:rsidR="002A7F25" w:rsidRPr="001C3E4C" w:rsidRDefault="002A7F25" w:rsidP="002A7F25">
      <w:pPr>
        <w:spacing w:after="0" w:line="360" w:lineRule="auto"/>
        <w:ind w:left="720"/>
        <w:jc w:val="both"/>
        <w:rPr>
          <w:rFonts w:ascii="Arial" w:hAnsi="Arial" w:cs="Arial"/>
        </w:rPr>
      </w:pPr>
    </w:p>
    <w:p w14:paraId="3DD405EE" w14:textId="77777777" w:rsidR="002A7F25" w:rsidRPr="001C3E4C" w:rsidRDefault="002A7F25" w:rsidP="002A7F25">
      <w:pPr>
        <w:spacing w:after="0" w:line="360" w:lineRule="auto"/>
        <w:ind w:left="284" w:hanging="284"/>
        <w:jc w:val="both"/>
        <w:rPr>
          <w:rFonts w:ascii="Arial" w:hAnsi="Arial" w:cs="Arial"/>
        </w:rPr>
      </w:pPr>
      <w:r w:rsidRPr="001C3E4C">
        <w:rPr>
          <w:rFonts w:ascii="Arial" w:hAnsi="Arial" w:cs="Arial"/>
        </w:rPr>
        <w:t>3.Do obowiązków Generalnego Wykonawcy należy w szczególności:</w:t>
      </w:r>
    </w:p>
    <w:p w14:paraId="09F45D9F" w14:textId="77777777" w:rsidR="002A7F25" w:rsidRPr="001C3E4C" w:rsidRDefault="002A7F25" w:rsidP="001D6C2D">
      <w:pPr>
        <w:numPr>
          <w:ilvl w:val="0"/>
          <w:numId w:val="36"/>
        </w:numPr>
        <w:tabs>
          <w:tab w:val="clear" w:pos="708"/>
          <w:tab w:val="left" w:pos="709"/>
        </w:tabs>
        <w:spacing w:after="0" w:line="360" w:lineRule="auto"/>
        <w:ind w:left="709" w:hanging="284"/>
        <w:jc w:val="both"/>
        <w:rPr>
          <w:rFonts w:ascii="Arial" w:hAnsi="Arial" w:cs="Arial"/>
        </w:rPr>
      </w:pPr>
      <w:r w:rsidRPr="001C3E4C">
        <w:rPr>
          <w:rFonts w:ascii="Arial" w:hAnsi="Arial" w:cs="Arial"/>
        </w:rPr>
        <w:t>opracowanie i przedstawienie do akceptacji Inwestorowi Zastępczemu Planu Bezpieczeństwa i Ochrony Zdrowia (</w:t>
      </w:r>
      <w:proofErr w:type="spellStart"/>
      <w:r w:rsidRPr="001C3E4C">
        <w:rPr>
          <w:rFonts w:ascii="Arial" w:hAnsi="Arial" w:cs="Arial"/>
        </w:rPr>
        <w:t>BiOZ</w:t>
      </w:r>
      <w:proofErr w:type="spellEnd"/>
      <w:r w:rsidRPr="001C3E4C">
        <w:rPr>
          <w:rFonts w:ascii="Arial" w:hAnsi="Arial" w:cs="Arial"/>
        </w:rPr>
        <w:t>) – w terminie do 7 dni od dnia zawarcia Umowy;</w:t>
      </w:r>
    </w:p>
    <w:p w14:paraId="7EB84E49" w14:textId="77777777" w:rsidR="002A7F25" w:rsidRPr="001C3E4C" w:rsidRDefault="002A7F25" w:rsidP="001D6C2D">
      <w:pPr>
        <w:numPr>
          <w:ilvl w:val="0"/>
          <w:numId w:val="36"/>
        </w:numPr>
        <w:tabs>
          <w:tab w:val="clear" w:pos="708"/>
          <w:tab w:val="left" w:pos="709"/>
        </w:tabs>
        <w:spacing w:after="0" w:line="360" w:lineRule="auto"/>
        <w:ind w:left="709" w:hanging="284"/>
        <w:jc w:val="both"/>
        <w:rPr>
          <w:rFonts w:ascii="Arial" w:hAnsi="Arial" w:cs="Arial"/>
        </w:rPr>
      </w:pPr>
      <w:r w:rsidRPr="001C3E4C">
        <w:rPr>
          <w:rFonts w:ascii="Arial" w:hAnsi="Arial" w:cs="Arial"/>
        </w:rPr>
        <w:t>opracowanie i przedstawienie do akceptacji Inwestorowi Zastępczemu projektów zagospodarowania terenu budowy i projektów organizacji robót, w tym ruchu – w terminie do 7 dni od dnia zawarcia Umowy;</w:t>
      </w:r>
    </w:p>
    <w:p w14:paraId="7FA04931" w14:textId="77777777" w:rsidR="002A7F25" w:rsidRPr="001C3E4C" w:rsidRDefault="002A7F25" w:rsidP="001D6C2D">
      <w:pPr>
        <w:numPr>
          <w:ilvl w:val="0"/>
          <w:numId w:val="36"/>
        </w:numPr>
        <w:tabs>
          <w:tab w:val="clear" w:pos="708"/>
          <w:tab w:val="left" w:pos="709"/>
        </w:tabs>
        <w:spacing w:after="0" w:line="360" w:lineRule="auto"/>
        <w:ind w:left="709" w:hanging="284"/>
        <w:jc w:val="both"/>
        <w:rPr>
          <w:rFonts w:ascii="Arial" w:hAnsi="Arial" w:cs="Arial"/>
        </w:rPr>
      </w:pPr>
      <w:r w:rsidRPr="001C3E4C">
        <w:rPr>
          <w:rFonts w:ascii="Arial" w:hAnsi="Arial" w:cs="Arial"/>
        </w:rPr>
        <w:t>uzgadnianie z Projektantem, sporządzenie i przedstawienie do weryfikacji Zamawiającemu rysunków warsztatowych niezbędnych do wykonania robót – zgodnie z bieżącym zapotrzebowaniem;</w:t>
      </w:r>
    </w:p>
    <w:p w14:paraId="4324D49C" w14:textId="77777777" w:rsidR="002A7F25" w:rsidRPr="001C3E4C" w:rsidRDefault="002A7F25" w:rsidP="001D6C2D">
      <w:pPr>
        <w:numPr>
          <w:ilvl w:val="0"/>
          <w:numId w:val="36"/>
        </w:numPr>
        <w:tabs>
          <w:tab w:val="clear" w:pos="708"/>
          <w:tab w:val="left" w:pos="709"/>
        </w:tabs>
        <w:spacing w:after="0" w:line="360" w:lineRule="auto"/>
        <w:ind w:left="709" w:hanging="284"/>
        <w:jc w:val="both"/>
        <w:rPr>
          <w:rFonts w:ascii="Arial" w:hAnsi="Arial" w:cs="Arial"/>
        </w:rPr>
      </w:pPr>
      <w:r w:rsidRPr="001C3E4C">
        <w:rPr>
          <w:rFonts w:ascii="Arial" w:hAnsi="Arial" w:cs="Arial"/>
        </w:rPr>
        <w:t>sporządzenie i przedstawienie do weryfikacji kompletu materiałów potrzebnych do uzyskania pozwolenia na użytkowanie Obiektu oraz uzyskanie w imieniu Zamawiającego ostatecznego pozwolenia na użytkowanie Inwestycji;</w:t>
      </w:r>
    </w:p>
    <w:p w14:paraId="76FD4F97" w14:textId="77777777" w:rsidR="002A7F25" w:rsidRPr="001C3E4C" w:rsidRDefault="002A7F25" w:rsidP="001D6C2D">
      <w:pPr>
        <w:numPr>
          <w:ilvl w:val="0"/>
          <w:numId w:val="36"/>
        </w:numPr>
        <w:tabs>
          <w:tab w:val="clear" w:pos="708"/>
          <w:tab w:val="left" w:pos="709"/>
        </w:tabs>
        <w:spacing w:after="0" w:line="360" w:lineRule="auto"/>
        <w:ind w:left="709" w:hanging="284"/>
        <w:jc w:val="both"/>
        <w:rPr>
          <w:rFonts w:ascii="Arial" w:hAnsi="Arial" w:cs="Arial"/>
        </w:rPr>
      </w:pPr>
      <w:r w:rsidRPr="001C3E4C">
        <w:rPr>
          <w:rFonts w:ascii="Arial" w:hAnsi="Arial" w:cs="Arial"/>
        </w:rPr>
        <w:t>obsługa geodezyjna Inwestycji wraz z wytyczeniem Obiektu oraz wykonywanie na każde żądanie Zamawiającego inwentaryzacji geodezyjnej na każdym etapie wykonywania Przedmiotu Umowy. Jeżeli w przypadku żądanego przez Zamawiającego dodatkowego pomiaru geodezyjnego okaże się, że wynik pomiaru elementów konstrukcji jest zgodny z Dokumentacją projektową koszt wykonania dodatkowych pomiarów poniesie Zamawiający. W przeciwnym przypadku koszt pomiarów obciąża Generalnego Wykonawcę;</w:t>
      </w:r>
    </w:p>
    <w:p w14:paraId="6EE35BC6" w14:textId="77777777" w:rsidR="002A7F25" w:rsidRPr="001C3E4C" w:rsidRDefault="002A7F25" w:rsidP="001D6C2D">
      <w:pPr>
        <w:numPr>
          <w:ilvl w:val="0"/>
          <w:numId w:val="36"/>
        </w:numPr>
        <w:tabs>
          <w:tab w:val="clear" w:pos="708"/>
          <w:tab w:val="left" w:pos="709"/>
        </w:tabs>
        <w:spacing w:after="0" w:line="360" w:lineRule="auto"/>
        <w:ind w:left="709" w:hanging="284"/>
        <w:jc w:val="both"/>
        <w:rPr>
          <w:rFonts w:ascii="Arial" w:hAnsi="Arial" w:cs="Arial"/>
        </w:rPr>
      </w:pPr>
      <w:r w:rsidRPr="001C3E4C">
        <w:rPr>
          <w:rFonts w:ascii="Arial" w:hAnsi="Arial" w:cs="Arial"/>
        </w:rPr>
        <w:t>wykonanie niezbędnych badań geotechnicznych towarzyszących wykonywaniu robót;</w:t>
      </w:r>
    </w:p>
    <w:p w14:paraId="2344A7F4" w14:textId="77777777" w:rsidR="002A7F25" w:rsidRPr="001C3E4C" w:rsidRDefault="002A7F25" w:rsidP="001D6C2D">
      <w:pPr>
        <w:numPr>
          <w:ilvl w:val="0"/>
          <w:numId w:val="36"/>
        </w:numPr>
        <w:tabs>
          <w:tab w:val="clear" w:pos="708"/>
          <w:tab w:val="left" w:pos="709"/>
        </w:tabs>
        <w:spacing w:after="0" w:line="360" w:lineRule="auto"/>
        <w:ind w:left="709" w:hanging="284"/>
        <w:jc w:val="both"/>
        <w:rPr>
          <w:rFonts w:ascii="Arial" w:hAnsi="Arial" w:cs="Arial"/>
        </w:rPr>
      </w:pPr>
      <w:r w:rsidRPr="001C3E4C">
        <w:rPr>
          <w:rFonts w:ascii="Arial" w:hAnsi="Arial" w:cs="Arial"/>
        </w:rPr>
        <w:lastRenderedPageBreak/>
        <w:t>wykonanie niezbędnych badań betonów poprzez specjalistyczne laboratorium budowlane oraz pobieranie próbek w trakcie betonowania, a także dostarczenie Inwestorowi Zastępczemu stosownych atestów z całego okresu wykonywania robót żelbetowych;</w:t>
      </w:r>
    </w:p>
    <w:p w14:paraId="1BEBFA35" w14:textId="77777777" w:rsidR="002A7F25" w:rsidRPr="001C3E4C" w:rsidRDefault="002A7F25" w:rsidP="001D6C2D">
      <w:pPr>
        <w:numPr>
          <w:ilvl w:val="0"/>
          <w:numId w:val="36"/>
        </w:numPr>
        <w:tabs>
          <w:tab w:val="clear" w:pos="708"/>
          <w:tab w:val="left" w:pos="709"/>
        </w:tabs>
        <w:spacing w:after="0" w:line="360" w:lineRule="auto"/>
        <w:ind w:left="709" w:hanging="284"/>
        <w:jc w:val="both"/>
        <w:rPr>
          <w:rFonts w:ascii="Arial" w:hAnsi="Arial" w:cs="Arial"/>
        </w:rPr>
      </w:pPr>
      <w:r w:rsidRPr="001C3E4C">
        <w:rPr>
          <w:rFonts w:ascii="Arial" w:hAnsi="Arial" w:cs="Arial"/>
        </w:rPr>
        <w:t>uzyskanie we własnym zakresie wszelkich wymaganych zezwoleń związanych z wykonywanymi robotami, w tym wynikających z pozwolenia na budowę;</w:t>
      </w:r>
    </w:p>
    <w:p w14:paraId="46EA906E" w14:textId="77777777" w:rsidR="002A7F25" w:rsidRPr="001C3E4C" w:rsidRDefault="002A7F25" w:rsidP="001D6C2D">
      <w:pPr>
        <w:numPr>
          <w:ilvl w:val="0"/>
          <w:numId w:val="36"/>
        </w:numPr>
        <w:tabs>
          <w:tab w:val="clear" w:pos="708"/>
          <w:tab w:val="left" w:pos="709"/>
        </w:tabs>
        <w:spacing w:after="0" w:line="360" w:lineRule="auto"/>
        <w:ind w:left="709" w:hanging="284"/>
        <w:jc w:val="both"/>
        <w:rPr>
          <w:rFonts w:ascii="Arial" w:hAnsi="Arial" w:cs="Arial"/>
        </w:rPr>
      </w:pPr>
      <w:r w:rsidRPr="001C3E4C">
        <w:rPr>
          <w:rFonts w:ascii="Arial" w:hAnsi="Arial" w:cs="Arial"/>
        </w:rPr>
        <w:t>wykonanie niezbędnych ekspertyz i opracowań inżynierskich, których konieczność przygotowania może wystąpić w trakcie budowy, w tym świadectwa charakterystyki energetycznej budynku;</w:t>
      </w:r>
    </w:p>
    <w:p w14:paraId="2FB3A93F" w14:textId="77777777" w:rsidR="002A7F25" w:rsidRPr="001C3E4C" w:rsidRDefault="002A7F25" w:rsidP="001D6C2D">
      <w:pPr>
        <w:numPr>
          <w:ilvl w:val="0"/>
          <w:numId w:val="36"/>
        </w:numPr>
        <w:tabs>
          <w:tab w:val="clear" w:pos="708"/>
          <w:tab w:val="left" w:pos="709"/>
        </w:tabs>
        <w:spacing w:after="0" w:line="360" w:lineRule="auto"/>
        <w:ind w:left="709" w:hanging="284"/>
        <w:jc w:val="both"/>
        <w:rPr>
          <w:rFonts w:ascii="Arial" w:hAnsi="Arial" w:cs="Arial"/>
        </w:rPr>
      </w:pPr>
      <w:bookmarkStart w:id="0" w:name="page2"/>
      <w:bookmarkEnd w:id="0"/>
      <w:r w:rsidRPr="001C3E4C">
        <w:rPr>
          <w:rFonts w:ascii="Arial" w:hAnsi="Arial" w:cs="Arial"/>
        </w:rPr>
        <w:t>przygotowanie dokumentów niezbędnych do kontroli budowy przed wydaniem opinii w sprawie zgodności wykonania Przedmiotu Umowy z projektem budowlanym przez organy określone w art. 56 Prawa budowlanego tj. Państwowej Straży Pożarnej, Państwowej Inspekcji Sanitarnej oraz obowiązkowej kontroli Inspektora Nadzoru Budowlanego;</w:t>
      </w:r>
    </w:p>
    <w:p w14:paraId="1A70B533" w14:textId="77777777" w:rsidR="002A7F25" w:rsidRPr="001C3E4C" w:rsidRDefault="002A7F25" w:rsidP="001D6C2D">
      <w:pPr>
        <w:numPr>
          <w:ilvl w:val="0"/>
          <w:numId w:val="36"/>
        </w:numPr>
        <w:tabs>
          <w:tab w:val="clear" w:pos="708"/>
          <w:tab w:val="left" w:pos="709"/>
        </w:tabs>
        <w:spacing w:after="0" w:line="360" w:lineRule="auto"/>
        <w:ind w:left="709" w:hanging="284"/>
        <w:jc w:val="both"/>
        <w:rPr>
          <w:rFonts w:ascii="Arial" w:hAnsi="Arial" w:cs="Arial"/>
        </w:rPr>
      </w:pPr>
      <w:r w:rsidRPr="001C3E4C">
        <w:rPr>
          <w:rFonts w:ascii="Arial" w:hAnsi="Arial" w:cs="Arial"/>
        </w:rPr>
        <w:t>sporządzenie i przedstawienie do weryfikacji Zamawiającemu instrukcji, oznakowania i procedur przeciwpożarowych (ppoż.) oraz bezpieczeństwa i higieny pracy (bhp) i innych materiałów niezbędnych do prawidłowego funkcjonowania Obiektu, w tym instrukcji bezpieczeństwa pożarowego Obiektu oraz instrukcji i procedur dotyczących obsługi zamontowanego w Obiekcie wyposażenia, sprzętu i urządzeń, jako elementu dokumentacji powykonawczej;</w:t>
      </w:r>
    </w:p>
    <w:p w14:paraId="70E41ACC" w14:textId="77777777" w:rsidR="002A7F25" w:rsidRPr="001C3E4C" w:rsidRDefault="002A7F25" w:rsidP="001D6C2D">
      <w:pPr>
        <w:numPr>
          <w:ilvl w:val="0"/>
          <w:numId w:val="36"/>
        </w:numPr>
        <w:tabs>
          <w:tab w:val="clear" w:pos="708"/>
          <w:tab w:val="left" w:pos="709"/>
        </w:tabs>
        <w:spacing w:after="0" w:line="360" w:lineRule="auto"/>
        <w:ind w:left="709" w:hanging="284"/>
        <w:jc w:val="both"/>
        <w:rPr>
          <w:rFonts w:ascii="Arial" w:hAnsi="Arial" w:cs="Arial"/>
        </w:rPr>
      </w:pPr>
      <w:r w:rsidRPr="001C3E4C">
        <w:rPr>
          <w:rFonts w:ascii="Arial" w:hAnsi="Arial" w:cs="Arial"/>
        </w:rPr>
        <w:t>sporządzenie i przedstawienie świadectwa charakterystyki energetycznej Obiektu, jako elementu dokumentacji powykonawczej;</w:t>
      </w:r>
    </w:p>
    <w:p w14:paraId="79E509EE" w14:textId="77777777" w:rsidR="002A7F25" w:rsidRPr="001C3E4C" w:rsidRDefault="002A7F25" w:rsidP="001D6C2D">
      <w:pPr>
        <w:numPr>
          <w:ilvl w:val="0"/>
          <w:numId w:val="36"/>
        </w:numPr>
        <w:tabs>
          <w:tab w:val="clear" w:pos="708"/>
          <w:tab w:val="left" w:pos="709"/>
        </w:tabs>
        <w:spacing w:after="0" w:line="360" w:lineRule="auto"/>
        <w:ind w:left="709" w:hanging="284"/>
        <w:jc w:val="both"/>
        <w:rPr>
          <w:rFonts w:ascii="Arial" w:hAnsi="Arial" w:cs="Arial"/>
        </w:rPr>
      </w:pPr>
      <w:r w:rsidRPr="001C3E4C">
        <w:rPr>
          <w:rFonts w:ascii="Arial" w:hAnsi="Arial" w:cs="Arial"/>
        </w:rPr>
        <w:t>wykonanie operatów geodezyjnych powykonawczych dla Inwestycji i uzbrojenia zewnętrznego wraz z naniesieniem na mapę zasadniczą miasta Krakowa;</w:t>
      </w:r>
    </w:p>
    <w:p w14:paraId="62BAD92F" w14:textId="77777777" w:rsidR="002A7F25" w:rsidRPr="001C3E4C" w:rsidRDefault="002A7F25" w:rsidP="001D6C2D">
      <w:pPr>
        <w:numPr>
          <w:ilvl w:val="0"/>
          <w:numId w:val="36"/>
        </w:numPr>
        <w:tabs>
          <w:tab w:val="clear" w:pos="708"/>
          <w:tab w:val="left" w:pos="709"/>
        </w:tabs>
        <w:spacing w:after="0" w:line="360" w:lineRule="auto"/>
        <w:ind w:left="709" w:hanging="284"/>
        <w:jc w:val="both"/>
        <w:rPr>
          <w:rFonts w:ascii="Arial" w:hAnsi="Arial" w:cs="Arial"/>
        </w:rPr>
      </w:pPr>
      <w:r w:rsidRPr="001C3E4C">
        <w:rPr>
          <w:rFonts w:ascii="Arial" w:hAnsi="Arial" w:cs="Arial"/>
        </w:rPr>
        <w:t>wykonanie operatów geodezyjnych powykonawczych konstrukcji Obiektu, osiowości i pionowości konstrukcji słupowej, poziomów stropów i innych pomiarów wskazanych przez Zamawiającego lub Inwestora Zastępczego.</w:t>
      </w:r>
    </w:p>
    <w:p w14:paraId="352AC54E" w14:textId="77777777" w:rsidR="002A7F25" w:rsidRPr="001C3E4C" w:rsidRDefault="002A7F25" w:rsidP="001D6C2D">
      <w:pPr>
        <w:numPr>
          <w:ilvl w:val="0"/>
          <w:numId w:val="36"/>
        </w:numPr>
        <w:tabs>
          <w:tab w:val="clear" w:pos="708"/>
          <w:tab w:val="left" w:pos="709"/>
        </w:tabs>
        <w:spacing w:after="0" w:line="360" w:lineRule="auto"/>
        <w:ind w:left="709" w:hanging="284"/>
        <w:jc w:val="both"/>
        <w:rPr>
          <w:rFonts w:ascii="Arial" w:hAnsi="Arial" w:cs="Arial"/>
        </w:rPr>
      </w:pPr>
      <w:r w:rsidRPr="001C3E4C">
        <w:rPr>
          <w:rFonts w:ascii="Arial" w:hAnsi="Arial" w:cs="Arial"/>
        </w:rPr>
        <w:t>przygotowanie i zgłoszenie do odbioru urządzeń, dla których wymagane są odbiory jednostek zewnętrznych, w tym Urzędu Dozoru Technicznego;</w:t>
      </w:r>
    </w:p>
    <w:p w14:paraId="44E00406" w14:textId="77777777" w:rsidR="002A7F25" w:rsidRPr="001C3E4C" w:rsidRDefault="002A7F25" w:rsidP="001D6C2D">
      <w:pPr>
        <w:numPr>
          <w:ilvl w:val="0"/>
          <w:numId w:val="36"/>
        </w:numPr>
        <w:tabs>
          <w:tab w:val="clear" w:pos="708"/>
          <w:tab w:val="left" w:pos="709"/>
        </w:tabs>
        <w:spacing w:after="0" w:line="360" w:lineRule="auto"/>
        <w:ind w:left="709" w:hanging="284"/>
        <w:jc w:val="both"/>
        <w:rPr>
          <w:rFonts w:ascii="Arial" w:hAnsi="Arial" w:cs="Arial"/>
        </w:rPr>
      </w:pPr>
      <w:r w:rsidRPr="001C3E4C">
        <w:rPr>
          <w:rFonts w:ascii="Arial" w:hAnsi="Arial" w:cs="Arial"/>
        </w:rPr>
        <w:t>wykonanie innych czynności lub prac, których konieczność ujawni się w trakcie wykonywania Przedmiotu Umowy, a które Generalny Wykonawca powinien był przewidzieć na podstawie obowiązujących przepisów techniczno-budowlanych i administracyjnych, jak również te, które można było przewidzieć na podstawie postanowień niniejszej Umowy, wiedzy technicznej, sztuki budowlanej i ustalonymi zwyczajami;</w:t>
      </w:r>
    </w:p>
    <w:p w14:paraId="610726FB" w14:textId="77777777" w:rsidR="002A7F25" w:rsidRPr="001C3E4C" w:rsidRDefault="002A7F25" w:rsidP="001D6C2D">
      <w:pPr>
        <w:numPr>
          <w:ilvl w:val="0"/>
          <w:numId w:val="36"/>
        </w:numPr>
        <w:tabs>
          <w:tab w:val="clear" w:pos="708"/>
          <w:tab w:val="left" w:pos="709"/>
        </w:tabs>
        <w:spacing w:after="0" w:line="360" w:lineRule="auto"/>
        <w:ind w:left="709" w:hanging="284"/>
        <w:jc w:val="both"/>
        <w:rPr>
          <w:rFonts w:ascii="Arial" w:hAnsi="Arial" w:cs="Arial"/>
        </w:rPr>
      </w:pPr>
      <w:r w:rsidRPr="001C3E4C">
        <w:rPr>
          <w:rFonts w:ascii="Arial" w:hAnsi="Arial" w:cs="Arial"/>
        </w:rPr>
        <w:lastRenderedPageBreak/>
        <w:t xml:space="preserve">opracowanie schematu rozwoju zdarzeń w trakcie pożaru oraz matrycy sterowań instalacji </w:t>
      </w:r>
      <w:proofErr w:type="spellStart"/>
      <w:r w:rsidRPr="001C3E4C">
        <w:rPr>
          <w:rFonts w:ascii="Arial" w:hAnsi="Arial" w:cs="Arial"/>
        </w:rPr>
        <w:t>ppoż</w:t>
      </w:r>
      <w:proofErr w:type="spellEnd"/>
      <w:r w:rsidRPr="001C3E4C">
        <w:rPr>
          <w:rFonts w:ascii="Arial" w:hAnsi="Arial" w:cs="Arial"/>
        </w:rPr>
        <w:t>;</w:t>
      </w:r>
    </w:p>
    <w:p w14:paraId="6A6F4BFD" w14:textId="77777777" w:rsidR="002A7F25" w:rsidRPr="001C3E4C" w:rsidRDefault="002A7F25" w:rsidP="001D6C2D">
      <w:pPr>
        <w:numPr>
          <w:ilvl w:val="0"/>
          <w:numId w:val="36"/>
        </w:numPr>
        <w:tabs>
          <w:tab w:val="clear" w:pos="708"/>
          <w:tab w:val="left" w:pos="709"/>
        </w:tabs>
        <w:spacing w:after="0" w:line="360" w:lineRule="auto"/>
        <w:ind w:left="709" w:hanging="284"/>
        <w:jc w:val="both"/>
        <w:rPr>
          <w:rFonts w:ascii="Arial" w:hAnsi="Arial" w:cs="Arial"/>
        </w:rPr>
      </w:pPr>
      <w:r w:rsidRPr="001C3E4C">
        <w:rPr>
          <w:rFonts w:ascii="Arial" w:hAnsi="Arial" w:cs="Arial"/>
        </w:rPr>
        <w:t>opracowanie instrukcji użytkowania Obiektu;</w:t>
      </w:r>
    </w:p>
    <w:p w14:paraId="4AC31CD3" w14:textId="77777777" w:rsidR="002A7F25" w:rsidRPr="001C3E4C" w:rsidRDefault="002A7F25" w:rsidP="001D6C2D">
      <w:pPr>
        <w:numPr>
          <w:ilvl w:val="0"/>
          <w:numId w:val="36"/>
        </w:numPr>
        <w:tabs>
          <w:tab w:val="clear" w:pos="708"/>
          <w:tab w:val="left" w:pos="709"/>
        </w:tabs>
        <w:spacing w:after="0" w:line="360" w:lineRule="auto"/>
        <w:ind w:left="709" w:hanging="284"/>
        <w:jc w:val="both"/>
        <w:rPr>
          <w:rFonts w:ascii="Arial" w:hAnsi="Arial" w:cs="Arial"/>
        </w:rPr>
      </w:pPr>
      <w:r w:rsidRPr="001C3E4C">
        <w:rPr>
          <w:rFonts w:ascii="Arial" w:hAnsi="Arial" w:cs="Arial"/>
        </w:rPr>
        <w:t>opracowanie planu ewakuacji budynku;</w:t>
      </w:r>
    </w:p>
    <w:p w14:paraId="3A35A46B" w14:textId="77777777" w:rsidR="002A7F25" w:rsidRPr="001C3E4C" w:rsidRDefault="002A7F25" w:rsidP="001D6C2D">
      <w:pPr>
        <w:numPr>
          <w:ilvl w:val="0"/>
          <w:numId w:val="36"/>
        </w:numPr>
        <w:tabs>
          <w:tab w:val="clear" w:pos="708"/>
          <w:tab w:val="left" w:pos="709"/>
        </w:tabs>
        <w:spacing w:after="0" w:line="360" w:lineRule="auto"/>
        <w:ind w:left="709" w:hanging="284"/>
        <w:jc w:val="both"/>
        <w:rPr>
          <w:rFonts w:ascii="Arial" w:hAnsi="Arial" w:cs="Arial"/>
        </w:rPr>
      </w:pPr>
      <w:r w:rsidRPr="001C3E4C">
        <w:rPr>
          <w:rFonts w:ascii="Arial" w:hAnsi="Arial" w:cs="Arial"/>
        </w:rPr>
        <w:t>zapewnienie nadzoru archeologicznego;</w:t>
      </w:r>
    </w:p>
    <w:p w14:paraId="36F16793" w14:textId="77777777" w:rsidR="002A7F25" w:rsidRPr="001C3E4C" w:rsidRDefault="002A7F25" w:rsidP="001D6C2D">
      <w:pPr>
        <w:numPr>
          <w:ilvl w:val="0"/>
          <w:numId w:val="36"/>
        </w:numPr>
        <w:tabs>
          <w:tab w:val="clear" w:pos="708"/>
          <w:tab w:val="left" w:pos="709"/>
        </w:tabs>
        <w:spacing w:after="0" w:line="360" w:lineRule="auto"/>
        <w:ind w:left="709" w:hanging="284"/>
        <w:jc w:val="both"/>
        <w:rPr>
          <w:rFonts w:ascii="Arial" w:hAnsi="Arial" w:cs="Arial"/>
        </w:rPr>
      </w:pPr>
      <w:r w:rsidRPr="001C3E4C">
        <w:rPr>
          <w:rFonts w:ascii="Arial" w:hAnsi="Arial" w:cs="Arial"/>
        </w:rPr>
        <w:t xml:space="preserve">wykonanie </w:t>
      </w:r>
      <w:proofErr w:type="spellStart"/>
      <w:r w:rsidRPr="001C3E4C">
        <w:rPr>
          <w:rFonts w:ascii="Arial" w:hAnsi="Arial" w:cs="Arial"/>
        </w:rPr>
        <w:t>nasadzeń</w:t>
      </w:r>
      <w:proofErr w:type="spellEnd"/>
      <w:r w:rsidRPr="001C3E4C">
        <w:rPr>
          <w:rFonts w:ascii="Arial" w:hAnsi="Arial" w:cs="Arial"/>
        </w:rPr>
        <w:t xml:space="preserve"> zastępczych za drzewa i krzewy usunięte z terenu budowy zgodnie z odpowiednimi decyzjami i warunkami wydanymi przez właściwe organy i w miejscach wskazanych przez te organy;</w:t>
      </w:r>
    </w:p>
    <w:p w14:paraId="661F4FE9" w14:textId="77777777" w:rsidR="002A7F25" w:rsidRPr="001C3E4C" w:rsidRDefault="002A7F25" w:rsidP="001D6C2D">
      <w:pPr>
        <w:numPr>
          <w:ilvl w:val="0"/>
          <w:numId w:val="36"/>
        </w:numPr>
        <w:spacing w:after="0" w:line="360" w:lineRule="auto"/>
        <w:ind w:hanging="294"/>
        <w:jc w:val="both"/>
        <w:rPr>
          <w:rFonts w:ascii="Arial" w:eastAsia="Arial" w:hAnsi="Arial" w:cs="Arial"/>
        </w:rPr>
      </w:pPr>
      <w:r w:rsidRPr="001C3E4C">
        <w:rPr>
          <w:rFonts w:ascii="Arial" w:hAnsi="Arial" w:cs="Arial"/>
        </w:rPr>
        <w:t>przeprowadzenie szkoleń dla personelu Zamawiającego w zakresie obsługi obiektu, w tym w szczególności szkoleń w zakresie obsługi zainstalowanych urządzeń;</w:t>
      </w:r>
    </w:p>
    <w:p w14:paraId="5A4991DB" w14:textId="77777777" w:rsidR="002A7F25" w:rsidRPr="001C3E4C" w:rsidRDefault="002A7F25" w:rsidP="001D6C2D">
      <w:pPr>
        <w:widowControl w:val="0"/>
        <w:numPr>
          <w:ilvl w:val="0"/>
          <w:numId w:val="36"/>
        </w:numPr>
        <w:spacing w:after="0" w:line="360" w:lineRule="auto"/>
        <w:ind w:right="45" w:hanging="294"/>
        <w:jc w:val="both"/>
        <w:rPr>
          <w:rFonts w:ascii="Arial" w:hAnsi="Arial" w:cs="Arial"/>
          <w:lang w:eastAsia="ar-SA"/>
        </w:rPr>
      </w:pPr>
      <w:r w:rsidRPr="001C3E4C">
        <w:rPr>
          <w:rFonts w:ascii="Arial" w:eastAsia="Arial" w:hAnsi="Arial" w:cs="Arial"/>
        </w:rPr>
        <w:t>zapewnienie ochrony mienia znajdującego się na terenie budowy,</w:t>
      </w:r>
    </w:p>
    <w:p w14:paraId="536D7432" w14:textId="77777777" w:rsidR="002A7F25" w:rsidRPr="001C3E4C" w:rsidRDefault="002A7F25" w:rsidP="001D6C2D">
      <w:pPr>
        <w:widowControl w:val="0"/>
        <w:numPr>
          <w:ilvl w:val="0"/>
          <w:numId w:val="36"/>
        </w:numPr>
        <w:spacing w:after="0" w:line="360" w:lineRule="auto"/>
        <w:ind w:right="45" w:hanging="294"/>
        <w:jc w:val="both"/>
        <w:rPr>
          <w:rFonts w:ascii="Arial" w:hAnsi="Arial" w:cs="Arial"/>
        </w:rPr>
      </w:pPr>
      <w:r w:rsidRPr="001C3E4C">
        <w:rPr>
          <w:rFonts w:ascii="Arial" w:hAnsi="Arial" w:cs="Arial"/>
          <w:lang w:eastAsia="ar-SA"/>
        </w:rPr>
        <w:t>zabezpieczenie terenu budowy, w tym w sposób uniemożliwiający osobom postronnym dostęp do terenu budowy;</w:t>
      </w:r>
    </w:p>
    <w:p w14:paraId="290F82C0" w14:textId="77777777" w:rsidR="002A7F25" w:rsidRPr="001C3E4C" w:rsidRDefault="002A7F25" w:rsidP="001D6C2D">
      <w:pPr>
        <w:pStyle w:val="Akapitzlist"/>
        <w:widowControl w:val="0"/>
        <w:numPr>
          <w:ilvl w:val="0"/>
          <w:numId w:val="36"/>
        </w:numPr>
        <w:tabs>
          <w:tab w:val="left" w:pos="0"/>
        </w:tabs>
        <w:spacing w:after="0" w:line="360" w:lineRule="auto"/>
        <w:ind w:hanging="294"/>
        <w:jc w:val="both"/>
        <w:rPr>
          <w:rFonts w:ascii="Arial" w:hAnsi="Arial" w:cs="Arial"/>
        </w:rPr>
      </w:pPr>
      <w:r w:rsidRPr="001C3E4C">
        <w:rPr>
          <w:rFonts w:ascii="Arial" w:hAnsi="Arial" w:cs="Arial"/>
        </w:rPr>
        <w:t>przygotowanie i przedstawianie Zamawiającemu Programu zapewnienia jakości, o którym mowa w  § 12 oraz jego aktualizowanie podczas realizacji Umowy;</w:t>
      </w:r>
    </w:p>
    <w:p w14:paraId="5317B865" w14:textId="77777777" w:rsidR="002A7F25" w:rsidRPr="001C3E4C" w:rsidRDefault="002A7F25" w:rsidP="001D6C2D">
      <w:pPr>
        <w:pStyle w:val="Akapitzlist"/>
        <w:widowControl w:val="0"/>
        <w:numPr>
          <w:ilvl w:val="0"/>
          <w:numId w:val="36"/>
        </w:numPr>
        <w:tabs>
          <w:tab w:val="left" w:pos="0"/>
        </w:tabs>
        <w:spacing w:after="0" w:line="360" w:lineRule="auto"/>
        <w:ind w:hanging="294"/>
        <w:jc w:val="both"/>
        <w:rPr>
          <w:rFonts w:ascii="Arial" w:hAnsi="Arial" w:cs="Arial"/>
        </w:rPr>
      </w:pPr>
      <w:r w:rsidRPr="001C3E4C">
        <w:rPr>
          <w:rFonts w:ascii="Arial" w:hAnsi="Arial" w:cs="Arial"/>
        </w:rPr>
        <w:t>przygotowanie i przedstawianie Zamawiającemu Programu naprawczego, w przypadku wystąpienia okoliczności,  o których mowa w §3 ust. 6.</w:t>
      </w:r>
    </w:p>
    <w:p w14:paraId="5009E0D1" w14:textId="77777777" w:rsidR="002A7F25" w:rsidRPr="001C3E4C" w:rsidRDefault="002A7F25" w:rsidP="002A7F25">
      <w:pPr>
        <w:spacing w:after="0" w:line="360" w:lineRule="auto"/>
        <w:ind w:left="284" w:hanging="284"/>
        <w:jc w:val="both"/>
        <w:rPr>
          <w:rFonts w:ascii="Arial" w:hAnsi="Arial" w:cs="Arial"/>
        </w:rPr>
      </w:pPr>
      <w:r w:rsidRPr="001C3E4C">
        <w:rPr>
          <w:rFonts w:ascii="Arial" w:hAnsi="Arial" w:cs="Arial"/>
        </w:rPr>
        <w:t>3a. Zamawiającemu przysługuje prawo do zweryfikowania i przekazania uwag do dokumentów wymienionych w poprzedniemu ustępie, w terminie 10 Dni roboczych od dnia ich przekazania przez Generalnego Wykonawcę. W przypadku wniesienia uwag, Generalny Wykonawca jest zobowiązany do ustosunkowania się do nich lub do ich zaakceptowania i poprawienia w przekazywanym dokumencie, w terminie 7 dni od dnia otrzymania uwag Zamawiającego. Procedura zgłaszania uwag do przekazywanych dokumentów może być wykorzystana, w każdym przypadku, maksymalnie dwukrotnie. Jeżeli po wykorzystaniu powyższej procedury, w dalszym ciągu, istnieć będą niezaakceptowane elementy dokumentu (lub cały dokument), bądź Generalny Wykonawca nie odniesie się do uwag - Generalny Wykonawca zapłaci karę umowną na podstawie § 16 ust. 2 pkt 11, za każdy stwierdzony przypadek.</w:t>
      </w:r>
    </w:p>
    <w:p w14:paraId="2602A1DF" w14:textId="77777777" w:rsidR="002A7F25" w:rsidRPr="001C3E4C" w:rsidRDefault="002A7F25" w:rsidP="002A7F25">
      <w:pPr>
        <w:pStyle w:val="Akapitzlist"/>
        <w:spacing w:after="0" w:line="360" w:lineRule="auto"/>
        <w:ind w:left="0"/>
        <w:jc w:val="both"/>
        <w:rPr>
          <w:rFonts w:ascii="Arial" w:hAnsi="Arial" w:cs="Arial"/>
        </w:rPr>
      </w:pPr>
      <w:r w:rsidRPr="001C3E4C">
        <w:rPr>
          <w:rFonts w:ascii="Arial" w:hAnsi="Arial" w:cs="Arial"/>
        </w:rPr>
        <w:t>4. Generalny Wykonawca zobowiązuje się do przekazania Zamawiającemu Przedmiotu Umowy wykonywanego zgodnie z:</w:t>
      </w:r>
    </w:p>
    <w:p w14:paraId="4E08A9B9" w14:textId="77777777" w:rsidR="002A7F25" w:rsidRPr="001C3E4C" w:rsidRDefault="002A7F25" w:rsidP="001D6C2D">
      <w:pPr>
        <w:pStyle w:val="Akapitzlist"/>
        <w:numPr>
          <w:ilvl w:val="0"/>
          <w:numId w:val="29"/>
        </w:numPr>
        <w:spacing w:after="0" w:line="360" w:lineRule="auto"/>
        <w:ind w:left="709" w:hanging="283"/>
        <w:jc w:val="both"/>
        <w:rPr>
          <w:rFonts w:ascii="Arial" w:hAnsi="Arial" w:cs="Arial"/>
        </w:rPr>
      </w:pPr>
      <w:r w:rsidRPr="001C3E4C">
        <w:rPr>
          <w:rFonts w:ascii="Arial" w:hAnsi="Arial" w:cs="Arial"/>
        </w:rPr>
        <w:t xml:space="preserve">warunkami i obowiązkami określonymi w Umowie, dokumentacji postępowania o udzielenie zamówienia publicznego oraz ofercie złożonej w ww. postępowaniu; pozwoleniem na budowę - Decyzją Prezydenta Miasta Nowego Sącza nr 419/2020 z dnia 10.09.2020 r. o zatwierdzeniu projektu budowlanego i udzieleniu pozwolenia na budowę oraz innymi warunkami wynikającymi z postanowień zawartych w decyzjach </w:t>
      </w:r>
      <w:r w:rsidRPr="001C3E4C">
        <w:rPr>
          <w:rFonts w:ascii="Arial" w:hAnsi="Arial" w:cs="Arial"/>
        </w:rPr>
        <w:lastRenderedPageBreak/>
        <w:t xml:space="preserve">odpowiednich organów, Dokumentacją projektową, </w:t>
      </w:r>
      <w:proofErr w:type="spellStart"/>
      <w:r w:rsidRPr="001C3E4C">
        <w:rPr>
          <w:rFonts w:ascii="Arial" w:hAnsi="Arial" w:cs="Arial"/>
        </w:rPr>
        <w:t>STWiORB</w:t>
      </w:r>
      <w:proofErr w:type="spellEnd"/>
      <w:r w:rsidRPr="001C3E4C">
        <w:rPr>
          <w:rFonts w:ascii="Arial" w:hAnsi="Arial" w:cs="Arial"/>
        </w:rPr>
        <w:t xml:space="preserve"> a także zgodnie z uzgodnieniami z Zamawiającym w odpowiednich standardach jakościowych;</w:t>
      </w:r>
    </w:p>
    <w:p w14:paraId="3D640383" w14:textId="77777777" w:rsidR="002A7F25" w:rsidRPr="001C3E4C" w:rsidRDefault="002A7F25" w:rsidP="001D6C2D">
      <w:pPr>
        <w:pStyle w:val="Akapitzlist"/>
        <w:numPr>
          <w:ilvl w:val="0"/>
          <w:numId w:val="29"/>
        </w:numPr>
        <w:spacing w:after="0" w:line="360" w:lineRule="auto"/>
        <w:ind w:left="709" w:hanging="283"/>
        <w:jc w:val="both"/>
        <w:rPr>
          <w:rFonts w:ascii="Arial" w:hAnsi="Arial" w:cs="Arial"/>
        </w:rPr>
      </w:pPr>
      <w:r w:rsidRPr="001C3E4C">
        <w:rPr>
          <w:rFonts w:ascii="Arial" w:hAnsi="Arial" w:cs="Arial"/>
        </w:rPr>
        <w:t xml:space="preserve">wymaganiami wynikającymi z obowiązujących </w:t>
      </w:r>
      <w:proofErr w:type="spellStart"/>
      <w:r w:rsidRPr="001C3E4C">
        <w:rPr>
          <w:rFonts w:ascii="Arial" w:hAnsi="Arial" w:cs="Arial"/>
        </w:rPr>
        <w:t>Eurokodów</w:t>
      </w:r>
      <w:proofErr w:type="spellEnd"/>
      <w:r w:rsidRPr="001C3E4C">
        <w:rPr>
          <w:rFonts w:ascii="Arial" w:hAnsi="Arial" w:cs="Arial"/>
        </w:rPr>
        <w:t xml:space="preserve"> i aprobat technicznych;</w:t>
      </w:r>
    </w:p>
    <w:p w14:paraId="40E7823F" w14:textId="77777777" w:rsidR="002A7F25" w:rsidRPr="001C3E4C" w:rsidRDefault="002A7F25" w:rsidP="001D6C2D">
      <w:pPr>
        <w:pStyle w:val="Akapitzlist"/>
        <w:numPr>
          <w:ilvl w:val="0"/>
          <w:numId w:val="29"/>
        </w:numPr>
        <w:spacing w:after="0" w:line="360" w:lineRule="auto"/>
        <w:ind w:left="709" w:hanging="283"/>
        <w:jc w:val="both"/>
        <w:rPr>
          <w:rFonts w:ascii="Arial" w:hAnsi="Arial" w:cs="Arial"/>
        </w:rPr>
      </w:pPr>
      <w:r w:rsidRPr="001C3E4C">
        <w:rPr>
          <w:rFonts w:ascii="Arial" w:hAnsi="Arial" w:cs="Arial"/>
        </w:rPr>
        <w:t>zasadami rzetelnej wiedzy technicznej, sztuki budowlanej i ustalonymi zwyczajami.</w:t>
      </w:r>
    </w:p>
    <w:p w14:paraId="0C7C7392" w14:textId="77777777" w:rsidR="002A7F25" w:rsidRPr="001C3E4C" w:rsidRDefault="002A7F25" w:rsidP="001D6C2D">
      <w:pPr>
        <w:pStyle w:val="Akapitzlist"/>
        <w:numPr>
          <w:ilvl w:val="0"/>
          <w:numId w:val="50"/>
        </w:numPr>
        <w:spacing w:after="0" w:line="360" w:lineRule="auto"/>
        <w:jc w:val="both"/>
        <w:rPr>
          <w:rFonts w:ascii="Arial" w:hAnsi="Arial" w:cs="Arial"/>
        </w:rPr>
      </w:pPr>
      <w:r w:rsidRPr="001C3E4C">
        <w:rPr>
          <w:rFonts w:ascii="Arial" w:hAnsi="Arial" w:cs="Arial"/>
        </w:rPr>
        <w:t>Do obowiązków Generalnego Wykonawcy w zakresie ochrony środowiska podczas realizacji Przedmiotu Umowy i robót gwarancyjnych należy w szczególności:</w:t>
      </w:r>
    </w:p>
    <w:p w14:paraId="1D6A62DC" w14:textId="77777777" w:rsidR="002A7F25" w:rsidRPr="001C3E4C" w:rsidRDefault="002A7F25" w:rsidP="001D6C2D">
      <w:pPr>
        <w:pStyle w:val="Akapitzlist"/>
        <w:numPr>
          <w:ilvl w:val="0"/>
          <w:numId w:val="45"/>
        </w:numPr>
        <w:spacing w:after="0" w:line="360" w:lineRule="auto"/>
        <w:jc w:val="both"/>
        <w:rPr>
          <w:rFonts w:ascii="Arial" w:hAnsi="Arial" w:cs="Arial"/>
        </w:rPr>
      </w:pPr>
      <w:r w:rsidRPr="001C3E4C">
        <w:rPr>
          <w:rFonts w:ascii="Arial" w:hAnsi="Arial" w:cs="Arial"/>
        </w:rPr>
        <w:t>uzyskanie niezbędnych uzgodnień i pozwoleń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155F5BF4" w14:textId="77777777" w:rsidR="002A7F25" w:rsidRPr="001C3E4C" w:rsidRDefault="002A7F25" w:rsidP="001D6C2D">
      <w:pPr>
        <w:pStyle w:val="Akapitzlist"/>
        <w:numPr>
          <w:ilvl w:val="0"/>
          <w:numId w:val="45"/>
        </w:numPr>
        <w:spacing w:after="0" w:line="360" w:lineRule="auto"/>
        <w:jc w:val="both"/>
        <w:rPr>
          <w:rFonts w:ascii="Arial" w:hAnsi="Arial" w:cs="Arial"/>
        </w:rPr>
      </w:pPr>
      <w:r w:rsidRPr="001C3E4C">
        <w:rPr>
          <w:rFonts w:ascii="Arial" w:hAnsi="Arial" w:cs="Arial"/>
        </w:rPr>
        <w:t>usuwanie odpadów z terenu budowy z zachowaniem przepisów ustawy o odpadach</w:t>
      </w:r>
      <w:r w:rsidRPr="001C3E4C">
        <w:rPr>
          <w:rFonts w:ascii="Arial" w:hAnsi="Arial" w:cs="Arial"/>
          <w:strike/>
        </w:rPr>
        <w:t>;</w:t>
      </w:r>
    </w:p>
    <w:p w14:paraId="065764CE" w14:textId="77777777" w:rsidR="002A7F25" w:rsidRPr="001C3E4C" w:rsidRDefault="002A7F25" w:rsidP="001D6C2D">
      <w:pPr>
        <w:pStyle w:val="Akapitzlist"/>
        <w:numPr>
          <w:ilvl w:val="0"/>
          <w:numId w:val="45"/>
        </w:numPr>
        <w:spacing w:after="0" w:line="360" w:lineRule="auto"/>
        <w:jc w:val="both"/>
        <w:rPr>
          <w:rFonts w:ascii="Arial" w:hAnsi="Arial" w:cs="Arial"/>
        </w:rPr>
      </w:pPr>
      <w:r w:rsidRPr="001C3E4C">
        <w:rPr>
          <w:rFonts w:ascii="Arial" w:hAnsi="Arial" w:cs="Arial"/>
        </w:rPr>
        <w:t>odpowiedzialność z tytułu konieczności uiszczenia opłat, kar lub grzywien przewidzianych w przepisach dotyczących ochrony środowiska lub przyrody i przepisach regulujących gospodarkę odpadami;</w:t>
      </w:r>
    </w:p>
    <w:p w14:paraId="61C2D90C" w14:textId="77777777" w:rsidR="002A7F25" w:rsidRPr="001C3E4C" w:rsidRDefault="002A7F25" w:rsidP="001D6C2D">
      <w:pPr>
        <w:pStyle w:val="Akapitzlist"/>
        <w:numPr>
          <w:ilvl w:val="0"/>
          <w:numId w:val="45"/>
        </w:numPr>
        <w:spacing w:after="0" w:line="360" w:lineRule="auto"/>
        <w:jc w:val="both"/>
        <w:rPr>
          <w:rFonts w:ascii="Arial" w:hAnsi="Arial" w:cs="Arial"/>
        </w:rPr>
      </w:pPr>
      <w:r w:rsidRPr="001C3E4C">
        <w:rPr>
          <w:rFonts w:ascii="Arial" w:hAnsi="Arial" w:cs="Arial"/>
        </w:rPr>
        <w:t>podjęcie czynności prawnych zmierzających do przejęcia odpowiedzialności z tytułu zobowiązań prywatnoprawnych lub publicznoprawnych, które mogą być dochodzone od Zamawiającego z powodu naruszenia przez Generalnego Wykonawcę przepisów z zakresu ochrony środowiska lub przyrody.</w:t>
      </w:r>
    </w:p>
    <w:p w14:paraId="0B0D93A1" w14:textId="77777777" w:rsidR="002A7F25" w:rsidRPr="001C3E4C" w:rsidRDefault="002A7F25" w:rsidP="001D6C2D">
      <w:pPr>
        <w:pStyle w:val="Akapitzlist"/>
        <w:numPr>
          <w:ilvl w:val="0"/>
          <w:numId w:val="50"/>
        </w:numPr>
        <w:spacing w:after="0" w:line="360" w:lineRule="auto"/>
        <w:ind w:left="426" w:hanging="426"/>
        <w:jc w:val="both"/>
        <w:rPr>
          <w:rFonts w:ascii="Arial" w:hAnsi="Arial" w:cs="Arial"/>
        </w:rPr>
      </w:pPr>
      <w:r w:rsidRPr="001C3E4C">
        <w:rPr>
          <w:rFonts w:ascii="Arial" w:hAnsi="Arial" w:cs="Arial"/>
        </w:rPr>
        <w:t>Generalny Wykonawca oświadcza, iż:</w:t>
      </w:r>
    </w:p>
    <w:p w14:paraId="22E53B0B" w14:textId="77777777" w:rsidR="002A7F25" w:rsidRPr="001C3E4C" w:rsidRDefault="002A7F25" w:rsidP="001D6C2D">
      <w:pPr>
        <w:pStyle w:val="Akapitzlist"/>
        <w:numPr>
          <w:ilvl w:val="0"/>
          <w:numId w:val="20"/>
        </w:numPr>
        <w:spacing w:after="0" w:line="360" w:lineRule="auto"/>
        <w:ind w:hanging="294"/>
        <w:jc w:val="both"/>
        <w:rPr>
          <w:rFonts w:ascii="Arial" w:hAnsi="Arial" w:cs="Arial"/>
        </w:rPr>
      </w:pPr>
      <w:r w:rsidRPr="001C3E4C">
        <w:rPr>
          <w:rFonts w:ascii="Arial" w:hAnsi="Arial" w:cs="Arial"/>
        </w:rPr>
        <w:t>wykona Przedmiot Umowy z najwyższą starannością oraz zapewniający uzyskanie ostatecznej decyzji o pozwoleniu na użytkowanie Inwestycji;</w:t>
      </w:r>
    </w:p>
    <w:p w14:paraId="4F16C746" w14:textId="77777777" w:rsidR="002A7F25" w:rsidRPr="001C3E4C" w:rsidRDefault="002A7F25" w:rsidP="001D6C2D">
      <w:pPr>
        <w:pStyle w:val="Akapitzlist"/>
        <w:numPr>
          <w:ilvl w:val="0"/>
          <w:numId w:val="20"/>
        </w:numPr>
        <w:spacing w:after="0" w:line="360" w:lineRule="auto"/>
        <w:ind w:hanging="294"/>
        <w:jc w:val="both"/>
        <w:rPr>
          <w:rFonts w:ascii="Arial" w:hAnsi="Arial" w:cs="Arial"/>
        </w:rPr>
      </w:pPr>
      <w:r w:rsidRPr="001C3E4C">
        <w:rPr>
          <w:rFonts w:ascii="Arial" w:hAnsi="Arial" w:cs="Arial"/>
        </w:rPr>
        <w:t>przekazane przez Zamawiającego dokumenty i opracowania, w tym Dokumentacja projektowa i inne dokumenty wymienione w SIWZ, są wystarczające do pełnej realizacji Umowy a w szczególności, że przekazana Dokumentacja projektowa i techniczna jest prawidłowa i kompletna. Generalny Wykonawca oświadcza, że zapoznał się z Dokumentacją projektową i nie wnosi do niej zastrzeżeń;</w:t>
      </w:r>
    </w:p>
    <w:p w14:paraId="37E79DB3" w14:textId="77777777" w:rsidR="002A7F25" w:rsidRPr="001C3E4C" w:rsidRDefault="002A7F25" w:rsidP="001D6C2D">
      <w:pPr>
        <w:pStyle w:val="Akapitzlist"/>
        <w:numPr>
          <w:ilvl w:val="0"/>
          <w:numId w:val="20"/>
        </w:numPr>
        <w:spacing w:after="0" w:line="360" w:lineRule="auto"/>
        <w:ind w:hanging="294"/>
        <w:jc w:val="both"/>
        <w:rPr>
          <w:rFonts w:ascii="Arial" w:hAnsi="Arial" w:cs="Arial"/>
        </w:rPr>
      </w:pPr>
      <w:r w:rsidRPr="001C3E4C">
        <w:rPr>
          <w:rFonts w:ascii="Arial" w:hAnsi="Arial" w:cs="Arial"/>
        </w:rPr>
        <w:t>znany mu jest aktualny stan terenu budowy, stan Dokumentacji projektowej i sposoby rozwiązań konstrukcyjnych wszystkich elementów robót oraz inne czynniki mogące mieć wpływ na realizację Umowy; wszelkie zastrzeżenia Generalnego Wykonawcy dotyczące terenu budowy i dokumentacji projektowej zgłoszone po terminie zawarcia Umowy nie będą stanowić podstawy do dochodzenia jakichkolwiek roszczeń od Zamawiającego;</w:t>
      </w:r>
    </w:p>
    <w:p w14:paraId="4B99AAA0" w14:textId="77777777" w:rsidR="002A7F25" w:rsidRPr="001C3E4C" w:rsidRDefault="002A7F25" w:rsidP="001D6C2D">
      <w:pPr>
        <w:pStyle w:val="Akapitzlist"/>
        <w:numPr>
          <w:ilvl w:val="0"/>
          <w:numId w:val="20"/>
        </w:numPr>
        <w:spacing w:after="0" w:line="360" w:lineRule="auto"/>
        <w:ind w:hanging="294"/>
        <w:jc w:val="both"/>
        <w:rPr>
          <w:rFonts w:ascii="Arial" w:hAnsi="Arial" w:cs="Arial"/>
        </w:rPr>
      </w:pPr>
      <w:r w:rsidRPr="001C3E4C">
        <w:rPr>
          <w:rFonts w:ascii="Arial" w:hAnsi="Arial" w:cs="Arial"/>
          <w:bCs/>
        </w:rPr>
        <w:t xml:space="preserve">zobowiązuje się przekazywać do akceptacji Zamawiającemu, za pośrednictwem Inwestora zastępczego, na co najmniej 14 dni przed ich zamówieniem, dokumentację techniczną wszystkich proponowanych przez siebie systemów i urządzeń wraz z </w:t>
      </w:r>
      <w:r w:rsidRPr="001C3E4C">
        <w:rPr>
          <w:rFonts w:ascii="Arial" w:hAnsi="Arial" w:cs="Arial"/>
          <w:bCs/>
        </w:rPr>
        <w:lastRenderedPageBreak/>
        <w:t>zestawieniem parametrów technicznych, potwierdzających, że dla proponowanych urządzeń i systemów są one nie gorsze niż wymagane w Dokumentacji projektowej</w:t>
      </w:r>
      <w:r w:rsidRPr="001C3E4C">
        <w:rPr>
          <w:rFonts w:ascii="Arial" w:hAnsi="Arial" w:cs="Arial"/>
          <w:b/>
          <w:bCs/>
        </w:rPr>
        <w:t xml:space="preserve">, przy czym jeśli jest zgodna z Umową Zamawiający w terminie 7 dni ją zaakceptuje; </w:t>
      </w:r>
    </w:p>
    <w:p w14:paraId="6133AAB8" w14:textId="77777777" w:rsidR="002A7F25" w:rsidRPr="001C3E4C" w:rsidRDefault="002A7F25" w:rsidP="001D6C2D">
      <w:pPr>
        <w:pStyle w:val="Akapitzlist"/>
        <w:numPr>
          <w:ilvl w:val="0"/>
          <w:numId w:val="20"/>
        </w:numPr>
        <w:spacing w:after="0" w:line="360" w:lineRule="auto"/>
        <w:ind w:hanging="294"/>
        <w:jc w:val="both"/>
        <w:rPr>
          <w:rFonts w:ascii="Arial" w:hAnsi="Arial" w:cs="Arial"/>
        </w:rPr>
      </w:pPr>
      <w:r w:rsidRPr="001C3E4C">
        <w:rPr>
          <w:rFonts w:ascii="Arial" w:hAnsi="Arial" w:cs="Arial"/>
        </w:rPr>
        <w:t>zobowiązuje się do ścisłej współpracy z Zamawiającym, Inwestorem Zastępczym, Projektantem, w tym do czynnego udziału w spotkaniach dotyczących realizacji Inwestycji oraz spełnienia wszelkich wymogów procesu inwestycyjnego określonego właściwymi przepisami;</w:t>
      </w:r>
    </w:p>
    <w:p w14:paraId="16293295" w14:textId="77777777" w:rsidR="002A7F25" w:rsidRPr="001C3E4C" w:rsidRDefault="002A7F25" w:rsidP="001D6C2D">
      <w:pPr>
        <w:pStyle w:val="Akapitzlist"/>
        <w:numPr>
          <w:ilvl w:val="0"/>
          <w:numId w:val="20"/>
        </w:numPr>
        <w:spacing w:after="0" w:line="360" w:lineRule="auto"/>
        <w:ind w:hanging="294"/>
        <w:jc w:val="both"/>
        <w:rPr>
          <w:rFonts w:ascii="Arial" w:hAnsi="Arial" w:cs="Arial"/>
        </w:rPr>
      </w:pPr>
      <w:r w:rsidRPr="001C3E4C">
        <w:rPr>
          <w:rFonts w:ascii="Arial" w:hAnsi="Arial" w:cs="Arial"/>
        </w:rPr>
        <w:t>ponosi odpowiedzialność wobec Zamawiającego za wszelkie swoje działania i zaniechania oraz działania i zaniechania  swoich pracowników,  podwykonawców  i  osób  trzecich,  którymi  będzie się  posługiwał przy realizacji Umowy;</w:t>
      </w:r>
      <w:r w:rsidRPr="001C3E4C">
        <w:rPr>
          <w:rFonts w:ascii="Arial" w:hAnsi="Arial" w:cs="Arial"/>
        </w:rPr>
        <w:tab/>
      </w:r>
    </w:p>
    <w:p w14:paraId="45863A85" w14:textId="77777777" w:rsidR="002A7F25" w:rsidRPr="001C3E4C" w:rsidRDefault="002A7F25" w:rsidP="001D6C2D">
      <w:pPr>
        <w:pStyle w:val="Akapitzlist"/>
        <w:numPr>
          <w:ilvl w:val="0"/>
          <w:numId w:val="50"/>
        </w:numPr>
        <w:spacing w:after="0" w:line="360" w:lineRule="auto"/>
        <w:ind w:left="426" w:hanging="426"/>
        <w:jc w:val="both"/>
        <w:rPr>
          <w:rFonts w:ascii="Arial" w:hAnsi="Arial" w:cs="Arial"/>
        </w:rPr>
      </w:pPr>
      <w:r w:rsidRPr="001C3E4C">
        <w:rPr>
          <w:rFonts w:ascii="Arial" w:hAnsi="Arial" w:cs="Arial"/>
        </w:rPr>
        <w:t>Zamawiający, za pośrednictwem Inwestora Zastępczego, zobowiązuje się do spełnienia warunków określonych w niniejszej Umowie, w szczególności:</w:t>
      </w:r>
    </w:p>
    <w:p w14:paraId="497FE997" w14:textId="77777777" w:rsidR="002A7F25" w:rsidRPr="001C3E4C" w:rsidRDefault="002A7F25" w:rsidP="001D6C2D">
      <w:pPr>
        <w:pStyle w:val="Akapitzlist"/>
        <w:numPr>
          <w:ilvl w:val="0"/>
          <w:numId w:val="54"/>
        </w:numPr>
        <w:shd w:val="clear" w:color="auto" w:fill="FFFFFF"/>
        <w:spacing w:after="0" w:line="360" w:lineRule="auto"/>
        <w:ind w:left="782" w:hanging="357"/>
        <w:jc w:val="both"/>
        <w:rPr>
          <w:rFonts w:ascii="Arial" w:hAnsi="Arial" w:cs="Arial"/>
        </w:rPr>
      </w:pPr>
      <w:r w:rsidRPr="001C3E4C">
        <w:rPr>
          <w:rFonts w:ascii="Arial" w:hAnsi="Arial" w:cs="Arial"/>
        </w:rPr>
        <w:t>zapewnienia na wniosek Generalnego Wykonawcy dostępu do dokumentów, materiałów i informacji niezbędnych dla wykonania Przedmiotu Umowy - w których posiadaniu jest tylko i wyłącznie Zamawiający;</w:t>
      </w:r>
    </w:p>
    <w:p w14:paraId="4B312790" w14:textId="77777777" w:rsidR="002A7F25" w:rsidRPr="001C3E4C" w:rsidRDefault="002A7F25" w:rsidP="001D6C2D">
      <w:pPr>
        <w:pStyle w:val="Akapitzlist"/>
        <w:numPr>
          <w:ilvl w:val="0"/>
          <w:numId w:val="54"/>
        </w:numPr>
        <w:shd w:val="clear" w:color="auto" w:fill="FFFFFF"/>
        <w:spacing w:after="0" w:line="360" w:lineRule="auto"/>
        <w:ind w:left="782" w:hanging="357"/>
        <w:jc w:val="both"/>
        <w:rPr>
          <w:rFonts w:ascii="Arial" w:hAnsi="Arial" w:cs="Arial"/>
        </w:rPr>
      </w:pPr>
      <w:r w:rsidRPr="001C3E4C">
        <w:rPr>
          <w:rFonts w:ascii="Arial" w:hAnsi="Arial" w:cs="Arial"/>
        </w:rPr>
        <w:t xml:space="preserve">opiniowania i uzgadniania przedstawionych przez Generalnego Wykonawcę do akceptacji rozwiązań technicznych oraz proponowanych systemów i urządzeń, </w:t>
      </w:r>
      <w:r w:rsidRPr="001C3E4C">
        <w:rPr>
          <w:rFonts w:ascii="Arial" w:hAnsi="Arial" w:cs="Arial"/>
          <w:b/>
          <w:bCs/>
        </w:rPr>
        <w:t>przy czym jeśli są one zgodne z Umową Zamawiający w terminie 7 dni je zaakceptuje</w:t>
      </w:r>
      <w:r w:rsidRPr="001C3E4C">
        <w:rPr>
          <w:rFonts w:ascii="Arial" w:hAnsi="Arial" w:cs="Arial"/>
        </w:rPr>
        <w:t>;</w:t>
      </w:r>
    </w:p>
    <w:p w14:paraId="37C793C2" w14:textId="77777777" w:rsidR="002A7F25" w:rsidRPr="001C3E4C" w:rsidRDefault="002A7F25" w:rsidP="001D6C2D">
      <w:pPr>
        <w:pStyle w:val="Akapitzlist"/>
        <w:numPr>
          <w:ilvl w:val="0"/>
          <w:numId w:val="54"/>
        </w:numPr>
        <w:spacing w:after="0" w:line="360" w:lineRule="auto"/>
        <w:ind w:left="782" w:hanging="357"/>
        <w:jc w:val="both"/>
        <w:rPr>
          <w:rFonts w:ascii="Arial" w:hAnsi="Arial" w:cs="Arial"/>
        </w:rPr>
      </w:pPr>
      <w:r w:rsidRPr="001C3E4C">
        <w:rPr>
          <w:rFonts w:ascii="Arial" w:hAnsi="Arial" w:cs="Arial"/>
        </w:rPr>
        <w:t>udzielenia stosownych pełnomocnictw do reprezentowania Zamawiającego;</w:t>
      </w:r>
    </w:p>
    <w:p w14:paraId="7E7C4826" w14:textId="77777777" w:rsidR="002A7F25" w:rsidRPr="001C3E4C" w:rsidRDefault="002A7F25" w:rsidP="001D6C2D">
      <w:pPr>
        <w:pStyle w:val="Akapitzlist"/>
        <w:numPr>
          <w:ilvl w:val="0"/>
          <w:numId w:val="54"/>
        </w:numPr>
        <w:spacing w:after="0" w:line="360" w:lineRule="auto"/>
        <w:ind w:left="782" w:hanging="357"/>
        <w:jc w:val="both"/>
        <w:rPr>
          <w:rFonts w:ascii="Arial" w:hAnsi="Arial" w:cs="Arial"/>
        </w:rPr>
      </w:pPr>
      <w:r w:rsidRPr="001C3E4C">
        <w:rPr>
          <w:rFonts w:ascii="Arial" w:hAnsi="Arial" w:cs="Arial"/>
        </w:rPr>
        <w:t>uczestniczenia w odbiorze końcowym robót;</w:t>
      </w:r>
    </w:p>
    <w:p w14:paraId="00E8CF5F" w14:textId="77777777" w:rsidR="002A7F25" w:rsidRPr="001C3E4C" w:rsidRDefault="002A7F25" w:rsidP="001D6C2D">
      <w:pPr>
        <w:pStyle w:val="Akapitzlist"/>
        <w:numPr>
          <w:ilvl w:val="0"/>
          <w:numId w:val="54"/>
        </w:numPr>
        <w:spacing w:after="0" w:line="360" w:lineRule="auto"/>
        <w:ind w:left="782" w:hanging="357"/>
        <w:jc w:val="both"/>
        <w:rPr>
          <w:rFonts w:ascii="Arial" w:hAnsi="Arial" w:cs="Arial"/>
        </w:rPr>
      </w:pPr>
      <w:r w:rsidRPr="001C3E4C">
        <w:rPr>
          <w:rFonts w:ascii="Arial" w:hAnsi="Arial" w:cs="Arial"/>
        </w:rPr>
        <w:t>zapłaty wynagrodzenia za wykonanie Przedmiotu Umowy (bądź jego części).</w:t>
      </w:r>
    </w:p>
    <w:p w14:paraId="7E6822D6" w14:textId="77777777" w:rsidR="002A7F25" w:rsidRPr="001C3E4C" w:rsidRDefault="002A7F25" w:rsidP="001D6C2D">
      <w:pPr>
        <w:pStyle w:val="Akapitzlist"/>
        <w:numPr>
          <w:ilvl w:val="0"/>
          <w:numId w:val="50"/>
        </w:numPr>
        <w:spacing w:after="0" w:line="360" w:lineRule="auto"/>
        <w:ind w:left="426" w:hanging="426"/>
        <w:jc w:val="both"/>
        <w:rPr>
          <w:rFonts w:ascii="Arial" w:hAnsi="Arial" w:cs="Arial"/>
        </w:rPr>
      </w:pPr>
      <w:r w:rsidRPr="001C3E4C">
        <w:rPr>
          <w:rFonts w:ascii="Arial" w:hAnsi="Arial" w:cs="Arial"/>
        </w:rPr>
        <w:t xml:space="preserve">Czynności nadzoru inwestorskiego zgodnie z Prawem budowlanym, w imieniu Zamawiającego wykonywać będzie Inwestor Zastępczy, na podstawie odrębnej umowy (zwanej w treści Umowy na zastępstwo  inwestycyjne, której kserokopię - po dokonaniu </w:t>
      </w:r>
      <w:proofErr w:type="spellStart"/>
      <w:r w:rsidRPr="001C3E4C">
        <w:rPr>
          <w:rFonts w:ascii="Arial" w:hAnsi="Arial" w:cs="Arial"/>
        </w:rPr>
        <w:t>anonimizacji</w:t>
      </w:r>
      <w:proofErr w:type="spellEnd"/>
      <w:r w:rsidRPr="001C3E4C">
        <w:rPr>
          <w:rFonts w:ascii="Arial" w:hAnsi="Arial" w:cs="Arial"/>
        </w:rPr>
        <w:t xml:space="preserve"> odpowiednich postanowień - Zamawiający przekaże Generalnemu Wykonawcy niezwłocznie po podpisaniu Umowy.</w:t>
      </w:r>
    </w:p>
    <w:p w14:paraId="7C0D55D7" w14:textId="77777777" w:rsidR="002A7F25" w:rsidRPr="001C3E4C" w:rsidRDefault="002A7F25" w:rsidP="001D6C2D">
      <w:pPr>
        <w:pStyle w:val="Akapitzlist"/>
        <w:numPr>
          <w:ilvl w:val="0"/>
          <w:numId w:val="50"/>
        </w:numPr>
        <w:spacing w:after="0" w:line="360" w:lineRule="auto"/>
        <w:ind w:left="426" w:hanging="426"/>
        <w:jc w:val="both"/>
        <w:rPr>
          <w:rFonts w:ascii="Arial" w:hAnsi="Arial" w:cs="Arial"/>
        </w:rPr>
      </w:pPr>
      <w:r w:rsidRPr="001C3E4C">
        <w:rPr>
          <w:rFonts w:ascii="Arial" w:hAnsi="Arial" w:cs="Arial"/>
        </w:rPr>
        <w:t xml:space="preserve">Inwestor Zastępczy jest upoważniony w szczególności do bieżącej koordynacji robót realizowanych na podstawie Umowy; kontroli jakości robót, ich wykonania zgodnie z Harmonogramem rzeczowo – finansowym, do odbiorów robót wykonanych zgodnie z dokumentacją projektową i </w:t>
      </w:r>
      <w:proofErr w:type="spellStart"/>
      <w:r w:rsidRPr="001C3E4C">
        <w:rPr>
          <w:rFonts w:ascii="Arial" w:hAnsi="Arial" w:cs="Arial"/>
        </w:rPr>
        <w:t>STWiORB</w:t>
      </w:r>
      <w:proofErr w:type="spellEnd"/>
      <w:r w:rsidRPr="001C3E4C">
        <w:rPr>
          <w:rFonts w:ascii="Arial" w:hAnsi="Arial" w:cs="Arial"/>
        </w:rPr>
        <w:t xml:space="preserve"> oraz jest odpowiedzialny za kontrolę obmiarów robót.</w:t>
      </w:r>
    </w:p>
    <w:p w14:paraId="26A30647" w14:textId="77777777" w:rsidR="002A7F25" w:rsidRPr="001C3E4C" w:rsidRDefault="002A7F25" w:rsidP="001D6C2D">
      <w:pPr>
        <w:pStyle w:val="Akapitzlist"/>
        <w:numPr>
          <w:ilvl w:val="0"/>
          <w:numId w:val="50"/>
        </w:numPr>
        <w:spacing w:after="0" w:line="360" w:lineRule="auto"/>
        <w:ind w:left="426" w:hanging="426"/>
        <w:jc w:val="both"/>
        <w:rPr>
          <w:rFonts w:ascii="Arial" w:hAnsi="Arial" w:cs="Arial"/>
        </w:rPr>
      </w:pPr>
      <w:r w:rsidRPr="001C3E4C">
        <w:rPr>
          <w:rFonts w:ascii="Arial" w:hAnsi="Arial" w:cs="Arial"/>
        </w:rPr>
        <w:t xml:space="preserve">Inwestor Zastępczy wypełnia swoje obowiązki wydając polecenia, decyzje, zgody i akceptacje, które są obowiązujące dla Generalnego Wykonawcy. Czynności i polecenia, do których Zamawiający ma wyłączne prawo albo które wymagają konsultacji i uzgodnienia z Zamawiającym (§ 5 umowy między Zamawiającym a Inwestorem </w:t>
      </w:r>
      <w:r w:rsidRPr="001C3E4C">
        <w:rPr>
          <w:rFonts w:ascii="Arial" w:hAnsi="Arial" w:cs="Arial"/>
        </w:rPr>
        <w:lastRenderedPageBreak/>
        <w:t>Zastępczym) nie obowiązują Generalnego Wykonawcy jeżeli zostały wykonane lub wydane bez wymaganego udziału Zamawiającego.</w:t>
      </w:r>
    </w:p>
    <w:p w14:paraId="57349E4B" w14:textId="77777777" w:rsidR="002A7F25" w:rsidRPr="001C3E4C" w:rsidRDefault="002A7F25" w:rsidP="002A7F25">
      <w:pPr>
        <w:spacing w:after="0" w:line="360" w:lineRule="auto"/>
        <w:rPr>
          <w:rFonts w:ascii="Arial" w:hAnsi="Arial" w:cs="Arial"/>
        </w:rPr>
      </w:pPr>
      <w:bookmarkStart w:id="1" w:name="_Hlk62477561"/>
    </w:p>
    <w:p w14:paraId="18A98E8C" w14:textId="77777777" w:rsidR="002A7F25" w:rsidRPr="001C3E4C" w:rsidRDefault="002A7F25" w:rsidP="002A7F25">
      <w:pPr>
        <w:spacing w:after="0" w:line="360" w:lineRule="auto"/>
        <w:jc w:val="center"/>
        <w:rPr>
          <w:rFonts w:ascii="Arial" w:hAnsi="Arial" w:cs="Arial"/>
          <w:b/>
        </w:rPr>
      </w:pPr>
      <w:r w:rsidRPr="001C3E4C">
        <w:rPr>
          <w:rFonts w:ascii="Arial" w:hAnsi="Arial" w:cs="Arial"/>
          <w:b/>
        </w:rPr>
        <w:t>§3.</w:t>
      </w:r>
    </w:p>
    <w:p w14:paraId="3BCE4888" w14:textId="77777777" w:rsidR="002A7F25" w:rsidRPr="001C3E4C" w:rsidRDefault="002A7F25" w:rsidP="002A7F25">
      <w:pPr>
        <w:spacing w:after="0" w:line="360" w:lineRule="auto"/>
        <w:jc w:val="center"/>
        <w:rPr>
          <w:rFonts w:ascii="Arial" w:hAnsi="Arial" w:cs="Arial"/>
        </w:rPr>
      </w:pPr>
      <w:r w:rsidRPr="001C3E4C">
        <w:rPr>
          <w:rFonts w:ascii="Arial" w:hAnsi="Arial" w:cs="Arial"/>
          <w:b/>
        </w:rPr>
        <w:t>TERMIN WYKONANIA PRZEDMIOTU UMOWY</w:t>
      </w:r>
    </w:p>
    <w:p w14:paraId="73C161AB" w14:textId="77777777" w:rsidR="002A7F25" w:rsidRPr="001C3E4C" w:rsidRDefault="002A7F25" w:rsidP="001D6C2D">
      <w:pPr>
        <w:pStyle w:val="Akapitzlist"/>
        <w:numPr>
          <w:ilvl w:val="0"/>
          <w:numId w:val="55"/>
        </w:numPr>
        <w:spacing w:after="0" w:line="360" w:lineRule="auto"/>
        <w:ind w:left="425" w:hanging="425"/>
        <w:jc w:val="both"/>
        <w:rPr>
          <w:rFonts w:ascii="Arial" w:hAnsi="Arial" w:cs="Arial"/>
        </w:rPr>
      </w:pPr>
      <w:r w:rsidRPr="001C3E4C">
        <w:rPr>
          <w:rFonts w:ascii="Arial" w:hAnsi="Arial" w:cs="Arial"/>
        </w:rPr>
        <w:t>Generalny Wykonawca wykona Przedmiot Umowy w terminie do 31.12.2023 r. Za datę wykonania Przedmiotu Umowy uważa się datę podpisania Protokołu końcowego, co może nastąpić po uzyskaniu przez Generalnego Wykonawcę ostatecznej decyzji o Pozwoleniu na użytkowanie Inwestycji.</w:t>
      </w:r>
    </w:p>
    <w:p w14:paraId="5CCCDC46" w14:textId="77777777" w:rsidR="002A7F25" w:rsidRPr="001C3E4C" w:rsidRDefault="002A7F25" w:rsidP="001D6C2D">
      <w:pPr>
        <w:pStyle w:val="Akapitzlist"/>
        <w:numPr>
          <w:ilvl w:val="0"/>
          <w:numId w:val="55"/>
        </w:numPr>
        <w:spacing w:after="0" w:line="360" w:lineRule="auto"/>
        <w:ind w:left="425" w:hanging="425"/>
        <w:jc w:val="both"/>
        <w:rPr>
          <w:rFonts w:ascii="Arial" w:hAnsi="Arial" w:cs="Arial"/>
        </w:rPr>
      </w:pPr>
      <w:r w:rsidRPr="001C3E4C">
        <w:rPr>
          <w:rFonts w:ascii="Arial" w:hAnsi="Arial" w:cs="Arial"/>
        </w:rPr>
        <w:t>Generalny Wykonawca zobowiązany jest w terminie 14 dni od dnia zawarcia Umowy do sporządzenia - w uzgodnieniu z Inwestorem Zastępczym (w szczególności przy uwzględnieniu zarysu Szczegółowego harmonogramu rzeczowo – finansowego Inwestycji) - Szczegółowego harmonogramu rzeczowo – finansowego Inwestycji (Harmonogram), który uwzględni co najmniej poniższe elementy:</w:t>
      </w:r>
    </w:p>
    <w:p w14:paraId="3A2B4CB6" w14:textId="77777777" w:rsidR="002A7F25" w:rsidRPr="001C3E4C" w:rsidRDefault="002A7F25" w:rsidP="002A7F25">
      <w:pPr>
        <w:pStyle w:val="Akapitzlist"/>
        <w:numPr>
          <w:ilvl w:val="1"/>
          <w:numId w:val="8"/>
        </w:numPr>
        <w:spacing w:after="0" w:line="360" w:lineRule="auto"/>
        <w:ind w:left="0" w:firstLine="425"/>
        <w:rPr>
          <w:rFonts w:ascii="Arial" w:hAnsi="Arial" w:cs="Arial"/>
        </w:rPr>
      </w:pPr>
      <w:r w:rsidRPr="001C3E4C">
        <w:rPr>
          <w:rFonts w:ascii="Arial" w:hAnsi="Arial" w:cs="Arial"/>
        </w:rPr>
        <w:t>przygotowanie nieruchomości do rozpoczęcia Inwestycji;</w:t>
      </w:r>
    </w:p>
    <w:p w14:paraId="2A2AAF72" w14:textId="77777777" w:rsidR="002A7F25" w:rsidRPr="001C3E4C" w:rsidRDefault="002A7F25" w:rsidP="002A7F25">
      <w:pPr>
        <w:pStyle w:val="Akapitzlist"/>
        <w:numPr>
          <w:ilvl w:val="1"/>
          <w:numId w:val="8"/>
        </w:numPr>
        <w:spacing w:after="0" w:line="360" w:lineRule="auto"/>
        <w:ind w:left="851" w:hanging="425"/>
        <w:rPr>
          <w:rFonts w:ascii="Arial" w:hAnsi="Arial" w:cs="Arial"/>
        </w:rPr>
      </w:pPr>
      <w:r w:rsidRPr="001C3E4C">
        <w:rPr>
          <w:rFonts w:ascii="Arial" w:hAnsi="Arial" w:cs="Arial"/>
        </w:rPr>
        <w:t xml:space="preserve">termin rozpoczęcia i zakończenia robót budowlanych; </w:t>
      </w:r>
    </w:p>
    <w:p w14:paraId="42996D46" w14:textId="77777777" w:rsidR="002A7F25" w:rsidRPr="001C3E4C" w:rsidRDefault="002A7F25" w:rsidP="002A7F25">
      <w:pPr>
        <w:pStyle w:val="Akapitzlist"/>
        <w:numPr>
          <w:ilvl w:val="1"/>
          <w:numId w:val="8"/>
        </w:numPr>
        <w:spacing w:after="0" w:line="360" w:lineRule="auto"/>
        <w:ind w:left="851" w:hanging="425"/>
        <w:rPr>
          <w:rFonts w:ascii="Arial" w:hAnsi="Arial" w:cs="Arial"/>
        </w:rPr>
      </w:pPr>
      <w:r w:rsidRPr="001C3E4C">
        <w:rPr>
          <w:rFonts w:ascii="Arial" w:hAnsi="Arial" w:cs="Arial"/>
        </w:rPr>
        <w:t xml:space="preserve">wejście na teren budowy; </w:t>
      </w:r>
    </w:p>
    <w:p w14:paraId="1301ED80" w14:textId="77777777" w:rsidR="002A7F25" w:rsidRPr="001C3E4C" w:rsidRDefault="002A7F25" w:rsidP="002A7F25">
      <w:pPr>
        <w:pStyle w:val="Akapitzlist"/>
        <w:numPr>
          <w:ilvl w:val="1"/>
          <w:numId w:val="8"/>
        </w:numPr>
        <w:spacing w:after="0" w:line="360" w:lineRule="auto"/>
        <w:ind w:left="851" w:hanging="425"/>
        <w:rPr>
          <w:rFonts w:ascii="Arial" w:hAnsi="Arial" w:cs="Arial"/>
        </w:rPr>
      </w:pPr>
      <w:r w:rsidRPr="001C3E4C">
        <w:rPr>
          <w:rFonts w:ascii="Arial" w:hAnsi="Arial" w:cs="Arial"/>
        </w:rPr>
        <w:t xml:space="preserve">roboty ziemne z podziałem na segmenty budynku; </w:t>
      </w:r>
    </w:p>
    <w:p w14:paraId="4C00FD86" w14:textId="333FB150" w:rsidR="002A7F25" w:rsidRPr="001C3E4C" w:rsidRDefault="002A7F25" w:rsidP="002A7F25">
      <w:pPr>
        <w:pStyle w:val="Akapitzlist"/>
        <w:numPr>
          <w:ilvl w:val="1"/>
          <w:numId w:val="8"/>
        </w:numPr>
        <w:spacing w:after="0" w:line="360" w:lineRule="auto"/>
        <w:ind w:left="709" w:hanging="283"/>
        <w:rPr>
          <w:rFonts w:ascii="Arial" w:hAnsi="Arial" w:cs="Arial"/>
        </w:rPr>
      </w:pPr>
      <w:r w:rsidRPr="001C3E4C">
        <w:rPr>
          <w:rFonts w:ascii="Arial" w:hAnsi="Arial" w:cs="Arial"/>
        </w:rPr>
        <w:t xml:space="preserve">odbiór robót związanych z wykonaniem fundamentów pod budynek, </w:t>
      </w:r>
    </w:p>
    <w:p w14:paraId="5D0AD618" w14:textId="77777777" w:rsidR="002A7F25" w:rsidRPr="001C3E4C" w:rsidRDefault="002A7F25" w:rsidP="002A7F25">
      <w:pPr>
        <w:pStyle w:val="Akapitzlist"/>
        <w:numPr>
          <w:ilvl w:val="1"/>
          <w:numId w:val="8"/>
        </w:numPr>
        <w:spacing w:after="0" w:line="360" w:lineRule="auto"/>
        <w:ind w:left="851" w:hanging="425"/>
        <w:rPr>
          <w:rFonts w:ascii="Arial" w:hAnsi="Arial" w:cs="Arial"/>
        </w:rPr>
      </w:pPr>
      <w:r w:rsidRPr="001C3E4C">
        <w:rPr>
          <w:rFonts w:ascii="Arial" w:hAnsi="Arial" w:cs="Arial"/>
        </w:rPr>
        <w:t>wykonanie robót związanych z poszczególnymi rodzajami instalacji z podziałem na segmenty budynku;</w:t>
      </w:r>
    </w:p>
    <w:p w14:paraId="03C43D73" w14:textId="77777777" w:rsidR="002A7F25" w:rsidRPr="001C3E4C" w:rsidRDefault="002A7F25" w:rsidP="002A7F25">
      <w:pPr>
        <w:pStyle w:val="Akapitzlist"/>
        <w:numPr>
          <w:ilvl w:val="1"/>
          <w:numId w:val="8"/>
        </w:numPr>
        <w:spacing w:after="0" w:line="360" w:lineRule="auto"/>
        <w:ind w:left="851" w:hanging="425"/>
        <w:rPr>
          <w:rFonts w:ascii="Arial" w:hAnsi="Arial" w:cs="Arial"/>
        </w:rPr>
      </w:pPr>
      <w:r w:rsidRPr="001C3E4C">
        <w:rPr>
          <w:rFonts w:ascii="Arial" w:hAnsi="Arial" w:cs="Arial"/>
        </w:rPr>
        <w:t>odbiór stanu surowego zamkniętego z podziałem na segmenty budynku;</w:t>
      </w:r>
    </w:p>
    <w:p w14:paraId="1A761961" w14:textId="77777777" w:rsidR="002A7F25" w:rsidRPr="001C3E4C" w:rsidRDefault="002A7F25" w:rsidP="002A7F25">
      <w:pPr>
        <w:pStyle w:val="Akapitzlist"/>
        <w:numPr>
          <w:ilvl w:val="1"/>
          <w:numId w:val="8"/>
        </w:numPr>
        <w:spacing w:after="0" w:line="360" w:lineRule="auto"/>
        <w:ind w:left="851" w:hanging="425"/>
        <w:rPr>
          <w:rFonts w:ascii="Arial" w:hAnsi="Arial" w:cs="Arial"/>
        </w:rPr>
      </w:pPr>
      <w:r w:rsidRPr="001C3E4C">
        <w:rPr>
          <w:rFonts w:ascii="Arial" w:hAnsi="Arial" w:cs="Arial"/>
        </w:rPr>
        <w:t xml:space="preserve">odbiór robót wykończeniowych z podziałem na segmenty budynku; </w:t>
      </w:r>
    </w:p>
    <w:p w14:paraId="3FB86558" w14:textId="77777777" w:rsidR="002A7F25" w:rsidRPr="001C3E4C" w:rsidRDefault="002A7F25" w:rsidP="002A7F25">
      <w:pPr>
        <w:pStyle w:val="Akapitzlist"/>
        <w:numPr>
          <w:ilvl w:val="1"/>
          <w:numId w:val="8"/>
        </w:numPr>
        <w:spacing w:after="0" w:line="360" w:lineRule="auto"/>
        <w:ind w:left="709" w:hanging="283"/>
        <w:rPr>
          <w:rFonts w:ascii="Arial" w:hAnsi="Arial" w:cs="Arial"/>
        </w:rPr>
      </w:pPr>
      <w:r w:rsidRPr="001C3E4C">
        <w:rPr>
          <w:rFonts w:ascii="Arial" w:hAnsi="Arial" w:cs="Arial"/>
        </w:rPr>
        <w:t>wykonanie całego zakresu prac związanych z drogą dojazdową w zakresie objętym Dokumentacją projektową, STWIORB, wszelkimi decyzjami oraz porozumieniem z właścicielami nieruchomości, przez które przechodzi ww. droga;</w:t>
      </w:r>
    </w:p>
    <w:p w14:paraId="2014C945" w14:textId="77777777" w:rsidR="002A7F25" w:rsidRPr="001C3E4C" w:rsidRDefault="002A7F25" w:rsidP="002A7F25">
      <w:pPr>
        <w:pStyle w:val="Akapitzlist"/>
        <w:numPr>
          <w:ilvl w:val="1"/>
          <w:numId w:val="8"/>
        </w:numPr>
        <w:spacing w:after="0" w:line="360" w:lineRule="auto"/>
        <w:ind w:left="851" w:hanging="425"/>
        <w:rPr>
          <w:rFonts w:ascii="Arial" w:hAnsi="Arial" w:cs="Arial"/>
        </w:rPr>
      </w:pPr>
      <w:r w:rsidRPr="001C3E4C">
        <w:rPr>
          <w:rFonts w:ascii="Arial" w:hAnsi="Arial" w:cs="Arial"/>
        </w:rPr>
        <w:t xml:space="preserve">wykonanie sieci zewnętrznych, w tym sieci wodociągowej; </w:t>
      </w:r>
    </w:p>
    <w:p w14:paraId="587A2FE9" w14:textId="77777777" w:rsidR="002A7F25" w:rsidRPr="001C3E4C" w:rsidRDefault="002A7F25" w:rsidP="002A7F25">
      <w:pPr>
        <w:pStyle w:val="Akapitzlist"/>
        <w:numPr>
          <w:ilvl w:val="1"/>
          <w:numId w:val="8"/>
        </w:numPr>
        <w:spacing w:after="0" w:line="360" w:lineRule="auto"/>
        <w:ind w:left="851" w:hanging="425"/>
        <w:rPr>
          <w:rFonts w:ascii="Arial" w:hAnsi="Arial" w:cs="Arial"/>
        </w:rPr>
      </w:pPr>
      <w:r w:rsidRPr="001C3E4C">
        <w:rPr>
          <w:rFonts w:ascii="Arial" w:hAnsi="Arial" w:cs="Arial"/>
        </w:rPr>
        <w:t>zakończenie robót budowlanych;</w:t>
      </w:r>
    </w:p>
    <w:p w14:paraId="628CE14C" w14:textId="77777777" w:rsidR="002A7F25" w:rsidRPr="001C3E4C" w:rsidRDefault="002A7F25" w:rsidP="002A7F25">
      <w:pPr>
        <w:pStyle w:val="Akapitzlist"/>
        <w:numPr>
          <w:ilvl w:val="1"/>
          <w:numId w:val="8"/>
        </w:numPr>
        <w:spacing w:after="0" w:line="360" w:lineRule="auto"/>
        <w:ind w:left="851" w:hanging="425"/>
        <w:rPr>
          <w:rFonts w:ascii="Arial" w:hAnsi="Arial" w:cs="Arial"/>
        </w:rPr>
      </w:pPr>
      <w:r w:rsidRPr="001C3E4C">
        <w:rPr>
          <w:rFonts w:ascii="Arial" w:hAnsi="Arial" w:cs="Arial"/>
        </w:rPr>
        <w:t xml:space="preserve">zakończenie Inwestycji i uzyskanie pozwolenia na użytkowanie; </w:t>
      </w:r>
    </w:p>
    <w:p w14:paraId="51AC10C7" w14:textId="77777777" w:rsidR="002A7F25" w:rsidRPr="001C3E4C" w:rsidRDefault="002A7F25" w:rsidP="002A7F25">
      <w:pPr>
        <w:pStyle w:val="Akapitzlist"/>
        <w:numPr>
          <w:ilvl w:val="1"/>
          <w:numId w:val="8"/>
        </w:numPr>
        <w:spacing w:after="0" w:line="360" w:lineRule="auto"/>
        <w:ind w:left="851" w:hanging="425"/>
        <w:rPr>
          <w:rFonts w:ascii="Arial" w:hAnsi="Arial" w:cs="Arial"/>
        </w:rPr>
      </w:pPr>
      <w:r w:rsidRPr="001C3E4C">
        <w:rPr>
          <w:rFonts w:ascii="Arial" w:hAnsi="Arial" w:cs="Arial"/>
        </w:rPr>
        <w:t>rozpoczęcie działalności przez Zamawiającego w nowej siedzibie.</w:t>
      </w:r>
    </w:p>
    <w:bookmarkEnd w:id="1"/>
    <w:p w14:paraId="510C78E9" w14:textId="77777777" w:rsidR="002A7F25" w:rsidRPr="001C3E4C" w:rsidRDefault="002A7F25" w:rsidP="001D6C2D">
      <w:pPr>
        <w:pStyle w:val="Akapitzlist"/>
        <w:numPr>
          <w:ilvl w:val="0"/>
          <w:numId w:val="55"/>
        </w:numPr>
        <w:spacing w:after="0" w:line="360" w:lineRule="auto"/>
        <w:ind w:left="425" w:hanging="425"/>
        <w:jc w:val="both"/>
        <w:rPr>
          <w:rFonts w:ascii="Arial" w:hAnsi="Arial" w:cs="Arial"/>
        </w:rPr>
      </w:pPr>
      <w:r w:rsidRPr="001C3E4C">
        <w:rPr>
          <w:rFonts w:ascii="Arial" w:hAnsi="Arial" w:cs="Arial"/>
        </w:rPr>
        <w:t xml:space="preserve">Zamawiający w terminie 10 Dni roboczych od dnia otrzymania Harmonogramu zatwierdzi lub wniesie uwagi do Harmonogramu. Generalny Wykonawca zobowiązany jest w terminie 7 dni uwzględnić uwagi Zamawiającego i przedłożyć zmodyfikowany Harmonogram do zatwierdzenia Zamawiającemu na zasadach określonych w zdaniu pierwszym. Dwukrotne nieuwzględnienie uwag Zamawiającego lub w przypadku powtórnego wniesienia uwag opóźnienie w przedłożeniu zmodyfikowanego </w:t>
      </w:r>
      <w:r w:rsidRPr="001C3E4C">
        <w:rPr>
          <w:rFonts w:ascii="Arial" w:hAnsi="Arial" w:cs="Arial"/>
        </w:rPr>
        <w:lastRenderedPageBreak/>
        <w:t>Harmonogramu – uprawniana  Zamawiającego do odstąpienia od umowy w terminie 30 dni od powzięcia informacji o zaistnieniu jednej z ww. okoliczności.</w:t>
      </w:r>
      <w:r w:rsidRPr="001C3E4C">
        <w:rPr>
          <w:rFonts w:ascii="Arial" w:hAnsi="Arial" w:cs="Arial"/>
          <w:shd w:val="clear" w:color="auto" w:fill="FFFF00"/>
        </w:rPr>
        <w:t xml:space="preserve"> </w:t>
      </w:r>
    </w:p>
    <w:p w14:paraId="66875B95" w14:textId="77777777" w:rsidR="002A7F25" w:rsidRPr="001C3E4C" w:rsidRDefault="002A7F25" w:rsidP="001D6C2D">
      <w:pPr>
        <w:pStyle w:val="Akapitzlist"/>
        <w:numPr>
          <w:ilvl w:val="0"/>
          <w:numId w:val="55"/>
        </w:numPr>
        <w:spacing w:after="0" w:line="360" w:lineRule="auto"/>
        <w:ind w:left="425" w:hanging="425"/>
        <w:jc w:val="both"/>
        <w:rPr>
          <w:rFonts w:ascii="Arial" w:hAnsi="Arial" w:cs="Arial"/>
        </w:rPr>
      </w:pPr>
      <w:r w:rsidRPr="001C3E4C">
        <w:rPr>
          <w:rFonts w:ascii="Arial" w:hAnsi="Arial" w:cs="Arial"/>
        </w:rPr>
        <w:t>Zmiana Harmonogramu, która nie skutkuje zmianą terminu określonego w ust. 1 i zmianą wartości Umowy, nie stanowi zmiany Umowy i może być dokonana w trybie akceptacji propozycji zmiany przez Zamawiającego.</w:t>
      </w:r>
    </w:p>
    <w:p w14:paraId="71D15445" w14:textId="77777777" w:rsidR="002A7F25" w:rsidRPr="001C3E4C" w:rsidRDefault="002A7F25" w:rsidP="002A7F25">
      <w:pPr>
        <w:pStyle w:val="Akapitzlist"/>
        <w:spacing w:after="0" w:line="360" w:lineRule="auto"/>
        <w:ind w:left="426" w:hanging="426"/>
        <w:jc w:val="both"/>
        <w:rPr>
          <w:rFonts w:ascii="Arial" w:hAnsi="Arial" w:cs="Arial"/>
        </w:rPr>
      </w:pPr>
      <w:r w:rsidRPr="001C3E4C">
        <w:rPr>
          <w:rFonts w:ascii="Arial" w:hAnsi="Arial" w:cs="Arial"/>
        </w:rPr>
        <w:t>6.</w:t>
      </w:r>
      <w:r w:rsidRPr="001C3E4C">
        <w:rPr>
          <w:rFonts w:ascii="Arial" w:hAnsi="Arial" w:cs="Arial"/>
        </w:rPr>
        <w:tab/>
        <w:t>Generalny Wykonawca ma obowiązek niezwłocznie - w sposób skuteczny - informować Zamawiającego oraz Inwestora Zastępczego o wszystkich możliwych zagrożeniach w dotrzymaniu terminów w stosunku do ustalonego Harmonogramu  wraz z podaniem ich przypuszczalnych konsekwencji. Za rażące opóźnienie Strony uznają przekroczenie o jeden miesiąc terminów wynikających z aktualnego Harmonogramu.</w:t>
      </w:r>
    </w:p>
    <w:p w14:paraId="069ABF8D" w14:textId="77777777" w:rsidR="002A7F25" w:rsidRPr="001C3E4C" w:rsidRDefault="002A7F25" w:rsidP="002A7F25">
      <w:pPr>
        <w:pStyle w:val="Akapitzlist"/>
        <w:tabs>
          <w:tab w:val="center" w:pos="5016"/>
          <w:tab w:val="right" w:pos="9552"/>
        </w:tabs>
        <w:spacing w:after="0" w:line="360" w:lineRule="auto"/>
        <w:ind w:left="426" w:hanging="426"/>
        <w:jc w:val="both"/>
        <w:rPr>
          <w:rFonts w:ascii="Arial" w:hAnsi="Arial" w:cs="Arial"/>
        </w:rPr>
      </w:pPr>
      <w:r w:rsidRPr="001C3E4C">
        <w:rPr>
          <w:rFonts w:ascii="Arial" w:hAnsi="Arial" w:cs="Arial"/>
        </w:rPr>
        <w:t>7.   Generalny Wykonawca ma obowiązek niezwłocznie informować Inwestora Zastępczego o terminach pojedynczych dostaw materiałów lub innych elementów wykorzystywanych do realizacji Przedmiotu Umowy, których wartość wynosi więcej niż 1% kwoty określonej w § 13 ust. 1.</w:t>
      </w:r>
    </w:p>
    <w:p w14:paraId="79B327A9" w14:textId="77777777" w:rsidR="002A7F25" w:rsidRPr="001C3E4C" w:rsidRDefault="002A7F25" w:rsidP="002A7F25">
      <w:pPr>
        <w:pStyle w:val="Akapitzlist"/>
        <w:tabs>
          <w:tab w:val="center" w:pos="5016"/>
          <w:tab w:val="right" w:pos="9552"/>
        </w:tabs>
        <w:spacing w:after="0" w:line="360" w:lineRule="auto"/>
        <w:ind w:left="426" w:hanging="426"/>
        <w:jc w:val="both"/>
        <w:rPr>
          <w:rFonts w:ascii="Arial" w:hAnsi="Arial" w:cs="Arial"/>
        </w:rPr>
      </w:pPr>
      <w:r w:rsidRPr="001C3E4C">
        <w:rPr>
          <w:rFonts w:ascii="Arial" w:hAnsi="Arial" w:cs="Arial"/>
        </w:rPr>
        <w:t xml:space="preserve">8.   </w:t>
      </w:r>
      <w:r w:rsidRPr="001C3E4C">
        <w:rPr>
          <w:rFonts w:ascii="Arial" w:hAnsi="Arial" w:cs="Arial"/>
        </w:rPr>
        <w:tab/>
        <w:t>Jeżeli podczas wykonywania Umowy: (a) faktyczny postęp robót będzie w ocenie Zamawiającego zagrażał terminowi zakończenia robót lub określonemu terminowi zakończenia etapu robót, (b) Generalny Wykonawca nie dotrzyma terminu określonego w Harmonogramie, (c) zajdą inne odstępstwa od Harmonogramu, Generalny Wykonawca na żądanie Zamawiającego niezwłocznie, nie później niż w terminie 7 dni, przedstawi Zamawiającemu do zatwierdzenia projekt Planu naprawczego.</w:t>
      </w:r>
    </w:p>
    <w:p w14:paraId="69057B5F" w14:textId="77777777" w:rsidR="002A7F25" w:rsidRPr="001C3E4C" w:rsidRDefault="002A7F25" w:rsidP="002A7F25">
      <w:pPr>
        <w:pStyle w:val="Akapitzlist"/>
        <w:tabs>
          <w:tab w:val="center" w:pos="5016"/>
          <w:tab w:val="right" w:pos="9552"/>
        </w:tabs>
        <w:spacing w:after="0" w:line="360" w:lineRule="auto"/>
        <w:ind w:left="425" w:hanging="425"/>
        <w:jc w:val="both"/>
        <w:rPr>
          <w:rFonts w:ascii="Arial" w:hAnsi="Arial" w:cs="Arial"/>
        </w:rPr>
      </w:pPr>
      <w:r w:rsidRPr="001C3E4C">
        <w:rPr>
          <w:rFonts w:ascii="Arial" w:hAnsi="Arial" w:cs="Arial"/>
        </w:rPr>
        <w:t xml:space="preserve">9. </w:t>
      </w:r>
      <w:r w:rsidRPr="001C3E4C">
        <w:rPr>
          <w:rFonts w:ascii="Arial" w:hAnsi="Arial" w:cs="Arial"/>
        </w:rPr>
        <w:tab/>
        <w:t>Plan naprawczy, o którym mowa w ust. 8 powinien przewidywać reorganizację sposobu wykonywania robót poprzez zwiększenie zaangażowania sprzętu, personelu, podwykonawców lub zasobów finansowych Generalnego Wykonawcy w celu wykonania niezrealizowanych dotychczas etapów robót w terminach określonych w aktualnie obowiązującym Harmonogramie.</w:t>
      </w:r>
    </w:p>
    <w:p w14:paraId="125AEAD1" w14:textId="77777777" w:rsidR="002A7F25" w:rsidRPr="001C3E4C" w:rsidRDefault="002A7F25" w:rsidP="002A7F25">
      <w:pPr>
        <w:pStyle w:val="Akapitzlist"/>
        <w:spacing w:after="0" w:line="360" w:lineRule="auto"/>
        <w:ind w:left="426" w:hanging="426"/>
        <w:jc w:val="both"/>
        <w:rPr>
          <w:rFonts w:ascii="Arial" w:hAnsi="Arial" w:cs="Arial"/>
        </w:rPr>
      </w:pPr>
    </w:p>
    <w:p w14:paraId="44EF1EB4" w14:textId="77777777" w:rsidR="002A7F25" w:rsidRPr="001C3E4C" w:rsidRDefault="002A7F25" w:rsidP="002A7F25">
      <w:pPr>
        <w:spacing w:after="0" w:line="360" w:lineRule="auto"/>
        <w:rPr>
          <w:rFonts w:ascii="Arial" w:hAnsi="Arial" w:cs="Arial"/>
        </w:rPr>
      </w:pPr>
    </w:p>
    <w:p w14:paraId="2479C3DF" w14:textId="77777777" w:rsidR="002A7F25" w:rsidRPr="001C3E4C" w:rsidRDefault="002A7F25" w:rsidP="002A7F25">
      <w:pPr>
        <w:spacing w:after="0" w:line="360" w:lineRule="auto"/>
        <w:jc w:val="center"/>
        <w:rPr>
          <w:rFonts w:ascii="Arial" w:hAnsi="Arial" w:cs="Arial"/>
          <w:b/>
        </w:rPr>
      </w:pPr>
      <w:r w:rsidRPr="001C3E4C">
        <w:rPr>
          <w:rFonts w:ascii="Arial" w:hAnsi="Arial" w:cs="Arial"/>
          <w:b/>
        </w:rPr>
        <w:t>§4.</w:t>
      </w:r>
    </w:p>
    <w:p w14:paraId="6E5C0BBD" w14:textId="77777777" w:rsidR="002A7F25" w:rsidRPr="001C3E4C" w:rsidRDefault="002A7F25" w:rsidP="002A7F25">
      <w:pPr>
        <w:spacing w:after="0" w:line="360" w:lineRule="auto"/>
        <w:jc w:val="center"/>
        <w:rPr>
          <w:rFonts w:ascii="Arial" w:hAnsi="Arial" w:cs="Arial"/>
        </w:rPr>
      </w:pPr>
      <w:r w:rsidRPr="001C3E4C">
        <w:rPr>
          <w:rFonts w:ascii="Arial" w:hAnsi="Arial" w:cs="Arial"/>
          <w:b/>
        </w:rPr>
        <w:t>ZABEZPIECZENIE NALEŻYTEJ REALIZACJI UMOWY</w:t>
      </w:r>
    </w:p>
    <w:p w14:paraId="5C3B47AC" w14:textId="77777777" w:rsidR="002A7F25" w:rsidRPr="001C3E4C" w:rsidRDefault="002A7F25" w:rsidP="001D6C2D">
      <w:pPr>
        <w:widowControl w:val="0"/>
        <w:numPr>
          <w:ilvl w:val="0"/>
          <w:numId w:val="27"/>
        </w:numPr>
        <w:spacing w:after="0" w:line="360" w:lineRule="auto"/>
        <w:ind w:left="357" w:hanging="357"/>
        <w:jc w:val="both"/>
        <w:rPr>
          <w:rFonts w:ascii="Arial" w:eastAsia="Arial" w:hAnsi="Arial" w:cs="Arial"/>
        </w:rPr>
      </w:pPr>
      <w:r w:rsidRPr="001C3E4C">
        <w:rPr>
          <w:rFonts w:ascii="Arial" w:hAnsi="Arial" w:cs="Arial"/>
        </w:rPr>
        <w:t xml:space="preserve">Generalny Wykonawca wniósł zabezpieczenie należytej realizacji Umowy w wysokości </w:t>
      </w:r>
      <w:r w:rsidRPr="001C3E4C">
        <w:rPr>
          <w:rFonts w:ascii="Arial" w:hAnsi="Arial" w:cs="Arial"/>
          <w:b/>
        </w:rPr>
        <w:t>10 %</w:t>
      </w:r>
      <w:r w:rsidRPr="001C3E4C">
        <w:rPr>
          <w:rFonts w:ascii="Arial" w:hAnsi="Arial" w:cs="Arial"/>
        </w:rPr>
        <w:t xml:space="preserve"> wynagrodzenia ryczałtowego brutto określonego w </w:t>
      </w:r>
      <w:r w:rsidRPr="001C3E4C">
        <w:rPr>
          <w:rFonts w:ascii="Arial" w:hAnsi="Arial" w:cs="Arial"/>
          <w:b/>
        </w:rPr>
        <w:t>§ 13 ust. 1</w:t>
      </w:r>
      <w:r w:rsidRPr="001C3E4C">
        <w:rPr>
          <w:rFonts w:ascii="Arial" w:hAnsi="Arial" w:cs="Arial"/>
        </w:rPr>
        <w:t xml:space="preserve"> Umowy za cały Przedmiot Umowy, tj. ................ (słownie: .....................) w formie …………………………… .</w:t>
      </w:r>
    </w:p>
    <w:p w14:paraId="69396E9E" w14:textId="77777777" w:rsidR="002A7F25" w:rsidRPr="001C3E4C" w:rsidRDefault="002A7F25" w:rsidP="001D6C2D">
      <w:pPr>
        <w:widowControl w:val="0"/>
        <w:numPr>
          <w:ilvl w:val="0"/>
          <w:numId w:val="27"/>
        </w:numPr>
        <w:spacing w:after="0" w:line="360" w:lineRule="auto"/>
        <w:ind w:left="360" w:right="-3"/>
        <w:jc w:val="both"/>
        <w:rPr>
          <w:rFonts w:ascii="Arial" w:eastAsia="Arial" w:hAnsi="Arial" w:cs="Arial"/>
        </w:rPr>
      </w:pPr>
      <w:r w:rsidRPr="001C3E4C">
        <w:rPr>
          <w:rFonts w:ascii="Arial" w:eastAsia="Arial" w:hAnsi="Arial" w:cs="Arial"/>
        </w:rPr>
        <w:t>Zabezpieczenie należytej realizacji Umowy służy do pokrycia wszelkich roszczeń wynikających z nie zrealizowania lub nienależytego zrealizowania Umowy.</w:t>
      </w:r>
    </w:p>
    <w:p w14:paraId="5B559B22" w14:textId="77777777" w:rsidR="002A7F25" w:rsidRPr="001C3E4C" w:rsidRDefault="002A7F25" w:rsidP="001D6C2D">
      <w:pPr>
        <w:widowControl w:val="0"/>
        <w:numPr>
          <w:ilvl w:val="0"/>
          <w:numId w:val="27"/>
        </w:numPr>
        <w:spacing w:after="0" w:line="360" w:lineRule="auto"/>
        <w:ind w:left="360" w:right="-3"/>
        <w:jc w:val="both"/>
        <w:rPr>
          <w:rFonts w:ascii="Arial" w:hAnsi="Arial" w:cs="Arial"/>
        </w:rPr>
      </w:pPr>
      <w:r w:rsidRPr="001C3E4C">
        <w:rPr>
          <w:rFonts w:ascii="Arial" w:eastAsia="Arial" w:hAnsi="Arial" w:cs="Arial"/>
        </w:rPr>
        <w:t xml:space="preserve">Zabezpieczenie wniesione w pieniądzu, Zamawiający przechowuje na oprocentowanym </w:t>
      </w:r>
      <w:r w:rsidRPr="001C3E4C">
        <w:rPr>
          <w:rFonts w:ascii="Arial" w:eastAsia="Arial" w:hAnsi="Arial" w:cs="Arial"/>
        </w:rPr>
        <w:lastRenderedPageBreak/>
        <w:t>rachunku bankowym. Zamawiający zwraca zabezpieczenie wniesione w pieniądzu z odsetkami wynikającymi z umowy rachunku bankowego, na którym było ono przechowywane, pomniejszone o koszt prowadzenia tego rachunku oraz prowizji bankowej za przelew pieniędzy na rachunek bankowy Generalnego Wykonawcy.</w:t>
      </w:r>
    </w:p>
    <w:p w14:paraId="7E2D4B3A" w14:textId="77777777" w:rsidR="002A7F25" w:rsidRPr="001C3E4C" w:rsidRDefault="002A7F25" w:rsidP="001D6C2D">
      <w:pPr>
        <w:widowControl w:val="0"/>
        <w:numPr>
          <w:ilvl w:val="0"/>
          <w:numId w:val="27"/>
        </w:numPr>
        <w:spacing w:after="0" w:line="360" w:lineRule="auto"/>
        <w:ind w:left="360" w:right="-3"/>
        <w:jc w:val="both"/>
        <w:rPr>
          <w:rFonts w:ascii="Arial" w:eastAsia="Arial" w:hAnsi="Arial" w:cs="Arial"/>
        </w:rPr>
      </w:pPr>
      <w:r w:rsidRPr="001C3E4C">
        <w:rPr>
          <w:rFonts w:ascii="Arial" w:hAnsi="Arial" w:cs="Arial"/>
        </w:rPr>
        <w:t xml:space="preserve">Zabezpieczenie </w:t>
      </w:r>
      <w:r w:rsidRPr="001C3E4C">
        <w:rPr>
          <w:rFonts w:ascii="Arial" w:eastAsia="Arial" w:hAnsi="Arial" w:cs="Arial"/>
        </w:rPr>
        <w:t xml:space="preserve">należytej realizacji </w:t>
      </w:r>
      <w:r w:rsidRPr="001C3E4C">
        <w:rPr>
          <w:rFonts w:ascii="Arial" w:hAnsi="Arial" w:cs="Arial"/>
        </w:rPr>
        <w:t>Umowy, które zastało wniesione w pieniądzu (</w:t>
      </w:r>
      <w:r w:rsidRPr="001C3E4C">
        <w:rPr>
          <w:rFonts w:ascii="Arial" w:hAnsi="Arial" w:cs="Arial"/>
          <w:b/>
        </w:rPr>
        <w:t>70%</w:t>
      </w:r>
      <w:r w:rsidRPr="001C3E4C">
        <w:rPr>
          <w:rFonts w:ascii="Arial" w:hAnsi="Arial" w:cs="Arial"/>
        </w:rPr>
        <w:t xml:space="preserve"> kwoty zabezpieczenia), o którym mowa w ust. 1, zostanie zwrócone w terminie </w:t>
      </w:r>
      <w:r w:rsidRPr="001C3E4C">
        <w:rPr>
          <w:rFonts w:ascii="Arial" w:hAnsi="Arial" w:cs="Arial"/>
          <w:b/>
        </w:rPr>
        <w:t>30 dni</w:t>
      </w:r>
      <w:r w:rsidRPr="001C3E4C">
        <w:rPr>
          <w:rFonts w:ascii="Arial" w:hAnsi="Arial" w:cs="Arial"/>
        </w:rPr>
        <w:t xml:space="preserve"> od dnia zrealizowania zamówienia i uznania go przez Zamawiającego za należycie zrealizowane, tj. od dnia podpisania Protokołu końcowego.</w:t>
      </w:r>
    </w:p>
    <w:p w14:paraId="2AABF525" w14:textId="77777777" w:rsidR="002A7F25" w:rsidRPr="001C3E4C" w:rsidRDefault="002A7F25" w:rsidP="001D6C2D">
      <w:pPr>
        <w:widowControl w:val="0"/>
        <w:numPr>
          <w:ilvl w:val="0"/>
          <w:numId w:val="27"/>
        </w:numPr>
        <w:spacing w:after="0" w:line="360" w:lineRule="auto"/>
        <w:ind w:left="360" w:right="-3"/>
        <w:jc w:val="both"/>
        <w:rPr>
          <w:rFonts w:ascii="Arial" w:eastAsia="Arial" w:hAnsi="Arial" w:cs="Arial"/>
        </w:rPr>
      </w:pPr>
      <w:r w:rsidRPr="001C3E4C">
        <w:rPr>
          <w:rFonts w:ascii="Arial" w:eastAsia="Arial" w:hAnsi="Arial" w:cs="Arial"/>
        </w:rPr>
        <w:t xml:space="preserve">Pozostałe </w:t>
      </w:r>
      <w:r w:rsidRPr="001C3E4C">
        <w:rPr>
          <w:rFonts w:ascii="Arial" w:eastAsia="Arial" w:hAnsi="Arial" w:cs="Arial"/>
          <w:b/>
        </w:rPr>
        <w:t>30%</w:t>
      </w:r>
      <w:r w:rsidRPr="001C3E4C">
        <w:rPr>
          <w:rFonts w:ascii="Arial" w:eastAsia="Arial" w:hAnsi="Arial" w:cs="Arial"/>
        </w:rPr>
        <w:t xml:space="preserve"> zabezpieczenia zostanie zwrócone w ciągu </w:t>
      </w:r>
      <w:r w:rsidRPr="001C3E4C">
        <w:rPr>
          <w:rFonts w:ascii="Arial" w:eastAsia="Arial" w:hAnsi="Arial" w:cs="Arial"/>
          <w:b/>
        </w:rPr>
        <w:t>15 dni</w:t>
      </w:r>
      <w:r w:rsidRPr="001C3E4C">
        <w:rPr>
          <w:rFonts w:ascii="Arial" w:eastAsia="Arial" w:hAnsi="Arial" w:cs="Arial"/>
        </w:rPr>
        <w:t xml:space="preserve"> po upływie okresu rękojmi za wady.</w:t>
      </w:r>
    </w:p>
    <w:p w14:paraId="21E856B3" w14:textId="77777777" w:rsidR="002A7F25" w:rsidRPr="001C3E4C" w:rsidRDefault="002A7F25" w:rsidP="001D6C2D">
      <w:pPr>
        <w:widowControl w:val="0"/>
        <w:numPr>
          <w:ilvl w:val="0"/>
          <w:numId w:val="27"/>
        </w:numPr>
        <w:spacing w:after="0" w:line="360" w:lineRule="auto"/>
        <w:ind w:left="360" w:right="-3"/>
        <w:jc w:val="both"/>
        <w:rPr>
          <w:rFonts w:ascii="Arial" w:hAnsi="Arial" w:cs="Arial"/>
          <w:kern w:val="1"/>
        </w:rPr>
      </w:pPr>
      <w:r w:rsidRPr="001C3E4C">
        <w:rPr>
          <w:rFonts w:ascii="Arial" w:eastAsia="Arial" w:hAnsi="Arial" w:cs="Arial"/>
        </w:rPr>
        <w:t xml:space="preserve">Jeżeli zabezpieczenie wniesiono w formie gwarancji bankowych lub ubezpieczeniowych, gwarancja musi zawierać deklarację o nieodwołalnej i bezwarunkowej zapłacie na pierwsze pisemne wezwanie Zamawiającego kwoty zabezpieczenia w wysokości zgodnej z ust. 1 niniejszego paragrafu. </w:t>
      </w:r>
    </w:p>
    <w:p w14:paraId="6952C4BA" w14:textId="77777777" w:rsidR="002A7F25" w:rsidRPr="001C3E4C" w:rsidRDefault="002A7F25" w:rsidP="001D6C2D">
      <w:pPr>
        <w:numPr>
          <w:ilvl w:val="0"/>
          <w:numId w:val="27"/>
        </w:numPr>
        <w:spacing w:after="0" w:line="360" w:lineRule="auto"/>
        <w:ind w:left="360"/>
        <w:jc w:val="both"/>
        <w:rPr>
          <w:rFonts w:ascii="Arial" w:hAnsi="Arial" w:cs="Arial"/>
          <w:b/>
        </w:rPr>
      </w:pPr>
      <w:r w:rsidRPr="001C3E4C">
        <w:rPr>
          <w:rFonts w:ascii="Arial" w:hAnsi="Arial" w:cs="Arial"/>
          <w:kern w:val="1"/>
        </w:rPr>
        <w:t xml:space="preserve">Zmiany formy gwarancyjnej należytego zrealizowania Umowy mogą być dokonywane z zachowaniem ciągłości i bez zmniejszania wysokości, a w szczególnych wypadkach określonych ustawą </w:t>
      </w:r>
      <w:proofErr w:type="spellStart"/>
      <w:r w:rsidRPr="001C3E4C">
        <w:rPr>
          <w:rFonts w:ascii="Arial" w:hAnsi="Arial" w:cs="Arial"/>
          <w:kern w:val="1"/>
        </w:rPr>
        <w:t>Pzp</w:t>
      </w:r>
      <w:proofErr w:type="spellEnd"/>
      <w:r w:rsidRPr="001C3E4C">
        <w:rPr>
          <w:rFonts w:ascii="Arial" w:hAnsi="Arial" w:cs="Arial"/>
          <w:kern w:val="1"/>
        </w:rPr>
        <w:t xml:space="preserve"> za zgodą Zamawiającego.</w:t>
      </w:r>
    </w:p>
    <w:p w14:paraId="2751FA26" w14:textId="77777777" w:rsidR="002A7F25" w:rsidRPr="001C3E4C" w:rsidRDefault="002A7F25" w:rsidP="001D6C2D">
      <w:pPr>
        <w:numPr>
          <w:ilvl w:val="0"/>
          <w:numId w:val="27"/>
        </w:numPr>
        <w:tabs>
          <w:tab w:val="clear" w:pos="0"/>
          <w:tab w:val="num" w:pos="-360"/>
        </w:tabs>
        <w:spacing w:after="0" w:line="360" w:lineRule="auto"/>
        <w:ind w:left="360"/>
        <w:jc w:val="both"/>
        <w:rPr>
          <w:rFonts w:ascii="Arial" w:eastAsia="Times New Roman" w:hAnsi="Arial" w:cs="Arial"/>
          <w:b/>
        </w:rPr>
      </w:pPr>
      <w:r w:rsidRPr="001C3E4C">
        <w:rPr>
          <w:rFonts w:ascii="Arial" w:eastAsia="Times New Roman" w:hAnsi="Arial" w:cs="Arial"/>
          <w:b/>
          <w:iCs/>
        </w:rPr>
        <w:t xml:space="preserve">Zabezpieczenie należytego wykonania zamówienia </w:t>
      </w:r>
      <w:r w:rsidRPr="001C3E4C">
        <w:rPr>
          <w:rFonts w:ascii="Arial" w:eastAsia="Times New Roman" w:hAnsi="Arial" w:cs="Arial"/>
          <w:b/>
        </w:rPr>
        <w:t xml:space="preserve"> w pieniądzu Generalny Wykonawca wnosi się na cały okres realizacji zamówienia, a </w:t>
      </w:r>
      <w:r w:rsidRPr="001C3E4C">
        <w:rPr>
          <w:rFonts w:ascii="Arial" w:eastAsia="Times New Roman" w:hAnsi="Arial" w:cs="Arial"/>
          <w:b/>
          <w:iCs/>
        </w:rPr>
        <w:t>zabezpieczenie</w:t>
      </w:r>
      <w:r w:rsidRPr="001C3E4C">
        <w:rPr>
          <w:rFonts w:ascii="Arial" w:eastAsia="Times New Roman" w:hAnsi="Arial" w:cs="Arial"/>
          <w:b/>
        </w:rPr>
        <w:t xml:space="preserve"> w innej formie wnosi się na okres nie krótszy niż 5 lat, z jednoczesnym zobowiązaniem się Generalnego Wykonawcy do przedłużenia </w:t>
      </w:r>
      <w:r w:rsidRPr="001C3E4C">
        <w:rPr>
          <w:rFonts w:ascii="Arial" w:eastAsia="Times New Roman" w:hAnsi="Arial" w:cs="Arial"/>
          <w:b/>
          <w:iCs/>
        </w:rPr>
        <w:t>zabezpieczenia</w:t>
      </w:r>
      <w:r w:rsidRPr="001C3E4C">
        <w:rPr>
          <w:rFonts w:ascii="Arial" w:eastAsia="Times New Roman" w:hAnsi="Arial" w:cs="Arial"/>
          <w:b/>
        </w:rPr>
        <w:t xml:space="preserve"> lub wniesienia nowego </w:t>
      </w:r>
      <w:r w:rsidRPr="001C3E4C">
        <w:rPr>
          <w:rFonts w:ascii="Arial" w:eastAsia="Times New Roman" w:hAnsi="Arial" w:cs="Arial"/>
          <w:b/>
          <w:iCs/>
        </w:rPr>
        <w:t>zabezpieczenia</w:t>
      </w:r>
      <w:r w:rsidRPr="001C3E4C">
        <w:rPr>
          <w:rFonts w:ascii="Arial" w:eastAsia="Times New Roman" w:hAnsi="Arial" w:cs="Arial"/>
          <w:b/>
        </w:rPr>
        <w:t xml:space="preserve"> na kolejne okresy.</w:t>
      </w:r>
    </w:p>
    <w:p w14:paraId="0EF650D6" w14:textId="77777777" w:rsidR="002A7F25" w:rsidRPr="001C3E4C" w:rsidRDefault="002A7F25" w:rsidP="001D6C2D">
      <w:pPr>
        <w:numPr>
          <w:ilvl w:val="0"/>
          <w:numId w:val="27"/>
        </w:numPr>
        <w:tabs>
          <w:tab w:val="clear" w:pos="0"/>
          <w:tab w:val="num" w:pos="-360"/>
        </w:tabs>
        <w:spacing w:after="0" w:line="360" w:lineRule="auto"/>
        <w:ind w:left="360"/>
        <w:jc w:val="both"/>
        <w:rPr>
          <w:rFonts w:ascii="Arial" w:eastAsia="Times New Roman" w:hAnsi="Arial" w:cs="Arial"/>
          <w:b/>
        </w:rPr>
      </w:pPr>
      <w:r w:rsidRPr="001C3E4C">
        <w:rPr>
          <w:rFonts w:ascii="Arial" w:eastAsia="Times New Roman" w:hAnsi="Arial" w:cs="Arial"/>
          <w:b/>
        </w:rPr>
        <w:t xml:space="preserve">W przypadku nieprzedłużenia lub niewniesienia nowego </w:t>
      </w:r>
      <w:r w:rsidRPr="001C3E4C">
        <w:rPr>
          <w:rFonts w:ascii="Arial" w:eastAsia="Times New Roman" w:hAnsi="Arial" w:cs="Arial"/>
          <w:b/>
          <w:iCs/>
        </w:rPr>
        <w:t>zabezpieczenia</w:t>
      </w:r>
      <w:r w:rsidRPr="001C3E4C">
        <w:rPr>
          <w:rFonts w:ascii="Arial" w:eastAsia="Times New Roman" w:hAnsi="Arial" w:cs="Arial"/>
          <w:b/>
        </w:rPr>
        <w:t xml:space="preserve"> najpóźniej na 30 dni przed upływem terminu ważności dotychczasowego </w:t>
      </w:r>
      <w:r w:rsidRPr="001C3E4C">
        <w:rPr>
          <w:rFonts w:ascii="Arial" w:eastAsia="Times New Roman" w:hAnsi="Arial" w:cs="Arial"/>
          <w:b/>
          <w:iCs/>
        </w:rPr>
        <w:t>zabezpieczenia</w:t>
      </w:r>
      <w:r w:rsidRPr="001C3E4C">
        <w:rPr>
          <w:rFonts w:ascii="Arial" w:eastAsia="Times New Roman" w:hAnsi="Arial" w:cs="Arial"/>
          <w:b/>
        </w:rPr>
        <w:t xml:space="preserve"> wniesionego w innej formie niż w pieniądzu, Zamawiający zmienia formę na </w:t>
      </w:r>
      <w:r w:rsidRPr="001C3E4C">
        <w:rPr>
          <w:rFonts w:ascii="Arial" w:eastAsia="Times New Roman" w:hAnsi="Arial" w:cs="Arial"/>
          <w:b/>
          <w:iCs/>
        </w:rPr>
        <w:t>zabezpieczenie</w:t>
      </w:r>
      <w:r w:rsidRPr="001C3E4C">
        <w:rPr>
          <w:rFonts w:ascii="Arial" w:eastAsia="Times New Roman" w:hAnsi="Arial" w:cs="Arial"/>
          <w:b/>
        </w:rPr>
        <w:t xml:space="preserve"> w pieniądzu, poprzez wypłatę kwoty z dotychczasowego </w:t>
      </w:r>
      <w:r w:rsidRPr="001C3E4C">
        <w:rPr>
          <w:rFonts w:ascii="Arial" w:eastAsia="Times New Roman" w:hAnsi="Arial" w:cs="Arial"/>
          <w:b/>
          <w:iCs/>
        </w:rPr>
        <w:t>zabezpieczenia</w:t>
      </w:r>
      <w:r w:rsidRPr="001C3E4C">
        <w:rPr>
          <w:rFonts w:ascii="Arial" w:eastAsia="Times New Roman" w:hAnsi="Arial" w:cs="Arial"/>
          <w:b/>
        </w:rPr>
        <w:t>.</w:t>
      </w:r>
    </w:p>
    <w:p w14:paraId="1A87CABB" w14:textId="77777777" w:rsidR="002A7F25" w:rsidRPr="001C3E4C" w:rsidRDefault="002A7F25" w:rsidP="002A7F25">
      <w:pPr>
        <w:spacing w:after="0" w:line="360" w:lineRule="auto"/>
        <w:jc w:val="both"/>
        <w:rPr>
          <w:rFonts w:ascii="Arial" w:hAnsi="Arial" w:cs="Arial"/>
          <w:b/>
        </w:rPr>
      </w:pPr>
    </w:p>
    <w:p w14:paraId="6679291F" w14:textId="77777777" w:rsidR="002A7F25" w:rsidRPr="001C3E4C" w:rsidRDefault="002A7F25" w:rsidP="002A7F25">
      <w:pPr>
        <w:spacing w:after="0" w:line="360" w:lineRule="auto"/>
        <w:jc w:val="center"/>
        <w:rPr>
          <w:rFonts w:ascii="Arial" w:hAnsi="Arial" w:cs="Arial"/>
          <w:b/>
        </w:rPr>
      </w:pPr>
    </w:p>
    <w:p w14:paraId="512B6526" w14:textId="77777777" w:rsidR="002A7F25" w:rsidRPr="001C3E4C" w:rsidRDefault="002A7F25" w:rsidP="002A7F25">
      <w:pPr>
        <w:spacing w:after="0" w:line="360" w:lineRule="auto"/>
        <w:jc w:val="center"/>
        <w:rPr>
          <w:rFonts w:ascii="Arial" w:hAnsi="Arial" w:cs="Arial"/>
          <w:b/>
        </w:rPr>
      </w:pPr>
      <w:bookmarkStart w:id="2" w:name="_Hlk62477903"/>
      <w:r w:rsidRPr="001C3E4C">
        <w:rPr>
          <w:rFonts w:ascii="Arial" w:hAnsi="Arial" w:cs="Arial"/>
          <w:b/>
        </w:rPr>
        <w:t>§5.</w:t>
      </w:r>
    </w:p>
    <w:p w14:paraId="08D4494F" w14:textId="77777777" w:rsidR="002A7F25" w:rsidRPr="001C3E4C" w:rsidRDefault="002A7F25" w:rsidP="002A7F25">
      <w:pPr>
        <w:spacing w:after="0" w:line="360" w:lineRule="auto"/>
        <w:jc w:val="center"/>
        <w:rPr>
          <w:rFonts w:ascii="Arial" w:hAnsi="Arial" w:cs="Arial"/>
        </w:rPr>
      </w:pPr>
      <w:r w:rsidRPr="001C3E4C">
        <w:rPr>
          <w:rFonts w:ascii="Arial" w:hAnsi="Arial" w:cs="Arial"/>
          <w:b/>
        </w:rPr>
        <w:t>UBEZPIECZENIE I ODPOWIEDZIALNOŚĆ ODSZKODOWAWCZA</w:t>
      </w:r>
    </w:p>
    <w:p w14:paraId="530D21C2" w14:textId="77777777" w:rsidR="002A7F25" w:rsidRPr="001C3E4C" w:rsidRDefault="002A7F25" w:rsidP="002A7F25">
      <w:pPr>
        <w:pStyle w:val="Akapitzlist"/>
        <w:numPr>
          <w:ilvl w:val="0"/>
          <w:numId w:val="12"/>
        </w:numPr>
        <w:spacing w:after="0" w:line="360" w:lineRule="auto"/>
        <w:ind w:left="426" w:hanging="426"/>
        <w:jc w:val="both"/>
        <w:rPr>
          <w:rFonts w:ascii="Arial" w:hAnsi="Arial" w:cs="Arial"/>
        </w:rPr>
      </w:pPr>
      <w:r w:rsidRPr="001C3E4C">
        <w:rPr>
          <w:rFonts w:ascii="Arial" w:hAnsi="Arial" w:cs="Arial"/>
        </w:rPr>
        <w:t>Generalny Wykonawca zobowiązuje się do zawarcia umowy ubezpieczającej Generalnego Wykonawcę od odpowiedzialności cywilnej w zakresie prowadzonej działalności gospodarczej obejmującej co najmniej Przedmiot Umowy oraz do terminowego opłacania należnych składek ubezpieczeniowych.</w:t>
      </w:r>
    </w:p>
    <w:p w14:paraId="39D4E2F3" w14:textId="77777777" w:rsidR="002A7F25" w:rsidRPr="001C3E4C" w:rsidRDefault="002A7F25" w:rsidP="002A7F25">
      <w:pPr>
        <w:pStyle w:val="Akapitzlist"/>
        <w:numPr>
          <w:ilvl w:val="0"/>
          <w:numId w:val="12"/>
        </w:numPr>
        <w:spacing w:after="0" w:line="360" w:lineRule="auto"/>
        <w:ind w:left="426" w:hanging="426"/>
        <w:jc w:val="both"/>
        <w:rPr>
          <w:rFonts w:ascii="Arial" w:hAnsi="Arial" w:cs="Arial"/>
        </w:rPr>
      </w:pPr>
      <w:r w:rsidRPr="001C3E4C">
        <w:rPr>
          <w:rFonts w:ascii="Arial" w:hAnsi="Arial" w:cs="Arial"/>
        </w:rPr>
        <w:lastRenderedPageBreak/>
        <w:t>Ubezpieczeniu, o którym mowa w ust. 1, obejmującemu okres od daty zawarcia Umowy do wykonania Przedmiotu Umowy, podlegają w szczególności:</w:t>
      </w:r>
    </w:p>
    <w:p w14:paraId="37134517" w14:textId="77777777" w:rsidR="002A7F25" w:rsidRPr="001C3E4C" w:rsidRDefault="002A7F25" w:rsidP="002A7F25">
      <w:pPr>
        <w:pStyle w:val="Akapitzlist"/>
        <w:numPr>
          <w:ilvl w:val="1"/>
          <w:numId w:val="12"/>
        </w:numPr>
        <w:spacing w:after="0" w:line="360" w:lineRule="auto"/>
        <w:ind w:left="709" w:hanging="425"/>
        <w:jc w:val="both"/>
        <w:rPr>
          <w:rFonts w:ascii="Arial" w:hAnsi="Arial" w:cs="Arial"/>
        </w:rPr>
      </w:pPr>
      <w:r w:rsidRPr="001C3E4C">
        <w:rPr>
          <w:rFonts w:ascii="Arial" w:hAnsi="Arial" w:cs="Arial"/>
        </w:rPr>
        <w:t>odpowiedzialność cywilna za szkody osobowe i rzeczowe wyrządzone osobom trzecim, w tym powstałe w związku z prowadzonymi robotami budowlanymi, w tym także ruchem pojazdów mechanicznych;</w:t>
      </w:r>
    </w:p>
    <w:p w14:paraId="794E61C3" w14:textId="77777777" w:rsidR="002A7F25" w:rsidRPr="001C3E4C" w:rsidRDefault="002A7F25" w:rsidP="002A7F25">
      <w:pPr>
        <w:pStyle w:val="Akapitzlist"/>
        <w:numPr>
          <w:ilvl w:val="1"/>
          <w:numId w:val="12"/>
        </w:numPr>
        <w:spacing w:after="0" w:line="360" w:lineRule="auto"/>
        <w:ind w:left="709" w:hanging="425"/>
        <w:jc w:val="both"/>
        <w:rPr>
          <w:rFonts w:ascii="Arial" w:hAnsi="Arial" w:cs="Arial"/>
        </w:rPr>
      </w:pPr>
      <w:r w:rsidRPr="001C3E4C">
        <w:rPr>
          <w:rFonts w:ascii="Arial" w:hAnsi="Arial" w:cs="Arial"/>
        </w:rPr>
        <w:t>ubezpieczenie od następstw nieszczęśliwych wypadków pracowników Generalnego Wykonawcy i osób trzecich powstałe w związku z prowadzonymi robotami budowlanymi, w tym także ruchem pojazdów mechanicznych;</w:t>
      </w:r>
    </w:p>
    <w:p w14:paraId="4F0970F2" w14:textId="77777777" w:rsidR="002A7F25" w:rsidRPr="001C3E4C" w:rsidRDefault="002A7F25" w:rsidP="002A7F25">
      <w:pPr>
        <w:pStyle w:val="Akapitzlist"/>
        <w:numPr>
          <w:ilvl w:val="1"/>
          <w:numId w:val="12"/>
        </w:numPr>
        <w:spacing w:after="0" w:line="360" w:lineRule="auto"/>
        <w:ind w:left="709" w:hanging="425"/>
        <w:jc w:val="both"/>
        <w:rPr>
          <w:rFonts w:ascii="Arial" w:hAnsi="Arial" w:cs="Arial"/>
        </w:rPr>
      </w:pPr>
      <w:r w:rsidRPr="001C3E4C">
        <w:rPr>
          <w:rFonts w:ascii="Arial" w:hAnsi="Arial" w:cs="Arial"/>
        </w:rPr>
        <w:t>ubezpieczenie od szkód powstałych w wyniku błędów dokumentacji powykonawczej budowy;</w:t>
      </w:r>
    </w:p>
    <w:p w14:paraId="383EDE8A" w14:textId="77777777" w:rsidR="002A7F25" w:rsidRPr="001C3E4C" w:rsidRDefault="002A7F25" w:rsidP="002A7F25">
      <w:pPr>
        <w:pStyle w:val="Akapitzlist"/>
        <w:numPr>
          <w:ilvl w:val="1"/>
          <w:numId w:val="12"/>
        </w:numPr>
        <w:spacing w:after="0" w:line="360" w:lineRule="auto"/>
        <w:ind w:left="709" w:hanging="425"/>
        <w:jc w:val="both"/>
        <w:rPr>
          <w:rFonts w:ascii="Arial" w:hAnsi="Arial" w:cs="Arial"/>
        </w:rPr>
      </w:pPr>
      <w:r w:rsidRPr="001C3E4C">
        <w:rPr>
          <w:rFonts w:ascii="Arial" w:hAnsi="Arial" w:cs="Arial"/>
        </w:rPr>
        <w:t>ubezpieczenie od wad i braków w dokumentacji powykonawczej;</w:t>
      </w:r>
    </w:p>
    <w:p w14:paraId="5EEC19D1" w14:textId="77777777" w:rsidR="002A7F25" w:rsidRPr="001C3E4C" w:rsidRDefault="002A7F25" w:rsidP="002A7F25">
      <w:pPr>
        <w:pStyle w:val="Akapitzlist"/>
        <w:numPr>
          <w:ilvl w:val="1"/>
          <w:numId w:val="12"/>
        </w:numPr>
        <w:spacing w:after="0" w:line="360" w:lineRule="auto"/>
        <w:ind w:left="709" w:hanging="425"/>
        <w:jc w:val="both"/>
        <w:rPr>
          <w:rFonts w:ascii="Arial" w:hAnsi="Arial" w:cs="Arial"/>
        </w:rPr>
      </w:pPr>
      <w:r w:rsidRPr="001C3E4C">
        <w:rPr>
          <w:rFonts w:ascii="Arial" w:hAnsi="Arial" w:cs="Arial"/>
        </w:rPr>
        <w:t>ubezpieczenie od szkód w mieniu stanowiącym własność Zamawiającego, powstałych w związku z wykonywaniem Umowy;</w:t>
      </w:r>
    </w:p>
    <w:p w14:paraId="22A73DEB" w14:textId="77777777" w:rsidR="002A7F25" w:rsidRPr="001C3E4C" w:rsidRDefault="002A7F25" w:rsidP="002A7F25">
      <w:pPr>
        <w:pStyle w:val="Akapitzlist"/>
        <w:numPr>
          <w:ilvl w:val="1"/>
          <w:numId w:val="12"/>
        </w:numPr>
        <w:spacing w:after="0" w:line="360" w:lineRule="auto"/>
        <w:ind w:left="709" w:hanging="425"/>
        <w:jc w:val="both"/>
        <w:rPr>
          <w:rFonts w:ascii="Arial" w:hAnsi="Arial" w:cs="Arial"/>
        </w:rPr>
      </w:pPr>
      <w:r w:rsidRPr="001C3E4C">
        <w:rPr>
          <w:rFonts w:ascii="Arial" w:hAnsi="Arial" w:cs="Arial"/>
        </w:rPr>
        <w:t>dodatkowe ubezpieczenie ryzyk budowy z tytułu szkód, jakie mogą zaistnieć w związku z wykonywaniem robót budowlanych objętych Przedmiotem Umowy oraz pracą maszyn i urządzeń budowlanych.</w:t>
      </w:r>
    </w:p>
    <w:p w14:paraId="04FF35CB" w14:textId="76DEB15C" w:rsidR="002A7F25" w:rsidRPr="001C3E4C" w:rsidRDefault="002A7F25" w:rsidP="002A7F25">
      <w:pPr>
        <w:pStyle w:val="Akapitzlist"/>
        <w:numPr>
          <w:ilvl w:val="0"/>
          <w:numId w:val="12"/>
        </w:numPr>
        <w:spacing w:after="0" w:line="360" w:lineRule="auto"/>
        <w:ind w:left="426" w:hanging="426"/>
        <w:jc w:val="both"/>
        <w:rPr>
          <w:rFonts w:ascii="Arial" w:hAnsi="Arial" w:cs="Arial"/>
        </w:rPr>
      </w:pPr>
      <w:r w:rsidRPr="001C3E4C">
        <w:rPr>
          <w:rFonts w:ascii="Arial" w:hAnsi="Arial" w:cs="Arial"/>
        </w:rPr>
        <w:t>Umowa ubezpieczeniowa z wyżej wymienionymi klauzulami od ryzyk budowy ma być zawarta na kwotę nie mniejszą niż</w:t>
      </w:r>
      <w:r w:rsidR="001E2C86">
        <w:rPr>
          <w:rFonts w:ascii="Arial" w:hAnsi="Arial" w:cs="Arial"/>
        </w:rPr>
        <w:t xml:space="preserve"> 20</w:t>
      </w:r>
      <w:r w:rsidRPr="001C3E4C">
        <w:rPr>
          <w:rFonts w:ascii="Arial" w:hAnsi="Arial" w:cs="Arial"/>
        </w:rPr>
        <w:t>.000.000,00 zł (słownie: czterdzieści milionów złotych) i winna obejmować cały okres realizacji Umowy.</w:t>
      </w:r>
    </w:p>
    <w:bookmarkEnd w:id="2"/>
    <w:p w14:paraId="4DBF62EB" w14:textId="77777777" w:rsidR="002A7F25" w:rsidRPr="001C3E4C" w:rsidRDefault="002A7F25" w:rsidP="002A7F25">
      <w:pPr>
        <w:pStyle w:val="Akapitzlist"/>
        <w:numPr>
          <w:ilvl w:val="0"/>
          <w:numId w:val="12"/>
        </w:numPr>
        <w:spacing w:after="0" w:line="360" w:lineRule="auto"/>
        <w:ind w:left="426" w:hanging="426"/>
        <w:jc w:val="both"/>
        <w:rPr>
          <w:rFonts w:ascii="Arial" w:hAnsi="Arial" w:cs="Arial"/>
        </w:rPr>
      </w:pPr>
      <w:r w:rsidRPr="001C3E4C">
        <w:rPr>
          <w:rFonts w:ascii="Arial" w:hAnsi="Arial" w:cs="Arial"/>
        </w:rPr>
        <w:t>Generalny Wykonawca winien przedłożyć Zamawiającemu za pośrednictwem Inwestora Zastępczego stosowny dokument (polisę OC lub inny dokument potwierdzający posiadanie przedmiotowego ubezpieczenia) najpóźniej w dniu zawarcia Umowy, w formie kserokopii poświadczonej za zgodność z oryginałem przez Generalnego Wykonawcę wraz z dowodem jej opłacenia. W razie niedochowania tego obowiązku Zamawiający może: nie przekazać Generalnemu Wykonawcy terenu budowy, a także odstąpić od Umowy z przyczyn dotyczących Wykonawcy w terminie 30 dni od dnia zawarcia Umowy. Generalny Wykonawca ponosi pełną odpowiedzialność za ewentualne skutki wynikłe z zaniechania opłacania składek w okresie realizacji Umowy.</w:t>
      </w:r>
    </w:p>
    <w:p w14:paraId="4242B7B9" w14:textId="77777777" w:rsidR="002A7F25" w:rsidRPr="001C3E4C" w:rsidRDefault="002A7F25" w:rsidP="002A7F25">
      <w:pPr>
        <w:pStyle w:val="Akapitzlist"/>
        <w:numPr>
          <w:ilvl w:val="0"/>
          <w:numId w:val="12"/>
        </w:numPr>
        <w:spacing w:after="0" w:line="360" w:lineRule="auto"/>
        <w:ind w:left="426" w:hanging="426"/>
        <w:jc w:val="both"/>
        <w:rPr>
          <w:rFonts w:ascii="Arial" w:hAnsi="Arial" w:cs="Arial"/>
        </w:rPr>
      </w:pPr>
      <w:r w:rsidRPr="001C3E4C">
        <w:rPr>
          <w:rFonts w:ascii="Arial" w:hAnsi="Arial" w:cs="Arial"/>
        </w:rPr>
        <w:t xml:space="preserve">W przypadku upływu terminu ważności polisy OC lub dokumentu potwierdzającego posiadanie przedmiotowego ubezpieczenia, o którym mowa w ust. 2, w trakcie obowiązywania Umowy, Generalny Wykonawca zobowiązany jest dostarczyć niezwłocznie Zamawiającemu za pośrednictwem Inwestora Zastępczego jednak nie później niż na 7 dni przed upływem ostatniego dnia obowiązywania poprzedniej polisy lub dokumentu potwierdzającego posiadanie ubezpieczenia, kopię poświadczoną za zgodność z oryginałem przez Generalnego Wykonawcę wznowionej polisy OC lub dokumentu potwierdzającego posiadanie przedmiotowego ubezpieczenia. W razie </w:t>
      </w:r>
      <w:r w:rsidRPr="001C3E4C">
        <w:rPr>
          <w:rFonts w:ascii="Arial" w:hAnsi="Arial" w:cs="Arial"/>
        </w:rPr>
        <w:lastRenderedPageBreak/>
        <w:t xml:space="preserve">niedochowania tego obowiązku Zamawiający może odstąpić od Umowy z przyczyn dotyczących Wykonawcy w terminie 30 dni od dnia powzięcia wiadomości o powyższej okoliczności, zgodnie z § 17 ust. 1 pkt 6). </w:t>
      </w:r>
    </w:p>
    <w:p w14:paraId="148F12B2" w14:textId="77777777" w:rsidR="002A7F25" w:rsidRPr="001C3E4C" w:rsidRDefault="002A7F25" w:rsidP="002A7F25">
      <w:pPr>
        <w:pStyle w:val="Akapitzlist"/>
        <w:numPr>
          <w:ilvl w:val="0"/>
          <w:numId w:val="12"/>
        </w:numPr>
        <w:spacing w:after="0" w:line="360" w:lineRule="auto"/>
        <w:ind w:left="426" w:hanging="426"/>
        <w:jc w:val="both"/>
        <w:rPr>
          <w:rFonts w:ascii="Arial" w:hAnsi="Arial" w:cs="Arial"/>
        </w:rPr>
      </w:pPr>
      <w:r w:rsidRPr="001C3E4C">
        <w:rPr>
          <w:rFonts w:ascii="Arial" w:hAnsi="Arial" w:cs="Arial"/>
        </w:rPr>
        <w:t>W przypadku, gdy jakikolwiek podmiot zwróci się do Zamawiającego z roszczeniami dotyczącymi jakichkolwiek zaistniałych szkód, kosztów i wydatków związanych bezpośrednio lub pośrednio z wykonywaniem robót budowlanych Zamawiający powiadomi o tym niezwłocznie Generalnego Wykonawcę.</w:t>
      </w:r>
    </w:p>
    <w:p w14:paraId="4FCCEC03" w14:textId="77777777" w:rsidR="002A7F25" w:rsidRPr="001C3E4C" w:rsidRDefault="002A7F25" w:rsidP="002A7F25">
      <w:pPr>
        <w:pStyle w:val="Akapitzlist"/>
        <w:numPr>
          <w:ilvl w:val="0"/>
          <w:numId w:val="12"/>
        </w:numPr>
        <w:spacing w:after="0" w:line="360" w:lineRule="auto"/>
        <w:ind w:left="426" w:hanging="426"/>
        <w:jc w:val="both"/>
        <w:rPr>
          <w:rFonts w:ascii="Arial" w:hAnsi="Arial" w:cs="Arial"/>
        </w:rPr>
      </w:pPr>
      <w:r w:rsidRPr="001C3E4C">
        <w:rPr>
          <w:rFonts w:ascii="Arial" w:hAnsi="Arial" w:cs="Arial"/>
        </w:rPr>
        <w:t>Generalny 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robót budowlanych, powstałych w szczególności w wyniku:</w:t>
      </w:r>
    </w:p>
    <w:p w14:paraId="03871585" w14:textId="77777777" w:rsidR="002A7F25" w:rsidRPr="001C3E4C" w:rsidRDefault="002A7F25" w:rsidP="002A7F25">
      <w:pPr>
        <w:pStyle w:val="Akapitzlist"/>
        <w:numPr>
          <w:ilvl w:val="1"/>
          <w:numId w:val="12"/>
        </w:numPr>
        <w:spacing w:after="0" w:line="360" w:lineRule="auto"/>
        <w:ind w:left="709" w:hanging="425"/>
        <w:jc w:val="both"/>
        <w:rPr>
          <w:rFonts w:ascii="Arial" w:hAnsi="Arial" w:cs="Arial"/>
        </w:rPr>
      </w:pPr>
      <w:r w:rsidRPr="001C3E4C">
        <w:rPr>
          <w:rFonts w:ascii="Arial" w:hAnsi="Arial" w:cs="Arial"/>
        </w:rPr>
        <w:t>uszczerbku na zdrowiu, uszkodzenia ciała, włącznie ze skutkiem śmiertelnym, i długotrwałą chorobą którejkolwiek z osób zatrudnionych przez Generalnego Wykonawcę lub Podwykonawców;</w:t>
      </w:r>
    </w:p>
    <w:p w14:paraId="70514E67" w14:textId="77777777" w:rsidR="002A7F25" w:rsidRPr="001C3E4C" w:rsidRDefault="002A7F25" w:rsidP="002A7F25">
      <w:pPr>
        <w:pStyle w:val="Akapitzlist"/>
        <w:numPr>
          <w:ilvl w:val="1"/>
          <w:numId w:val="12"/>
        </w:numPr>
        <w:spacing w:after="0" w:line="360" w:lineRule="auto"/>
        <w:ind w:left="709" w:hanging="425"/>
        <w:jc w:val="both"/>
        <w:rPr>
          <w:rFonts w:ascii="Arial" w:hAnsi="Arial" w:cs="Arial"/>
        </w:rPr>
      </w:pPr>
      <w:r w:rsidRPr="001C3E4C">
        <w:rPr>
          <w:rFonts w:ascii="Arial" w:hAnsi="Arial" w:cs="Arial"/>
        </w:rPr>
        <w:t>utraty lub uszkodzenia majątku Generalnego Wykonawcy, Podwykonawców oraz osób przez nich zatrudnionych;</w:t>
      </w:r>
    </w:p>
    <w:p w14:paraId="7A39C35F" w14:textId="77777777" w:rsidR="002A7F25" w:rsidRPr="001C3E4C" w:rsidRDefault="002A7F25" w:rsidP="002A7F25">
      <w:pPr>
        <w:pStyle w:val="Akapitzlist"/>
        <w:numPr>
          <w:ilvl w:val="1"/>
          <w:numId w:val="12"/>
        </w:numPr>
        <w:spacing w:after="0" w:line="360" w:lineRule="auto"/>
        <w:ind w:left="709" w:hanging="425"/>
        <w:jc w:val="both"/>
        <w:rPr>
          <w:rFonts w:ascii="Arial" w:hAnsi="Arial" w:cs="Arial"/>
        </w:rPr>
      </w:pPr>
      <w:r w:rsidRPr="001C3E4C">
        <w:rPr>
          <w:rFonts w:ascii="Arial" w:hAnsi="Arial" w:cs="Arial"/>
        </w:rPr>
        <w:t>utraty lub uszkodzenia majątku osób trzecich, uszczerbku na zdrowiu, uszkodzenia ciała, włącznie ze skutkiem śmiertelnym, długotrwałą chorobą osób trzecich;</w:t>
      </w:r>
    </w:p>
    <w:p w14:paraId="1508FA64" w14:textId="77777777" w:rsidR="002A7F25" w:rsidRPr="001C3E4C" w:rsidRDefault="002A7F25" w:rsidP="002A7F25">
      <w:pPr>
        <w:pStyle w:val="Akapitzlist"/>
        <w:numPr>
          <w:ilvl w:val="1"/>
          <w:numId w:val="12"/>
        </w:numPr>
        <w:spacing w:after="0" w:line="360" w:lineRule="auto"/>
        <w:ind w:left="709" w:hanging="425"/>
        <w:jc w:val="both"/>
        <w:rPr>
          <w:rFonts w:ascii="Arial" w:hAnsi="Arial" w:cs="Arial"/>
        </w:rPr>
      </w:pPr>
      <w:r w:rsidRPr="001C3E4C">
        <w:rPr>
          <w:rFonts w:ascii="Arial" w:hAnsi="Arial" w:cs="Arial"/>
        </w:rPr>
        <w:t>utraty lub uszkodzenia robót budowlanych, jakiegokolwiek rodzaju i powstałych w dowolny sposób.</w:t>
      </w:r>
    </w:p>
    <w:p w14:paraId="147A90F1" w14:textId="77777777" w:rsidR="002A7F25" w:rsidRPr="001C3E4C" w:rsidRDefault="002A7F25" w:rsidP="002A7F25">
      <w:pPr>
        <w:pStyle w:val="Akapitzlist"/>
        <w:numPr>
          <w:ilvl w:val="0"/>
          <w:numId w:val="12"/>
        </w:numPr>
        <w:spacing w:after="0" w:line="360" w:lineRule="auto"/>
        <w:ind w:left="426" w:hanging="426"/>
        <w:jc w:val="both"/>
        <w:rPr>
          <w:rFonts w:ascii="Arial" w:hAnsi="Arial" w:cs="Arial"/>
          <w:b/>
        </w:rPr>
      </w:pPr>
      <w:r w:rsidRPr="001C3E4C">
        <w:rPr>
          <w:rFonts w:ascii="Arial" w:hAnsi="Arial" w:cs="Arial"/>
        </w:rPr>
        <w:t>Jeżeli Zamawiający poniesie jakiekolwiek koszty w związku z roszczeniami osób trzecich w przypadkach określonych w ust. 7 Generalny Wykonawca po uprzednio otrzymanym wezwaniu od Zamawiającego niezwłocznie zwróci je Zamawiającemu.</w:t>
      </w:r>
    </w:p>
    <w:p w14:paraId="3D173362" w14:textId="77777777" w:rsidR="002A7F25" w:rsidRPr="001C3E4C" w:rsidRDefault="002A7F25" w:rsidP="002A7F25">
      <w:pPr>
        <w:spacing w:after="0" w:line="360" w:lineRule="auto"/>
        <w:jc w:val="center"/>
        <w:rPr>
          <w:rFonts w:ascii="Arial" w:hAnsi="Arial" w:cs="Arial"/>
          <w:b/>
        </w:rPr>
      </w:pPr>
      <w:r w:rsidRPr="001C3E4C">
        <w:rPr>
          <w:rFonts w:ascii="Arial" w:hAnsi="Arial" w:cs="Arial"/>
          <w:b/>
        </w:rPr>
        <w:t>§6.</w:t>
      </w:r>
    </w:p>
    <w:p w14:paraId="3E1B1B88" w14:textId="77777777" w:rsidR="002A7F25" w:rsidRPr="001C3E4C" w:rsidRDefault="002A7F25" w:rsidP="002A7F25">
      <w:pPr>
        <w:spacing w:after="0" w:line="360" w:lineRule="auto"/>
        <w:jc w:val="center"/>
        <w:rPr>
          <w:rFonts w:ascii="Arial" w:hAnsi="Arial" w:cs="Arial"/>
        </w:rPr>
      </w:pPr>
      <w:r w:rsidRPr="001C3E4C">
        <w:rPr>
          <w:rFonts w:ascii="Arial" w:hAnsi="Arial" w:cs="Arial"/>
          <w:b/>
        </w:rPr>
        <w:t>PODWYKONAWCY</w:t>
      </w:r>
    </w:p>
    <w:p w14:paraId="30FBFD95" w14:textId="77777777" w:rsidR="002A7F25" w:rsidRPr="001C3E4C" w:rsidRDefault="002A7F25" w:rsidP="001D6C2D">
      <w:pPr>
        <w:numPr>
          <w:ilvl w:val="0"/>
          <w:numId w:val="37"/>
        </w:numPr>
        <w:tabs>
          <w:tab w:val="left" w:pos="426"/>
        </w:tabs>
        <w:spacing w:after="0" w:line="360" w:lineRule="auto"/>
        <w:ind w:left="426" w:hanging="426"/>
        <w:jc w:val="both"/>
        <w:rPr>
          <w:rFonts w:ascii="Arial" w:hAnsi="Arial" w:cs="Arial"/>
        </w:rPr>
      </w:pPr>
      <w:r w:rsidRPr="001C3E4C">
        <w:rPr>
          <w:rFonts w:ascii="Arial" w:hAnsi="Arial" w:cs="Arial"/>
        </w:rPr>
        <w:t>Generalny Wykonawca może zlecić wykonanie części robót osobom fizycznym lub prawnym oraz jednostkom organizacyjnym niebędących osobami prawnymi, którym ustawa przyznaje zdolność prawną, posiadającym odpowiednie uprawnienia i kwalifikacje i dysponującym osobami posiadającymi odpowiednie kwalifikacje, doświadczenie i wyposażenie do wykonania zleconych robót.</w:t>
      </w:r>
    </w:p>
    <w:p w14:paraId="4E3C1A6A" w14:textId="77777777" w:rsidR="002A7F25" w:rsidRPr="001C3E4C" w:rsidRDefault="002A7F25" w:rsidP="001D6C2D">
      <w:pPr>
        <w:numPr>
          <w:ilvl w:val="0"/>
          <w:numId w:val="37"/>
        </w:numPr>
        <w:tabs>
          <w:tab w:val="left" w:pos="426"/>
        </w:tabs>
        <w:spacing w:after="0" w:line="360" w:lineRule="auto"/>
        <w:ind w:left="426" w:hanging="426"/>
        <w:jc w:val="both"/>
        <w:rPr>
          <w:rFonts w:ascii="Arial" w:hAnsi="Arial" w:cs="Arial"/>
        </w:rPr>
      </w:pPr>
      <w:r w:rsidRPr="001C3E4C">
        <w:rPr>
          <w:rFonts w:ascii="Arial" w:hAnsi="Arial" w:cs="Arial"/>
        </w:rPr>
        <w:t>Z udziałem podwykonawców/dalszych podwykonawców wykonywanie będą następujące zakresy robót, objęte Przedmiotem Umowy:</w:t>
      </w:r>
    </w:p>
    <w:p w14:paraId="72CE33D0" w14:textId="77777777" w:rsidR="002A7F25" w:rsidRPr="001C3E4C" w:rsidRDefault="002A7F25" w:rsidP="001D6C2D">
      <w:pPr>
        <w:numPr>
          <w:ilvl w:val="1"/>
          <w:numId w:val="31"/>
        </w:numPr>
        <w:tabs>
          <w:tab w:val="left" w:pos="709"/>
        </w:tabs>
        <w:spacing w:after="0" w:line="360" w:lineRule="auto"/>
        <w:ind w:left="709" w:hanging="283"/>
        <w:jc w:val="both"/>
        <w:rPr>
          <w:rFonts w:ascii="Arial" w:hAnsi="Arial" w:cs="Arial"/>
        </w:rPr>
      </w:pPr>
      <w:r w:rsidRPr="001C3E4C">
        <w:rPr>
          <w:rFonts w:ascii="Arial" w:hAnsi="Arial" w:cs="Arial"/>
        </w:rPr>
        <w:t>………………………..</w:t>
      </w:r>
    </w:p>
    <w:p w14:paraId="6BA6B490" w14:textId="77777777" w:rsidR="002A7F25" w:rsidRPr="001C3E4C" w:rsidRDefault="002A7F25" w:rsidP="001D6C2D">
      <w:pPr>
        <w:numPr>
          <w:ilvl w:val="1"/>
          <w:numId w:val="31"/>
        </w:numPr>
        <w:tabs>
          <w:tab w:val="left" w:pos="709"/>
        </w:tabs>
        <w:spacing w:after="0" w:line="360" w:lineRule="auto"/>
        <w:ind w:left="709" w:hanging="283"/>
        <w:jc w:val="both"/>
        <w:rPr>
          <w:rFonts w:ascii="Arial" w:hAnsi="Arial" w:cs="Arial"/>
        </w:rPr>
      </w:pPr>
      <w:r w:rsidRPr="001C3E4C">
        <w:rPr>
          <w:rFonts w:ascii="Arial" w:hAnsi="Arial" w:cs="Arial"/>
        </w:rPr>
        <w:t>………………………..</w:t>
      </w:r>
    </w:p>
    <w:p w14:paraId="7569D7D8" w14:textId="77777777" w:rsidR="002A7F25" w:rsidRPr="001C3E4C" w:rsidRDefault="002A7F25" w:rsidP="001D6C2D">
      <w:pPr>
        <w:numPr>
          <w:ilvl w:val="1"/>
          <w:numId w:val="31"/>
        </w:numPr>
        <w:tabs>
          <w:tab w:val="left" w:pos="709"/>
        </w:tabs>
        <w:spacing w:after="0" w:line="360" w:lineRule="auto"/>
        <w:ind w:left="709" w:hanging="283"/>
        <w:jc w:val="both"/>
        <w:rPr>
          <w:rFonts w:ascii="Arial" w:hAnsi="Arial" w:cs="Arial"/>
        </w:rPr>
      </w:pPr>
      <w:r w:rsidRPr="001C3E4C">
        <w:rPr>
          <w:rFonts w:ascii="Arial" w:hAnsi="Arial" w:cs="Arial"/>
        </w:rPr>
        <w:t>…………………………</w:t>
      </w:r>
    </w:p>
    <w:p w14:paraId="788A6A15" w14:textId="77777777" w:rsidR="002A7F25" w:rsidRPr="001C3E4C" w:rsidRDefault="002A7F25" w:rsidP="001D6C2D">
      <w:pPr>
        <w:numPr>
          <w:ilvl w:val="0"/>
          <w:numId w:val="37"/>
        </w:numPr>
        <w:tabs>
          <w:tab w:val="left" w:pos="426"/>
        </w:tabs>
        <w:spacing w:after="0" w:line="360" w:lineRule="auto"/>
        <w:ind w:left="426" w:hanging="426"/>
        <w:jc w:val="both"/>
        <w:rPr>
          <w:rFonts w:ascii="Arial" w:hAnsi="Arial" w:cs="Arial"/>
        </w:rPr>
      </w:pPr>
      <w:r w:rsidRPr="001C3E4C">
        <w:rPr>
          <w:rFonts w:ascii="Arial" w:hAnsi="Arial" w:cs="Arial"/>
        </w:rPr>
        <w:lastRenderedPageBreak/>
        <w:t>Generalny Wykonawca jest odpowiedzialny za działania, zaniechania, uchybienia i zaniedbania podwykonawców lub dalszych podwykonawców, w takim samym stopniu, jak za własne.</w:t>
      </w:r>
    </w:p>
    <w:p w14:paraId="7114A821" w14:textId="77777777" w:rsidR="002A7F25" w:rsidRPr="001C3E4C" w:rsidRDefault="002A7F25" w:rsidP="001D6C2D">
      <w:pPr>
        <w:numPr>
          <w:ilvl w:val="0"/>
          <w:numId w:val="37"/>
        </w:numPr>
        <w:spacing w:after="0" w:line="360" w:lineRule="auto"/>
        <w:ind w:left="426" w:hanging="426"/>
        <w:jc w:val="both"/>
        <w:rPr>
          <w:rFonts w:ascii="Arial" w:hAnsi="Arial" w:cs="Arial"/>
        </w:rPr>
      </w:pPr>
      <w:r w:rsidRPr="001C3E4C">
        <w:rPr>
          <w:rFonts w:ascii="Arial" w:hAnsi="Arial" w:cs="Arial"/>
        </w:rPr>
        <w:t xml:space="preserve">Generalny Wykonawca zobowiązany jest do przedłożenia Zamawiającemu projektu umowy o podwykonawstwo zgodnie z załącznikiem nr 2A lub 2B do Umowy, którą zamierza zawrzeć, a której przedmiotem są roboty budowlane na co najmniej </w:t>
      </w:r>
      <w:r w:rsidRPr="001C3E4C">
        <w:rPr>
          <w:rFonts w:ascii="Arial" w:hAnsi="Arial" w:cs="Arial"/>
          <w:b/>
        </w:rPr>
        <w:t xml:space="preserve">14 dni </w:t>
      </w:r>
      <w:r w:rsidRPr="001C3E4C">
        <w:rPr>
          <w:rFonts w:ascii="Arial" w:hAnsi="Arial" w:cs="Arial"/>
        </w:rPr>
        <w:t>przed planowanym przystąpieniem podwykonawcy do wykonywania robót.</w:t>
      </w:r>
    </w:p>
    <w:p w14:paraId="4082E79C" w14:textId="77777777" w:rsidR="002A7F25" w:rsidRPr="001C3E4C" w:rsidRDefault="002A7F25" w:rsidP="001D6C2D">
      <w:pPr>
        <w:numPr>
          <w:ilvl w:val="0"/>
          <w:numId w:val="37"/>
        </w:numPr>
        <w:spacing w:after="0" w:line="360" w:lineRule="auto"/>
        <w:ind w:left="426" w:hanging="426"/>
        <w:jc w:val="both"/>
        <w:rPr>
          <w:rFonts w:ascii="Arial" w:hAnsi="Arial" w:cs="Arial"/>
        </w:rPr>
      </w:pPr>
      <w:r w:rsidRPr="001C3E4C">
        <w:rPr>
          <w:rFonts w:ascii="Arial" w:hAnsi="Arial" w:cs="Arial"/>
        </w:rPr>
        <w:t xml:space="preserve">Wraz z projektem umowy Generalny Wykonawca dokonuje przyporządkowania zakresu prac i odpowiedniej części wynagrodzenia podwykonawcy do odpowiednich pozycji w </w:t>
      </w:r>
      <w:r w:rsidRPr="001C3E4C">
        <w:rPr>
          <w:rFonts w:ascii="Arial" w:hAnsi="Arial" w:cs="Arial"/>
          <w:bCs/>
        </w:rPr>
        <w:t xml:space="preserve">Tabeli elementów scalonych, złożonej wraz z ofertą Generalnego Wykonawcy. </w:t>
      </w:r>
    </w:p>
    <w:p w14:paraId="78FC1B9E" w14:textId="77777777" w:rsidR="002A7F25" w:rsidRPr="001C3E4C" w:rsidRDefault="002A7F25" w:rsidP="001D6C2D">
      <w:pPr>
        <w:numPr>
          <w:ilvl w:val="0"/>
          <w:numId w:val="37"/>
        </w:numPr>
        <w:spacing w:after="0" w:line="360" w:lineRule="auto"/>
        <w:ind w:left="426" w:hanging="426"/>
        <w:jc w:val="both"/>
        <w:rPr>
          <w:rFonts w:ascii="Arial" w:hAnsi="Arial" w:cs="Arial"/>
        </w:rPr>
      </w:pPr>
      <w:r w:rsidRPr="001C3E4C">
        <w:rPr>
          <w:rFonts w:ascii="Arial" w:hAnsi="Arial" w:cs="Arial"/>
        </w:rPr>
        <w:t xml:space="preserve">Jeżeli Zamawiający w terminie </w:t>
      </w:r>
      <w:r w:rsidRPr="001C3E4C">
        <w:rPr>
          <w:rFonts w:ascii="Arial" w:hAnsi="Arial" w:cs="Arial"/>
          <w:b/>
        </w:rPr>
        <w:t xml:space="preserve">14 dni </w:t>
      </w:r>
      <w:r w:rsidRPr="001C3E4C">
        <w:rPr>
          <w:rFonts w:ascii="Arial" w:hAnsi="Arial" w:cs="Arial"/>
        </w:rPr>
        <w:t>od dnia przedstawienia mu przez Generalnego Wykonawcę projektu umowy z podwykonawcą, o której mowa w ust. 4, nie zgłosi do niej w formie pisemnej zastrzeżeń, uważa się, że wyraził zgodę na zawarcie umowy.</w:t>
      </w:r>
    </w:p>
    <w:p w14:paraId="7ABC7554" w14:textId="77777777" w:rsidR="002A7F25" w:rsidRPr="001C3E4C" w:rsidRDefault="002A7F25" w:rsidP="001D6C2D">
      <w:pPr>
        <w:numPr>
          <w:ilvl w:val="0"/>
          <w:numId w:val="37"/>
        </w:numPr>
        <w:spacing w:after="0" w:line="360" w:lineRule="auto"/>
        <w:ind w:left="426" w:hanging="426"/>
        <w:jc w:val="both"/>
        <w:rPr>
          <w:rFonts w:ascii="Arial" w:hAnsi="Arial" w:cs="Arial"/>
        </w:rPr>
      </w:pPr>
      <w:r w:rsidRPr="001C3E4C">
        <w:rPr>
          <w:rFonts w:ascii="Arial" w:hAnsi="Arial" w:cs="Arial"/>
        </w:rPr>
        <w:t>Generalny Wykonawca zobowiązuje się zawrzeć umowę z podwykonawcą o treści zgodnej z projektem, na który Zamawiający wraził zgodę zgodnie z ust. 5.</w:t>
      </w:r>
    </w:p>
    <w:p w14:paraId="2AEE1E50" w14:textId="77777777" w:rsidR="002A7F25" w:rsidRPr="001C3E4C" w:rsidRDefault="002A7F25" w:rsidP="001D6C2D">
      <w:pPr>
        <w:numPr>
          <w:ilvl w:val="0"/>
          <w:numId w:val="37"/>
        </w:numPr>
        <w:spacing w:after="0" w:line="360" w:lineRule="auto"/>
        <w:ind w:left="426" w:hanging="426"/>
        <w:jc w:val="both"/>
        <w:rPr>
          <w:rFonts w:ascii="Arial" w:hAnsi="Arial" w:cs="Arial"/>
        </w:rPr>
      </w:pPr>
      <w:r w:rsidRPr="001C3E4C">
        <w:rPr>
          <w:rFonts w:ascii="Arial" w:hAnsi="Arial" w:cs="Arial"/>
        </w:rPr>
        <w:t>Umowa, o której mowa w ust. 4, musi być zawarta w formie pisemnej pod rygorem nieważności.</w:t>
      </w:r>
    </w:p>
    <w:p w14:paraId="0C0DB437" w14:textId="77777777" w:rsidR="002A7F25" w:rsidRPr="001C3E4C" w:rsidRDefault="002A7F25" w:rsidP="001D6C2D">
      <w:pPr>
        <w:numPr>
          <w:ilvl w:val="0"/>
          <w:numId w:val="37"/>
        </w:numPr>
        <w:spacing w:after="0" w:line="360" w:lineRule="auto"/>
        <w:ind w:left="426" w:hanging="426"/>
        <w:jc w:val="both"/>
        <w:rPr>
          <w:rFonts w:ascii="Arial" w:hAnsi="Arial" w:cs="Arial"/>
        </w:rPr>
      </w:pPr>
      <w:r w:rsidRPr="001C3E4C">
        <w:rPr>
          <w:rFonts w:ascii="Arial" w:hAnsi="Arial" w:cs="Arial"/>
        </w:rPr>
        <w:t xml:space="preserve">Generalny Wykonawca zobowiązany jest do przedłożenia Zamawiającemu poświadczonej za zgodność z oryginałem kopii zawartej umowy o podwykonawstwo, której przedmiotem są roboty budowlane w terminie </w:t>
      </w:r>
      <w:r w:rsidRPr="001C3E4C">
        <w:rPr>
          <w:rFonts w:ascii="Arial" w:hAnsi="Arial" w:cs="Arial"/>
          <w:b/>
        </w:rPr>
        <w:t xml:space="preserve">7 dni </w:t>
      </w:r>
      <w:r w:rsidRPr="001C3E4C">
        <w:rPr>
          <w:rFonts w:ascii="Arial" w:hAnsi="Arial" w:cs="Arial"/>
        </w:rPr>
        <w:t>od dnia jej zawarcia.</w:t>
      </w:r>
    </w:p>
    <w:p w14:paraId="04C74A98" w14:textId="77777777" w:rsidR="002A7F25" w:rsidRPr="001C3E4C" w:rsidRDefault="002A7F25" w:rsidP="001D6C2D">
      <w:pPr>
        <w:numPr>
          <w:ilvl w:val="0"/>
          <w:numId w:val="37"/>
        </w:numPr>
        <w:spacing w:after="0" w:line="360" w:lineRule="auto"/>
        <w:ind w:left="426" w:hanging="426"/>
        <w:jc w:val="both"/>
        <w:rPr>
          <w:rFonts w:ascii="Arial" w:hAnsi="Arial" w:cs="Arial"/>
        </w:rPr>
      </w:pPr>
      <w:r w:rsidRPr="001C3E4C">
        <w:rPr>
          <w:rFonts w:ascii="Arial" w:hAnsi="Arial" w:cs="Arial"/>
        </w:rPr>
        <w:t xml:space="preserve">Nie zgłoszenie w formie pisemnej sprzeciwu do zawartej umowy o podwykonawstwo w terminie </w:t>
      </w:r>
      <w:r w:rsidRPr="001C3E4C">
        <w:rPr>
          <w:rFonts w:ascii="Arial" w:hAnsi="Arial" w:cs="Arial"/>
          <w:b/>
        </w:rPr>
        <w:t xml:space="preserve">14 dni </w:t>
      </w:r>
      <w:r w:rsidRPr="001C3E4C">
        <w:rPr>
          <w:rFonts w:ascii="Arial" w:hAnsi="Arial" w:cs="Arial"/>
        </w:rPr>
        <w:t>od dnia jej przedstawienia uważa się za akceptację umowy przez Zamawiającego.</w:t>
      </w:r>
    </w:p>
    <w:p w14:paraId="6C856DED" w14:textId="77777777" w:rsidR="002A7F25" w:rsidRPr="001C3E4C" w:rsidRDefault="002A7F25" w:rsidP="001D6C2D">
      <w:pPr>
        <w:numPr>
          <w:ilvl w:val="0"/>
          <w:numId w:val="37"/>
        </w:numPr>
        <w:spacing w:after="0" w:line="360" w:lineRule="auto"/>
        <w:ind w:left="426" w:hanging="426"/>
        <w:jc w:val="both"/>
        <w:rPr>
          <w:rFonts w:ascii="Arial" w:hAnsi="Arial" w:cs="Arial"/>
        </w:rPr>
      </w:pPr>
      <w:r w:rsidRPr="001C3E4C">
        <w:rPr>
          <w:rFonts w:ascii="Arial" w:hAnsi="Arial" w:cs="Arial"/>
        </w:rPr>
        <w:t xml:space="preserve">Generalny Wykonawca zobowiązany jest do przedłożenia Zamawiającemu poświadczonej za zgodność z oryginałem kopii zawartej umowy o podwykonawstwo, której przedmiotem są dostawy lub usługi, w terminie </w:t>
      </w:r>
      <w:r w:rsidRPr="001C3E4C">
        <w:rPr>
          <w:rFonts w:ascii="Arial" w:hAnsi="Arial" w:cs="Arial"/>
          <w:b/>
        </w:rPr>
        <w:t xml:space="preserve">7 dni </w:t>
      </w:r>
      <w:r w:rsidRPr="001C3E4C">
        <w:rPr>
          <w:rFonts w:ascii="Arial" w:hAnsi="Arial" w:cs="Arial"/>
        </w:rPr>
        <w:t xml:space="preserve">od dnia jej zawarcia, z wyłączeniem umów o podwykonawstwo o wartości mniejszej niż </w:t>
      </w:r>
      <w:r w:rsidRPr="001C3E4C">
        <w:rPr>
          <w:rFonts w:ascii="Arial" w:hAnsi="Arial" w:cs="Arial"/>
          <w:b/>
        </w:rPr>
        <w:t>0,5% wartości</w:t>
      </w:r>
      <w:r w:rsidRPr="001C3E4C">
        <w:rPr>
          <w:rFonts w:ascii="Arial" w:hAnsi="Arial" w:cs="Arial"/>
        </w:rPr>
        <w:t xml:space="preserve"> umowy w sprawie zamówienia publicznego. Wyłączenie, o którym mowa w zdaniu poprzedzającym, nie dotyczy umów o podwykonawstwo o wartości większej niż </w:t>
      </w:r>
      <w:r w:rsidRPr="001C3E4C">
        <w:rPr>
          <w:rFonts w:ascii="Arial" w:hAnsi="Arial" w:cs="Arial"/>
          <w:b/>
        </w:rPr>
        <w:t>50.000,00 zł.</w:t>
      </w:r>
    </w:p>
    <w:p w14:paraId="55D70C97" w14:textId="77777777" w:rsidR="002A7F25" w:rsidRPr="001C3E4C" w:rsidRDefault="002A7F25" w:rsidP="001D6C2D">
      <w:pPr>
        <w:numPr>
          <w:ilvl w:val="0"/>
          <w:numId w:val="37"/>
        </w:numPr>
        <w:spacing w:after="0" w:line="360" w:lineRule="auto"/>
        <w:ind w:left="426" w:hanging="426"/>
        <w:jc w:val="both"/>
        <w:rPr>
          <w:rFonts w:ascii="Arial" w:hAnsi="Arial" w:cs="Arial"/>
        </w:rPr>
      </w:pPr>
      <w:r w:rsidRPr="001C3E4C">
        <w:rPr>
          <w:rFonts w:ascii="Arial" w:hAnsi="Arial" w:cs="Arial"/>
        </w:rPr>
        <w:t xml:space="preserve">W przypadku, o którym mowa w ust. 10, jeżeli termin zapłaty wynagrodzenia jest dłuższy niż określony w § 13 ust. 14 niniejszej umowy Zamawiający informuje o tym Generalnego Wykonawcę i wzywa go do doprowadzenia do zmiany tej umowy pod rygorem wystąpienia o zapłatę kary umownej. </w:t>
      </w:r>
    </w:p>
    <w:p w14:paraId="360AE17C" w14:textId="77777777" w:rsidR="002A7F25" w:rsidRPr="001C3E4C" w:rsidRDefault="002A7F25" w:rsidP="001D6C2D">
      <w:pPr>
        <w:numPr>
          <w:ilvl w:val="0"/>
          <w:numId w:val="37"/>
        </w:numPr>
        <w:spacing w:after="0" w:line="360" w:lineRule="auto"/>
        <w:ind w:left="426" w:hanging="426"/>
        <w:jc w:val="both"/>
        <w:rPr>
          <w:rFonts w:ascii="Arial" w:hAnsi="Arial" w:cs="Arial"/>
        </w:rPr>
      </w:pPr>
      <w:r w:rsidRPr="001C3E4C">
        <w:rPr>
          <w:rFonts w:ascii="Arial" w:hAnsi="Arial" w:cs="Arial"/>
        </w:rPr>
        <w:t>Umowa, o której mowa w ust. 10, musi być zawarta w formie pisemnej pod rygorem nieważności.</w:t>
      </w:r>
    </w:p>
    <w:p w14:paraId="5A7929B6" w14:textId="77777777" w:rsidR="002A7F25" w:rsidRPr="001C3E4C" w:rsidRDefault="002A7F25" w:rsidP="001D6C2D">
      <w:pPr>
        <w:pStyle w:val="Akapitzlist"/>
        <w:numPr>
          <w:ilvl w:val="0"/>
          <w:numId w:val="37"/>
        </w:numPr>
        <w:spacing w:after="0" w:line="360" w:lineRule="auto"/>
        <w:jc w:val="both"/>
        <w:rPr>
          <w:rFonts w:ascii="Arial" w:hAnsi="Arial" w:cs="Arial"/>
        </w:rPr>
      </w:pPr>
      <w:r w:rsidRPr="001C3E4C">
        <w:rPr>
          <w:rFonts w:ascii="Arial" w:hAnsi="Arial" w:cs="Arial"/>
        </w:rPr>
        <w:lastRenderedPageBreak/>
        <w:t>Umowa o podwykonawstwo powinna oprócz minimalnych wymagań określonych w załączniku nr 2a i 2 b do Umowy powinna stanowić, w szczególności, że:</w:t>
      </w:r>
    </w:p>
    <w:p w14:paraId="754218E2" w14:textId="77777777" w:rsidR="002A7F25" w:rsidRPr="001C3E4C" w:rsidRDefault="002A7F25" w:rsidP="002A7F25">
      <w:pPr>
        <w:pStyle w:val="Akapitzlist"/>
        <w:spacing w:after="0" w:line="360" w:lineRule="auto"/>
        <w:rPr>
          <w:rFonts w:ascii="Arial" w:hAnsi="Arial" w:cs="Arial"/>
        </w:rPr>
      </w:pPr>
    </w:p>
    <w:p w14:paraId="03C19A47" w14:textId="77777777" w:rsidR="002A7F25" w:rsidRPr="001C3E4C" w:rsidRDefault="002A7F25" w:rsidP="002A7F25">
      <w:pPr>
        <w:pStyle w:val="Akapitzlist"/>
        <w:numPr>
          <w:ilvl w:val="0"/>
          <w:numId w:val="13"/>
        </w:numPr>
        <w:spacing w:after="0" w:line="360" w:lineRule="auto"/>
        <w:jc w:val="both"/>
        <w:rPr>
          <w:rFonts w:ascii="Arial" w:hAnsi="Arial" w:cs="Arial"/>
        </w:rPr>
      </w:pPr>
      <w:r w:rsidRPr="001C3E4C">
        <w:rPr>
          <w:rFonts w:ascii="Arial" w:hAnsi="Arial" w:cs="Arial"/>
        </w:rPr>
        <w:t>Termin   zapłaty   wynagrodzenia   podwykonawcy lub dalszemu podwykonawcy  przewidziany w umowie o podwykonawstwo nie może być dłuższy niż 30 dni od dnia doręczenia Generalnemu Wykonawcy, podwykonawcy lub dalszemu podwykonawcy faktury lub rachunku, potwierdzających wykonanie zleconej podwykonawcy lub dalszemu podwykonawcy dostawy, usługi lub roboty budowlanej.</w:t>
      </w:r>
    </w:p>
    <w:p w14:paraId="35485928" w14:textId="77777777" w:rsidR="002A7F25" w:rsidRPr="001C3E4C" w:rsidRDefault="002A7F25" w:rsidP="002A7F25">
      <w:pPr>
        <w:pStyle w:val="Akapitzlist"/>
        <w:numPr>
          <w:ilvl w:val="0"/>
          <w:numId w:val="13"/>
        </w:numPr>
        <w:tabs>
          <w:tab w:val="left" w:pos="1134"/>
        </w:tabs>
        <w:spacing w:after="0" w:line="360" w:lineRule="auto"/>
        <w:jc w:val="both"/>
        <w:rPr>
          <w:rFonts w:ascii="Arial" w:hAnsi="Arial" w:cs="Arial"/>
        </w:rPr>
      </w:pPr>
      <w:r w:rsidRPr="001C3E4C">
        <w:rPr>
          <w:rFonts w:ascii="Arial" w:hAnsi="Arial" w:cs="Arial"/>
        </w:rPr>
        <w:t>Przedmiotem Umowy o podwykonawstwo jest wyłącznie wykonanie, odpowiednio: robót budowlanych, dostaw lub usług, które ściśle odpowiadają części zamówienia określonego Umową zawartą pomiędzy Zamawiającym a Generalnym Wykonawcą,</w:t>
      </w:r>
    </w:p>
    <w:p w14:paraId="33911252" w14:textId="77777777" w:rsidR="002A7F25" w:rsidRPr="001C3E4C" w:rsidRDefault="002A7F25" w:rsidP="002A7F25">
      <w:pPr>
        <w:pStyle w:val="Akapitzlist"/>
        <w:numPr>
          <w:ilvl w:val="0"/>
          <w:numId w:val="13"/>
        </w:numPr>
        <w:spacing w:after="0" w:line="360" w:lineRule="auto"/>
        <w:jc w:val="both"/>
        <w:rPr>
          <w:rFonts w:ascii="Arial" w:hAnsi="Arial" w:cs="Arial"/>
        </w:rPr>
      </w:pPr>
      <w:r w:rsidRPr="001C3E4C">
        <w:rPr>
          <w:rFonts w:ascii="Arial" w:hAnsi="Arial" w:cs="Arial"/>
        </w:rPr>
        <w:t>Wykonanie przedmiotu Umowy o podwykonawstwo zostaje określone na co najmniej takim poziomie jakości, jaki wynika z Umowy i powinno odpowiadać stosownym dla tego wykonania wymaganiom określonym w Dokumentacji projektowej i Dokumentacji technicznej, SIWZ oraz standardom deklarowanym w ofercie Generalnego Wykonawcy.</w:t>
      </w:r>
    </w:p>
    <w:p w14:paraId="5F78B5DE" w14:textId="77777777" w:rsidR="002A7F25" w:rsidRPr="001C3E4C" w:rsidRDefault="002A7F25" w:rsidP="002A7F25">
      <w:pPr>
        <w:pStyle w:val="Akapitzlist"/>
        <w:spacing w:after="0" w:line="360" w:lineRule="auto"/>
        <w:ind w:left="0"/>
        <w:rPr>
          <w:rFonts w:ascii="Arial" w:hAnsi="Arial" w:cs="Arial"/>
        </w:rPr>
      </w:pPr>
    </w:p>
    <w:p w14:paraId="34E5FCEF" w14:textId="77777777" w:rsidR="002A7F25" w:rsidRPr="001C3E4C" w:rsidRDefault="002A7F25" w:rsidP="002A7F25">
      <w:pPr>
        <w:pStyle w:val="Akapitzlist"/>
        <w:numPr>
          <w:ilvl w:val="0"/>
          <w:numId w:val="13"/>
        </w:numPr>
        <w:spacing w:after="0" w:line="360" w:lineRule="auto"/>
        <w:jc w:val="both"/>
        <w:rPr>
          <w:rFonts w:ascii="Arial" w:hAnsi="Arial" w:cs="Arial"/>
        </w:rPr>
      </w:pPr>
      <w:r w:rsidRPr="001C3E4C">
        <w:rPr>
          <w:rFonts w:ascii="Arial" w:hAnsi="Arial" w:cs="Arial"/>
        </w:rPr>
        <w:t>Wypłata wynagrodzenia Podwykonawcy lub dalszemu Podwykonawcy za wykonane przez nich roboty budowlane będące przedmiotem Umowy, których okres realizacji przekracza okres rozliczeniowy przyjęty w Umowie dla Generalnego Wykonawcy, będzie następować w częściach, na podstawie odbiorów częściowych robót wykonanych przez Podwykonawcę lub dalszego Podwykonawcę.</w:t>
      </w:r>
    </w:p>
    <w:p w14:paraId="76253D41" w14:textId="77777777" w:rsidR="002A7F25" w:rsidRPr="001C3E4C" w:rsidRDefault="002A7F25" w:rsidP="002A7F25">
      <w:pPr>
        <w:pStyle w:val="Akapitzlist"/>
        <w:spacing w:after="0" w:line="360" w:lineRule="auto"/>
        <w:rPr>
          <w:rFonts w:ascii="Arial" w:hAnsi="Arial" w:cs="Arial"/>
        </w:rPr>
      </w:pPr>
    </w:p>
    <w:p w14:paraId="0DABDE0D" w14:textId="77777777" w:rsidR="002A7F25" w:rsidRPr="001C3E4C" w:rsidRDefault="002A7F25" w:rsidP="001D6C2D">
      <w:pPr>
        <w:pStyle w:val="Akapitzlist"/>
        <w:numPr>
          <w:ilvl w:val="0"/>
          <w:numId w:val="37"/>
        </w:numPr>
        <w:tabs>
          <w:tab w:val="left" w:pos="567"/>
        </w:tabs>
        <w:spacing w:after="0" w:line="360" w:lineRule="auto"/>
        <w:jc w:val="both"/>
        <w:rPr>
          <w:rFonts w:ascii="Arial" w:hAnsi="Arial" w:cs="Arial"/>
        </w:rPr>
      </w:pPr>
      <w:r w:rsidRPr="001C3E4C">
        <w:rPr>
          <w:rFonts w:ascii="Arial" w:hAnsi="Arial" w:cs="Arial"/>
        </w:rPr>
        <w:t>Umowa o podwykonawstwo nie może zawierać postanowień:</w:t>
      </w:r>
    </w:p>
    <w:p w14:paraId="157260E2" w14:textId="77777777" w:rsidR="002A7F25" w:rsidRPr="001C3E4C" w:rsidRDefault="002A7F25" w:rsidP="002A7F25">
      <w:pPr>
        <w:pStyle w:val="Akapitzlist"/>
        <w:numPr>
          <w:ilvl w:val="0"/>
          <w:numId w:val="16"/>
        </w:numPr>
        <w:tabs>
          <w:tab w:val="left" w:pos="851"/>
          <w:tab w:val="left" w:pos="1134"/>
        </w:tabs>
        <w:spacing w:after="0" w:line="360" w:lineRule="auto"/>
        <w:ind w:left="851" w:hanging="284"/>
        <w:jc w:val="both"/>
        <w:rPr>
          <w:rFonts w:ascii="Arial" w:hAnsi="Arial" w:cs="Arial"/>
        </w:rPr>
      </w:pPr>
      <w:r w:rsidRPr="001C3E4C">
        <w:rPr>
          <w:rFonts w:ascii="Arial" w:hAnsi="Arial" w:cs="Aria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FFB6E81" w14:textId="77777777" w:rsidR="002A7F25" w:rsidRPr="001C3E4C" w:rsidRDefault="002A7F25" w:rsidP="002A7F25">
      <w:pPr>
        <w:pStyle w:val="Akapitzlist"/>
        <w:numPr>
          <w:ilvl w:val="0"/>
          <w:numId w:val="16"/>
        </w:numPr>
        <w:tabs>
          <w:tab w:val="left" w:pos="851"/>
          <w:tab w:val="left" w:pos="1134"/>
        </w:tabs>
        <w:spacing w:after="0" w:line="360" w:lineRule="auto"/>
        <w:ind w:left="851" w:hanging="284"/>
        <w:jc w:val="both"/>
        <w:rPr>
          <w:rFonts w:ascii="Arial" w:hAnsi="Arial" w:cs="Arial"/>
        </w:rPr>
      </w:pPr>
      <w:r w:rsidRPr="001C3E4C">
        <w:rPr>
          <w:rFonts w:ascii="Arial" w:hAnsi="Arial" w:cs="Arial"/>
        </w:rPr>
        <w:t xml:space="preserve">uzależniających zwrot kwot zabezpieczenia przez Wykonawcę Podwykonawcy, od zwrotu Zabezpieczenia należytego wykonania umowy Wykonawcy przez Zamawiającego. </w:t>
      </w:r>
    </w:p>
    <w:p w14:paraId="4BCB31BD" w14:textId="77777777" w:rsidR="002A7F25" w:rsidRPr="001C3E4C" w:rsidRDefault="002A7F25" w:rsidP="002A7F25">
      <w:pPr>
        <w:pStyle w:val="Akapitzlist"/>
        <w:spacing w:after="0" w:line="360" w:lineRule="auto"/>
        <w:ind w:left="0"/>
        <w:jc w:val="both"/>
        <w:rPr>
          <w:rFonts w:ascii="Arial" w:hAnsi="Arial" w:cs="Arial"/>
        </w:rPr>
      </w:pPr>
    </w:p>
    <w:p w14:paraId="4D40088F" w14:textId="77777777" w:rsidR="002A7F25" w:rsidRPr="001C3E4C" w:rsidRDefault="002A7F25" w:rsidP="001D6C2D">
      <w:pPr>
        <w:pStyle w:val="Akapitzlist"/>
        <w:numPr>
          <w:ilvl w:val="0"/>
          <w:numId w:val="37"/>
        </w:numPr>
        <w:spacing w:after="0" w:line="360" w:lineRule="auto"/>
        <w:jc w:val="both"/>
        <w:rPr>
          <w:rFonts w:ascii="Arial" w:hAnsi="Arial" w:cs="Arial"/>
        </w:rPr>
      </w:pPr>
      <w:r w:rsidRPr="001C3E4C">
        <w:rPr>
          <w:rFonts w:ascii="Arial" w:hAnsi="Arial" w:cs="Arial"/>
        </w:rPr>
        <w:t>Wymogi, o których mowa w ust. 4 – 14, stosuje się odpowiednio do projektu zmiany umowy o podwykonawstwo oraz do zmiany umowy o podwykonawstwo.</w:t>
      </w:r>
    </w:p>
    <w:p w14:paraId="2C953B2E" w14:textId="77777777" w:rsidR="002A7F25" w:rsidRPr="001C3E4C" w:rsidRDefault="002A7F25" w:rsidP="001D6C2D">
      <w:pPr>
        <w:pStyle w:val="Akapitzlist"/>
        <w:numPr>
          <w:ilvl w:val="0"/>
          <w:numId w:val="37"/>
        </w:numPr>
        <w:spacing w:after="0" w:line="360" w:lineRule="auto"/>
        <w:jc w:val="both"/>
        <w:rPr>
          <w:rFonts w:ascii="Arial" w:hAnsi="Arial" w:cs="Arial"/>
        </w:rPr>
      </w:pPr>
      <w:r w:rsidRPr="001C3E4C">
        <w:rPr>
          <w:rFonts w:ascii="Arial" w:hAnsi="Arial" w:cs="Arial"/>
        </w:rPr>
        <w:t xml:space="preserve">Niezależnie od postanowień ust. 4 – 14, zamiar wprowadzenia Podwykonawcy na teren budowy, w celu wykonania zakresu robót określonego w ofercie, Generalny Wykonawca </w:t>
      </w:r>
      <w:r w:rsidRPr="001C3E4C">
        <w:rPr>
          <w:rFonts w:ascii="Arial" w:hAnsi="Arial" w:cs="Arial"/>
        </w:rPr>
        <w:lastRenderedPageBreak/>
        <w:t>powinien zgłosić Zamawiającemu i Inwestorowi Zastępczemu z co najmniej 2-dniowym wyprzedzeniem. Bez zgody Zamawiającego, Generalny Wykonawca nie może umożliwić Podwykonawcy wejścia na teren budowy i rozpoczęcia robót, zaś sprzeczne z niniejszymi postanowieniami postępowanie Generalnego Wykonawcy skutkować będzie naliczeniem kar umownych. Generalny Wykonawca winien również poinformować każdorazowo Inwestora Zastępczego o zakończeniu wykonywania zakresu robót określonego w ofercie przez danego Podwykonawcę.</w:t>
      </w:r>
    </w:p>
    <w:p w14:paraId="740C1665" w14:textId="77777777" w:rsidR="002A7F25" w:rsidRPr="001C3E4C" w:rsidRDefault="002A7F25" w:rsidP="001D6C2D">
      <w:pPr>
        <w:pStyle w:val="Akapitzlist"/>
        <w:numPr>
          <w:ilvl w:val="0"/>
          <w:numId w:val="37"/>
        </w:numPr>
        <w:spacing w:after="0" w:line="360" w:lineRule="auto"/>
        <w:jc w:val="both"/>
        <w:rPr>
          <w:rFonts w:ascii="Arial" w:hAnsi="Arial" w:cs="Arial"/>
        </w:rPr>
      </w:pPr>
      <w:r w:rsidRPr="001C3E4C">
        <w:rPr>
          <w:rFonts w:ascii="Arial" w:hAnsi="Arial" w:cs="Arial"/>
        </w:rPr>
        <w:t>Podwykonawcy muszą prowadzić roboty pod kierownictwem osób posiadających odpowiednie uprawnienia.</w:t>
      </w:r>
    </w:p>
    <w:p w14:paraId="0EC413DC" w14:textId="77777777" w:rsidR="002A7F25" w:rsidRPr="001C3E4C" w:rsidRDefault="002A7F25" w:rsidP="001D6C2D">
      <w:pPr>
        <w:pStyle w:val="Akapitzlist"/>
        <w:numPr>
          <w:ilvl w:val="0"/>
          <w:numId w:val="37"/>
        </w:numPr>
        <w:spacing w:after="0" w:line="360" w:lineRule="auto"/>
        <w:jc w:val="both"/>
        <w:rPr>
          <w:rFonts w:ascii="Arial" w:hAnsi="Arial" w:cs="Arial"/>
        </w:rPr>
      </w:pPr>
      <w:r w:rsidRPr="001C3E4C">
        <w:rPr>
          <w:rFonts w:ascii="Arial" w:hAnsi="Arial" w:cs="Arial"/>
        </w:rPr>
        <w:t xml:space="preserve">W przypadku zmiany albo rezygnacji z podwykonawcy/ów na którego zasoby Generalny Wykonawca powołał się na zasadach określonych w art. 22a ust. 1 ustawy </w:t>
      </w:r>
      <w:proofErr w:type="spellStart"/>
      <w:r w:rsidRPr="001C3E4C">
        <w:rPr>
          <w:rFonts w:ascii="Arial" w:hAnsi="Arial" w:cs="Arial"/>
        </w:rPr>
        <w:t>Pzp</w:t>
      </w:r>
      <w:proofErr w:type="spellEnd"/>
      <w:r w:rsidRPr="001C3E4C">
        <w:rPr>
          <w:rFonts w:ascii="Arial" w:hAnsi="Arial" w:cs="Arial"/>
        </w:rPr>
        <w:t xml:space="preserve">, w celu wskazania spełnienia warunków, o których mowa w art. 22 ust. 1b ustawy </w:t>
      </w:r>
      <w:proofErr w:type="spellStart"/>
      <w:r w:rsidRPr="001C3E4C">
        <w:rPr>
          <w:rFonts w:ascii="Arial" w:hAnsi="Arial" w:cs="Arial"/>
        </w:rPr>
        <w:t>Pzp</w:t>
      </w:r>
      <w:proofErr w:type="spellEnd"/>
      <w:r w:rsidRPr="001C3E4C">
        <w:rPr>
          <w:rFonts w:ascii="Arial" w:hAnsi="Arial" w:cs="Arial"/>
        </w:rPr>
        <w:t xml:space="preserve">, Generalny Wykonawca jest obowiązany wykazać Zamawiającemu za pośrednictwem Inwestora Zastępczego, iż proponowany inny podwykonawca/y lub Generalny Wykonawca samodzielnie spełnia/ją  warunki  udziału  w postępowaniu,  o których  mowa  w  art.  22  ust.  1b  ustawy </w:t>
      </w:r>
      <w:proofErr w:type="spellStart"/>
      <w:r w:rsidRPr="001C3E4C">
        <w:rPr>
          <w:rFonts w:ascii="Arial" w:hAnsi="Arial" w:cs="Arial"/>
        </w:rPr>
        <w:t>Pzp</w:t>
      </w:r>
      <w:proofErr w:type="spellEnd"/>
      <w:r w:rsidRPr="001C3E4C">
        <w:rPr>
          <w:rFonts w:ascii="Arial" w:hAnsi="Arial" w:cs="Arial"/>
        </w:rPr>
        <w:t>, w stopniu nie mniejszym niż wymagany w trakcie postępowania o udzielenie zamówienia.</w:t>
      </w:r>
    </w:p>
    <w:p w14:paraId="133A9972" w14:textId="77777777" w:rsidR="002A7F25" w:rsidRPr="001C3E4C" w:rsidRDefault="002A7F25" w:rsidP="001D6C2D">
      <w:pPr>
        <w:pStyle w:val="Akapitzlist"/>
        <w:numPr>
          <w:ilvl w:val="0"/>
          <w:numId w:val="37"/>
        </w:numPr>
        <w:spacing w:after="0" w:line="360" w:lineRule="auto"/>
        <w:jc w:val="both"/>
        <w:rPr>
          <w:rFonts w:ascii="Arial" w:hAnsi="Arial" w:cs="Arial"/>
        </w:rPr>
      </w:pPr>
      <w:r w:rsidRPr="001C3E4C">
        <w:rPr>
          <w:rFonts w:ascii="Arial" w:eastAsia="Times New Roman" w:hAnsi="Arial" w:cs="Arial"/>
          <w:lang w:eastAsia="ar-SA"/>
        </w:rPr>
        <w:t xml:space="preserve">Jeżeli Generalny Wykonawca w trakcie realizacji zamówienia zamierza powierzyć podwykonawcy wykonanie części zamówienia, Wykonawca na żądanie Zamawiającego przedstawi oświadczenie, o którym mowa w art. 25a ust. 1 ustawy </w:t>
      </w:r>
      <w:proofErr w:type="spellStart"/>
      <w:r w:rsidRPr="001C3E4C">
        <w:rPr>
          <w:rFonts w:ascii="Arial" w:eastAsia="Times New Roman" w:hAnsi="Arial" w:cs="Arial"/>
          <w:lang w:eastAsia="ar-SA"/>
        </w:rPr>
        <w:t>Pzp</w:t>
      </w:r>
      <w:proofErr w:type="spellEnd"/>
      <w:r w:rsidRPr="001C3E4C">
        <w:rPr>
          <w:rFonts w:ascii="Arial" w:eastAsia="Times New Roman" w:hAnsi="Arial" w:cs="Arial"/>
          <w:lang w:eastAsia="ar-SA"/>
        </w:rPr>
        <w:t xml:space="preserve"> (JEDZ), lub oświadczenia lub dokumenty potwierdzające brak podstaw wykluczenia wobec tego podwykonawcy, określone w SIWZ.</w:t>
      </w:r>
    </w:p>
    <w:p w14:paraId="4A1D5892" w14:textId="77777777" w:rsidR="002A7F25" w:rsidRPr="001C3E4C" w:rsidRDefault="002A7F25" w:rsidP="001D6C2D">
      <w:pPr>
        <w:numPr>
          <w:ilvl w:val="0"/>
          <w:numId w:val="37"/>
        </w:numPr>
        <w:tabs>
          <w:tab w:val="left" w:pos="-108"/>
        </w:tabs>
        <w:autoSpaceDE w:val="0"/>
        <w:spacing w:after="0" w:line="360" w:lineRule="auto"/>
        <w:jc w:val="both"/>
        <w:rPr>
          <w:rFonts w:ascii="Arial" w:eastAsia="Times New Roman" w:hAnsi="Arial" w:cs="Arial"/>
          <w:b/>
          <w:lang w:eastAsia="ar-SA"/>
        </w:rPr>
      </w:pPr>
      <w:r w:rsidRPr="001C3E4C">
        <w:rPr>
          <w:rFonts w:ascii="Arial" w:eastAsia="Times New Roman" w:hAnsi="Arial" w:cs="Arial"/>
          <w:b/>
          <w:lang w:eastAsia="ar-SA"/>
        </w:rPr>
        <w:t>Jeżeli wobec danego podwykonawcy zachodzą podstawy wykluczenia, Generalny Wykonawca obowiązany jest zastąpić tego podwykonawcę lub zrezygnować z powierzenia wykonania części zamówienia podwykonawcy.</w:t>
      </w:r>
    </w:p>
    <w:p w14:paraId="62DBAEAE" w14:textId="77777777" w:rsidR="002A7F25" w:rsidRPr="001C3E4C" w:rsidRDefault="002A7F25" w:rsidP="001D6C2D">
      <w:pPr>
        <w:numPr>
          <w:ilvl w:val="0"/>
          <w:numId w:val="37"/>
        </w:numPr>
        <w:tabs>
          <w:tab w:val="left" w:pos="-108"/>
        </w:tabs>
        <w:autoSpaceDE w:val="0"/>
        <w:spacing w:after="0" w:line="360" w:lineRule="auto"/>
        <w:jc w:val="both"/>
        <w:rPr>
          <w:rFonts w:ascii="Arial" w:eastAsia="Times New Roman" w:hAnsi="Arial" w:cs="Arial"/>
          <w:lang w:eastAsia="ar-SA"/>
        </w:rPr>
      </w:pPr>
      <w:r w:rsidRPr="001C3E4C">
        <w:rPr>
          <w:rFonts w:ascii="Arial" w:eastAsia="Times New Roman" w:hAnsi="Arial" w:cs="Arial"/>
          <w:lang w:eastAsia="ar-SA"/>
        </w:rPr>
        <w:t>Postanowienia ust. 19 i 20 stosuje się odpowiednio wobec dalszych podwykonawców.</w:t>
      </w:r>
    </w:p>
    <w:p w14:paraId="20C93AA8" w14:textId="77777777" w:rsidR="002A7F25" w:rsidRPr="001C3E4C" w:rsidRDefault="002A7F25" w:rsidP="001D6C2D">
      <w:pPr>
        <w:pStyle w:val="Akapitzlist"/>
        <w:numPr>
          <w:ilvl w:val="0"/>
          <w:numId w:val="37"/>
        </w:numPr>
        <w:tabs>
          <w:tab w:val="left" w:pos="851"/>
          <w:tab w:val="left" w:pos="1134"/>
        </w:tabs>
        <w:spacing w:after="0" w:line="360" w:lineRule="auto"/>
        <w:jc w:val="both"/>
        <w:rPr>
          <w:rFonts w:ascii="Arial" w:hAnsi="Arial" w:cs="Arial"/>
        </w:rPr>
      </w:pPr>
      <w:r w:rsidRPr="001C3E4C">
        <w:rPr>
          <w:rFonts w:ascii="Arial" w:eastAsia="Times New Roman" w:hAnsi="Arial" w:cs="Arial"/>
          <w:lang w:eastAsia="ar-SA"/>
        </w:rPr>
        <w:t>Generalny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62DBF2A8" w14:textId="77777777" w:rsidR="002A7F25" w:rsidRPr="001C3E4C" w:rsidRDefault="002A7F25" w:rsidP="002A7F25">
      <w:pPr>
        <w:pStyle w:val="Akapitzlist"/>
        <w:tabs>
          <w:tab w:val="left" w:pos="851"/>
          <w:tab w:val="left" w:pos="1134"/>
        </w:tabs>
        <w:spacing w:after="0" w:line="360" w:lineRule="auto"/>
        <w:ind w:left="360"/>
        <w:jc w:val="both"/>
        <w:rPr>
          <w:rFonts w:ascii="Arial" w:hAnsi="Arial" w:cs="Arial"/>
        </w:rPr>
      </w:pPr>
    </w:p>
    <w:p w14:paraId="2AF8F6A4" w14:textId="77777777" w:rsidR="002A7F25" w:rsidRPr="001C3E4C" w:rsidRDefault="002A7F25" w:rsidP="002A7F25">
      <w:pPr>
        <w:spacing w:after="0" w:line="360" w:lineRule="auto"/>
        <w:ind w:left="426"/>
        <w:jc w:val="both"/>
        <w:rPr>
          <w:rFonts w:ascii="Arial" w:hAnsi="Arial" w:cs="Arial"/>
        </w:rPr>
      </w:pPr>
    </w:p>
    <w:p w14:paraId="2C1AC2BA" w14:textId="77777777" w:rsidR="002A7F25" w:rsidRPr="001C3E4C" w:rsidRDefault="002A7F25" w:rsidP="002A7F25">
      <w:pPr>
        <w:spacing w:after="0" w:line="360" w:lineRule="auto"/>
        <w:jc w:val="center"/>
        <w:rPr>
          <w:rFonts w:ascii="Arial" w:hAnsi="Arial" w:cs="Arial"/>
          <w:b/>
        </w:rPr>
      </w:pPr>
      <w:r w:rsidRPr="001C3E4C">
        <w:rPr>
          <w:rFonts w:ascii="Arial" w:hAnsi="Arial" w:cs="Arial"/>
          <w:b/>
        </w:rPr>
        <w:t>§7.</w:t>
      </w:r>
    </w:p>
    <w:p w14:paraId="19AD288C" w14:textId="77777777" w:rsidR="002A7F25" w:rsidRPr="001C3E4C" w:rsidRDefault="002A7F25" w:rsidP="002A7F25">
      <w:pPr>
        <w:spacing w:after="0" w:line="360" w:lineRule="auto"/>
        <w:jc w:val="center"/>
        <w:rPr>
          <w:rFonts w:ascii="Arial" w:hAnsi="Arial" w:cs="Arial"/>
        </w:rPr>
      </w:pPr>
      <w:r w:rsidRPr="001C3E4C">
        <w:rPr>
          <w:rFonts w:ascii="Arial" w:hAnsi="Arial" w:cs="Arial"/>
          <w:b/>
        </w:rPr>
        <w:t>OSOBY UCZESTNICZĄCE PRZY REALIZACJI UMOWY</w:t>
      </w:r>
    </w:p>
    <w:p w14:paraId="22F94792" w14:textId="77777777" w:rsidR="002A7F25" w:rsidRPr="001C3E4C" w:rsidRDefault="002A7F25" w:rsidP="001D6C2D">
      <w:pPr>
        <w:pStyle w:val="Akapitzlist"/>
        <w:numPr>
          <w:ilvl w:val="1"/>
          <w:numId w:val="30"/>
        </w:numPr>
        <w:spacing w:after="0" w:line="360" w:lineRule="auto"/>
        <w:ind w:left="426" w:hanging="426"/>
        <w:jc w:val="both"/>
        <w:rPr>
          <w:rFonts w:ascii="Arial" w:hAnsi="Arial" w:cs="Arial"/>
        </w:rPr>
      </w:pPr>
      <w:r w:rsidRPr="001C3E4C">
        <w:rPr>
          <w:rFonts w:ascii="Arial" w:hAnsi="Arial" w:cs="Arial"/>
        </w:rPr>
        <w:t>Generalny Wykonawca na swój koszt i odpowiedzialność ustanawia kierowników robót i prac w osobach:</w:t>
      </w:r>
    </w:p>
    <w:p w14:paraId="503B752B" w14:textId="77777777" w:rsidR="002A7F25" w:rsidRPr="001C3E4C" w:rsidRDefault="002A7F25" w:rsidP="001D6C2D">
      <w:pPr>
        <w:pStyle w:val="Akapitzlist"/>
        <w:numPr>
          <w:ilvl w:val="1"/>
          <w:numId w:val="32"/>
        </w:numPr>
        <w:spacing w:after="0" w:line="360" w:lineRule="auto"/>
        <w:ind w:left="709" w:hanging="425"/>
        <w:jc w:val="both"/>
        <w:rPr>
          <w:rFonts w:ascii="Arial" w:hAnsi="Arial" w:cs="Arial"/>
        </w:rPr>
      </w:pPr>
      <w:r w:rsidRPr="001C3E4C">
        <w:rPr>
          <w:rFonts w:ascii="Arial" w:hAnsi="Arial" w:cs="Arial"/>
        </w:rPr>
        <w:lastRenderedPageBreak/>
        <w:t>Kierownik budowy - …………………………………. - nr uprawnień: …………. (uprawnienia budowlane do kierowania robotami budowlanymi w specjalności konstrukcyjno-budowlanej bez ograniczeń lub odpowiadające im uprawnienia budowlane, które zostały wydane na podstawie wcześniej obowiązujących przepisów), telefon: ……………………………, e-mail: ……………………..…………….</w:t>
      </w:r>
    </w:p>
    <w:p w14:paraId="140AD741" w14:textId="77777777" w:rsidR="002A7F25" w:rsidRPr="001C3E4C" w:rsidRDefault="002A7F25" w:rsidP="001D6C2D">
      <w:pPr>
        <w:pStyle w:val="Akapitzlist"/>
        <w:numPr>
          <w:ilvl w:val="1"/>
          <w:numId w:val="32"/>
        </w:numPr>
        <w:spacing w:after="0" w:line="360" w:lineRule="auto"/>
        <w:ind w:left="709" w:hanging="425"/>
        <w:jc w:val="both"/>
        <w:rPr>
          <w:rFonts w:ascii="Arial" w:hAnsi="Arial" w:cs="Arial"/>
        </w:rPr>
      </w:pPr>
      <w:r w:rsidRPr="001C3E4C">
        <w:rPr>
          <w:rFonts w:ascii="Arial" w:hAnsi="Arial" w:cs="Arial"/>
        </w:rPr>
        <w:t>Kierownik robót sanitarnych - ………………………………….- nr uprawnień: …………. (uprawnienia budowlane bez ograniczeń w branży sanitarnej: instalacyjnej w zakresie sieci, instalacji i urządzeń cieplnych, wentylacyjnych, gazowych, wodociągowych i kanalizacyjnych</w:t>
      </w:r>
      <w:r w:rsidRPr="001C3E4C">
        <w:rPr>
          <w:rFonts w:ascii="Arial" w:hAnsi="Arial" w:cs="Arial"/>
          <w:b/>
        </w:rPr>
        <w:t xml:space="preserve"> </w:t>
      </w:r>
      <w:r w:rsidRPr="001C3E4C">
        <w:rPr>
          <w:rFonts w:ascii="Arial" w:hAnsi="Arial" w:cs="Arial"/>
        </w:rPr>
        <w:t>lub odpowiadające im uprawnienia budowlane, które zostały wydane na podstawie wcześniej obowiązujących przepisów), telefon: ……………………………, e-mail: ……………………..…………….</w:t>
      </w:r>
    </w:p>
    <w:p w14:paraId="7EF089EA" w14:textId="77777777" w:rsidR="002A7F25" w:rsidRPr="001C3E4C" w:rsidRDefault="002A7F25" w:rsidP="001D6C2D">
      <w:pPr>
        <w:pStyle w:val="Akapitzlist"/>
        <w:numPr>
          <w:ilvl w:val="1"/>
          <w:numId w:val="32"/>
        </w:numPr>
        <w:spacing w:after="0" w:line="360" w:lineRule="auto"/>
        <w:ind w:left="709" w:hanging="425"/>
        <w:jc w:val="both"/>
        <w:rPr>
          <w:rFonts w:ascii="Arial" w:eastAsia="Times New Roman" w:hAnsi="Arial" w:cs="Arial"/>
          <w:lang w:eastAsia="pl-PL"/>
        </w:rPr>
      </w:pPr>
      <w:r w:rsidRPr="001C3E4C">
        <w:rPr>
          <w:rFonts w:ascii="Arial" w:hAnsi="Arial" w:cs="Arial"/>
        </w:rPr>
        <w:t>Kierownik robót elektrycznych - …………………………………. - nr uprawnień: …………………….….. (uprawnienia budowlane bez ograniczeń w branży elektro-energetycznych w specjalności instalacyjnej w zakresie sieci, instalacji i urządzeń elektrycznych i elektroenergetycznych lub odpowiadające im uprawnienia budowlane, które zostały wydane na podstawie wcześniej obowiązujących przepisów), telefon: …………………………………..………..………, e-mail: …………………………………….……………….………….</w:t>
      </w:r>
    </w:p>
    <w:p w14:paraId="6CE7C3C6" w14:textId="77777777" w:rsidR="002A7F25" w:rsidRPr="001C3E4C" w:rsidRDefault="002A7F25" w:rsidP="001D6C2D">
      <w:pPr>
        <w:pStyle w:val="Akapitzlist"/>
        <w:numPr>
          <w:ilvl w:val="1"/>
          <w:numId w:val="32"/>
        </w:numPr>
        <w:spacing w:after="0" w:line="360" w:lineRule="auto"/>
        <w:ind w:left="709" w:hanging="425"/>
        <w:jc w:val="both"/>
        <w:rPr>
          <w:rFonts w:ascii="Arial" w:hAnsi="Arial" w:cs="Arial"/>
        </w:rPr>
      </w:pPr>
      <w:r w:rsidRPr="001C3E4C">
        <w:rPr>
          <w:rFonts w:ascii="Arial" w:eastAsia="Arial" w:hAnsi="Arial" w:cs="Arial"/>
        </w:rPr>
        <w:t>kierownika robót, w zakresie instalacji teletechnicznych, p.poż i pozostałych niskoprądowych</w:t>
      </w:r>
      <w:r w:rsidRPr="001C3E4C">
        <w:rPr>
          <w:rFonts w:ascii="Arial" w:eastAsia="Times New Roman" w:hAnsi="Arial" w:cs="Arial"/>
          <w:lang w:eastAsia="pl-PL"/>
        </w:rPr>
        <w:t xml:space="preserve"> </w:t>
      </w:r>
      <w:r w:rsidRPr="001C3E4C">
        <w:rPr>
          <w:rFonts w:ascii="Arial" w:hAnsi="Arial" w:cs="Arial"/>
        </w:rPr>
        <w:t xml:space="preserve">- …………………………………. - nr uprawnień: …………………..……… (uprawnienia budowlane bez ograniczeń lub odpowiadające im uprawnienia budowlane, które zostały wydane na podstawie wcześniej obowiązujących przepisów), telefon: …………………………………..……………, e-mail: …………………………..………………………………………, </w:t>
      </w:r>
    </w:p>
    <w:p w14:paraId="124E872E" w14:textId="77777777" w:rsidR="002A7F25" w:rsidRPr="001C3E4C" w:rsidRDefault="002A7F25" w:rsidP="001D6C2D">
      <w:pPr>
        <w:pStyle w:val="Akapitzlist"/>
        <w:numPr>
          <w:ilvl w:val="1"/>
          <w:numId w:val="30"/>
        </w:numPr>
        <w:spacing w:after="0" w:line="360" w:lineRule="auto"/>
        <w:ind w:left="426" w:hanging="426"/>
        <w:jc w:val="both"/>
        <w:rPr>
          <w:rFonts w:ascii="Arial" w:hAnsi="Arial" w:cs="Arial"/>
        </w:rPr>
      </w:pPr>
      <w:r w:rsidRPr="001C3E4C">
        <w:rPr>
          <w:rFonts w:ascii="Arial" w:hAnsi="Arial" w:cs="Arial"/>
        </w:rPr>
        <w:t xml:space="preserve">Generalny Wykonawca na swój koszt i odpowiedzialność ustanawia Kierownika Zespołu, spośród osób wskazanych w ust. 1 pkt. 7 – 5), w osobie p. …………………………… telefon: ………………………………………, e-mail: ………………………………….……………………………. </w:t>
      </w:r>
    </w:p>
    <w:p w14:paraId="69A4BA1D" w14:textId="77777777" w:rsidR="002A7F25" w:rsidRPr="001C3E4C" w:rsidRDefault="002A7F25" w:rsidP="001D6C2D">
      <w:pPr>
        <w:pStyle w:val="Akapitzlist"/>
        <w:numPr>
          <w:ilvl w:val="1"/>
          <w:numId w:val="30"/>
        </w:numPr>
        <w:spacing w:after="0" w:line="360" w:lineRule="auto"/>
        <w:ind w:left="426" w:hanging="426"/>
        <w:jc w:val="both"/>
        <w:rPr>
          <w:rFonts w:ascii="Arial" w:hAnsi="Arial" w:cs="Arial"/>
        </w:rPr>
      </w:pPr>
      <w:r w:rsidRPr="001C3E4C">
        <w:rPr>
          <w:rFonts w:ascii="Arial" w:hAnsi="Arial" w:cs="Arial"/>
        </w:rPr>
        <w:t>Kierownik budowy pełni obowiązki określone w Prawie budowlanym i innych przepisach.</w:t>
      </w:r>
    </w:p>
    <w:p w14:paraId="6F84D288" w14:textId="77777777" w:rsidR="002A7F25" w:rsidRPr="001C3E4C" w:rsidRDefault="002A7F25" w:rsidP="001D6C2D">
      <w:pPr>
        <w:pStyle w:val="Akapitzlist"/>
        <w:numPr>
          <w:ilvl w:val="1"/>
          <w:numId w:val="30"/>
        </w:numPr>
        <w:spacing w:after="0" w:line="360" w:lineRule="auto"/>
        <w:ind w:left="426" w:hanging="426"/>
        <w:jc w:val="both"/>
        <w:rPr>
          <w:rFonts w:ascii="Arial" w:hAnsi="Arial" w:cs="Arial"/>
        </w:rPr>
      </w:pPr>
      <w:r w:rsidRPr="001C3E4C">
        <w:rPr>
          <w:rFonts w:ascii="Arial" w:hAnsi="Arial" w:cs="Arial"/>
        </w:rPr>
        <w:t>Osoby, o których mowa w ust. 1 pkt. 1-4 powyżej stanowią kluczowy zespół osób dedykowany do realizacji Przedmiotu Umowy.</w:t>
      </w:r>
    </w:p>
    <w:p w14:paraId="558DB01A" w14:textId="77777777" w:rsidR="002A7F25" w:rsidRPr="001C3E4C" w:rsidRDefault="002A7F25" w:rsidP="001D6C2D">
      <w:pPr>
        <w:pStyle w:val="Akapitzlist"/>
        <w:numPr>
          <w:ilvl w:val="1"/>
          <w:numId w:val="30"/>
        </w:numPr>
        <w:spacing w:after="0" w:line="360" w:lineRule="auto"/>
        <w:ind w:left="426" w:hanging="426"/>
        <w:jc w:val="both"/>
        <w:rPr>
          <w:rFonts w:ascii="Arial" w:hAnsi="Arial" w:cs="Arial"/>
        </w:rPr>
      </w:pPr>
      <w:r w:rsidRPr="001C3E4C">
        <w:rPr>
          <w:rFonts w:ascii="Arial" w:hAnsi="Arial" w:cs="Arial"/>
        </w:rPr>
        <w:t xml:space="preserve">Osoby, które mogą zastępować </w:t>
      </w:r>
      <w:r w:rsidRPr="001C3E4C">
        <w:rPr>
          <w:rFonts w:ascii="Arial" w:hAnsi="Arial" w:cs="Arial"/>
          <w:b/>
        </w:rPr>
        <w:t xml:space="preserve">czasowo </w:t>
      </w:r>
      <w:r w:rsidRPr="001C3E4C">
        <w:rPr>
          <w:rFonts w:ascii="Arial" w:eastAsia="Times New Roman" w:hAnsi="Arial" w:cs="Arial"/>
          <w:b/>
        </w:rPr>
        <w:t>za pisemną zgodą Zamawiającego</w:t>
      </w:r>
      <w:r w:rsidRPr="001C3E4C">
        <w:rPr>
          <w:rFonts w:ascii="Arial" w:eastAsia="Times New Roman" w:hAnsi="Arial" w:cs="Arial"/>
          <w:i/>
        </w:rPr>
        <w:t xml:space="preserve"> </w:t>
      </w:r>
      <w:r w:rsidRPr="001C3E4C">
        <w:rPr>
          <w:rFonts w:ascii="Arial" w:hAnsi="Arial" w:cs="Arial"/>
        </w:rPr>
        <w:t>osoby, o których mowa w ust. 4 zostały wskazane w wykazie osób złożonym wraz z ofertą (część B wykazu).</w:t>
      </w:r>
    </w:p>
    <w:p w14:paraId="37A9C9A9" w14:textId="77777777" w:rsidR="002A7F25" w:rsidRPr="001C3E4C" w:rsidRDefault="002A7F25" w:rsidP="001D6C2D">
      <w:pPr>
        <w:numPr>
          <w:ilvl w:val="1"/>
          <w:numId w:val="30"/>
        </w:numPr>
        <w:spacing w:after="0" w:line="360" w:lineRule="auto"/>
        <w:ind w:left="426" w:hanging="426"/>
        <w:jc w:val="both"/>
        <w:rPr>
          <w:rFonts w:ascii="Arial" w:hAnsi="Arial" w:cs="Arial"/>
        </w:rPr>
      </w:pPr>
      <w:r w:rsidRPr="001C3E4C">
        <w:rPr>
          <w:rFonts w:ascii="Arial" w:hAnsi="Arial" w:cs="Arial"/>
        </w:rPr>
        <w:lastRenderedPageBreak/>
        <w:t xml:space="preserve">Przez cały okres trwania Umowy, Generalny Wykonawca zapewnia, iż będzie dysponował wszystkimi osobami niezbędnymi do prawidłowej realizacji Umowy. Wszelkie zmiany w składzie osobowym zespołu dedykowanego przez Generalnego Wykonawcę do realizacji Umowy w stosunku do składu wskazanego w ofercie są możliwe jedynie za pisemną zgodą Zamawiającego wyłącznie w przypadku zdarzeń losowych, których nie można było wcześniej przewidzieć przy dochowaniu należytej staranności (np. długotrwała choroba, długotrwała niezdolność do pracy). Nowa osoba wprowadzana do zespołu delegowanego przez Generalnego Wykonawcę do realizacji Umowy musi spełniać warunki określone w SIWZ w zakresie </w:t>
      </w:r>
      <w:r w:rsidRPr="001C3E4C">
        <w:rPr>
          <w:rFonts w:ascii="Arial" w:eastAsia="Times New Roman" w:hAnsi="Arial" w:cs="Arial"/>
          <w:lang w:eastAsia="pl-PL"/>
        </w:rPr>
        <w:t>zdolności technicznej lub zawodowej w zakresie potencjału osób skierowanych przez wykonawcę do realizacji zamówienia</w:t>
      </w:r>
      <w:r w:rsidRPr="001C3E4C">
        <w:rPr>
          <w:rFonts w:ascii="Arial" w:hAnsi="Arial" w:cs="Arial"/>
        </w:rPr>
        <w:t xml:space="preserve"> </w:t>
      </w:r>
      <w:r w:rsidRPr="001C3E4C">
        <w:rPr>
          <w:rFonts w:ascii="Arial" w:eastAsia="Times New Roman" w:hAnsi="Arial" w:cs="Arial"/>
          <w:lang w:eastAsia="pl-PL"/>
        </w:rPr>
        <w:t>zdolności technicznej lub zawodowej w zakresie potencjału osób skierowanych przez wykonawcę do realizacji zamówienia</w:t>
      </w:r>
      <w:r w:rsidRPr="001C3E4C">
        <w:rPr>
          <w:rFonts w:ascii="Arial" w:hAnsi="Arial" w:cs="Arial"/>
        </w:rPr>
        <w:t xml:space="preserve">, a także legitymować się, co najmniej, takim samym doświadczeniem w realizowanych projektach oraz doświadczeniem zawodowym jak osoba wymieniana. </w:t>
      </w:r>
    </w:p>
    <w:p w14:paraId="07AA27AC" w14:textId="77777777" w:rsidR="002A7F25" w:rsidRPr="001C3E4C" w:rsidRDefault="002A7F25" w:rsidP="001D6C2D">
      <w:pPr>
        <w:numPr>
          <w:ilvl w:val="1"/>
          <w:numId w:val="30"/>
        </w:numPr>
        <w:spacing w:after="0" w:line="360" w:lineRule="auto"/>
        <w:ind w:left="426" w:hanging="426"/>
        <w:jc w:val="both"/>
        <w:rPr>
          <w:rFonts w:ascii="Arial" w:hAnsi="Arial" w:cs="Arial"/>
        </w:rPr>
      </w:pPr>
      <w:r w:rsidRPr="001C3E4C">
        <w:rPr>
          <w:rFonts w:ascii="Arial" w:hAnsi="Arial" w:cs="Arial"/>
        </w:rPr>
        <w:t>W celu dokonania zmiany osoby wchodzącej w skład zespołu, Generalny Wykonawca jest zobowiązany pisemnie wystąpić do Zamawiającego z wnioskiem o dokonanie zmiany, podając uzasadnienie, najpóźniej na 7 dni przed planowaną zmianą.</w:t>
      </w:r>
    </w:p>
    <w:p w14:paraId="25C0ABB5" w14:textId="77777777" w:rsidR="002A7F25" w:rsidRPr="001C3E4C" w:rsidRDefault="002A7F25" w:rsidP="001D6C2D">
      <w:pPr>
        <w:pStyle w:val="Akapitzlist"/>
        <w:numPr>
          <w:ilvl w:val="1"/>
          <w:numId w:val="30"/>
        </w:numPr>
        <w:spacing w:after="0" w:line="360" w:lineRule="auto"/>
        <w:ind w:left="426" w:hanging="426"/>
        <w:jc w:val="both"/>
        <w:rPr>
          <w:rFonts w:ascii="Arial" w:hAnsi="Arial" w:cs="Arial"/>
        </w:rPr>
      </w:pPr>
      <w:r w:rsidRPr="001C3E4C">
        <w:rPr>
          <w:rFonts w:ascii="Arial" w:hAnsi="Arial" w:cs="Arial"/>
        </w:rPr>
        <w:t>Brak pisemnej zgody powoduje nieważność wprowadzonej zmiany.</w:t>
      </w:r>
    </w:p>
    <w:p w14:paraId="6B87F766" w14:textId="77777777" w:rsidR="002A7F25" w:rsidRPr="001C3E4C" w:rsidRDefault="002A7F25" w:rsidP="001D6C2D">
      <w:pPr>
        <w:pStyle w:val="Akapitzlist"/>
        <w:numPr>
          <w:ilvl w:val="1"/>
          <w:numId w:val="30"/>
        </w:numPr>
        <w:spacing w:after="0" w:line="360" w:lineRule="auto"/>
        <w:ind w:left="426" w:hanging="426"/>
        <w:jc w:val="both"/>
        <w:rPr>
          <w:rFonts w:ascii="Arial" w:hAnsi="Arial" w:cs="Arial"/>
        </w:rPr>
      </w:pPr>
      <w:r w:rsidRPr="001C3E4C">
        <w:rPr>
          <w:rFonts w:ascii="Arial" w:hAnsi="Arial" w:cs="Arial"/>
        </w:rPr>
        <w:t>Ze  strony  Zamawiającego,  jako  osoby  upoważnione  do  kontaktów  w  sprawie  realizacji  Umowy i nadzorowania jej realizacji wyznacza się:</w:t>
      </w:r>
    </w:p>
    <w:p w14:paraId="5A2AEA2E" w14:textId="77777777" w:rsidR="002A7F25" w:rsidRPr="001C3E4C" w:rsidRDefault="002A7F25" w:rsidP="002A7F25">
      <w:pPr>
        <w:pStyle w:val="Akapitzlist"/>
        <w:numPr>
          <w:ilvl w:val="1"/>
          <w:numId w:val="18"/>
        </w:numPr>
        <w:spacing w:after="0" w:line="360" w:lineRule="auto"/>
        <w:ind w:left="709" w:hanging="425"/>
        <w:jc w:val="both"/>
        <w:rPr>
          <w:rFonts w:ascii="Arial" w:hAnsi="Arial" w:cs="Arial"/>
        </w:rPr>
      </w:pPr>
      <w:r w:rsidRPr="001C3E4C">
        <w:rPr>
          <w:rFonts w:ascii="Arial" w:hAnsi="Arial" w:cs="Arial"/>
        </w:rPr>
        <w:t>p………………………………………. – …………………………………., telefon: ………………………..…………, e-mail: ……………………………………………. - w zakresie ……………………………………………………….;</w:t>
      </w:r>
    </w:p>
    <w:p w14:paraId="3B66D6BB" w14:textId="77777777" w:rsidR="002A7F25" w:rsidRPr="001C3E4C" w:rsidRDefault="002A7F25" w:rsidP="002A7F25">
      <w:pPr>
        <w:pStyle w:val="Akapitzlist"/>
        <w:numPr>
          <w:ilvl w:val="1"/>
          <w:numId w:val="18"/>
        </w:numPr>
        <w:spacing w:after="0" w:line="360" w:lineRule="auto"/>
        <w:ind w:left="709" w:hanging="425"/>
        <w:jc w:val="both"/>
        <w:rPr>
          <w:rFonts w:ascii="Arial" w:hAnsi="Arial" w:cs="Arial"/>
        </w:rPr>
      </w:pPr>
      <w:r w:rsidRPr="001C3E4C">
        <w:rPr>
          <w:rFonts w:ascii="Arial" w:hAnsi="Arial" w:cs="Arial"/>
        </w:rPr>
        <w:t xml:space="preserve">p………………………………….. – ………………………………….………., telefon: ……………………..…………, e-mail: ……………………………………………..….. - w zakresie ………………………..…………………………..; </w:t>
      </w:r>
    </w:p>
    <w:p w14:paraId="73488C9C" w14:textId="77777777" w:rsidR="002A7F25" w:rsidRPr="001C3E4C" w:rsidRDefault="002A7F25" w:rsidP="002A7F25">
      <w:pPr>
        <w:pStyle w:val="Akapitzlist"/>
        <w:numPr>
          <w:ilvl w:val="1"/>
          <w:numId w:val="18"/>
        </w:numPr>
        <w:spacing w:after="0" w:line="360" w:lineRule="auto"/>
        <w:ind w:left="709" w:hanging="425"/>
        <w:jc w:val="both"/>
        <w:rPr>
          <w:rFonts w:ascii="Arial" w:hAnsi="Arial" w:cs="Arial"/>
        </w:rPr>
      </w:pPr>
      <w:r w:rsidRPr="001C3E4C">
        <w:rPr>
          <w:rFonts w:ascii="Arial" w:hAnsi="Arial" w:cs="Arial"/>
          <w:lang w:val="de-DE"/>
        </w:rPr>
        <w:t xml:space="preserve">p…………………………………. – ………………………………………….., </w:t>
      </w:r>
      <w:proofErr w:type="spellStart"/>
      <w:r w:rsidRPr="001C3E4C">
        <w:rPr>
          <w:rFonts w:ascii="Arial" w:hAnsi="Arial" w:cs="Arial"/>
          <w:lang w:val="de-DE"/>
        </w:rPr>
        <w:t>telefon</w:t>
      </w:r>
      <w:proofErr w:type="spellEnd"/>
      <w:r w:rsidRPr="001C3E4C">
        <w:rPr>
          <w:rFonts w:ascii="Arial" w:hAnsi="Arial" w:cs="Arial"/>
          <w:lang w:val="de-DE"/>
        </w:rPr>
        <w:t xml:space="preserve"> ………………………………, </w:t>
      </w:r>
      <w:proofErr w:type="spellStart"/>
      <w:r w:rsidRPr="001C3E4C">
        <w:rPr>
          <w:rFonts w:ascii="Arial" w:hAnsi="Arial" w:cs="Arial"/>
          <w:lang w:val="de-DE"/>
        </w:rPr>
        <w:t>e-mail</w:t>
      </w:r>
      <w:proofErr w:type="spellEnd"/>
      <w:r w:rsidRPr="001C3E4C">
        <w:rPr>
          <w:rFonts w:ascii="Arial" w:hAnsi="Arial" w:cs="Arial"/>
          <w:lang w:val="de-DE"/>
        </w:rPr>
        <w:t xml:space="preserve">: …………………………………………………  </w:t>
      </w:r>
      <w:r w:rsidRPr="001C3E4C">
        <w:rPr>
          <w:rFonts w:ascii="Arial" w:hAnsi="Arial" w:cs="Arial"/>
        </w:rPr>
        <w:t>- w zakresie ……………………………………………………;</w:t>
      </w:r>
    </w:p>
    <w:p w14:paraId="41474438" w14:textId="77777777" w:rsidR="002A7F25" w:rsidRPr="001C3E4C" w:rsidRDefault="002A7F25" w:rsidP="001D6C2D">
      <w:pPr>
        <w:pStyle w:val="Akapitzlist"/>
        <w:numPr>
          <w:ilvl w:val="1"/>
          <w:numId w:val="30"/>
        </w:numPr>
        <w:spacing w:after="0" w:line="360" w:lineRule="auto"/>
        <w:ind w:left="426" w:hanging="426"/>
        <w:jc w:val="both"/>
        <w:rPr>
          <w:rFonts w:ascii="Arial" w:hAnsi="Arial" w:cs="Arial"/>
        </w:rPr>
      </w:pPr>
      <w:r w:rsidRPr="001C3E4C">
        <w:rPr>
          <w:rFonts w:ascii="Arial" w:hAnsi="Arial" w:cs="Arial"/>
        </w:rPr>
        <w:t>Zmiana osób, o których mowa w ust. 7 wymaga pisemnego powiadomienia Generalnego Wykonawcy i Inwestora Zastępczego.</w:t>
      </w:r>
    </w:p>
    <w:p w14:paraId="6610E272" w14:textId="77777777" w:rsidR="002A7F25" w:rsidRPr="001C3E4C" w:rsidRDefault="002A7F25" w:rsidP="001D6C2D">
      <w:pPr>
        <w:numPr>
          <w:ilvl w:val="1"/>
          <w:numId w:val="30"/>
        </w:numPr>
        <w:spacing w:after="0" w:line="360" w:lineRule="auto"/>
        <w:ind w:left="426" w:hanging="426"/>
        <w:jc w:val="both"/>
        <w:rPr>
          <w:rFonts w:ascii="Arial" w:eastAsia="Times New Roman" w:hAnsi="Arial" w:cs="Arial"/>
          <w:lang w:eastAsia="pl-PL"/>
        </w:rPr>
      </w:pPr>
      <w:r w:rsidRPr="001C3E4C">
        <w:rPr>
          <w:rFonts w:ascii="Arial" w:hAnsi="Arial" w:cs="Arial"/>
        </w:rPr>
        <w:t>Je</w:t>
      </w:r>
      <w:r w:rsidRPr="001C3E4C">
        <w:rPr>
          <w:rFonts w:ascii="Arial" w:eastAsia="TimesNewRoman" w:hAnsi="Arial" w:cs="Arial"/>
        </w:rPr>
        <w:t>ż</w:t>
      </w:r>
      <w:r w:rsidRPr="001C3E4C">
        <w:rPr>
          <w:rFonts w:ascii="Arial" w:hAnsi="Arial" w:cs="Arial"/>
        </w:rPr>
        <w:t>eli w toku wykonania Przedmiotu Umowy Zamawiaj</w:t>
      </w:r>
      <w:r w:rsidRPr="001C3E4C">
        <w:rPr>
          <w:rFonts w:ascii="Arial" w:eastAsia="TimesNewRoman" w:hAnsi="Arial" w:cs="Arial"/>
        </w:rPr>
        <w:t>ą</w:t>
      </w:r>
      <w:r w:rsidRPr="001C3E4C">
        <w:rPr>
          <w:rFonts w:ascii="Arial" w:hAnsi="Arial" w:cs="Arial"/>
        </w:rPr>
        <w:t xml:space="preserve">cy stwierdzi, </w:t>
      </w:r>
      <w:r w:rsidRPr="001C3E4C">
        <w:rPr>
          <w:rFonts w:ascii="Arial" w:eastAsia="TimesNewRoman" w:hAnsi="Arial" w:cs="Arial"/>
        </w:rPr>
        <w:t>ż</w:t>
      </w:r>
      <w:r w:rsidRPr="001C3E4C">
        <w:rPr>
          <w:rFonts w:ascii="Arial" w:hAnsi="Arial" w:cs="Arial"/>
        </w:rPr>
        <w:t>e jako</w:t>
      </w:r>
      <w:r w:rsidRPr="001C3E4C">
        <w:rPr>
          <w:rFonts w:ascii="Arial" w:eastAsia="TimesNewRoman" w:hAnsi="Arial" w:cs="Arial"/>
        </w:rPr>
        <w:t xml:space="preserve">ść </w:t>
      </w:r>
      <w:r w:rsidRPr="001C3E4C">
        <w:rPr>
          <w:rFonts w:ascii="Arial" w:hAnsi="Arial" w:cs="Arial"/>
        </w:rPr>
        <w:t>pracy dowolnego członka zespołu Generalnego Wykonawcy jest niewystarczaj</w:t>
      </w:r>
      <w:r w:rsidRPr="001C3E4C">
        <w:rPr>
          <w:rFonts w:ascii="Arial" w:eastAsia="TimesNewRoman" w:hAnsi="Arial" w:cs="Arial"/>
        </w:rPr>
        <w:t>ą</w:t>
      </w:r>
      <w:r w:rsidRPr="001C3E4C">
        <w:rPr>
          <w:rFonts w:ascii="Arial" w:hAnsi="Arial" w:cs="Arial"/>
        </w:rPr>
        <w:t>ca, Zamawiaj</w:t>
      </w:r>
      <w:r w:rsidRPr="001C3E4C">
        <w:rPr>
          <w:rFonts w:ascii="Arial" w:eastAsia="TimesNewRoman" w:hAnsi="Arial" w:cs="Arial"/>
        </w:rPr>
        <w:t>ą</w:t>
      </w:r>
      <w:r w:rsidRPr="001C3E4C">
        <w:rPr>
          <w:rFonts w:ascii="Arial" w:hAnsi="Arial" w:cs="Arial"/>
        </w:rPr>
        <w:t>cy ma prawo zwróci</w:t>
      </w:r>
      <w:r w:rsidRPr="001C3E4C">
        <w:rPr>
          <w:rFonts w:ascii="Arial" w:eastAsia="TimesNewRoman" w:hAnsi="Arial" w:cs="Arial"/>
        </w:rPr>
        <w:t xml:space="preserve">ć </w:t>
      </w:r>
      <w:r w:rsidRPr="001C3E4C">
        <w:rPr>
          <w:rFonts w:ascii="Arial" w:hAnsi="Arial" w:cs="Arial"/>
        </w:rPr>
        <w:t>si</w:t>
      </w:r>
      <w:r w:rsidRPr="001C3E4C">
        <w:rPr>
          <w:rFonts w:ascii="Arial" w:eastAsia="TimesNewRoman" w:hAnsi="Arial" w:cs="Arial"/>
        </w:rPr>
        <w:t xml:space="preserve">ę </w:t>
      </w:r>
      <w:r w:rsidRPr="001C3E4C">
        <w:rPr>
          <w:rFonts w:ascii="Arial" w:hAnsi="Arial" w:cs="Arial"/>
        </w:rPr>
        <w:t>do Generalnego Wykonawcy na pi</w:t>
      </w:r>
      <w:r w:rsidRPr="001C3E4C">
        <w:rPr>
          <w:rFonts w:ascii="Arial" w:eastAsia="TimesNewRoman" w:hAnsi="Arial" w:cs="Arial"/>
        </w:rPr>
        <w:t>ś</w:t>
      </w:r>
      <w:r w:rsidRPr="001C3E4C">
        <w:rPr>
          <w:rFonts w:ascii="Arial" w:hAnsi="Arial" w:cs="Arial"/>
        </w:rPr>
        <w:t xml:space="preserve">mie z uwagami </w:t>
      </w:r>
      <w:r w:rsidRPr="001C3E4C">
        <w:rPr>
          <w:rFonts w:ascii="Arial" w:hAnsi="Arial" w:cs="Arial"/>
        </w:rPr>
        <w:lastRenderedPageBreak/>
        <w:t>dotycz</w:t>
      </w:r>
      <w:r w:rsidRPr="001C3E4C">
        <w:rPr>
          <w:rFonts w:ascii="Arial" w:eastAsia="TimesNewRoman" w:hAnsi="Arial" w:cs="Arial"/>
        </w:rPr>
        <w:t>ą</w:t>
      </w:r>
      <w:r w:rsidRPr="001C3E4C">
        <w:rPr>
          <w:rFonts w:ascii="Arial" w:hAnsi="Arial" w:cs="Arial"/>
        </w:rPr>
        <w:t>cymi takiego członka. Dwukrotne zgłoszenie uwag wraz z uzasadnieniem uprawnia Zamawiaj</w:t>
      </w:r>
      <w:r w:rsidRPr="001C3E4C">
        <w:rPr>
          <w:rFonts w:ascii="Arial" w:eastAsia="TimesNewRoman" w:hAnsi="Arial" w:cs="Arial"/>
        </w:rPr>
        <w:t>ą</w:t>
      </w:r>
      <w:r w:rsidRPr="001C3E4C">
        <w:rPr>
          <w:rFonts w:ascii="Arial" w:hAnsi="Arial" w:cs="Arial"/>
        </w:rPr>
        <w:t xml:space="preserve">cego do </w:t>
      </w:r>
      <w:r w:rsidRPr="001C3E4C">
        <w:rPr>
          <w:rFonts w:ascii="Arial" w:eastAsia="TimesNewRoman" w:hAnsi="Arial" w:cs="Arial"/>
        </w:rPr>
        <w:t>żą</w:t>
      </w:r>
      <w:r w:rsidRPr="001C3E4C">
        <w:rPr>
          <w:rFonts w:ascii="Arial" w:hAnsi="Arial" w:cs="Arial"/>
        </w:rPr>
        <w:t>dania odsuni</w:t>
      </w:r>
      <w:r w:rsidRPr="001C3E4C">
        <w:rPr>
          <w:rFonts w:ascii="Arial" w:eastAsia="TimesNewRoman" w:hAnsi="Arial" w:cs="Arial"/>
        </w:rPr>
        <w:t>ę</w:t>
      </w:r>
      <w:r w:rsidRPr="001C3E4C">
        <w:rPr>
          <w:rFonts w:ascii="Arial" w:hAnsi="Arial" w:cs="Arial"/>
        </w:rPr>
        <w:t xml:space="preserve">cia takiej osoby od wykonania Przedmiotu Umowy. </w:t>
      </w:r>
    </w:p>
    <w:p w14:paraId="30CC21E8" w14:textId="77777777" w:rsidR="002A7F25" w:rsidRPr="001C3E4C" w:rsidRDefault="002A7F25" w:rsidP="001D6C2D">
      <w:pPr>
        <w:numPr>
          <w:ilvl w:val="1"/>
          <w:numId w:val="30"/>
        </w:numPr>
        <w:spacing w:after="0" w:line="360" w:lineRule="auto"/>
        <w:ind w:left="426" w:hanging="426"/>
        <w:jc w:val="both"/>
        <w:rPr>
          <w:rFonts w:ascii="Arial" w:eastAsia="Times New Roman" w:hAnsi="Arial" w:cs="Arial"/>
          <w:lang w:eastAsia="pl-PL"/>
        </w:rPr>
      </w:pPr>
      <w:r w:rsidRPr="001C3E4C">
        <w:rPr>
          <w:rFonts w:ascii="Arial" w:eastAsia="Times New Roman" w:hAnsi="Arial" w:cs="Arial"/>
          <w:lang w:eastAsia="pl-PL"/>
        </w:rPr>
        <w:t xml:space="preserve">Zamawiający wymaga, aby Wykonawca oraz każdy podwykonawca podczas realizacji zamówienia  zatrudniał na podstawie umowy o pracę osoby wykonujące czynności opisane w </w:t>
      </w:r>
      <w:r w:rsidRPr="001C3E4C">
        <w:rPr>
          <w:rFonts w:ascii="Arial" w:eastAsia="Times New Roman" w:hAnsi="Arial" w:cs="Arial"/>
          <w:b/>
          <w:lang w:eastAsia="pl-PL"/>
        </w:rPr>
        <w:t>ust. 15</w:t>
      </w:r>
      <w:r w:rsidRPr="001C3E4C">
        <w:rPr>
          <w:rFonts w:ascii="Arial" w:eastAsia="Times New Roman" w:hAnsi="Arial" w:cs="Arial"/>
          <w:lang w:eastAsia="pl-PL"/>
        </w:rPr>
        <w:t xml:space="preserve"> , jeżeli wykonywanie tych czynności polega na wykonywaniu pracy w sposób określony w przepisie art. 22 § 1 Kodeksu pracy.</w:t>
      </w:r>
      <w:r w:rsidRPr="001C3E4C">
        <w:rPr>
          <w:rFonts w:ascii="Arial" w:hAnsi="Arial" w:cs="Arial"/>
          <w:lang w:eastAsia="pl-PL"/>
        </w:rPr>
        <w:t xml:space="preserve"> </w:t>
      </w:r>
    </w:p>
    <w:p w14:paraId="223D89BD" w14:textId="77777777" w:rsidR="002A7F25" w:rsidRPr="001C3E4C" w:rsidRDefault="002A7F25" w:rsidP="001D6C2D">
      <w:pPr>
        <w:numPr>
          <w:ilvl w:val="1"/>
          <w:numId w:val="30"/>
        </w:numPr>
        <w:spacing w:after="0" w:line="360" w:lineRule="auto"/>
        <w:ind w:left="426" w:hanging="426"/>
        <w:jc w:val="both"/>
        <w:rPr>
          <w:rFonts w:ascii="Arial" w:eastAsia="Times New Roman" w:hAnsi="Arial" w:cs="Arial"/>
          <w:lang w:eastAsia="pl-PL"/>
        </w:rPr>
      </w:pPr>
      <w:r w:rsidRPr="001C3E4C">
        <w:rPr>
          <w:rFonts w:ascii="Arial" w:eastAsia="Times New Roman" w:hAnsi="Arial" w:cs="Arial"/>
          <w:lang w:eastAsia="pl-PL"/>
        </w:rPr>
        <w:t xml:space="preserve">Każdorazowo na żądanie Zamawiającego, w terminie wskazanym przez Zamawiającego nie krótszym niż 3 dni, Wykonawca zobowiązuje się przedłożyć Zamawiającemu, za pośrednictwem Inwestora Zastępczego, aktualne oświadczenie, że osoby, o których mowa w ust. 12 są zatrudnione przez Wykonawcę na podstawie umowy o pracę, podpisane przez osobę/y upoważnioną przez do reprezentowania Wykonawcy lub osobę przez Wykonawcę umocowaną. Przedmiotowe oświadczenie Wykonawca składa pod rygorem odpowiedzialności za składanie fałszywych oświadczeń. </w:t>
      </w:r>
      <w:r w:rsidRPr="001C3E4C">
        <w:rPr>
          <w:rFonts w:ascii="Arial" w:hAnsi="Arial" w:cs="Arial"/>
          <w:lang w:eastAsia="pl-PL"/>
        </w:rPr>
        <w:t xml:space="preserve">Na zasadach określonych w niniejszym punkcie Wykonawca przedstawia Zamawiającemu wykazy dotyczące podwykonawców. </w:t>
      </w:r>
    </w:p>
    <w:p w14:paraId="2DD9E3F0" w14:textId="77777777" w:rsidR="002A7F25" w:rsidRPr="001C3E4C" w:rsidRDefault="002A7F25" w:rsidP="001D6C2D">
      <w:pPr>
        <w:numPr>
          <w:ilvl w:val="1"/>
          <w:numId w:val="30"/>
        </w:numPr>
        <w:spacing w:after="0" w:line="360" w:lineRule="auto"/>
        <w:ind w:left="426" w:hanging="426"/>
        <w:jc w:val="both"/>
        <w:rPr>
          <w:rFonts w:ascii="Arial" w:eastAsia="Times New Roman" w:hAnsi="Arial" w:cs="Arial"/>
          <w:lang w:eastAsia="pl-PL"/>
        </w:rPr>
      </w:pPr>
      <w:r w:rsidRPr="001C3E4C">
        <w:rPr>
          <w:rFonts w:ascii="Arial" w:eastAsia="Times New Roman" w:hAnsi="Arial" w:cs="Arial"/>
          <w:lang w:eastAsia="pl-PL"/>
        </w:rPr>
        <w:t xml:space="preserve">Nieprzedłożenie przez Wykonawcę oświadczenia, o którym mowa w ust. 13 w terminie wskazanym przez Zamawiającego będzie uprawniało Zamawiającego do naliczenia kary umownej określonej w </w:t>
      </w:r>
      <w:r w:rsidRPr="001C3E4C">
        <w:rPr>
          <w:rFonts w:ascii="Arial" w:hAnsi="Arial" w:cs="Arial"/>
        </w:rPr>
        <w:t>§ 16 ust. 2 pkt 12)</w:t>
      </w:r>
      <w:r w:rsidRPr="001C3E4C">
        <w:rPr>
          <w:rFonts w:ascii="Arial" w:eastAsia="Times New Roman" w:hAnsi="Arial" w:cs="Arial"/>
          <w:lang w:eastAsia="pl-PL"/>
        </w:rPr>
        <w:t xml:space="preserve"> Umowy. </w:t>
      </w:r>
    </w:p>
    <w:p w14:paraId="1B0A4495" w14:textId="77777777" w:rsidR="002A7F25" w:rsidRPr="001C3E4C" w:rsidRDefault="002A7F25" w:rsidP="001D6C2D">
      <w:pPr>
        <w:numPr>
          <w:ilvl w:val="1"/>
          <w:numId w:val="30"/>
        </w:numPr>
        <w:spacing w:after="0" w:line="360" w:lineRule="auto"/>
        <w:ind w:left="426" w:hanging="426"/>
        <w:jc w:val="both"/>
        <w:rPr>
          <w:rFonts w:ascii="Arial" w:eastAsia="Times New Roman" w:hAnsi="Arial" w:cs="Arial"/>
          <w:lang w:eastAsia="pl-PL"/>
        </w:rPr>
      </w:pPr>
      <w:r w:rsidRPr="001C3E4C">
        <w:rPr>
          <w:rFonts w:ascii="Arial" w:eastAsia="Times New Roman" w:hAnsi="Arial" w:cs="Arial"/>
          <w:lang w:eastAsia="pl-PL"/>
        </w:rPr>
        <w:t>Rodzaj czynności niezbędnych do realizacji zamówienia, których dotyczą wymagania zatrudnienia na podstawie umowy o pracę przez Wykonawcę oraz podwykonawców osób wykonujących czynności w trakcie realizacji zamówienia to: wykonywanie robót budowlanych oraz innych prac fizycznych (rozumianych jako wykonywanie czynności wymagających ruchu oraz wysiłku, w tym związanych z posługiwaniem się określonymi narzędziami lub urządzeniami; pojęcie pracy fizycznej nie obejmuje wykonywania czynności administracyjno-biurowych).</w:t>
      </w:r>
    </w:p>
    <w:p w14:paraId="73F5CC29" w14:textId="77777777" w:rsidR="002A7F25" w:rsidRPr="001C3E4C" w:rsidRDefault="002A7F25" w:rsidP="001D6C2D">
      <w:pPr>
        <w:pStyle w:val="Akapitzlist"/>
        <w:numPr>
          <w:ilvl w:val="1"/>
          <w:numId w:val="30"/>
        </w:numPr>
        <w:spacing w:after="0" w:line="360" w:lineRule="auto"/>
        <w:ind w:left="426" w:hanging="426"/>
        <w:jc w:val="both"/>
        <w:rPr>
          <w:rFonts w:ascii="Arial" w:hAnsi="Arial" w:cs="Arial"/>
        </w:rPr>
      </w:pPr>
      <w:r w:rsidRPr="001C3E4C">
        <w:rPr>
          <w:rFonts w:ascii="Arial" w:hAnsi="Arial" w:cs="Arial"/>
        </w:rPr>
        <w:t>Wszelką korespondencję, w formie pisemnej, należy kierować na adres:</w:t>
      </w:r>
    </w:p>
    <w:p w14:paraId="37A63E66" w14:textId="77777777" w:rsidR="002A7F25" w:rsidRPr="001C3E4C" w:rsidRDefault="002A7F25" w:rsidP="002A7F25">
      <w:pPr>
        <w:pStyle w:val="Akapitzlist"/>
        <w:numPr>
          <w:ilvl w:val="0"/>
          <w:numId w:val="4"/>
        </w:numPr>
        <w:spacing w:after="0" w:line="360" w:lineRule="auto"/>
        <w:jc w:val="both"/>
        <w:rPr>
          <w:rFonts w:ascii="Arial" w:hAnsi="Arial" w:cs="Arial"/>
        </w:rPr>
      </w:pPr>
      <w:r w:rsidRPr="001C3E4C">
        <w:rPr>
          <w:rFonts w:ascii="Arial" w:hAnsi="Arial" w:cs="Arial"/>
        </w:rPr>
        <w:t>Generalny Wykonawca - ………………………………………………………</w:t>
      </w:r>
    </w:p>
    <w:p w14:paraId="7FB4B27B" w14:textId="77777777" w:rsidR="002A7F25" w:rsidRPr="001C3E4C" w:rsidRDefault="002A7F25" w:rsidP="002A7F25">
      <w:pPr>
        <w:pStyle w:val="Akapitzlist"/>
        <w:numPr>
          <w:ilvl w:val="0"/>
          <w:numId w:val="4"/>
        </w:numPr>
        <w:spacing w:after="0" w:line="360" w:lineRule="auto"/>
        <w:jc w:val="both"/>
        <w:rPr>
          <w:rFonts w:ascii="Arial" w:hAnsi="Arial" w:cs="Arial"/>
          <w:b/>
        </w:rPr>
      </w:pPr>
      <w:r w:rsidRPr="001C3E4C">
        <w:rPr>
          <w:rFonts w:ascii="Arial" w:hAnsi="Arial" w:cs="Arial"/>
        </w:rPr>
        <w:t>Zamawiający - ………………………………………………………</w:t>
      </w:r>
    </w:p>
    <w:p w14:paraId="52301A4F" w14:textId="77777777" w:rsidR="002A7F25" w:rsidRPr="001C3E4C" w:rsidRDefault="002A7F25" w:rsidP="002A7F25">
      <w:pPr>
        <w:spacing w:after="0" w:line="360" w:lineRule="auto"/>
        <w:jc w:val="center"/>
        <w:rPr>
          <w:rFonts w:ascii="Arial" w:hAnsi="Arial" w:cs="Arial"/>
          <w:b/>
        </w:rPr>
      </w:pPr>
    </w:p>
    <w:p w14:paraId="1A6E2BD5" w14:textId="77777777" w:rsidR="002A7F25" w:rsidRPr="001C3E4C" w:rsidRDefault="002A7F25" w:rsidP="002A7F25">
      <w:pPr>
        <w:spacing w:after="0" w:line="360" w:lineRule="auto"/>
        <w:jc w:val="center"/>
        <w:rPr>
          <w:rFonts w:ascii="Arial" w:hAnsi="Arial" w:cs="Arial"/>
          <w:b/>
        </w:rPr>
      </w:pPr>
      <w:r w:rsidRPr="001C3E4C">
        <w:rPr>
          <w:rFonts w:ascii="Arial" w:hAnsi="Arial" w:cs="Arial"/>
          <w:b/>
        </w:rPr>
        <w:t>§8.</w:t>
      </w:r>
    </w:p>
    <w:p w14:paraId="0F9449C6" w14:textId="77777777" w:rsidR="002A7F25" w:rsidRPr="001C3E4C" w:rsidRDefault="002A7F25" w:rsidP="002A7F25">
      <w:pPr>
        <w:spacing w:after="0" w:line="360" w:lineRule="auto"/>
        <w:jc w:val="center"/>
        <w:rPr>
          <w:rFonts w:ascii="Arial" w:hAnsi="Arial" w:cs="Arial"/>
        </w:rPr>
      </w:pPr>
      <w:r w:rsidRPr="001C3E4C">
        <w:rPr>
          <w:rFonts w:ascii="Arial" w:hAnsi="Arial" w:cs="Arial"/>
          <w:b/>
        </w:rPr>
        <w:t>RADY BUDOWY</w:t>
      </w:r>
    </w:p>
    <w:p w14:paraId="46DED7AB" w14:textId="77777777" w:rsidR="002A7F25" w:rsidRPr="001C3E4C" w:rsidRDefault="002A7F25" w:rsidP="001D6C2D">
      <w:pPr>
        <w:pStyle w:val="Akapitzlist"/>
        <w:numPr>
          <w:ilvl w:val="0"/>
          <w:numId w:val="41"/>
        </w:numPr>
        <w:spacing w:after="0" w:line="360" w:lineRule="auto"/>
        <w:ind w:left="426" w:hanging="426"/>
        <w:jc w:val="both"/>
        <w:rPr>
          <w:rFonts w:ascii="Arial" w:hAnsi="Arial" w:cs="Arial"/>
        </w:rPr>
      </w:pPr>
      <w:r w:rsidRPr="001C3E4C">
        <w:rPr>
          <w:rFonts w:ascii="Arial" w:hAnsi="Arial" w:cs="Arial"/>
        </w:rPr>
        <w:t>Strony postanawiają, że na terenie budowy będą odbywać się cotygodniowe rady budowy (Rady). Organizowanie Rad i sporządzanie protokołów z nich należy do obowiązków Inwestora Zastępczego.</w:t>
      </w:r>
    </w:p>
    <w:p w14:paraId="6E049170" w14:textId="77777777" w:rsidR="002A7F25" w:rsidRPr="001C3E4C" w:rsidRDefault="002A7F25" w:rsidP="001D6C2D">
      <w:pPr>
        <w:pStyle w:val="Akapitzlist"/>
        <w:numPr>
          <w:ilvl w:val="0"/>
          <w:numId w:val="41"/>
        </w:numPr>
        <w:spacing w:after="0" w:line="360" w:lineRule="auto"/>
        <w:ind w:left="426" w:hanging="426"/>
        <w:jc w:val="both"/>
        <w:rPr>
          <w:rFonts w:ascii="Arial" w:hAnsi="Arial" w:cs="Arial"/>
        </w:rPr>
      </w:pPr>
      <w:r w:rsidRPr="001C3E4C">
        <w:rPr>
          <w:rFonts w:ascii="Arial" w:hAnsi="Arial" w:cs="Arial"/>
        </w:rPr>
        <w:lastRenderedPageBreak/>
        <w:t>W trakcie Rad dokonywana będzie ocena zaawansowania robót, postępu prac oraz terminowości i rzeczowości wykonanych robót w stosunku do Harmonogramu. Rady służyć będą omawianiu bieżących problemów realizacyjnych jak również konieczności wprowadzania ewentualnych zmian na podstawie projektów zamiennych.</w:t>
      </w:r>
    </w:p>
    <w:p w14:paraId="404C591E" w14:textId="77777777" w:rsidR="002A7F25" w:rsidRPr="001C3E4C" w:rsidRDefault="002A7F25" w:rsidP="001D6C2D">
      <w:pPr>
        <w:pStyle w:val="Akapitzlist"/>
        <w:numPr>
          <w:ilvl w:val="0"/>
          <w:numId w:val="41"/>
        </w:numPr>
        <w:spacing w:after="0" w:line="360" w:lineRule="auto"/>
        <w:ind w:left="426" w:hanging="426"/>
        <w:jc w:val="both"/>
        <w:rPr>
          <w:rFonts w:ascii="Arial" w:hAnsi="Arial" w:cs="Arial"/>
        </w:rPr>
      </w:pPr>
      <w:r w:rsidRPr="001C3E4C">
        <w:rPr>
          <w:rFonts w:ascii="Arial" w:hAnsi="Arial" w:cs="Arial"/>
        </w:rPr>
        <w:t xml:space="preserve">Generalny Wykonawca zapewni w Radach udział osób odpowiednich do stanu wykonanych robót, w szczególności kierowników robót oraz Kierownika Zespołu – o których mowa odpowiednio w § 7 ust. 1, przedstawicieli podwykonawców, ewentualnie innych niezbędnych lub zaproszonych osób. W Radach uczestniczyć będą również przedstawiciele Zamawiającego oraz Projektanta. </w:t>
      </w:r>
    </w:p>
    <w:p w14:paraId="4C03AF3C" w14:textId="77777777" w:rsidR="002A7F25" w:rsidRPr="001C3E4C" w:rsidRDefault="002A7F25" w:rsidP="001D6C2D">
      <w:pPr>
        <w:pStyle w:val="Akapitzlist"/>
        <w:numPr>
          <w:ilvl w:val="0"/>
          <w:numId w:val="41"/>
        </w:numPr>
        <w:spacing w:after="0" w:line="360" w:lineRule="auto"/>
        <w:ind w:left="426" w:hanging="426"/>
        <w:jc w:val="both"/>
        <w:rPr>
          <w:rFonts w:ascii="Arial" w:hAnsi="Arial" w:cs="Arial"/>
        </w:rPr>
      </w:pPr>
      <w:r w:rsidRPr="001C3E4C">
        <w:rPr>
          <w:rFonts w:ascii="Arial" w:hAnsi="Arial" w:cs="Arial"/>
        </w:rPr>
        <w:t>Do ustaleń zapisanych w protokole Rady jej uczestnicy mogą wnieść uwagi w ciągu 3 dni roboczych licząc od dnia otrzymania protokołu. Po upływie terminu, o którym mowa w zdaniu pierwszym, ustalenia zawarte w protokole uważa się za wiążące.</w:t>
      </w:r>
    </w:p>
    <w:p w14:paraId="44667ABF" w14:textId="77777777" w:rsidR="002A7F25" w:rsidRPr="001C3E4C" w:rsidRDefault="002A7F25" w:rsidP="001D6C2D">
      <w:pPr>
        <w:pStyle w:val="Akapitzlist"/>
        <w:numPr>
          <w:ilvl w:val="0"/>
          <w:numId w:val="41"/>
        </w:numPr>
        <w:spacing w:after="0" w:line="360" w:lineRule="auto"/>
        <w:ind w:left="426" w:hanging="426"/>
        <w:jc w:val="both"/>
        <w:rPr>
          <w:rFonts w:ascii="Arial" w:hAnsi="Arial" w:cs="Arial"/>
        </w:rPr>
      </w:pPr>
      <w:r w:rsidRPr="001C3E4C">
        <w:rPr>
          <w:rFonts w:ascii="Arial" w:hAnsi="Arial" w:cs="Arial"/>
        </w:rPr>
        <w:t xml:space="preserve">Wszelkie podejmowane na Radach decyzje i postanowienia w formie pisemnej muszą zawierać ich zakres, termin wykonania oraz wskazanie osób zobowiązanych do ich wykonania, a następnie zweryfikowane i rozliczone przez Inwestora Zastępczego na kolejnych posiedzeniach zgodnie z ustalonymi terminami wykonania. </w:t>
      </w:r>
    </w:p>
    <w:p w14:paraId="2A7FC515" w14:textId="77777777" w:rsidR="002A7F25" w:rsidRPr="001C3E4C" w:rsidRDefault="002A7F25" w:rsidP="001D6C2D">
      <w:pPr>
        <w:pStyle w:val="Akapitzlist"/>
        <w:numPr>
          <w:ilvl w:val="0"/>
          <w:numId w:val="41"/>
        </w:numPr>
        <w:spacing w:after="0" w:line="360" w:lineRule="auto"/>
        <w:ind w:left="426" w:hanging="426"/>
        <w:jc w:val="both"/>
        <w:rPr>
          <w:rFonts w:ascii="Arial" w:hAnsi="Arial" w:cs="Arial"/>
        </w:rPr>
      </w:pPr>
      <w:r w:rsidRPr="001C3E4C">
        <w:rPr>
          <w:rFonts w:ascii="Arial" w:hAnsi="Arial" w:cs="Arial"/>
        </w:rPr>
        <w:t>Dokumenty decyzyjne wymagające akceptacji Zamawiającego winny być dostarczone, jeśli nie postanowiono inaczej, do siedzib zainteresowanych stron lub przekazane upoważnionemu przedstawicielowi każdej Strony podczas Rady na budowie za pisemnym potwierdzeniem odbioru.</w:t>
      </w:r>
    </w:p>
    <w:p w14:paraId="02B88C5A" w14:textId="77777777" w:rsidR="002A7F25" w:rsidRPr="001C3E4C" w:rsidRDefault="002A7F25" w:rsidP="001D6C2D">
      <w:pPr>
        <w:pStyle w:val="Akapitzlist"/>
        <w:numPr>
          <w:ilvl w:val="0"/>
          <w:numId w:val="41"/>
        </w:numPr>
        <w:spacing w:after="0" w:line="360" w:lineRule="auto"/>
        <w:ind w:left="426" w:hanging="426"/>
        <w:jc w:val="both"/>
        <w:rPr>
          <w:rFonts w:ascii="Arial" w:hAnsi="Arial" w:cs="Arial"/>
        </w:rPr>
      </w:pPr>
      <w:r w:rsidRPr="001C3E4C">
        <w:rPr>
          <w:rFonts w:ascii="Arial" w:hAnsi="Arial" w:cs="Arial"/>
        </w:rPr>
        <w:t xml:space="preserve">Rada budowy odbywa się na terenie budowy, w przygotowanym i przystosowanym zapleczu (w tym co najmniej krzesło, biurko, dostęp do prądu i Internetu) przez Generalnego Wykonawcę. </w:t>
      </w:r>
    </w:p>
    <w:p w14:paraId="7CED0460" w14:textId="77777777" w:rsidR="002A7F25" w:rsidRPr="001C3E4C" w:rsidRDefault="002A7F25" w:rsidP="002A7F25">
      <w:pPr>
        <w:spacing w:after="0" w:line="360" w:lineRule="auto"/>
        <w:rPr>
          <w:rFonts w:ascii="Arial" w:hAnsi="Arial" w:cs="Arial"/>
        </w:rPr>
      </w:pPr>
    </w:p>
    <w:p w14:paraId="2BCDD31C" w14:textId="77777777" w:rsidR="002A7F25" w:rsidRPr="001C3E4C" w:rsidRDefault="002A7F25" w:rsidP="002A7F25">
      <w:pPr>
        <w:spacing w:after="0" w:line="360" w:lineRule="auto"/>
        <w:jc w:val="center"/>
        <w:rPr>
          <w:rFonts w:ascii="Arial" w:hAnsi="Arial" w:cs="Arial"/>
          <w:b/>
        </w:rPr>
      </w:pPr>
      <w:r w:rsidRPr="001C3E4C">
        <w:rPr>
          <w:rFonts w:ascii="Arial" w:hAnsi="Arial" w:cs="Arial"/>
          <w:b/>
        </w:rPr>
        <w:t>§ 9.</w:t>
      </w:r>
    </w:p>
    <w:p w14:paraId="1228A9DF" w14:textId="77777777" w:rsidR="002A7F25" w:rsidRPr="001C3E4C" w:rsidRDefault="002A7F25" w:rsidP="002A7F25">
      <w:pPr>
        <w:spacing w:after="0" w:line="360" w:lineRule="auto"/>
        <w:jc w:val="center"/>
        <w:rPr>
          <w:rFonts w:ascii="Arial" w:hAnsi="Arial" w:cs="Arial"/>
        </w:rPr>
      </w:pPr>
      <w:r w:rsidRPr="001C3E4C">
        <w:rPr>
          <w:rFonts w:ascii="Arial" w:hAnsi="Arial" w:cs="Arial"/>
          <w:b/>
        </w:rPr>
        <w:t>PRAWA AUTORSKIE</w:t>
      </w:r>
    </w:p>
    <w:p w14:paraId="3D099B8A" w14:textId="77777777" w:rsidR="002A7F25" w:rsidRPr="001C3E4C" w:rsidRDefault="002A7F25" w:rsidP="002A7F25">
      <w:pPr>
        <w:numPr>
          <w:ilvl w:val="0"/>
          <w:numId w:val="7"/>
        </w:numPr>
        <w:spacing w:after="0" w:line="360" w:lineRule="auto"/>
        <w:ind w:left="426" w:hanging="426"/>
        <w:jc w:val="both"/>
        <w:rPr>
          <w:rFonts w:ascii="Arial" w:hAnsi="Arial" w:cs="Arial"/>
        </w:rPr>
      </w:pPr>
      <w:r w:rsidRPr="001C3E4C">
        <w:rPr>
          <w:rFonts w:ascii="Arial" w:hAnsi="Arial" w:cs="Arial"/>
        </w:rPr>
        <w:t xml:space="preserve">Generalny Wykonawca, w ramach wynagrodzenia określonego w postanowieniu §12 ust. 1 Umowy, przenosi na Zamawiającego autorskie prawa majątkowe do wszelkich utworów powstałych w toku realizacji Umowy w rozumieniu przepisów ustawy z dnia 4 lutego 1994 r. o prawie autorskim i prawach pokrewnych (Dz. U. z 2019 r. poz. 1231 z </w:t>
      </w:r>
      <w:proofErr w:type="spellStart"/>
      <w:r w:rsidRPr="001C3E4C">
        <w:rPr>
          <w:rFonts w:ascii="Arial" w:hAnsi="Arial" w:cs="Arial"/>
        </w:rPr>
        <w:t>późn</w:t>
      </w:r>
      <w:proofErr w:type="spellEnd"/>
      <w:r w:rsidRPr="001C3E4C">
        <w:rPr>
          <w:rFonts w:ascii="Arial" w:hAnsi="Arial" w:cs="Arial"/>
        </w:rPr>
        <w:t>. zm.). Przeniesienie autorskich praw majątkowych następuje z chwilą podpisania bez zastrzeżeń danego Protokołu częściowego.</w:t>
      </w:r>
    </w:p>
    <w:p w14:paraId="34A0DA92" w14:textId="77777777" w:rsidR="002A7F25" w:rsidRPr="001C3E4C" w:rsidRDefault="002A7F25" w:rsidP="002A7F25">
      <w:pPr>
        <w:numPr>
          <w:ilvl w:val="0"/>
          <w:numId w:val="7"/>
        </w:numPr>
        <w:spacing w:after="0" w:line="360" w:lineRule="auto"/>
        <w:ind w:left="426" w:hanging="426"/>
        <w:jc w:val="both"/>
        <w:rPr>
          <w:rFonts w:ascii="Arial" w:hAnsi="Arial" w:cs="Arial"/>
        </w:rPr>
      </w:pPr>
      <w:r w:rsidRPr="001C3E4C">
        <w:rPr>
          <w:rFonts w:ascii="Arial" w:hAnsi="Arial" w:cs="Arial"/>
        </w:rPr>
        <w:t>Przeniesienie autorskich praw majątkowych następuje na poniższych polach eksploatacji:</w:t>
      </w:r>
    </w:p>
    <w:p w14:paraId="19EDD9ED" w14:textId="77777777" w:rsidR="002A7F25" w:rsidRPr="001C3E4C" w:rsidRDefault="002A7F25" w:rsidP="002A7F25">
      <w:pPr>
        <w:numPr>
          <w:ilvl w:val="0"/>
          <w:numId w:val="5"/>
        </w:numPr>
        <w:spacing w:after="0" w:line="360" w:lineRule="auto"/>
        <w:ind w:left="709" w:hanging="425"/>
        <w:jc w:val="both"/>
        <w:rPr>
          <w:rFonts w:ascii="Arial" w:hAnsi="Arial" w:cs="Arial"/>
        </w:rPr>
      </w:pPr>
      <w:r w:rsidRPr="001C3E4C">
        <w:rPr>
          <w:rFonts w:ascii="Arial" w:hAnsi="Arial" w:cs="Arial"/>
        </w:rPr>
        <w:t>utrwalenie utworów dowolną techniką, w tym drukarską, cyfrową, elektroniczną, fotograficzną, optyczną, laserową, na każdym nośniku, włączając w to także nośniki elektroniczne, optyczne, magnetyczne, dyskietki, CD-ROM, DVD, papier;</w:t>
      </w:r>
    </w:p>
    <w:p w14:paraId="54CE0621" w14:textId="77777777" w:rsidR="002A7F25" w:rsidRPr="001C3E4C" w:rsidRDefault="002A7F25" w:rsidP="002A7F25">
      <w:pPr>
        <w:numPr>
          <w:ilvl w:val="0"/>
          <w:numId w:val="5"/>
        </w:numPr>
        <w:spacing w:after="0" w:line="360" w:lineRule="auto"/>
        <w:ind w:left="709" w:hanging="425"/>
        <w:jc w:val="both"/>
        <w:rPr>
          <w:rFonts w:ascii="Arial" w:hAnsi="Arial" w:cs="Arial"/>
        </w:rPr>
      </w:pPr>
      <w:r w:rsidRPr="001C3E4C">
        <w:rPr>
          <w:rFonts w:ascii="Arial" w:hAnsi="Arial" w:cs="Arial"/>
        </w:rPr>
        <w:lastRenderedPageBreak/>
        <w:t>zwielokrotnienia utworów, w każdej możliwej technice, w tym drukarskiej, cyfrowej, elektronicznej, laserowej, fotograficznej, optycznej, na każdym nośniku, włączając w to także nośniki elektroniczne, optyczne, magnetyczne dyskietki, CD-ROM, DVD, papier;</w:t>
      </w:r>
    </w:p>
    <w:p w14:paraId="7ECE0031" w14:textId="77777777" w:rsidR="002A7F25" w:rsidRPr="001C3E4C" w:rsidRDefault="002A7F25" w:rsidP="002A7F25">
      <w:pPr>
        <w:numPr>
          <w:ilvl w:val="0"/>
          <w:numId w:val="5"/>
        </w:numPr>
        <w:spacing w:after="0" w:line="360" w:lineRule="auto"/>
        <w:ind w:left="709" w:hanging="425"/>
        <w:jc w:val="both"/>
        <w:rPr>
          <w:rFonts w:ascii="Arial" w:hAnsi="Arial" w:cs="Arial"/>
        </w:rPr>
      </w:pPr>
      <w:r w:rsidRPr="001C3E4C">
        <w:rPr>
          <w:rFonts w:ascii="Arial" w:hAnsi="Arial" w:cs="Arial"/>
        </w:rPr>
        <w:t>w zakresie obrotu oryginałem lub egzemplarzami, na których utwór utrwalono – wprowadzenie do obrotu, użyczenie, najem oryginału lub egzemplarzy;</w:t>
      </w:r>
    </w:p>
    <w:p w14:paraId="3FEA60B2" w14:textId="77777777" w:rsidR="002A7F25" w:rsidRPr="001C3E4C" w:rsidRDefault="002A7F25" w:rsidP="002A7F25">
      <w:pPr>
        <w:numPr>
          <w:ilvl w:val="0"/>
          <w:numId w:val="5"/>
        </w:numPr>
        <w:spacing w:after="0" w:line="360" w:lineRule="auto"/>
        <w:ind w:left="709" w:hanging="425"/>
        <w:jc w:val="both"/>
        <w:rPr>
          <w:rFonts w:ascii="Arial" w:hAnsi="Arial" w:cs="Arial"/>
        </w:rPr>
      </w:pPr>
      <w:r w:rsidRPr="001C3E4C">
        <w:rPr>
          <w:rFonts w:ascii="Arial" w:hAnsi="Arial" w:cs="Arial"/>
        </w:rPr>
        <w:t>wprowadzenia utworów lub poszczególnych elementów do pamięci komputera i sieci wewnętrznych typu Intranet, jak również przesyłania utworu w ramach wyżej wymienionej sieci;</w:t>
      </w:r>
    </w:p>
    <w:p w14:paraId="1D8C611C" w14:textId="77777777" w:rsidR="002A7F25" w:rsidRPr="001C3E4C" w:rsidRDefault="002A7F25" w:rsidP="002A7F25">
      <w:pPr>
        <w:numPr>
          <w:ilvl w:val="0"/>
          <w:numId w:val="5"/>
        </w:numPr>
        <w:spacing w:after="0" w:line="360" w:lineRule="auto"/>
        <w:ind w:left="709" w:hanging="425"/>
        <w:jc w:val="both"/>
        <w:rPr>
          <w:rFonts w:ascii="Arial" w:hAnsi="Arial" w:cs="Arial"/>
        </w:rPr>
      </w:pPr>
      <w:r w:rsidRPr="001C3E4C">
        <w:rPr>
          <w:rFonts w:ascii="Arial" w:hAnsi="Arial" w:cs="Arial"/>
        </w:rPr>
        <w:t>upubliczniania utworów w formie elektronicznej;</w:t>
      </w:r>
    </w:p>
    <w:p w14:paraId="2D763DD9" w14:textId="77777777" w:rsidR="002A7F25" w:rsidRPr="001C3E4C" w:rsidRDefault="002A7F25" w:rsidP="002A7F25">
      <w:pPr>
        <w:numPr>
          <w:ilvl w:val="0"/>
          <w:numId w:val="5"/>
        </w:numPr>
        <w:spacing w:after="0" w:line="360" w:lineRule="auto"/>
        <w:ind w:left="709" w:hanging="425"/>
        <w:jc w:val="both"/>
        <w:rPr>
          <w:rFonts w:ascii="Arial" w:hAnsi="Arial" w:cs="Arial"/>
        </w:rPr>
      </w:pPr>
      <w:r w:rsidRPr="001C3E4C">
        <w:rPr>
          <w:rFonts w:ascii="Arial" w:hAnsi="Arial" w:cs="Arial"/>
        </w:rPr>
        <w:t>wykorzystanie utworów lub ich dowolnych części do prezentacji;</w:t>
      </w:r>
    </w:p>
    <w:p w14:paraId="2C2F7D08" w14:textId="77777777" w:rsidR="002A7F25" w:rsidRPr="001C3E4C" w:rsidRDefault="002A7F25" w:rsidP="002A7F25">
      <w:pPr>
        <w:numPr>
          <w:ilvl w:val="0"/>
          <w:numId w:val="5"/>
        </w:numPr>
        <w:spacing w:after="0" w:line="360" w:lineRule="auto"/>
        <w:ind w:left="709" w:hanging="425"/>
        <w:jc w:val="both"/>
        <w:rPr>
          <w:rFonts w:ascii="Arial" w:hAnsi="Arial" w:cs="Arial"/>
        </w:rPr>
      </w:pPr>
      <w:r w:rsidRPr="001C3E4C">
        <w:rPr>
          <w:rFonts w:ascii="Arial" w:hAnsi="Arial" w:cs="Arial"/>
        </w:rPr>
        <w:t>sporządzanie wersji obcojęzycznych utworów;</w:t>
      </w:r>
    </w:p>
    <w:p w14:paraId="34DC7586" w14:textId="77777777" w:rsidR="002A7F25" w:rsidRPr="001C3E4C" w:rsidRDefault="002A7F25" w:rsidP="002A7F25">
      <w:pPr>
        <w:numPr>
          <w:ilvl w:val="0"/>
          <w:numId w:val="5"/>
        </w:numPr>
        <w:spacing w:after="0" w:line="360" w:lineRule="auto"/>
        <w:ind w:left="709" w:hanging="425"/>
        <w:jc w:val="both"/>
        <w:rPr>
          <w:rFonts w:ascii="Arial" w:hAnsi="Arial" w:cs="Arial"/>
        </w:rPr>
      </w:pPr>
      <w:r w:rsidRPr="001C3E4C">
        <w:rPr>
          <w:rFonts w:ascii="Arial" w:hAnsi="Arial" w:cs="Arial"/>
        </w:rPr>
        <w:t>łączenie fragmentów z innymi utworami;</w:t>
      </w:r>
    </w:p>
    <w:p w14:paraId="08955273" w14:textId="77777777" w:rsidR="002A7F25" w:rsidRPr="001C3E4C" w:rsidRDefault="002A7F25" w:rsidP="002A7F25">
      <w:pPr>
        <w:numPr>
          <w:ilvl w:val="0"/>
          <w:numId w:val="5"/>
        </w:numPr>
        <w:spacing w:after="0" w:line="360" w:lineRule="auto"/>
        <w:ind w:left="709" w:hanging="425"/>
        <w:jc w:val="both"/>
        <w:rPr>
          <w:rFonts w:ascii="Arial" w:hAnsi="Arial" w:cs="Arial"/>
        </w:rPr>
      </w:pPr>
      <w:r w:rsidRPr="001C3E4C">
        <w:rPr>
          <w:rFonts w:ascii="Arial" w:hAnsi="Arial" w:cs="Arial"/>
        </w:rPr>
        <w:t>dowolnego przetwarzania utworów, w tym adaptacje, modyfikacje, aktualizacje, wykorzystywanie utworów jako materiał wyjściowy do tworzenia innych utworów.</w:t>
      </w:r>
    </w:p>
    <w:p w14:paraId="6388C52A" w14:textId="77777777" w:rsidR="002A7F25" w:rsidRPr="001C3E4C" w:rsidRDefault="002A7F25" w:rsidP="002A7F25">
      <w:pPr>
        <w:numPr>
          <w:ilvl w:val="0"/>
          <w:numId w:val="7"/>
        </w:numPr>
        <w:spacing w:after="0" w:line="360" w:lineRule="auto"/>
        <w:ind w:left="426" w:hanging="426"/>
        <w:jc w:val="both"/>
        <w:rPr>
          <w:rFonts w:ascii="Arial" w:hAnsi="Arial" w:cs="Arial"/>
        </w:rPr>
      </w:pPr>
      <w:r w:rsidRPr="001C3E4C">
        <w:rPr>
          <w:rFonts w:ascii="Arial" w:hAnsi="Arial" w:cs="Arial"/>
        </w:rPr>
        <w:t>Przeniesienie autorskich praw majątkowych następuje na polach eksploatacji, o których mowa w ust. 2 wraz z prawem do dalszego przenoszenia tych praw na inne osoby oraz prawem wykonywania autorskich praw zależnych.</w:t>
      </w:r>
    </w:p>
    <w:p w14:paraId="1100CFBA" w14:textId="77777777" w:rsidR="002A7F25" w:rsidRPr="001C3E4C" w:rsidRDefault="002A7F25" w:rsidP="002A7F25">
      <w:pPr>
        <w:numPr>
          <w:ilvl w:val="0"/>
          <w:numId w:val="7"/>
        </w:numPr>
        <w:spacing w:after="0" w:line="360" w:lineRule="auto"/>
        <w:ind w:left="426" w:hanging="426"/>
        <w:jc w:val="both"/>
        <w:rPr>
          <w:rFonts w:ascii="Arial" w:hAnsi="Arial" w:cs="Arial"/>
        </w:rPr>
      </w:pPr>
      <w:r w:rsidRPr="001C3E4C">
        <w:rPr>
          <w:rFonts w:ascii="Arial" w:hAnsi="Arial" w:cs="Arial"/>
        </w:rPr>
        <w:t>Przeniesienie praw autorskich następuje na czas nieokreślony oraz nieograniczony co do miejsca i czasu.</w:t>
      </w:r>
    </w:p>
    <w:p w14:paraId="672DC286" w14:textId="77777777" w:rsidR="002A7F25" w:rsidRPr="001C3E4C" w:rsidRDefault="002A7F25" w:rsidP="002A7F25">
      <w:pPr>
        <w:numPr>
          <w:ilvl w:val="0"/>
          <w:numId w:val="7"/>
        </w:numPr>
        <w:spacing w:after="0" w:line="360" w:lineRule="auto"/>
        <w:ind w:left="426" w:hanging="426"/>
        <w:jc w:val="both"/>
        <w:rPr>
          <w:rFonts w:ascii="Arial" w:hAnsi="Arial" w:cs="Arial"/>
        </w:rPr>
      </w:pPr>
      <w:r w:rsidRPr="001C3E4C">
        <w:rPr>
          <w:rFonts w:ascii="Arial" w:hAnsi="Arial" w:cs="Arial"/>
        </w:rPr>
        <w:t xml:space="preserve">W okresie pomiędzy przekazaniem Zamawiającemu wytworzonych utworów a ich odbiorem bez zastrzeżeń, Generalny Wykonawca zezwala Zamawiającemu na korzystanie z utworów na polach eksploatacji, o których mowa w ust. 2. W okresie, o którym mowa w zdaniu pierwszym, Generalny Wykonawca zobowiązuje się do </w:t>
      </w:r>
      <w:proofErr w:type="spellStart"/>
      <w:r w:rsidRPr="001C3E4C">
        <w:rPr>
          <w:rFonts w:ascii="Arial" w:hAnsi="Arial" w:cs="Arial"/>
        </w:rPr>
        <w:t>nieprzeniesienia</w:t>
      </w:r>
      <w:proofErr w:type="spellEnd"/>
      <w:r w:rsidRPr="001C3E4C">
        <w:rPr>
          <w:rFonts w:ascii="Arial" w:hAnsi="Arial" w:cs="Arial"/>
        </w:rPr>
        <w:t xml:space="preserve"> autorskich praw majątkowych do utworów na jakiekolwiek podmioty trzecie oraz do nieudzielenia podmiotom trzecim zezwolenia na korzystanie z utworów. </w:t>
      </w:r>
    </w:p>
    <w:p w14:paraId="618C721C" w14:textId="77777777" w:rsidR="002A7F25" w:rsidRPr="001C3E4C" w:rsidRDefault="002A7F25" w:rsidP="002A7F25">
      <w:pPr>
        <w:numPr>
          <w:ilvl w:val="0"/>
          <w:numId w:val="7"/>
        </w:numPr>
        <w:spacing w:after="0" w:line="360" w:lineRule="auto"/>
        <w:ind w:left="426" w:hanging="426"/>
        <w:jc w:val="both"/>
        <w:rPr>
          <w:rFonts w:ascii="Arial" w:hAnsi="Arial" w:cs="Arial"/>
        </w:rPr>
      </w:pPr>
      <w:r w:rsidRPr="001C3E4C">
        <w:rPr>
          <w:rFonts w:ascii="Arial" w:hAnsi="Arial" w:cs="Arial"/>
        </w:rPr>
        <w:t>Z chwilą przeniesienia na Zamawiającego autorskich praw majątkowych przechodzi na Zamawiającego własność nośników, na których utrwalono utwory.</w:t>
      </w:r>
    </w:p>
    <w:p w14:paraId="6402776F" w14:textId="77777777" w:rsidR="002A7F25" w:rsidRPr="001C3E4C" w:rsidRDefault="002A7F25" w:rsidP="002A7F25">
      <w:pPr>
        <w:numPr>
          <w:ilvl w:val="0"/>
          <w:numId w:val="7"/>
        </w:numPr>
        <w:spacing w:after="0" w:line="360" w:lineRule="auto"/>
        <w:ind w:left="426" w:hanging="426"/>
        <w:jc w:val="both"/>
        <w:rPr>
          <w:rFonts w:ascii="Arial" w:hAnsi="Arial" w:cs="Arial"/>
        </w:rPr>
      </w:pPr>
      <w:r w:rsidRPr="001C3E4C">
        <w:rPr>
          <w:rFonts w:ascii="Arial" w:hAnsi="Arial" w:cs="Arial"/>
        </w:rPr>
        <w:t>Generalny Wykonawca oświadcza, iż wytworzone utwory nie będą obciążone jakimikolwiek prawami osób trzecich, a w szczególności korzystanie z tych utworów przez Zamawiającego nie będzie naruszało praw własności intelektualnej, w tym praw autorskich osób trzecich.</w:t>
      </w:r>
    </w:p>
    <w:p w14:paraId="4DACC04E" w14:textId="77777777" w:rsidR="002A7F25" w:rsidRPr="001C3E4C" w:rsidRDefault="002A7F25" w:rsidP="002A7F25">
      <w:pPr>
        <w:numPr>
          <w:ilvl w:val="0"/>
          <w:numId w:val="7"/>
        </w:numPr>
        <w:spacing w:after="0" w:line="360" w:lineRule="auto"/>
        <w:ind w:left="426" w:hanging="426"/>
        <w:jc w:val="both"/>
        <w:rPr>
          <w:rFonts w:ascii="Arial" w:hAnsi="Arial" w:cs="Arial"/>
        </w:rPr>
      </w:pPr>
      <w:r w:rsidRPr="001C3E4C">
        <w:rPr>
          <w:rFonts w:ascii="Arial" w:hAnsi="Arial" w:cs="Arial"/>
        </w:rPr>
        <w:t>Generalny Wykonawca jest odpowiedzialny przed Zamawiającym za wszelkie wady prawne przedmiotu Umowy, a w szczególności za roszczenia osób trzecich wynikające z naruszenia praw własności intelektualnej.</w:t>
      </w:r>
    </w:p>
    <w:p w14:paraId="775A4826" w14:textId="77777777" w:rsidR="002A7F25" w:rsidRPr="001C3E4C" w:rsidRDefault="002A7F25" w:rsidP="002A7F25">
      <w:pPr>
        <w:numPr>
          <w:ilvl w:val="0"/>
          <w:numId w:val="7"/>
        </w:numPr>
        <w:spacing w:after="0" w:line="360" w:lineRule="auto"/>
        <w:ind w:left="426" w:hanging="426"/>
        <w:jc w:val="both"/>
        <w:rPr>
          <w:rFonts w:ascii="Arial" w:hAnsi="Arial" w:cs="Arial"/>
          <w:b/>
        </w:rPr>
      </w:pPr>
      <w:r w:rsidRPr="001C3E4C">
        <w:rPr>
          <w:rFonts w:ascii="Arial" w:hAnsi="Arial" w:cs="Arial"/>
        </w:rPr>
        <w:t xml:space="preserve">W przypadku wystąpienia osób trzecich przeciwko Zamawiającemu z roszczeniami z tytułu praw autorskich lub innych, odpowiedzialność z tego tytułu ponosi Generalny </w:t>
      </w:r>
      <w:r w:rsidRPr="001C3E4C">
        <w:rPr>
          <w:rFonts w:ascii="Arial" w:hAnsi="Arial" w:cs="Arial"/>
        </w:rPr>
        <w:lastRenderedPageBreak/>
        <w:t>Wykonawca, który zwróci Zamawiającemu wszelkie koszty i kwoty zasądzone z tego tytułu od Zamawiającego na rzecz osób trzecich.</w:t>
      </w:r>
    </w:p>
    <w:p w14:paraId="5D8ED583" w14:textId="77777777" w:rsidR="002A7F25" w:rsidRPr="001C3E4C" w:rsidRDefault="002A7F25" w:rsidP="002A7F25">
      <w:pPr>
        <w:spacing w:after="0" w:line="360" w:lineRule="auto"/>
        <w:jc w:val="center"/>
        <w:rPr>
          <w:rFonts w:ascii="Arial" w:hAnsi="Arial" w:cs="Arial"/>
          <w:b/>
        </w:rPr>
      </w:pPr>
    </w:p>
    <w:p w14:paraId="4BA1D83C" w14:textId="77777777" w:rsidR="002A7F25" w:rsidRPr="001C3E4C" w:rsidRDefault="002A7F25" w:rsidP="002A7F25">
      <w:pPr>
        <w:spacing w:after="0" w:line="360" w:lineRule="auto"/>
        <w:jc w:val="center"/>
        <w:rPr>
          <w:rFonts w:ascii="Arial" w:hAnsi="Arial" w:cs="Arial"/>
          <w:b/>
        </w:rPr>
      </w:pPr>
      <w:r w:rsidRPr="001C3E4C">
        <w:rPr>
          <w:rFonts w:ascii="Arial" w:hAnsi="Arial" w:cs="Arial"/>
          <w:b/>
        </w:rPr>
        <w:t>§10.</w:t>
      </w:r>
    </w:p>
    <w:p w14:paraId="1AF140E1" w14:textId="77777777" w:rsidR="002A7F25" w:rsidRPr="001C3E4C" w:rsidRDefault="002A7F25" w:rsidP="002A7F25">
      <w:pPr>
        <w:spacing w:after="0" w:line="360" w:lineRule="auto"/>
        <w:jc w:val="center"/>
        <w:rPr>
          <w:rFonts w:ascii="Arial" w:hAnsi="Arial" w:cs="Arial"/>
        </w:rPr>
      </w:pPr>
      <w:r w:rsidRPr="001C3E4C">
        <w:rPr>
          <w:rFonts w:ascii="Arial" w:hAnsi="Arial" w:cs="Arial"/>
          <w:b/>
        </w:rPr>
        <w:t>REALIZACJA UMOWY – ROBOTY BUDOWLANE</w:t>
      </w:r>
    </w:p>
    <w:p w14:paraId="3452AB5D" w14:textId="77777777" w:rsidR="002A7F25" w:rsidRPr="001C3E4C" w:rsidRDefault="002A7F25" w:rsidP="001D6C2D">
      <w:pPr>
        <w:pStyle w:val="Akapitzlist"/>
        <w:numPr>
          <w:ilvl w:val="0"/>
          <w:numId w:val="28"/>
        </w:numPr>
        <w:spacing w:after="0" w:line="360" w:lineRule="auto"/>
        <w:ind w:left="426" w:hanging="426"/>
        <w:jc w:val="both"/>
        <w:rPr>
          <w:rFonts w:ascii="Arial" w:hAnsi="Arial" w:cs="Arial"/>
        </w:rPr>
      </w:pPr>
      <w:r w:rsidRPr="001C3E4C">
        <w:rPr>
          <w:rFonts w:ascii="Arial" w:hAnsi="Arial" w:cs="Arial"/>
        </w:rPr>
        <w:t>Wszystkie   roboty</w:t>
      </w:r>
      <w:r w:rsidRPr="001C3E4C">
        <w:rPr>
          <w:rFonts w:ascii="Arial" w:hAnsi="Arial" w:cs="Arial"/>
        </w:rPr>
        <w:tab/>
        <w:t>budowlane   wykonywane   w   ramach   realizacji   Umowy   będą   prowadzone   zgodnie z dokumentami, warunkami, obowiązkami, wymaganiami i zasadami wskazanymi w § 2 ust. 4.</w:t>
      </w:r>
    </w:p>
    <w:p w14:paraId="6284EE64" w14:textId="77777777" w:rsidR="002A7F25" w:rsidRPr="001C3E4C" w:rsidRDefault="002A7F25" w:rsidP="001D6C2D">
      <w:pPr>
        <w:pStyle w:val="Akapitzlist"/>
        <w:numPr>
          <w:ilvl w:val="0"/>
          <w:numId w:val="28"/>
        </w:numPr>
        <w:spacing w:after="0" w:line="360" w:lineRule="auto"/>
        <w:ind w:left="426" w:hanging="426"/>
        <w:jc w:val="both"/>
        <w:rPr>
          <w:rFonts w:ascii="Arial" w:hAnsi="Arial" w:cs="Arial"/>
        </w:rPr>
      </w:pPr>
      <w:r w:rsidRPr="001C3E4C">
        <w:rPr>
          <w:rFonts w:ascii="Arial" w:hAnsi="Arial" w:cs="Arial"/>
        </w:rPr>
        <w:t>Zamawiający przekaże Generalnemu Wykonawcy protokolarnie teren budowy w terminie do 14 dni od daty zawarcia Umowy, z zastrzeżeniem § 5 ust 4. Wskazanie dnia przekazania terenu budowy jest uprawnieniem Zamawiającego; Generalny Wykonawca zobowiązany jest utrzymywać gotowość do przejęcia terenu budowy w terminie, o którym mowa w niniejszym ustępie.</w:t>
      </w:r>
    </w:p>
    <w:p w14:paraId="20BA69D7" w14:textId="77777777" w:rsidR="002A7F25" w:rsidRPr="001C3E4C" w:rsidRDefault="002A7F25" w:rsidP="001D6C2D">
      <w:pPr>
        <w:pStyle w:val="Akapitzlist"/>
        <w:numPr>
          <w:ilvl w:val="0"/>
          <w:numId w:val="28"/>
        </w:numPr>
        <w:spacing w:after="0" w:line="360" w:lineRule="auto"/>
        <w:ind w:left="426" w:hanging="426"/>
        <w:jc w:val="both"/>
        <w:rPr>
          <w:rFonts w:ascii="Arial" w:hAnsi="Arial" w:cs="Arial"/>
        </w:rPr>
      </w:pPr>
      <w:r w:rsidRPr="001C3E4C">
        <w:rPr>
          <w:rFonts w:ascii="Arial" w:hAnsi="Arial" w:cs="Arial"/>
        </w:rPr>
        <w:t>Generalny Wykonawca rozpocznie wykonywanie Przedmiotu Umowy w terminie do 14 dni od daty protokolarnego przekazania terenu budowy.</w:t>
      </w:r>
    </w:p>
    <w:p w14:paraId="2A7B2C15" w14:textId="77777777" w:rsidR="002A7F25" w:rsidRPr="001C3E4C" w:rsidRDefault="002A7F25" w:rsidP="001D6C2D">
      <w:pPr>
        <w:pStyle w:val="Akapitzlist"/>
        <w:numPr>
          <w:ilvl w:val="0"/>
          <w:numId w:val="28"/>
        </w:numPr>
        <w:spacing w:after="0" w:line="360" w:lineRule="auto"/>
        <w:ind w:left="426" w:hanging="426"/>
        <w:jc w:val="both"/>
        <w:rPr>
          <w:rFonts w:ascii="Arial" w:hAnsi="Arial" w:cs="Arial"/>
        </w:rPr>
      </w:pPr>
      <w:r w:rsidRPr="001C3E4C">
        <w:rPr>
          <w:rFonts w:ascii="Arial" w:hAnsi="Arial" w:cs="Arial"/>
        </w:rPr>
        <w:t>Po przejęciu terenu budowy Generalny Wykonawca winien na swój koszt w szczególności:</w:t>
      </w:r>
    </w:p>
    <w:p w14:paraId="5256E656" w14:textId="77777777" w:rsidR="002A7F25" w:rsidRPr="001C3E4C" w:rsidRDefault="002A7F25" w:rsidP="001D6C2D">
      <w:pPr>
        <w:pStyle w:val="Akapitzlist"/>
        <w:numPr>
          <w:ilvl w:val="1"/>
          <w:numId w:val="28"/>
        </w:numPr>
        <w:spacing w:after="0" w:line="360" w:lineRule="auto"/>
        <w:ind w:left="709" w:hanging="425"/>
        <w:jc w:val="both"/>
        <w:rPr>
          <w:rFonts w:ascii="Arial" w:hAnsi="Arial" w:cs="Arial"/>
        </w:rPr>
      </w:pPr>
      <w:r w:rsidRPr="001C3E4C">
        <w:rPr>
          <w:rFonts w:ascii="Arial" w:hAnsi="Arial" w:cs="Arial"/>
        </w:rPr>
        <w:t>zabezpieczyć i oznakować teren budowy oraz dbać o stan techniczny i prawidłowość oznakowania przez czas wykonywania robót;</w:t>
      </w:r>
    </w:p>
    <w:p w14:paraId="6ACF60BC" w14:textId="77777777" w:rsidR="002A7F25" w:rsidRPr="001C3E4C" w:rsidRDefault="002A7F25" w:rsidP="001D6C2D">
      <w:pPr>
        <w:pStyle w:val="Akapitzlist"/>
        <w:numPr>
          <w:ilvl w:val="1"/>
          <w:numId w:val="28"/>
        </w:numPr>
        <w:spacing w:after="0" w:line="360" w:lineRule="auto"/>
        <w:ind w:left="709" w:hanging="425"/>
        <w:jc w:val="both"/>
        <w:rPr>
          <w:rFonts w:ascii="Arial" w:hAnsi="Arial" w:cs="Arial"/>
        </w:rPr>
      </w:pPr>
      <w:r w:rsidRPr="001C3E4C">
        <w:rPr>
          <w:rFonts w:ascii="Arial" w:hAnsi="Arial" w:cs="Arial"/>
        </w:rPr>
        <w:t>strzec mienia znajdującego się na przekazanym mu terenie i zapewnić odpowiednie warunki bezpieczeństwa dla ludzi i środowiska;</w:t>
      </w:r>
    </w:p>
    <w:p w14:paraId="30BEF0ED" w14:textId="77777777" w:rsidR="002A7F25" w:rsidRPr="001C3E4C" w:rsidRDefault="002A7F25" w:rsidP="001D6C2D">
      <w:pPr>
        <w:pStyle w:val="Akapitzlist"/>
        <w:numPr>
          <w:ilvl w:val="1"/>
          <w:numId w:val="28"/>
        </w:numPr>
        <w:spacing w:after="0" w:line="360" w:lineRule="auto"/>
        <w:ind w:left="709" w:hanging="425"/>
        <w:jc w:val="both"/>
        <w:rPr>
          <w:rFonts w:ascii="Arial" w:hAnsi="Arial" w:cs="Arial"/>
        </w:rPr>
      </w:pPr>
      <w:r w:rsidRPr="001C3E4C">
        <w:rPr>
          <w:rFonts w:ascii="Arial" w:hAnsi="Arial" w:cs="Arial"/>
        </w:rPr>
        <w:t>podjąć niezbędne środki służące zapobieganiu wstępowi na Teren budowy przez osoby nieuprawnio</w:t>
      </w:r>
      <w:r w:rsidRPr="001C3E4C">
        <w:rPr>
          <w:rFonts w:ascii="Arial" w:hAnsi="Arial" w:cs="Arial"/>
        </w:rPr>
        <w:softHyphen/>
        <w:t>ne;</w:t>
      </w:r>
    </w:p>
    <w:p w14:paraId="282D8BD7" w14:textId="77777777" w:rsidR="002A7F25" w:rsidRPr="001C3E4C" w:rsidRDefault="002A7F25" w:rsidP="001D6C2D">
      <w:pPr>
        <w:pStyle w:val="Akapitzlist"/>
        <w:numPr>
          <w:ilvl w:val="1"/>
          <w:numId w:val="28"/>
        </w:numPr>
        <w:spacing w:after="0" w:line="360" w:lineRule="auto"/>
        <w:ind w:left="709" w:hanging="425"/>
        <w:jc w:val="both"/>
        <w:rPr>
          <w:rFonts w:ascii="Arial" w:hAnsi="Arial" w:cs="Arial"/>
        </w:rPr>
      </w:pPr>
      <w:r w:rsidRPr="001C3E4C">
        <w:rPr>
          <w:rFonts w:ascii="Arial" w:hAnsi="Arial" w:cs="Arial"/>
        </w:rPr>
        <w:t>zapewnić ochronę terenu budowy przez profesjonalny i licencjonowany podmiot świadczący usługi w zakresie ochrony osób i mienia od dnia przejęcia Terenu budowy do dnia Odbioru końcowego;</w:t>
      </w:r>
    </w:p>
    <w:p w14:paraId="765A857A" w14:textId="77777777" w:rsidR="002A7F25" w:rsidRPr="001C3E4C" w:rsidRDefault="002A7F25" w:rsidP="001D6C2D">
      <w:pPr>
        <w:pStyle w:val="Akapitzlist"/>
        <w:numPr>
          <w:ilvl w:val="1"/>
          <w:numId w:val="28"/>
        </w:numPr>
        <w:spacing w:after="0" w:line="360" w:lineRule="auto"/>
        <w:ind w:left="709" w:hanging="425"/>
        <w:jc w:val="both"/>
        <w:rPr>
          <w:rFonts w:ascii="Arial" w:hAnsi="Arial" w:cs="Arial"/>
        </w:rPr>
      </w:pPr>
      <w:r w:rsidRPr="001C3E4C">
        <w:rPr>
          <w:rFonts w:ascii="Arial" w:hAnsi="Arial" w:cs="Arial"/>
        </w:rPr>
        <w:t>prowadzić prace w sposób nie zakłócający funkcjonowania okolicznych obiektów i terenów sąsiednich;</w:t>
      </w:r>
    </w:p>
    <w:p w14:paraId="09BF9960" w14:textId="77777777" w:rsidR="002A7F25" w:rsidRPr="001C3E4C" w:rsidRDefault="002A7F25" w:rsidP="001D6C2D">
      <w:pPr>
        <w:pStyle w:val="Akapitzlist"/>
        <w:numPr>
          <w:ilvl w:val="1"/>
          <w:numId w:val="28"/>
        </w:numPr>
        <w:spacing w:after="0" w:line="360" w:lineRule="auto"/>
        <w:ind w:left="709" w:hanging="425"/>
        <w:jc w:val="both"/>
        <w:rPr>
          <w:rFonts w:ascii="Arial" w:hAnsi="Arial" w:cs="Arial"/>
        </w:rPr>
      </w:pPr>
      <w:r w:rsidRPr="001C3E4C">
        <w:rPr>
          <w:rFonts w:ascii="Arial" w:hAnsi="Arial" w:cs="Arial"/>
        </w:rPr>
        <w:t>zachować należytą staranność w czasie prowadzenia robót w sąsiedztwie elementów już wykonanych i na bieżąco zabezpieczać wykonane roboty w sposób uniemożliwiający zniszczenie ich efektów. W razie niewykonania tego zobowiązania Zamawiający może sam wykonać powyższe na koszt Generalnego Wykonawcy;</w:t>
      </w:r>
    </w:p>
    <w:p w14:paraId="166BBBB0" w14:textId="77777777" w:rsidR="002A7F25" w:rsidRPr="001C3E4C" w:rsidRDefault="002A7F25" w:rsidP="001D6C2D">
      <w:pPr>
        <w:pStyle w:val="Akapitzlist"/>
        <w:numPr>
          <w:ilvl w:val="1"/>
          <w:numId w:val="28"/>
        </w:numPr>
        <w:spacing w:after="0" w:line="360" w:lineRule="auto"/>
        <w:ind w:left="709" w:hanging="425"/>
        <w:jc w:val="both"/>
        <w:rPr>
          <w:rFonts w:ascii="Arial" w:hAnsi="Arial" w:cs="Arial"/>
        </w:rPr>
      </w:pPr>
      <w:r w:rsidRPr="001C3E4C">
        <w:rPr>
          <w:rFonts w:ascii="Arial" w:hAnsi="Arial" w:cs="Arial"/>
        </w:rPr>
        <w:t>w trakcie wykonywania Przedmiotu Umowy usuwać zbędne materiały, odpady oraz niepotrzebne urządzenia tymczasowe, oraz zapewnić, że sprzęt budowlany i transportowy opuszczający teren budowy nie spowoduje zanieczyszczeń poza jego terenem;</w:t>
      </w:r>
    </w:p>
    <w:p w14:paraId="3E0C112D" w14:textId="77777777" w:rsidR="002A7F25" w:rsidRPr="001C3E4C" w:rsidRDefault="002A7F25" w:rsidP="001D6C2D">
      <w:pPr>
        <w:pStyle w:val="Akapitzlist"/>
        <w:numPr>
          <w:ilvl w:val="1"/>
          <w:numId w:val="28"/>
        </w:numPr>
        <w:spacing w:after="0" w:line="360" w:lineRule="auto"/>
        <w:ind w:left="709" w:hanging="425"/>
        <w:jc w:val="both"/>
        <w:rPr>
          <w:rFonts w:ascii="Arial" w:hAnsi="Arial" w:cs="Arial"/>
        </w:rPr>
      </w:pPr>
      <w:r w:rsidRPr="001C3E4C">
        <w:rPr>
          <w:rFonts w:ascii="Arial" w:hAnsi="Arial" w:cs="Arial"/>
        </w:rPr>
        <w:lastRenderedPageBreak/>
        <w:t xml:space="preserve">ponosić koszty związane z zapewnieniem wszelkich mediów (m.in. energia elektryczna, woda, łączność), niezbędnych do wykonania Przedmiotu Umowy oraz koszty związane z utrzymaniem dróg dojazdowych do terenu budowy w należytej czystości, w tym odśnieżania dróg, </w:t>
      </w:r>
      <w:r w:rsidRPr="001C3E4C">
        <w:rPr>
          <w:rStyle w:val="Teksttreci3"/>
          <w:rFonts w:ascii="Arial" w:eastAsia="Arial" w:hAnsi="Arial" w:cs="Arial"/>
          <w:b/>
          <w:lang w:val="pl-PL"/>
        </w:rPr>
        <w:t>w zakresie niezbędnym do prowadzenia robót budowlanych przez Generalnego Wykonawcę</w:t>
      </w:r>
      <w:r w:rsidRPr="001C3E4C">
        <w:rPr>
          <w:rFonts w:ascii="Arial" w:hAnsi="Arial" w:cs="Arial"/>
        </w:rPr>
        <w:t>;</w:t>
      </w:r>
    </w:p>
    <w:p w14:paraId="6FFBB4B3" w14:textId="77777777" w:rsidR="002A7F25" w:rsidRPr="001C3E4C" w:rsidRDefault="002A7F25" w:rsidP="001D6C2D">
      <w:pPr>
        <w:pStyle w:val="Akapitzlist"/>
        <w:numPr>
          <w:ilvl w:val="1"/>
          <w:numId w:val="28"/>
        </w:numPr>
        <w:spacing w:after="0" w:line="360" w:lineRule="auto"/>
        <w:ind w:left="709" w:hanging="425"/>
        <w:jc w:val="both"/>
        <w:rPr>
          <w:rFonts w:ascii="Arial" w:hAnsi="Arial" w:cs="Arial"/>
        </w:rPr>
      </w:pPr>
      <w:r w:rsidRPr="001C3E4C">
        <w:rPr>
          <w:rFonts w:ascii="Arial" w:hAnsi="Arial" w:cs="Arial"/>
        </w:rPr>
        <w:t>zapewnić dojazd i dojście do terenu budowy oraz umożliwić przejazd do pozostałych czynnych budynków niezależnie od wykonania Przedmiotu Umowy;</w:t>
      </w:r>
    </w:p>
    <w:p w14:paraId="26503090" w14:textId="77777777" w:rsidR="002A7F25" w:rsidRPr="001C3E4C" w:rsidRDefault="002A7F25" w:rsidP="001D6C2D">
      <w:pPr>
        <w:pStyle w:val="Akapitzlist"/>
        <w:numPr>
          <w:ilvl w:val="1"/>
          <w:numId w:val="28"/>
        </w:numPr>
        <w:spacing w:after="0" w:line="360" w:lineRule="auto"/>
        <w:ind w:left="709" w:hanging="425"/>
        <w:jc w:val="both"/>
        <w:rPr>
          <w:rFonts w:ascii="Arial" w:hAnsi="Arial" w:cs="Arial"/>
        </w:rPr>
      </w:pPr>
      <w:r w:rsidRPr="001C3E4C">
        <w:rPr>
          <w:rFonts w:ascii="Arial" w:hAnsi="Arial" w:cs="Arial"/>
        </w:rPr>
        <w:t>zabezpieczyć odpowiednie zaplecze budowy (w tym salki do odbycia Rad). W przypadku, gdyby z uwagi obiektywne okoliczności, nie było możliwe umiejscowienie zaplecza budowy na terenie nieruchomości, na której prowadzona ma być Inwestycja, Generalny Wykonawca ma obowiązek zapewnić, we własnym zakresie, odpowiednie zaplecze budowy. Wszystkie koszty z tym związane ponosi Generalny Wykonawca. Podczas realizacji robót budowlanych na terenie budowy zlokalizowane będzie również biuro Inwestora Zastępczego. Koszty eksploatacji biura Inwestora Zastępczego ponosi Inwestor Zastępczy;</w:t>
      </w:r>
    </w:p>
    <w:p w14:paraId="6D63CFC3" w14:textId="77777777" w:rsidR="002A7F25" w:rsidRPr="001C3E4C" w:rsidRDefault="002A7F25" w:rsidP="001D6C2D">
      <w:pPr>
        <w:pStyle w:val="Akapitzlist"/>
        <w:numPr>
          <w:ilvl w:val="1"/>
          <w:numId w:val="28"/>
        </w:numPr>
        <w:spacing w:after="0" w:line="360" w:lineRule="auto"/>
        <w:ind w:left="709" w:hanging="425"/>
        <w:jc w:val="both"/>
        <w:rPr>
          <w:rFonts w:ascii="Arial" w:hAnsi="Arial" w:cs="Arial"/>
        </w:rPr>
      </w:pPr>
      <w:r w:rsidRPr="001C3E4C">
        <w:rPr>
          <w:rFonts w:ascii="Arial" w:hAnsi="Arial" w:cs="Arial"/>
        </w:rPr>
        <w:t>zabezpieczyć Podwykonawcy dostęp do mediów i dozór zaplecza (Podwykonawca zabezpieczy we własnym zakresie zaplecze dla swoich potrzeb);</w:t>
      </w:r>
    </w:p>
    <w:p w14:paraId="292668AC" w14:textId="77777777" w:rsidR="002A7F25" w:rsidRPr="001C3E4C" w:rsidRDefault="002A7F25" w:rsidP="001D6C2D">
      <w:pPr>
        <w:pStyle w:val="Akapitzlist"/>
        <w:numPr>
          <w:ilvl w:val="1"/>
          <w:numId w:val="28"/>
        </w:numPr>
        <w:spacing w:after="0" w:line="360" w:lineRule="auto"/>
        <w:ind w:left="709" w:hanging="425"/>
        <w:jc w:val="both"/>
        <w:rPr>
          <w:rFonts w:ascii="Arial" w:hAnsi="Arial" w:cs="Arial"/>
        </w:rPr>
      </w:pPr>
      <w:r w:rsidRPr="001C3E4C">
        <w:rPr>
          <w:rFonts w:ascii="Arial" w:hAnsi="Arial" w:cs="Arial"/>
        </w:rPr>
        <w:t>utrzymywać w należytym porządku przekazany teren robót oraz tereny przyległe, a po zakończeniu  robót zlikwidować plac budowy, uporządkować teren budowy wraz z terenem przyległym, a tam gdzie jest to wymagane przywrócić teren do jego stanu pierwotnego i przekazać go Zamawiającemu najpóźniej w dniu podpisania Protokołu końcowego;</w:t>
      </w:r>
    </w:p>
    <w:p w14:paraId="418A59A3" w14:textId="77777777" w:rsidR="002A7F25" w:rsidRPr="001C3E4C" w:rsidRDefault="002A7F25" w:rsidP="001D6C2D">
      <w:pPr>
        <w:pStyle w:val="Akapitzlist"/>
        <w:numPr>
          <w:ilvl w:val="1"/>
          <w:numId w:val="28"/>
        </w:numPr>
        <w:spacing w:after="0" w:line="360" w:lineRule="auto"/>
        <w:ind w:left="709" w:hanging="425"/>
        <w:jc w:val="both"/>
        <w:rPr>
          <w:rFonts w:ascii="Arial" w:hAnsi="Arial" w:cs="Arial"/>
        </w:rPr>
      </w:pPr>
      <w:r w:rsidRPr="001C3E4C">
        <w:rPr>
          <w:rFonts w:ascii="Arial" w:hAnsi="Arial" w:cs="Arial"/>
        </w:rPr>
        <w:t>umożliwić przedstawicielom Zamawiającego, Inwestorowi Zastępczemu oraz jednostkom zewnętrznym upoważnionym do kontroli terenu budowy i postępu robót swobodnego dostępu do terenu budowy;</w:t>
      </w:r>
    </w:p>
    <w:p w14:paraId="739DA32B" w14:textId="77777777" w:rsidR="002A7F25" w:rsidRPr="001C3E4C" w:rsidRDefault="002A7F25" w:rsidP="001D6C2D">
      <w:pPr>
        <w:pStyle w:val="Akapitzlist"/>
        <w:numPr>
          <w:ilvl w:val="1"/>
          <w:numId w:val="28"/>
        </w:numPr>
        <w:spacing w:after="0" w:line="360" w:lineRule="auto"/>
        <w:ind w:left="709" w:hanging="425"/>
        <w:jc w:val="both"/>
        <w:rPr>
          <w:rFonts w:ascii="Arial" w:hAnsi="Arial" w:cs="Arial"/>
        </w:rPr>
      </w:pPr>
      <w:r w:rsidRPr="001C3E4C">
        <w:rPr>
          <w:rFonts w:ascii="Arial" w:hAnsi="Arial" w:cs="Arial"/>
        </w:rPr>
        <w:t>w razie potrzeby, opracować projekt organizacji ruchu na niezbędny okres, w tym zakresie również uzyskać niezbędne zgody na zajęcie terenu i pasa drogowego (koszty opracowania projektu oraz pozyskania niezbędnych zgód ponosi Generalny Wykonawca);</w:t>
      </w:r>
    </w:p>
    <w:p w14:paraId="0189AA7A" w14:textId="77777777" w:rsidR="002A7F25" w:rsidRPr="001C3E4C" w:rsidRDefault="002A7F25" w:rsidP="001D6C2D">
      <w:pPr>
        <w:pStyle w:val="Akapitzlist"/>
        <w:numPr>
          <w:ilvl w:val="1"/>
          <w:numId w:val="28"/>
        </w:numPr>
        <w:spacing w:after="0" w:line="360" w:lineRule="auto"/>
        <w:ind w:left="709" w:hanging="425"/>
        <w:jc w:val="both"/>
        <w:rPr>
          <w:rFonts w:ascii="Arial" w:hAnsi="Arial" w:cs="Arial"/>
        </w:rPr>
      </w:pPr>
      <w:r w:rsidRPr="001C3E4C">
        <w:rPr>
          <w:rFonts w:ascii="Arial" w:hAnsi="Arial" w:cs="Arial"/>
        </w:rPr>
        <w:t>doprowadzić do ewentualnego odwodnienia terenu budowy i pompowania wody;</w:t>
      </w:r>
    </w:p>
    <w:p w14:paraId="195DB58E" w14:textId="77777777" w:rsidR="002A7F25" w:rsidRPr="001C3E4C" w:rsidRDefault="002A7F25" w:rsidP="001D6C2D">
      <w:pPr>
        <w:pStyle w:val="Akapitzlist"/>
        <w:numPr>
          <w:ilvl w:val="1"/>
          <w:numId w:val="28"/>
        </w:numPr>
        <w:spacing w:after="0" w:line="360" w:lineRule="auto"/>
        <w:ind w:left="709" w:hanging="425"/>
        <w:jc w:val="both"/>
        <w:rPr>
          <w:rFonts w:ascii="Arial" w:hAnsi="Arial" w:cs="Arial"/>
        </w:rPr>
      </w:pPr>
      <w:r w:rsidRPr="001C3E4C">
        <w:rPr>
          <w:rFonts w:ascii="Arial" w:hAnsi="Arial" w:cs="Arial"/>
        </w:rPr>
        <w:t>przygotować założenia książki obiektu budowlanego oraz przekazać wszelkie niezbędne informacje oraz dokumenty, które muszą być uwzględnione w książce obiektu budowlanego;</w:t>
      </w:r>
    </w:p>
    <w:p w14:paraId="3B0ADB02" w14:textId="77777777" w:rsidR="002A7F25" w:rsidRPr="001C3E4C" w:rsidRDefault="002A7F25" w:rsidP="001D6C2D">
      <w:pPr>
        <w:pStyle w:val="Akapitzlist"/>
        <w:numPr>
          <w:ilvl w:val="1"/>
          <w:numId w:val="28"/>
        </w:numPr>
        <w:spacing w:after="0" w:line="360" w:lineRule="auto"/>
        <w:ind w:left="709" w:hanging="425"/>
        <w:jc w:val="both"/>
        <w:rPr>
          <w:rFonts w:ascii="Arial" w:hAnsi="Arial" w:cs="Arial"/>
        </w:rPr>
      </w:pPr>
      <w:r w:rsidRPr="001C3E4C">
        <w:rPr>
          <w:rFonts w:ascii="Arial" w:hAnsi="Arial" w:cs="Arial"/>
        </w:rPr>
        <w:t>uzyskać uprzednią pisemną zgodę Zamawiającego</w:t>
      </w:r>
      <w:r w:rsidRPr="001C3E4C">
        <w:rPr>
          <w:rFonts w:ascii="Arial" w:hAnsi="Arial" w:cs="Arial"/>
          <w:b/>
        </w:rPr>
        <w:t xml:space="preserve"> </w:t>
      </w:r>
      <w:r w:rsidRPr="001C3E4C">
        <w:rPr>
          <w:rFonts w:ascii="Arial" w:hAnsi="Arial" w:cs="Arial"/>
        </w:rPr>
        <w:t>na umieszczanie swoich znaków firmowych, reklam lub innych materiałów identyfikujących Generalnego Wykonawcę, na terenie budowy, w szczególności na ogrodzeniu;</w:t>
      </w:r>
    </w:p>
    <w:p w14:paraId="2A80B993" w14:textId="77777777" w:rsidR="002A7F25" w:rsidRPr="001C3E4C" w:rsidRDefault="002A7F25" w:rsidP="001D6C2D">
      <w:pPr>
        <w:pStyle w:val="Akapitzlist"/>
        <w:numPr>
          <w:ilvl w:val="1"/>
          <w:numId w:val="28"/>
        </w:numPr>
        <w:spacing w:after="0" w:line="360" w:lineRule="auto"/>
        <w:ind w:left="709" w:hanging="425"/>
        <w:jc w:val="both"/>
        <w:rPr>
          <w:rFonts w:ascii="Arial" w:hAnsi="Arial" w:cs="Arial"/>
        </w:rPr>
      </w:pPr>
      <w:r w:rsidRPr="001C3E4C">
        <w:rPr>
          <w:rFonts w:ascii="Arial" w:hAnsi="Arial" w:cs="Arial"/>
        </w:rPr>
        <w:lastRenderedPageBreak/>
        <w:t>wykonywać wszelkie inne działania niezbędne do prawidłowego wykonania Przedmiotu Umowy.</w:t>
      </w:r>
    </w:p>
    <w:p w14:paraId="275C1678" w14:textId="77777777" w:rsidR="002A7F25" w:rsidRPr="001C3E4C" w:rsidRDefault="002A7F25" w:rsidP="001D6C2D">
      <w:pPr>
        <w:pStyle w:val="Akapitzlist"/>
        <w:numPr>
          <w:ilvl w:val="0"/>
          <w:numId w:val="28"/>
        </w:numPr>
        <w:spacing w:after="0" w:line="360" w:lineRule="auto"/>
        <w:ind w:left="426" w:hanging="426"/>
        <w:jc w:val="both"/>
        <w:rPr>
          <w:rFonts w:ascii="Arial" w:hAnsi="Arial" w:cs="Arial"/>
        </w:rPr>
      </w:pPr>
      <w:r w:rsidRPr="001C3E4C">
        <w:rPr>
          <w:rFonts w:ascii="Arial" w:hAnsi="Arial" w:cs="Arial"/>
        </w:rPr>
        <w:t>Generalny Wykonawca od chwili przejęcia terenu budowy aż do chwili jego oddania ponosi odpowiedzialność na zasadach ogólnych (wynikających z Kodeksu cywilnego) za szkody wynikłe na tym terenie oraz terenie przyległym – sąsiednim, w związku z prowadzonymi robotami. Odpowiedzialność ta obejmuje również szkody powstałe u osób trzecich.</w:t>
      </w:r>
    </w:p>
    <w:p w14:paraId="12D6B9CF" w14:textId="77777777" w:rsidR="002A7F25" w:rsidRPr="001C3E4C" w:rsidRDefault="002A7F25" w:rsidP="001D6C2D">
      <w:pPr>
        <w:pStyle w:val="Akapitzlist"/>
        <w:numPr>
          <w:ilvl w:val="0"/>
          <w:numId w:val="28"/>
        </w:numPr>
        <w:spacing w:after="0" w:line="360" w:lineRule="auto"/>
        <w:ind w:left="426" w:hanging="426"/>
        <w:jc w:val="both"/>
        <w:rPr>
          <w:rFonts w:ascii="Arial" w:hAnsi="Arial" w:cs="Arial"/>
        </w:rPr>
      </w:pPr>
      <w:r w:rsidRPr="001C3E4C">
        <w:rPr>
          <w:rFonts w:ascii="Arial" w:hAnsi="Arial" w:cs="Arial"/>
        </w:rPr>
        <w:t>Wszelkie  materiały,  wyroby,  urządzenia,  armaturę  itp.,  konieczne  do  wykonania  Przedmiotu  Umowy  dostarczy Generalny Wykonawca.</w:t>
      </w:r>
    </w:p>
    <w:p w14:paraId="52A3073A" w14:textId="77777777" w:rsidR="002A7F25" w:rsidRPr="001C3E4C" w:rsidRDefault="002A7F25" w:rsidP="001D6C2D">
      <w:pPr>
        <w:pStyle w:val="Akapitzlist"/>
        <w:numPr>
          <w:ilvl w:val="0"/>
          <w:numId w:val="28"/>
        </w:numPr>
        <w:spacing w:after="0" w:line="360" w:lineRule="auto"/>
        <w:ind w:left="426" w:hanging="426"/>
        <w:jc w:val="both"/>
        <w:rPr>
          <w:rFonts w:ascii="Arial" w:hAnsi="Arial" w:cs="Arial"/>
        </w:rPr>
      </w:pPr>
      <w:r w:rsidRPr="001C3E4C">
        <w:rPr>
          <w:rFonts w:ascii="Arial" w:hAnsi="Arial" w:cs="Arial"/>
        </w:rPr>
        <w:t>Generalny Wykonawca zobowiązany jest do dokonywania zapisów w Dzienniku Budowy. Zapisy w Dzienniku Budowy muszą zawierać dane o warunkach atmosferycznych, prowadzonych robotach, zgłoszenia do odbiorów robót zanikających lub ulegających zakryciu, jak i ostatecznych, zapisy wymagane postanowieniami Prawa budowlanego oraz wszystkie wydarzenia nadzwyczajne. Dziennik Budowy należy przechowywać na budowie i okazywać upoważnionym przedstawicielom Zamawiającego oraz Inwestorowi Zastępczemu na każde żądanie.</w:t>
      </w:r>
    </w:p>
    <w:p w14:paraId="53590B6B" w14:textId="77777777" w:rsidR="002A7F25" w:rsidRPr="001C3E4C" w:rsidRDefault="002A7F25" w:rsidP="001D6C2D">
      <w:pPr>
        <w:pStyle w:val="Akapitzlist"/>
        <w:numPr>
          <w:ilvl w:val="0"/>
          <w:numId w:val="28"/>
        </w:numPr>
        <w:spacing w:after="0" w:line="360" w:lineRule="auto"/>
        <w:ind w:left="426" w:hanging="426"/>
        <w:jc w:val="both"/>
        <w:rPr>
          <w:rFonts w:ascii="Arial" w:hAnsi="Arial" w:cs="Arial"/>
        </w:rPr>
      </w:pPr>
      <w:r w:rsidRPr="001C3E4C">
        <w:rPr>
          <w:rFonts w:ascii="Arial" w:hAnsi="Arial" w:cs="Arial"/>
        </w:rPr>
        <w:t>Generalny Wykonawca jest odpowiedzialny za prowadzenie dokumentacji budowy, w szczególności w zakresie: dokonywania zapisów w Dzienniku Budowy, dokumentacji powykonawczej, metryk geodezyjnych, atestów i świadectw dopuszczenia do stosowania materiałów, atestów jakościowych, wzorów i próbek, gwarancji wytwórców i instrukcji obsługi wraz instrukcją dozoru oraz inne niezbędne dokumenty świadczące o prawidłowego wykonania Przedmiotu Umowy).</w:t>
      </w:r>
    </w:p>
    <w:p w14:paraId="1A17EF6D" w14:textId="77777777" w:rsidR="002A7F25" w:rsidRPr="001C3E4C" w:rsidRDefault="002A7F25" w:rsidP="001D6C2D">
      <w:pPr>
        <w:pStyle w:val="Akapitzlist"/>
        <w:numPr>
          <w:ilvl w:val="0"/>
          <w:numId w:val="28"/>
        </w:numPr>
        <w:spacing w:after="0" w:line="360" w:lineRule="auto"/>
        <w:ind w:left="426" w:hanging="426"/>
        <w:jc w:val="both"/>
        <w:rPr>
          <w:rFonts w:ascii="Arial" w:hAnsi="Arial" w:cs="Arial"/>
        </w:rPr>
      </w:pPr>
      <w:r w:rsidRPr="001C3E4C">
        <w:rPr>
          <w:rFonts w:ascii="Arial" w:hAnsi="Arial" w:cs="Arial"/>
        </w:rPr>
        <w:t>Wszelkie wykopaliska, w szczególności monety, przedmioty wartościowe lub zabytkowe oraz inne przedmioty o znaczeniu historycznym lub archeologicznym bądź też przedstawiające znaczną wartość odkryte lub znalezione na terenie budowy stanowią własność Skarbu Państwa.</w:t>
      </w:r>
    </w:p>
    <w:p w14:paraId="2348DD20" w14:textId="77777777" w:rsidR="002A7F25" w:rsidRPr="001C3E4C" w:rsidRDefault="002A7F25" w:rsidP="001D6C2D">
      <w:pPr>
        <w:pStyle w:val="Akapitzlist"/>
        <w:numPr>
          <w:ilvl w:val="0"/>
          <w:numId w:val="28"/>
        </w:numPr>
        <w:spacing w:after="0" w:line="360" w:lineRule="auto"/>
        <w:ind w:left="426" w:hanging="426"/>
        <w:jc w:val="both"/>
        <w:rPr>
          <w:rFonts w:ascii="Arial" w:hAnsi="Arial" w:cs="Arial"/>
        </w:rPr>
      </w:pPr>
      <w:r w:rsidRPr="001C3E4C">
        <w:rPr>
          <w:rFonts w:ascii="Arial" w:hAnsi="Arial" w:cs="Arial"/>
        </w:rPr>
        <w:t>W przypadku odkrycia lub znalezienia na terenie budowy przedmiotów wymienionych w ust. 9, Generalny Wykonawca zobowiązany jest podjąć niezbędne czynności, aby zabezpieczyć wykopaliska przed zabraniem, uszkodzeniem lub zniszczeniem przez personel Generalnego Wykonawcy bądź osoby trzecie.</w:t>
      </w:r>
    </w:p>
    <w:p w14:paraId="3D57D4C4" w14:textId="77777777" w:rsidR="002A7F25" w:rsidRPr="001C3E4C" w:rsidRDefault="002A7F25" w:rsidP="001D6C2D">
      <w:pPr>
        <w:pStyle w:val="Akapitzlist"/>
        <w:numPr>
          <w:ilvl w:val="0"/>
          <w:numId w:val="28"/>
        </w:numPr>
        <w:spacing w:after="0" w:line="360" w:lineRule="auto"/>
        <w:ind w:left="426" w:hanging="426"/>
        <w:jc w:val="both"/>
        <w:rPr>
          <w:rFonts w:ascii="Arial" w:hAnsi="Arial" w:cs="Arial"/>
        </w:rPr>
      </w:pPr>
      <w:r w:rsidRPr="001C3E4C">
        <w:rPr>
          <w:rFonts w:ascii="Arial" w:hAnsi="Arial" w:cs="Arial"/>
        </w:rPr>
        <w:t>W przypadku odkrycia lub znalezienia na terenie budowy przedmiotów wymienionych w ust. 9 Generalny Wykonawca niezwłocznie powiadamia Inspektora nadzoru inwestorskiego, Zamawiającego oraz właściwy organ państwowy o dokonanych odkryciach i wykona polecenia Inspektora nadzoru inwestorskiego dotyczące właściwego zabezpieczenia miejsca znaleziska, obchodzenia się z nimi i dalszego trybu postępowania.</w:t>
      </w:r>
    </w:p>
    <w:p w14:paraId="6D8A2942" w14:textId="77777777" w:rsidR="002A7F25" w:rsidRPr="001C3E4C" w:rsidRDefault="002A7F25" w:rsidP="001D6C2D">
      <w:pPr>
        <w:pStyle w:val="Akapitzlist"/>
        <w:numPr>
          <w:ilvl w:val="0"/>
          <w:numId w:val="28"/>
        </w:numPr>
        <w:spacing w:after="0" w:line="360" w:lineRule="auto"/>
        <w:ind w:left="426" w:hanging="426"/>
        <w:jc w:val="both"/>
        <w:rPr>
          <w:rFonts w:ascii="Arial" w:hAnsi="Arial" w:cs="Arial"/>
        </w:rPr>
      </w:pPr>
      <w:r w:rsidRPr="001C3E4C">
        <w:rPr>
          <w:rFonts w:ascii="Arial" w:hAnsi="Arial" w:cs="Arial"/>
        </w:rPr>
        <w:lastRenderedPageBreak/>
        <w:t>Procedura dokonywania odbiorów kolejnych etapów prac realizowanych w ramach Harmonogramu – w celach rozliczeniowych -  została opisana w kolejnym paragrafie.</w:t>
      </w:r>
    </w:p>
    <w:p w14:paraId="685DC2CF" w14:textId="77777777" w:rsidR="002A7F25" w:rsidRPr="001C3E4C" w:rsidRDefault="002A7F25" w:rsidP="002A7F25">
      <w:pPr>
        <w:pStyle w:val="Akapitzlist"/>
        <w:spacing w:after="0" w:line="360" w:lineRule="auto"/>
        <w:ind w:left="426"/>
        <w:jc w:val="both"/>
        <w:rPr>
          <w:rFonts w:ascii="Arial" w:hAnsi="Arial" w:cs="Arial"/>
        </w:rPr>
      </w:pPr>
    </w:p>
    <w:p w14:paraId="70076686" w14:textId="77777777" w:rsidR="002A7F25" w:rsidRPr="001C3E4C" w:rsidRDefault="002A7F25" w:rsidP="002A7F25">
      <w:pPr>
        <w:pStyle w:val="Akapitzlist"/>
        <w:spacing w:after="0" w:line="360" w:lineRule="auto"/>
        <w:ind w:left="0"/>
        <w:rPr>
          <w:rFonts w:ascii="Arial" w:hAnsi="Arial" w:cs="Arial"/>
          <w:b/>
        </w:rPr>
      </w:pPr>
    </w:p>
    <w:p w14:paraId="66F50F06" w14:textId="77777777" w:rsidR="002A7F25" w:rsidRPr="001C3E4C" w:rsidRDefault="002A7F25" w:rsidP="002A7F25">
      <w:pPr>
        <w:spacing w:after="0" w:line="360" w:lineRule="auto"/>
        <w:jc w:val="center"/>
        <w:rPr>
          <w:rFonts w:ascii="Arial" w:hAnsi="Arial" w:cs="Arial"/>
          <w:b/>
        </w:rPr>
      </w:pPr>
      <w:r w:rsidRPr="001C3E4C">
        <w:rPr>
          <w:rFonts w:ascii="Arial" w:hAnsi="Arial" w:cs="Arial"/>
          <w:b/>
        </w:rPr>
        <w:t>§ 11.</w:t>
      </w:r>
    </w:p>
    <w:p w14:paraId="624E4C31" w14:textId="77777777" w:rsidR="002A7F25" w:rsidRPr="001C3E4C" w:rsidRDefault="002A7F25" w:rsidP="002A7F25">
      <w:pPr>
        <w:spacing w:after="0" w:line="360" w:lineRule="auto"/>
        <w:jc w:val="center"/>
        <w:rPr>
          <w:rFonts w:ascii="Arial" w:hAnsi="Arial" w:cs="Arial"/>
          <w:b/>
        </w:rPr>
      </w:pPr>
      <w:r w:rsidRPr="001C3E4C">
        <w:rPr>
          <w:rFonts w:ascii="Arial" w:hAnsi="Arial" w:cs="Arial"/>
          <w:b/>
        </w:rPr>
        <w:t>ODBIORY</w:t>
      </w:r>
    </w:p>
    <w:p w14:paraId="70CDED08" w14:textId="77777777" w:rsidR="002A7F25" w:rsidRPr="001C3E4C" w:rsidRDefault="002A7F25" w:rsidP="002A7F25">
      <w:pPr>
        <w:pStyle w:val="Akapitzlist"/>
        <w:tabs>
          <w:tab w:val="left" w:pos="567"/>
        </w:tabs>
        <w:spacing w:after="0" w:line="360" w:lineRule="auto"/>
        <w:ind w:left="480"/>
        <w:jc w:val="both"/>
        <w:rPr>
          <w:rFonts w:ascii="Arial" w:hAnsi="Arial" w:cs="Arial"/>
          <w:b/>
        </w:rPr>
      </w:pPr>
    </w:p>
    <w:p w14:paraId="270B4810" w14:textId="77777777" w:rsidR="002A7F25" w:rsidRPr="001C3E4C" w:rsidRDefault="002A7F25" w:rsidP="002A7F25">
      <w:pPr>
        <w:pStyle w:val="Akapitzlist"/>
        <w:numPr>
          <w:ilvl w:val="0"/>
          <w:numId w:val="9"/>
        </w:numPr>
        <w:spacing w:after="0" w:line="360" w:lineRule="auto"/>
        <w:ind w:left="426" w:hanging="426"/>
        <w:jc w:val="both"/>
        <w:rPr>
          <w:rFonts w:ascii="Arial" w:hAnsi="Arial" w:cs="Arial"/>
        </w:rPr>
      </w:pPr>
      <w:r w:rsidRPr="001C3E4C">
        <w:rPr>
          <w:rFonts w:ascii="Arial" w:hAnsi="Arial" w:cs="Arial"/>
        </w:rPr>
        <w:t>Żaden odbiór nie może odbyć się bez skutecznego powiadomienia o nim Zamawiającego (informację o terminie odbioru przekazuje Zamawiającemu Inwestor Zastępczy).</w:t>
      </w:r>
    </w:p>
    <w:p w14:paraId="76D866E6" w14:textId="77777777" w:rsidR="002A7F25" w:rsidRPr="001C3E4C" w:rsidRDefault="002A7F25" w:rsidP="002A7F25">
      <w:pPr>
        <w:pStyle w:val="Akapitzlist"/>
        <w:numPr>
          <w:ilvl w:val="0"/>
          <w:numId w:val="9"/>
        </w:numPr>
        <w:spacing w:after="0" w:line="360" w:lineRule="auto"/>
        <w:ind w:left="426" w:hanging="426"/>
        <w:jc w:val="both"/>
        <w:rPr>
          <w:rFonts w:ascii="Arial" w:hAnsi="Arial" w:cs="Arial"/>
        </w:rPr>
      </w:pPr>
      <w:r w:rsidRPr="001C3E4C">
        <w:rPr>
          <w:rFonts w:ascii="Arial" w:hAnsi="Arial" w:cs="Arial"/>
        </w:rPr>
        <w:t>Zamawiający zastrzega, że każdorazowo po otrzymaniu informacji o terminie odbioru odpowiednio częściowego oraz robót zanikających i ulegających zakryciu, decyduje, czy dla dokonania odbioru wystarczy obecność Inwestora Zastępczego, czy też oprócz Inwestora Zastępczego wymagana jest obecność Zamawiającego. Jeśli podczas odbioru wymagana będzie także obecność Zamawiającego to protokół odbioru zostaje podpisany także przez Zamawiającego.</w:t>
      </w:r>
    </w:p>
    <w:p w14:paraId="66F084A2" w14:textId="77777777" w:rsidR="002A7F25" w:rsidRPr="001C3E4C" w:rsidRDefault="002A7F25" w:rsidP="002A7F25">
      <w:pPr>
        <w:pStyle w:val="Akapitzlist"/>
        <w:numPr>
          <w:ilvl w:val="0"/>
          <w:numId w:val="9"/>
        </w:numPr>
        <w:spacing w:after="0" w:line="360" w:lineRule="auto"/>
        <w:ind w:left="426" w:hanging="426"/>
        <w:jc w:val="both"/>
        <w:rPr>
          <w:rFonts w:ascii="Arial" w:hAnsi="Arial" w:cs="Arial"/>
        </w:rPr>
      </w:pPr>
      <w:r w:rsidRPr="001C3E4C">
        <w:rPr>
          <w:rFonts w:ascii="Arial" w:hAnsi="Arial" w:cs="Arial"/>
        </w:rPr>
        <w:t>Odbiory robót zanikających i ulegających zakryciu będą się odbywać na następujących zasadach:</w:t>
      </w:r>
    </w:p>
    <w:p w14:paraId="341D1717" w14:textId="77777777" w:rsidR="002A7F25" w:rsidRPr="001C3E4C" w:rsidRDefault="002A7F25" w:rsidP="002A7F25">
      <w:pPr>
        <w:pStyle w:val="Akapitzlist"/>
        <w:numPr>
          <w:ilvl w:val="1"/>
          <w:numId w:val="9"/>
        </w:numPr>
        <w:spacing w:after="0" w:line="360" w:lineRule="auto"/>
        <w:ind w:left="709" w:hanging="425"/>
        <w:jc w:val="both"/>
        <w:rPr>
          <w:rFonts w:ascii="Arial" w:hAnsi="Arial" w:cs="Arial"/>
        </w:rPr>
      </w:pPr>
      <w:r w:rsidRPr="001C3E4C">
        <w:rPr>
          <w:rFonts w:ascii="Arial" w:hAnsi="Arial" w:cs="Arial"/>
        </w:rPr>
        <w:t>Generalny Wykonawca zobowiązany jest zgłaszać Inwestorowi Zastępczemu (przez wpis do Dziennika Budowy) do odbioru roboty zanikające lub ulegające zakryciu – z wyprzedzeniem co najmniej 3 dni przed wykonaniem takich;</w:t>
      </w:r>
    </w:p>
    <w:p w14:paraId="5B0B97D5" w14:textId="77777777" w:rsidR="002A7F25" w:rsidRPr="001C3E4C" w:rsidRDefault="002A7F25" w:rsidP="002A7F25">
      <w:pPr>
        <w:pStyle w:val="Akapitzlist"/>
        <w:numPr>
          <w:ilvl w:val="1"/>
          <w:numId w:val="9"/>
        </w:numPr>
        <w:spacing w:after="0" w:line="360" w:lineRule="auto"/>
        <w:ind w:left="709" w:hanging="425"/>
        <w:jc w:val="both"/>
        <w:rPr>
          <w:rFonts w:ascii="Arial" w:hAnsi="Arial" w:cs="Arial"/>
        </w:rPr>
      </w:pPr>
      <w:r w:rsidRPr="001C3E4C">
        <w:rPr>
          <w:rFonts w:ascii="Arial" w:hAnsi="Arial" w:cs="Arial"/>
        </w:rPr>
        <w:t xml:space="preserve">odbioru robót zanikających lub ulegających zakryciu dokonuje Inwestor Zastępczy, z zastrzeżeniem ust. 2, po wykonaniu dokumentacji fotograficznej, w formie wpisu do Dziennika Budowy, w terminie nie dłuższym niż 4 dni licząc od daty zgłoszenia przez Generalnego Wykonawcę. </w:t>
      </w:r>
    </w:p>
    <w:p w14:paraId="66CCB558" w14:textId="77777777" w:rsidR="002A7F25" w:rsidRPr="001C3E4C" w:rsidRDefault="002A7F25" w:rsidP="002A7F25">
      <w:pPr>
        <w:pStyle w:val="Akapitzlist"/>
        <w:numPr>
          <w:ilvl w:val="1"/>
          <w:numId w:val="9"/>
        </w:numPr>
        <w:spacing w:after="0" w:line="360" w:lineRule="auto"/>
        <w:ind w:left="709" w:hanging="425"/>
        <w:jc w:val="both"/>
        <w:rPr>
          <w:rFonts w:ascii="Arial" w:hAnsi="Arial" w:cs="Arial"/>
        </w:rPr>
      </w:pPr>
      <w:r w:rsidRPr="001C3E4C">
        <w:rPr>
          <w:rFonts w:ascii="Arial" w:hAnsi="Arial" w:cs="Arial"/>
        </w:rPr>
        <w:t>potwierdzeniem dokonania odbioru robót zanikających i ulegających zakryciu jest podpisany bez zastrzeżeń Protokół odbioru robót zanikających i ulegających zakryciu oraz wpis do Dziennika budowy.</w:t>
      </w:r>
    </w:p>
    <w:p w14:paraId="5655F18B" w14:textId="77777777" w:rsidR="002A7F25" w:rsidRPr="001C3E4C" w:rsidRDefault="002A7F25" w:rsidP="002A7F25">
      <w:pPr>
        <w:pStyle w:val="Akapitzlist"/>
        <w:numPr>
          <w:ilvl w:val="1"/>
          <w:numId w:val="9"/>
        </w:numPr>
        <w:spacing w:after="0" w:line="360" w:lineRule="auto"/>
        <w:ind w:left="709" w:hanging="425"/>
        <w:jc w:val="both"/>
        <w:rPr>
          <w:rFonts w:ascii="Arial" w:hAnsi="Arial" w:cs="Arial"/>
        </w:rPr>
      </w:pPr>
      <w:r w:rsidRPr="001C3E4C">
        <w:rPr>
          <w:rFonts w:ascii="Arial" w:hAnsi="Arial" w:cs="Arial"/>
        </w:rPr>
        <w:t>w przypadku nie spełnienia przez Generalnego Wykonawcę wymogów określonych w pkt. 1, zobowiązany on będzie do odkrycia robót lub wykonania otworów kontrolnych a następnie przywrócenia stanu poprzedniego. Koszt i ryzyko tych czynności obciąża Generalnego Wykonawcę.</w:t>
      </w:r>
    </w:p>
    <w:p w14:paraId="3A205603" w14:textId="77777777" w:rsidR="002A7F25" w:rsidRPr="001C3E4C" w:rsidRDefault="002A7F25" w:rsidP="002A7F25">
      <w:pPr>
        <w:pStyle w:val="Akapitzlist"/>
        <w:numPr>
          <w:ilvl w:val="0"/>
          <w:numId w:val="9"/>
        </w:numPr>
        <w:spacing w:after="0" w:line="360" w:lineRule="auto"/>
        <w:ind w:left="426" w:hanging="426"/>
        <w:jc w:val="both"/>
        <w:rPr>
          <w:rFonts w:ascii="Arial" w:hAnsi="Arial" w:cs="Arial"/>
        </w:rPr>
      </w:pPr>
      <w:r w:rsidRPr="001C3E4C">
        <w:rPr>
          <w:rFonts w:ascii="Arial" w:hAnsi="Arial" w:cs="Arial"/>
        </w:rPr>
        <w:t>Generalny Wykonawca jest zobowiązany zgłaszać konieczność dokonania odbioru wykonanych robót oraz ponoszenia ewentualnych kosztów dodatkowych odbiorów występujących w przypadku, gdy ich pierwsze terminy były nieskuteczne.</w:t>
      </w:r>
    </w:p>
    <w:p w14:paraId="059075E1" w14:textId="77777777" w:rsidR="002A7F25" w:rsidRPr="001C3E4C" w:rsidRDefault="002A7F25" w:rsidP="002A7F25">
      <w:pPr>
        <w:pStyle w:val="Akapitzlist"/>
        <w:numPr>
          <w:ilvl w:val="0"/>
          <w:numId w:val="9"/>
        </w:numPr>
        <w:spacing w:after="0" w:line="360" w:lineRule="auto"/>
        <w:ind w:left="426" w:hanging="426"/>
        <w:jc w:val="both"/>
        <w:rPr>
          <w:rFonts w:ascii="Arial" w:hAnsi="Arial" w:cs="Arial"/>
        </w:rPr>
      </w:pPr>
      <w:r w:rsidRPr="001C3E4C">
        <w:rPr>
          <w:rFonts w:ascii="Arial" w:hAnsi="Arial" w:cs="Arial"/>
        </w:rPr>
        <w:t>Odbiory częściowe – dokonywane na potrzeby wypłaty wynagrodzenia – odbywają się na następujących zasadach:</w:t>
      </w:r>
    </w:p>
    <w:p w14:paraId="1206E27A" w14:textId="77777777" w:rsidR="002A7F25" w:rsidRPr="001C3E4C" w:rsidRDefault="002A7F25" w:rsidP="002A7F25">
      <w:pPr>
        <w:pStyle w:val="Akapitzlist"/>
        <w:numPr>
          <w:ilvl w:val="1"/>
          <w:numId w:val="9"/>
        </w:numPr>
        <w:spacing w:after="0" w:line="360" w:lineRule="auto"/>
        <w:ind w:left="709" w:hanging="425"/>
        <w:jc w:val="both"/>
        <w:rPr>
          <w:rFonts w:ascii="Arial" w:hAnsi="Arial" w:cs="Arial"/>
        </w:rPr>
      </w:pPr>
      <w:r w:rsidRPr="001C3E4C">
        <w:rPr>
          <w:rFonts w:ascii="Arial" w:hAnsi="Arial" w:cs="Arial"/>
        </w:rPr>
        <w:lastRenderedPageBreak/>
        <w:t>zakres i wartość robót przewidzianych do odbioru częściowego wynika z Harmonogramu;</w:t>
      </w:r>
    </w:p>
    <w:p w14:paraId="2D2B1C77" w14:textId="77777777" w:rsidR="002A7F25" w:rsidRPr="001C3E4C" w:rsidRDefault="002A7F25" w:rsidP="002A7F25">
      <w:pPr>
        <w:pStyle w:val="Akapitzlist"/>
        <w:numPr>
          <w:ilvl w:val="1"/>
          <w:numId w:val="9"/>
        </w:numPr>
        <w:spacing w:after="0" w:line="360" w:lineRule="auto"/>
        <w:ind w:left="709" w:hanging="425"/>
        <w:jc w:val="both"/>
        <w:rPr>
          <w:rFonts w:ascii="Arial" w:hAnsi="Arial" w:cs="Arial"/>
        </w:rPr>
      </w:pPr>
      <w:r w:rsidRPr="001C3E4C">
        <w:rPr>
          <w:rFonts w:ascii="Arial" w:hAnsi="Arial" w:cs="Arial"/>
        </w:rPr>
        <w:t>Generalny Wykonawca każdorazowo zgłosi gotowość do odbioru częściowego wpisem do Dziennika Budowy, o czym skutecznie poinformuje Inwestora Zastępczego tego samego dnia;</w:t>
      </w:r>
    </w:p>
    <w:p w14:paraId="69EFD945" w14:textId="77777777" w:rsidR="002A7F25" w:rsidRPr="001C3E4C" w:rsidRDefault="002A7F25" w:rsidP="002A7F25">
      <w:pPr>
        <w:pStyle w:val="Akapitzlist"/>
        <w:numPr>
          <w:ilvl w:val="1"/>
          <w:numId w:val="9"/>
        </w:numPr>
        <w:spacing w:after="0" w:line="360" w:lineRule="auto"/>
        <w:ind w:left="709" w:hanging="425"/>
        <w:jc w:val="both"/>
        <w:rPr>
          <w:rFonts w:ascii="Arial" w:hAnsi="Arial" w:cs="Arial"/>
        </w:rPr>
      </w:pPr>
      <w:r w:rsidRPr="001C3E4C">
        <w:rPr>
          <w:rFonts w:ascii="Arial" w:hAnsi="Arial" w:cs="Arial"/>
        </w:rPr>
        <w:t>dla dokonania odbioru częściowego Generalny Wykonawca przedłoży Inwestorowi Zastępczemu niezbędne dokumenty, a w szczególności:</w:t>
      </w:r>
    </w:p>
    <w:p w14:paraId="316F1651" w14:textId="77777777" w:rsidR="002A7F25" w:rsidRPr="001C3E4C" w:rsidRDefault="002A7F25" w:rsidP="002A7F25">
      <w:pPr>
        <w:pStyle w:val="Akapitzlist"/>
        <w:numPr>
          <w:ilvl w:val="2"/>
          <w:numId w:val="9"/>
        </w:numPr>
        <w:spacing w:after="0" w:line="360" w:lineRule="auto"/>
        <w:ind w:left="851" w:hanging="284"/>
        <w:jc w:val="both"/>
        <w:rPr>
          <w:rFonts w:ascii="Arial" w:hAnsi="Arial" w:cs="Arial"/>
        </w:rPr>
      </w:pPr>
      <w:r w:rsidRPr="001C3E4C">
        <w:rPr>
          <w:rFonts w:ascii="Arial" w:hAnsi="Arial" w:cs="Arial"/>
        </w:rPr>
        <w:t>świadectwa jakości;</w:t>
      </w:r>
    </w:p>
    <w:p w14:paraId="0DB7EAA2" w14:textId="77777777" w:rsidR="002A7F25" w:rsidRPr="001C3E4C" w:rsidRDefault="002A7F25" w:rsidP="002A7F25">
      <w:pPr>
        <w:pStyle w:val="Akapitzlist"/>
        <w:numPr>
          <w:ilvl w:val="2"/>
          <w:numId w:val="9"/>
        </w:numPr>
        <w:spacing w:after="0" w:line="360" w:lineRule="auto"/>
        <w:ind w:left="851" w:hanging="284"/>
        <w:jc w:val="both"/>
        <w:rPr>
          <w:rFonts w:ascii="Arial" w:hAnsi="Arial" w:cs="Arial"/>
        </w:rPr>
      </w:pPr>
      <w:r w:rsidRPr="001C3E4C">
        <w:rPr>
          <w:rFonts w:ascii="Arial" w:hAnsi="Arial" w:cs="Arial"/>
        </w:rPr>
        <w:t>certyfikaty, świadectwa wykonanych prób lub badań;</w:t>
      </w:r>
    </w:p>
    <w:p w14:paraId="63B10E15" w14:textId="77777777" w:rsidR="002A7F25" w:rsidRPr="001C3E4C" w:rsidRDefault="002A7F25" w:rsidP="002A7F25">
      <w:pPr>
        <w:pStyle w:val="Akapitzlist"/>
        <w:numPr>
          <w:ilvl w:val="2"/>
          <w:numId w:val="9"/>
        </w:numPr>
        <w:spacing w:after="0" w:line="360" w:lineRule="auto"/>
        <w:ind w:left="851" w:hanging="284"/>
        <w:jc w:val="both"/>
        <w:rPr>
          <w:rFonts w:ascii="Arial" w:hAnsi="Arial" w:cs="Arial"/>
        </w:rPr>
      </w:pPr>
      <w:r w:rsidRPr="001C3E4C">
        <w:rPr>
          <w:rFonts w:ascii="Arial" w:hAnsi="Arial" w:cs="Arial"/>
        </w:rPr>
        <w:t>atesty dotyczące odbieranego elementu robót;</w:t>
      </w:r>
    </w:p>
    <w:p w14:paraId="1A76358A" w14:textId="77777777" w:rsidR="002A7F25" w:rsidRPr="001C3E4C" w:rsidRDefault="002A7F25" w:rsidP="002A7F25">
      <w:pPr>
        <w:pStyle w:val="Akapitzlist"/>
        <w:numPr>
          <w:ilvl w:val="2"/>
          <w:numId w:val="9"/>
        </w:numPr>
        <w:spacing w:after="0" w:line="360" w:lineRule="auto"/>
        <w:ind w:left="851" w:hanging="284"/>
        <w:jc w:val="both"/>
        <w:rPr>
          <w:rFonts w:ascii="Arial" w:hAnsi="Arial" w:cs="Arial"/>
        </w:rPr>
      </w:pPr>
      <w:r w:rsidRPr="001C3E4C">
        <w:rPr>
          <w:rFonts w:ascii="Arial" w:hAnsi="Arial" w:cs="Arial"/>
        </w:rPr>
        <w:t>inne dokumenty niezbędne do dokonania odbioru częściowego;</w:t>
      </w:r>
    </w:p>
    <w:p w14:paraId="43F0B6EA" w14:textId="77777777" w:rsidR="002A7F25" w:rsidRPr="001C3E4C" w:rsidRDefault="002A7F25" w:rsidP="002A7F25">
      <w:pPr>
        <w:pStyle w:val="Akapitzlist"/>
        <w:numPr>
          <w:ilvl w:val="1"/>
          <w:numId w:val="9"/>
        </w:numPr>
        <w:spacing w:after="0" w:line="360" w:lineRule="auto"/>
        <w:ind w:left="709" w:hanging="425"/>
        <w:jc w:val="both"/>
        <w:rPr>
          <w:rFonts w:ascii="Arial" w:hAnsi="Arial" w:cs="Arial"/>
        </w:rPr>
      </w:pPr>
      <w:r w:rsidRPr="001C3E4C">
        <w:rPr>
          <w:rFonts w:ascii="Arial" w:hAnsi="Arial" w:cs="Arial"/>
        </w:rPr>
        <w:t>Inwestor Zastępczy dokona odbioru częściowego niezwłocznie (w terminie jednak nie przekraczającym 4 dni) poprzez wpis do Dziennika Budowy i podpisanie Protokołu częściowego, w którym określi stan zaawansowania robót w ujęciu procentowym (wskaźnik procentowy), z zastrzeżeniem ust. 2;</w:t>
      </w:r>
    </w:p>
    <w:p w14:paraId="04A6094D" w14:textId="77777777" w:rsidR="002A7F25" w:rsidRPr="001C3E4C" w:rsidRDefault="002A7F25" w:rsidP="002A7F25">
      <w:pPr>
        <w:pStyle w:val="Akapitzlist"/>
        <w:numPr>
          <w:ilvl w:val="1"/>
          <w:numId w:val="9"/>
        </w:numPr>
        <w:spacing w:after="0" w:line="360" w:lineRule="auto"/>
        <w:ind w:left="709" w:hanging="425"/>
        <w:jc w:val="both"/>
        <w:rPr>
          <w:rFonts w:ascii="Arial" w:hAnsi="Arial" w:cs="Arial"/>
        </w:rPr>
      </w:pPr>
      <w:r w:rsidRPr="001C3E4C">
        <w:rPr>
          <w:rFonts w:ascii="Arial" w:hAnsi="Arial" w:cs="Arial"/>
        </w:rPr>
        <w:t>Zamawiający – na potrzeby wypłaty wynagrodzenia – ma prawo korygować wskaźnik procentowy stanu zaawansowania robót, o którym mowa w punkcie poprzednim (4). Skorygowany przez Zamawiającego wskaźnik procentowy jest wiążący dla Stron.</w:t>
      </w:r>
    </w:p>
    <w:p w14:paraId="70BF7DBA" w14:textId="77777777" w:rsidR="002A7F25" w:rsidRPr="001C3E4C" w:rsidRDefault="002A7F25" w:rsidP="002A7F25">
      <w:pPr>
        <w:pStyle w:val="Akapitzlist"/>
        <w:numPr>
          <w:ilvl w:val="0"/>
          <w:numId w:val="9"/>
        </w:numPr>
        <w:spacing w:after="0" w:line="360" w:lineRule="auto"/>
        <w:ind w:left="426" w:hanging="426"/>
        <w:jc w:val="both"/>
        <w:rPr>
          <w:rFonts w:ascii="Arial" w:hAnsi="Arial" w:cs="Arial"/>
        </w:rPr>
      </w:pPr>
      <w:r w:rsidRPr="001C3E4C">
        <w:rPr>
          <w:rFonts w:ascii="Arial" w:hAnsi="Arial" w:cs="Arial"/>
        </w:rPr>
        <w:t>Generalny Wykonawca przedłoży Zamawiającemu za pośrednictwem Inwestora Zastępczego świadectwo charakterystyki energetycznej budynku, opracowane po zakończeniu budowy przed przystąpieniem do odbioru końcowego Przedmiotu Umowy.</w:t>
      </w:r>
    </w:p>
    <w:p w14:paraId="7D472F98" w14:textId="77777777" w:rsidR="002A7F25" w:rsidRPr="001C3E4C" w:rsidRDefault="002A7F25" w:rsidP="002A7F25">
      <w:pPr>
        <w:pStyle w:val="Akapitzlist"/>
        <w:numPr>
          <w:ilvl w:val="0"/>
          <w:numId w:val="9"/>
        </w:numPr>
        <w:spacing w:after="0" w:line="360" w:lineRule="auto"/>
        <w:ind w:left="426" w:hanging="426"/>
        <w:jc w:val="both"/>
        <w:rPr>
          <w:rFonts w:ascii="Arial" w:hAnsi="Arial" w:cs="Arial"/>
        </w:rPr>
      </w:pPr>
      <w:r w:rsidRPr="001C3E4C">
        <w:rPr>
          <w:rFonts w:ascii="Arial" w:hAnsi="Arial" w:cs="Arial"/>
        </w:rPr>
        <w:t>Generalny Wykonawca przed przystąpieniem do odbioru końcowego Przedmiotu Umowy przekaże Zamawiającemu za pośrednictwem Inwestora Zastępczego wszelkich kodów, loginów i haseł dostępu na maksymalnym dla danego systemu poziomie, niezbędnych dla prawidłowego użytkowania obiektu.</w:t>
      </w:r>
    </w:p>
    <w:p w14:paraId="2EF9D122" w14:textId="77777777" w:rsidR="002A7F25" w:rsidRPr="001C3E4C" w:rsidRDefault="002A7F25" w:rsidP="002A7F25">
      <w:pPr>
        <w:pStyle w:val="Akapitzlist"/>
        <w:numPr>
          <w:ilvl w:val="0"/>
          <w:numId w:val="9"/>
        </w:numPr>
        <w:spacing w:after="0" w:line="360" w:lineRule="auto"/>
        <w:ind w:left="426" w:hanging="426"/>
        <w:jc w:val="both"/>
        <w:rPr>
          <w:rFonts w:ascii="Arial" w:hAnsi="Arial" w:cs="Arial"/>
        </w:rPr>
      </w:pPr>
      <w:r w:rsidRPr="001C3E4C">
        <w:rPr>
          <w:rFonts w:ascii="Arial" w:hAnsi="Arial" w:cs="Arial"/>
        </w:rPr>
        <w:t>Generalny Wykonawca opracuje i przekaże Inwestorowi Zastępczemu komplet materiałów potrzebnych do uzyskania ostatecznego pozwolenia na użytkowanie Obiektu oraz wystąpi i uzyska w imieniu Zamawiającego ostateczne pozwolenie na użytkowanie Inwestycji przed podpisaniem Protokołu końcowego, załączając protokoły kontroli funkcjonalnej Państwowej Straży Pożarnej, Państwowej Inspekcji Sanitarnej, Państwowego Nadzoru Budowlanego, Urzędu Dozoru Technicznego oraz innych dokumentów, niezbędnych do uzyskania przedmiotowego pozwolenia na użytkowanie.</w:t>
      </w:r>
    </w:p>
    <w:p w14:paraId="40D8C305" w14:textId="77777777" w:rsidR="002A7F25" w:rsidRPr="001C3E4C" w:rsidRDefault="002A7F25" w:rsidP="002A7F25">
      <w:pPr>
        <w:pStyle w:val="Akapitzlist"/>
        <w:numPr>
          <w:ilvl w:val="0"/>
          <w:numId w:val="9"/>
        </w:numPr>
        <w:spacing w:after="0" w:line="360" w:lineRule="auto"/>
        <w:ind w:left="426" w:hanging="426"/>
        <w:jc w:val="both"/>
        <w:rPr>
          <w:rFonts w:ascii="Arial" w:hAnsi="Arial" w:cs="Arial"/>
        </w:rPr>
      </w:pPr>
      <w:r w:rsidRPr="001C3E4C">
        <w:rPr>
          <w:rFonts w:ascii="Arial" w:hAnsi="Arial" w:cs="Arial"/>
        </w:rPr>
        <w:t xml:space="preserve">Odbiorowi podlega również dokumentacja powykonawcza, którą Generalny Wykonawca przedłoży Zamawiającemu, za pośrednictwem Inwestora Zastępczego, przed zgłoszeniem gotowości dokonania odbioru końcowego robót. W skład dokumentacji wchodzą m.in. dokumenty dotyczące wbudowanych materiałów i urządzeń takie jak: </w:t>
      </w:r>
      <w:r w:rsidRPr="001C3E4C">
        <w:rPr>
          <w:rFonts w:ascii="Arial" w:hAnsi="Arial" w:cs="Arial"/>
        </w:rPr>
        <w:lastRenderedPageBreak/>
        <w:t>atesty, certyfikaty, aprobaty techniczne i dopuszczenia do stosowania zgodnie z wymogami Prawa Budowlanego, a także próbki i wzory oraz warunki gwarancji i rękojmi wystawione na Zamawiającego, instrukcje obsługi i eksploatacji Obiektu, instrukcje dozoru wraz z harmonogramami przeglądów obowiązkowych, protokoły odbioru, protokoły rozruchu, inwentaryzację geodezyjną oraz zezwolenia dotyczące urządzeń i instalacji zamontowanych lub wykonanych w trakcie wykonywania Przedmiotu Umowy, a także protokoły badania próbek betonu zastosowanych w Obiekcie. Zamawiający odmówi dokonania odbioru, jeżeli dokumenty te będą niekompletne lub nie zostaną przekazane, za pośrednictwem Inwestora Zastępczego, Zamawiającemu.</w:t>
      </w:r>
    </w:p>
    <w:p w14:paraId="56BE5D19" w14:textId="77777777" w:rsidR="002A7F25" w:rsidRPr="001C3E4C" w:rsidRDefault="002A7F25" w:rsidP="002A7F25">
      <w:pPr>
        <w:pStyle w:val="Akapitzlist"/>
        <w:numPr>
          <w:ilvl w:val="0"/>
          <w:numId w:val="9"/>
        </w:numPr>
        <w:spacing w:after="0" w:line="360" w:lineRule="auto"/>
        <w:ind w:left="426" w:hanging="426"/>
        <w:jc w:val="both"/>
        <w:rPr>
          <w:rFonts w:ascii="Arial" w:hAnsi="Arial" w:cs="Arial"/>
        </w:rPr>
      </w:pPr>
      <w:r w:rsidRPr="001C3E4C">
        <w:rPr>
          <w:rFonts w:ascii="Arial" w:hAnsi="Arial" w:cs="Arial"/>
        </w:rPr>
        <w:t xml:space="preserve">Dokumentacja powykonawcza może zostać wykonana na egzemplarzach dokumentacji technicznej wykonawczej poprzez naniesienie wszystkich zmian dokonanych w trakcie realizacji Umowy. Jeżeli naniesienie zmian spowoduje nieczytelność dokumentacji, arkusze dokumentacji ze zmianami zostaną wykonane przez Generalnego Wykonawcę ponownie, na nośniku papierowym (wydruki) i nośniku cyfrowym (pliki pdf i edytowalne). </w:t>
      </w:r>
    </w:p>
    <w:p w14:paraId="60067075" w14:textId="77777777" w:rsidR="002A7F25" w:rsidRPr="001C3E4C" w:rsidRDefault="002A7F25" w:rsidP="002A7F25">
      <w:pPr>
        <w:widowControl w:val="0"/>
        <w:numPr>
          <w:ilvl w:val="0"/>
          <w:numId w:val="9"/>
        </w:numPr>
        <w:spacing w:after="0" w:line="360" w:lineRule="auto"/>
        <w:ind w:left="426" w:hanging="426"/>
        <w:jc w:val="both"/>
        <w:rPr>
          <w:rFonts w:ascii="Arial" w:hAnsi="Arial" w:cs="Arial"/>
        </w:rPr>
      </w:pPr>
      <w:r w:rsidRPr="001C3E4C">
        <w:rPr>
          <w:rFonts w:ascii="Arial" w:hAnsi="Arial" w:cs="Arial"/>
        </w:rPr>
        <w:t>Generalny Wykonawca wykona dokumentację powykonawczą  w następującej formie i liczbie:</w:t>
      </w:r>
    </w:p>
    <w:p w14:paraId="72151350" w14:textId="77777777" w:rsidR="002A7F25" w:rsidRPr="001C3E4C" w:rsidRDefault="002A7F25" w:rsidP="001D6C2D">
      <w:pPr>
        <w:widowControl w:val="0"/>
        <w:numPr>
          <w:ilvl w:val="2"/>
          <w:numId w:val="31"/>
        </w:numPr>
        <w:spacing w:after="0" w:line="360" w:lineRule="auto"/>
        <w:ind w:left="709" w:hanging="283"/>
        <w:jc w:val="both"/>
        <w:rPr>
          <w:rFonts w:ascii="Arial" w:hAnsi="Arial" w:cs="Arial"/>
        </w:rPr>
      </w:pPr>
      <w:r w:rsidRPr="001C3E4C">
        <w:rPr>
          <w:rFonts w:ascii="Arial" w:hAnsi="Arial" w:cs="Arial"/>
        </w:rPr>
        <w:t>w formie papierowej, wpiętą do segregatorów formatu A4 z załączonym kompletnym spisem treści (nazwa dokumentu, przez kogo wydany, data wydania,) oraz z czytelnie opisanymi grzbietami (nazwa inwestycji, branża, nr tomu np. 1 tom z 3 tomów, rok) – 2 egzemplarze,</w:t>
      </w:r>
    </w:p>
    <w:p w14:paraId="2D92E9F6" w14:textId="77777777" w:rsidR="002A7F25" w:rsidRPr="001C3E4C" w:rsidRDefault="002A7F25" w:rsidP="002A7F25">
      <w:pPr>
        <w:widowControl w:val="0"/>
        <w:spacing w:after="0" w:line="360" w:lineRule="auto"/>
        <w:ind w:left="709" w:hanging="283"/>
        <w:jc w:val="both"/>
        <w:rPr>
          <w:rFonts w:ascii="Arial" w:hAnsi="Arial" w:cs="Arial"/>
        </w:rPr>
      </w:pPr>
      <w:r w:rsidRPr="001C3E4C">
        <w:rPr>
          <w:rFonts w:ascii="Arial" w:hAnsi="Arial" w:cs="Arial"/>
        </w:rPr>
        <w:t xml:space="preserve">2) </w:t>
      </w:r>
      <w:r w:rsidRPr="001C3E4C">
        <w:rPr>
          <w:rFonts w:ascii="Arial" w:hAnsi="Arial" w:cs="Arial"/>
        </w:rPr>
        <w:tab/>
        <w:t xml:space="preserve">w formie elektronicznej, uporządkowanej wg spisu treści (odpowiadającej formie papierowej) w formacie PDF – 2 kopie na płytach CD. </w:t>
      </w:r>
    </w:p>
    <w:p w14:paraId="78264C9E" w14:textId="77777777" w:rsidR="002A7F25" w:rsidRPr="001C3E4C" w:rsidRDefault="002A7F25" w:rsidP="002A7F25">
      <w:pPr>
        <w:widowControl w:val="0"/>
        <w:spacing w:after="0" w:line="360" w:lineRule="auto"/>
        <w:ind w:left="709" w:hanging="283"/>
        <w:jc w:val="both"/>
        <w:rPr>
          <w:rFonts w:ascii="Arial" w:hAnsi="Arial" w:cs="Arial"/>
        </w:rPr>
      </w:pPr>
    </w:p>
    <w:p w14:paraId="705649D3" w14:textId="77777777" w:rsidR="002A7F25" w:rsidRPr="001C3E4C" w:rsidRDefault="002A7F25" w:rsidP="002A7F25">
      <w:pPr>
        <w:pStyle w:val="Akapitzlist"/>
        <w:numPr>
          <w:ilvl w:val="0"/>
          <w:numId w:val="9"/>
        </w:numPr>
        <w:spacing w:after="0" w:line="360" w:lineRule="auto"/>
        <w:ind w:left="426" w:hanging="426"/>
        <w:jc w:val="both"/>
        <w:rPr>
          <w:rFonts w:ascii="Arial" w:hAnsi="Arial" w:cs="Arial"/>
        </w:rPr>
      </w:pPr>
      <w:r w:rsidRPr="001C3E4C">
        <w:rPr>
          <w:rFonts w:ascii="Arial" w:hAnsi="Arial" w:cs="Arial"/>
        </w:rPr>
        <w:t>Przedmiotem odbioru końcowego będzie Przedmiot Umowy wykonany zgodnie z warunkami określonymi w niniejszej Umowie. Odbiór końcowy odbędzie się na następujących zasadach:</w:t>
      </w:r>
    </w:p>
    <w:p w14:paraId="395B0A61" w14:textId="77777777" w:rsidR="002A7F25" w:rsidRPr="001C3E4C" w:rsidRDefault="002A7F25" w:rsidP="002A7F25">
      <w:pPr>
        <w:pStyle w:val="Akapitzlist"/>
        <w:numPr>
          <w:ilvl w:val="0"/>
          <w:numId w:val="6"/>
        </w:numPr>
        <w:spacing w:after="0" w:line="360" w:lineRule="auto"/>
        <w:ind w:left="709" w:hanging="425"/>
        <w:jc w:val="both"/>
        <w:rPr>
          <w:rFonts w:ascii="Arial" w:hAnsi="Arial" w:cs="Arial"/>
        </w:rPr>
      </w:pPr>
      <w:r w:rsidRPr="001C3E4C">
        <w:rPr>
          <w:rFonts w:ascii="Arial" w:hAnsi="Arial" w:cs="Arial"/>
        </w:rPr>
        <w:t>Generalny Wykonawca zobowiązany jest do przeprowadzenia przed odbiorem wymaganych właściwymi przepisami prób oraz do uzyskania od właściwych organów odpowiednich zaświadczeń oraz uzyskać ostateczne pozwolenie na użytkowanie Inwestycji.</w:t>
      </w:r>
    </w:p>
    <w:p w14:paraId="74AA0646" w14:textId="77777777" w:rsidR="002A7F25" w:rsidRPr="001C3E4C" w:rsidRDefault="002A7F25" w:rsidP="002A7F25">
      <w:pPr>
        <w:pStyle w:val="Akapitzlist"/>
        <w:numPr>
          <w:ilvl w:val="0"/>
          <w:numId w:val="6"/>
        </w:numPr>
        <w:spacing w:after="0" w:line="360" w:lineRule="auto"/>
        <w:ind w:left="709" w:hanging="425"/>
        <w:jc w:val="both"/>
        <w:rPr>
          <w:rFonts w:ascii="Arial" w:hAnsi="Arial" w:cs="Arial"/>
        </w:rPr>
      </w:pPr>
      <w:r w:rsidRPr="001C3E4C">
        <w:rPr>
          <w:rFonts w:ascii="Arial" w:hAnsi="Arial" w:cs="Arial"/>
        </w:rPr>
        <w:t>Generalny Wykonawca zgłasza gotowość do odbioru końcowego wpisem w Dzienniku Budowy oraz składając pisemny wniosek do Zamawiającego za pośrednictwem Inwestora Zastępczego o dokonanie odbioru końcowego załączając dokumentację, o której mowa ust. 10- 12 wraz z:</w:t>
      </w:r>
    </w:p>
    <w:p w14:paraId="39BF9FDE" w14:textId="77777777" w:rsidR="002A7F25" w:rsidRPr="001C3E4C" w:rsidRDefault="002A7F25" w:rsidP="001D6C2D">
      <w:pPr>
        <w:pStyle w:val="Akapitzlist"/>
        <w:numPr>
          <w:ilvl w:val="0"/>
          <w:numId w:val="42"/>
        </w:numPr>
        <w:spacing w:after="0" w:line="360" w:lineRule="auto"/>
        <w:ind w:left="993" w:hanging="284"/>
        <w:jc w:val="both"/>
        <w:rPr>
          <w:rFonts w:ascii="Arial" w:hAnsi="Arial" w:cs="Arial"/>
        </w:rPr>
      </w:pPr>
      <w:r w:rsidRPr="001C3E4C">
        <w:rPr>
          <w:rFonts w:ascii="Arial" w:hAnsi="Arial" w:cs="Arial"/>
        </w:rPr>
        <w:lastRenderedPageBreak/>
        <w:t>oświadczeniem kierownika budowy o zgodności wykonania Przedmiotu Umowy z projektem budowlanym oraz warunkami zapisanymi w decyzji o pozwoleniu na budowę;</w:t>
      </w:r>
    </w:p>
    <w:p w14:paraId="0764EBFB" w14:textId="77777777" w:rsidR="002A7F25" w:rsidRPr="001C3E4C" w:rsidRDefault="002A7F25" w:rsidP="002A7F25">
      <w:pPr>
        <w:pStyle w:val="Akapitzlist"/>
        <w:numPr>
          <w:ilvl w:val="0"/>
          <w:numId w:val="10"/>
        </w:numPr>
        <w:spacing w:after="0" w:line="360" w:lineRule="auto"/>
        <w:ind w:left="993" w:hanging="284"/>
        <w:jc w:val="both"/>
        <w:rPr>
          <w:rFonts w:ascii="Arial" w:hAnsi="Arial" w:cs="Arial"/>
        </w:rPr>
      </w:pPr>
      <w:r w:rsidRPr="001C3E4C">
        <w:rPr>
          <w:rFonts w:ascii="Arial" w:hAnsi="Arial" w:cs="Arial"/>
        </w:rPr>
        <w:t>oryginałem Dziennika Budowy;</w:t>
      </w:r>
    </w:p>
    <w:p w14:paraId="45BDB7FA" w14:textId="77777777" w:rsidR="002A7F25" w:rsidRPr="001C3E4C" w:rsidRDefault="002A7F25" w:rsidP="002A7F25">
      <w:pPr>
        <w:pStyle w:val="Akapitzlist"/>
        <w:numPr>
          <w:ilvl w:val="0"/>
          <w:numId w:val="10"/>
        </w:numPr>
        <w:spacing w:after="0" w:line="360" w:lineRule="auto"/>
        <w:ind w:left="993" w:hanging="284"/>
        <w:jc w:val="both"/>
        <w:rPr>
          <w:rFonts w:ascii="Arial" w:hAnsi="Arial" w:cs="Arial"/>
        </w:rPr>
      </w:pPr>
      <w:r w:rsidRPr="001C3E4C">
        <w:rPr>
          <w:rFonts w:ascii="Arial" w:hAnsi="Arial" w:cs="Arial"/>
        </w:rPr>
        <w:t>protokołami odbiorów, badań, sprawdzeń, rozruchów;</w:t>
      </w:r>
    </w:p>
    <w:p w14:paraId="1A47C9B7" w14:textId="77777777" w:rsidR="002A7F25" w:rsidRPr="001C3E4C" w:rsidRDefault="002A7F25" w:rsidP="002A7F25">
      <w:pPr>
        <w:pStyle w:val="Akapitzlist"/>
        <w:numPr>
          <w:ilvl w:val="0"/>
          <w:numId w:val="10"/>
        </w:numPr>
        <w:spacing w:after="0" w:line="360" w:lineRule="auto"/>
        <w:ind w:left="993" w:hanging="284"/>
        <w:jc w:val="both"/>
        <w:rPr>
          <w:rFonts w:ascii="Arial" w:hAnsi="Arial" w:cs="Arial"/>
        </w:rPr>
      </w:pPr>
      <w:r w:rsidRPr="001C3E4C">
        <w:rPr>
          <w:rFonts w:ascii="Arial" w:hAnsi="Arial" w:cs="Arial"/>
        </w:rPr>
        <w:t>oświadczeniem o sposobie zagospodarowania odpadów stałych powstałych w wyniku prowadzonych prac;</w:t>
      </w:r>
    </w:p>
    <w:p w14:paraId="4F12276E" w14:textId="77777777" w:rsidR="002A7F25" w:rsidRPr="001C3E4C" w:rsidRDefault="002A7F25" w:rsidP="002A7F25">
      <w:pPr>
        <w:pStyle w:val="Akapitzlist"/>
        <w:numPr>
          <w:ilvl w:val="0"/>
          <w:numId w:val="10"/>
        </w:numPr>
        <w:spacing w:after="0" w:line="360" w:lineRule="auto"/>
        <w:ind w:left="993" w:hanging="284"/>
        <w:jc w:val="both"/>
        <w:rPr>
          <w:rFonts w:ascii="Arial" w:hAnsi="Arial" w:cs="Arial"/>
        </w:rPr>
      </w:pPr>
      <w:r w:rsidRPr="001C3E4C">
        <w:rPr>
          <w:rFonts w:ascii="Arial" w:hAnsi="Arial" w:cs="Arial"/>
        </w:rPr>
        <w:t>inne niezbędne dokumenty.</w:t>
      </w:r>
    </w:p>
    <w:p w14:paraId="067F7869" w14:textId="77777777" w:rsidR="002A7F25" w:rsidRPr="001C3E4C" w:rsidRDefault="002A7F25" w:rsidP="002A7F25">
      <w:pPr>
        <w:pStyle w:val="Akapitzlist"/>
        <w:numPr>
          <w:ilvl w:val="0"/>
          <w:numId w:val="9"/>
        </w:numPr>
        <w:spacing w:after="0" w:line="360" w:lineRule="auto"/>
        <w:ind w:left="426" w:hanging="426"/>
        <w:jc w:val="both"/>
        <w:rPr>
          <w:rFonts w:ascii="Arial" w:hAnsi="Arial" w:cs="Arial"/>
        </w:rPr>
      </w:pPr>
      <w:r w:rsidRPr="001C3E4C">
        <w:rPr>
          <w:rFonts w:ascii="Arial" w:hAnsi="Arial" w:cs="Arial"/>
        </w:rPr>
        <w:t>Warunkiem uznania za skuteczne zgłoszenia do czynności odbioru jest przedstawienie przez Generalnego Wykonawcę wszystkich dokumentów i czynności określonych powyżej.</w:t>
      </w:r>
    </w:p>
    <w:p w14:paraId="633B18A1" w14:textId="77777777" w:rsidR="002A7F25" w:rsidRPr="001C3E4C" w:rsidRDefault="002A7F25" w:rsidP="002A7F25">
      <w:pPr>
        <w:pStyle w:val="Akapitzlist"/>
        <w:numPr>
          <w:ilvl w:val="0"/>
          <w:numId w:val="9"/>
        </w:numPr>
        <w:spacing w:after="0" w:line="360" w:lineRule="auto"/>
        <w:ind w:left="426" w:hanging="426"/>
        <w:jc w:val="both"/>
        <w:rPr>
          <w:rFonts w:ascii="Arial" w:hAnsi="Arial" w:cs="Arial"/>
        </w:rPr>
      </w:pPr>
      <w:r w:rsidRPr="001C3E4C">
        <w:rPr>
          <w:rFonts w:ascii="Arial" w:hAnsi="Arial" w:cs="Arial"/>
        </w:rPr>
        <w:t>Zamawiający dla dokonania czynności odbioru końcowego powoła komisję - zwaną dalej „Komisją”. W skład Komisji wchodzą upoważnieni przedstawiciele Generalnego Wykonawcy, Inwestora Zastępczego, Zamawiającego ewentualnie Projektanta,</w:t>
      </w:r>
    </w:p>
    <w:p w14:paraId="6D2CB313" w14:textId="77777777" w:rsidR="002A7F25" w:rsidRPr="001C3E4C" w:rsidRDefault="002A7F25" w:rsidP="001D6C2D">
      <w:pPr>
        <w:pStyle w:val="Akapitzlist"/>
        <w:numPr>
          <w:ilvl w:val="0"/>
          <w:numId w:val="40"/>
        </w:numPr>
        <w:spacing w:after="0" w:line="360" w:lineRule="auto"/>
        <w:ind w:hanging="436"/>
        <w:jc w:val="both"/>
        <w:rPr>
          <w:rFonts w:ascii="Arial" w:hAnsi="Arial" w:cs="Arial"/>
        </w:rPr>
      </w:pPr>
      <w:r w:rsidRPr="001C3E4C">
        <w:rPr>
          <w:rFonts w:ascii="Arial" w:hAnsi="Arial" w:cs="Arial"/>
        </w:rPr>
        <w:t>Komisja przystąpi do odbioru końcowego w terminie 7 dni roboczych od daty skutecznego zgłoszenia przez Generalnego Wykonawcę gotowości do dokonania odbioru końcowego robót,</w:t>
      </w:r>
    </w:p>
    <w:p w14:paraId="66DED0E4" w14:textId="77777777" w:rsidR="002A7F25" w:rsidRPr="001C3E4C" w:rsidRDefault="002A7F25" w:rsidP="001D6C2D">
      <w:pPr>
        <w:pStyle w:val="Akapitzlist"/>
        <w:numPr>
          <w:ilvl w:val="0"/>
          <w:numId w:val="40"/>
        </w:numPr>
        <w:spacing w:after="0" w:line="360" w:lineRule="auto"/>
        <w:ind w:hanging="436"/>
        <w:jc w:val="both"/>
        <w:rPr>
          <w:rFonts w:ascii="Arial" w:hAnsi="Arial" w:cs="Arial"/>
        </w:rPr>
      </w:pPr>
      <w:r w:rsidRPr="001C3E4C">
        <w:rPr>
          <w:rFonts w:ascii="Arial" w:hAnsi="Arial" w:cs="Arial"/>
        </w:rPr>
        <w:t>Komisja może podjąć decyzję o przerwaniu czynności odbioru końcowego robót, jeżeli w czasie tych czynności zostanie stwierdzone, że Przedmiot Umowy nie osiągnął gotowości do dokonania odbioru końcowego robót z powodu niezakończenia robót bądź ujawnienia istnienia takich wad, które uniemożliwiają użytkowanie Przedmiotu Umowy zgodnie z przeznaczeniem – aż do czasu zakończenia robót bądź usunięcia wad;</w:t>
      </w:r>
    </w:p>
    <w:p w14:paraId="0D00B7BD" w14:textId="77777777" w:rsidR="002A7F25" w:rsidRPr="001C3E4C" w:rsidRDefault="002A7F25" w:rsidP="001D6C2D">
      <w:pPr>
        <w:pStyle w:val="Akapitzlist"/>
        <w:numPr>
          <w:ilvl w:val="0"/>
          <w:numId w:val="40"/>
        </w:numPr>
        <w:spacing w:after="0" w:line="360" w:lineRule="auto"/>
        <w:ind w:hanging="436"/>
        <w:jc w:val="both"/>
        <w:rPr>
          <w:rFonts w:ascii="Arial" w:hAnsi="Arial" w:cs="Arial"/>
        </w:rPr>
      </w:pPr>
      <w:r w:rsidRPr="001C3E4C">
        <w:rPr>
          <w:rFonts w:ascii="Arial" w:hAnsi="Arial" w:cs="Arial"/>
        </w:rPr>
        <w:t>z czynności odbioru końcowego robót Komisja spisze Protokół końcowy, w którym zawarte zostaną w szczególności:</w:t>
      </w:r>
    </w:p>
    <w:p w14:paraId="6F957944" w14:textId="77777777" w:rsidR="002A7F25" w:rsidRPr="001C3E4C" w:rsidRDefault="002A7F25" w:rsidP="002A7F25">
      <w:pPr>
        <w:pStyle w:val="Akapitzlist"/>
        <w:numPr>
          <w:ilvl w:val="2"/>
          <w:numId w:val="10"/>
        </w:numPr>
        <w:spacing w:after="0" w:line="360" w:lineRule="auto"/>
        <w:ind w:left="993" w:hanging="284"/>
        <w:jc w:val="both"/>
        <w:rPr>
          <w:rFonts w:ascii="Arial" w:hAnsi="Arial" w:cs="Arial"/>
        </w:rPr>
      </w:pPr>
      <w:r w:rsidRPr="001C3E4C">
        <w:rPr>
          <w:rFonts w:ascii="Arial" w:hAnsi="Arial" w:cs="Arial"/>
        </w:rPr>
        <w:t>informacje o jakości wykonanych robót;</w:t>
      </w:r>
    </w:p>
    <w:p w14:paraId="545A1AF7" w14:textId="77777777" w:rsidR="002A7F25" w:rsidRPr="001C3E4C" w:rsidRDefault="002A7F25" w:rsidP="002A7F25">
      <w:pPr>
        <w:pStyle w:val="Akapitzlist"/>
        <w:numPr>
          <w:ilvl w:val="2"/>
          <w:numId w:val="10"/>
        </w:numPr>
        <w:spacing w:after="0" w:line="360" w:lineRule="auto"/>
        <w:ind w:left="993" w:hanging="284"/>
        <w:jc w:val="both"/>
        <w:rPr>
          <w:rFonts w:ascii="Arial" w:hAnsi="Arial" w:cs="Arial"/>
        </w:rPr>
      </w:pPr>
      <w:r w:rsidRPr="001C3E4C">
        <w:rPr>
          <w:rFonts w:ascii="Arial" w:hAnsi="Arial" w:cs="Arial"/>
        </w:rPr>
        <w:t>dokumenty, wskazane przez Zamawiającego, Inwestora Zastępczego bądź innego członka Komisji;</w:t>
      </w:r>
    </w:p>
    <w:p w14:paraId="1FC959E9" w14:textId="77777777" w:rsidR="002A7F25" w:rsidRPr="001C3E4C" w:rsidRDefault="002A7F25" w:rsidP="002A7F25">
      <w:pPr>
        <w:pStyle w:val="Akapitzlist"/>
        <w:numPr>
          <w:ilvl w:val="2"/>
          <w:numId w:val="10"/>
        </w:numPr>
        <w:spacing w:after="0" w:line="360" w:lineRule="auto"/>
        <w:ind w:left="993" w:hanging="284"/>
        <w:jc w:val="both"/>
        <w:rPr>
          <w:rFonts w:ascii="Arial" w:hAnsi="Arial" w:cs="Arial"/>
        </w:rPr>
      </w:pPr>
      <w:r w:rsidRPr="001C3E4C">
        <w:rPr>
          <w:rFonts w:ascii="Arial" w:hAnsi="Arial" w:cs="Arial"/>
        </w:rPr>
        <w:t>ewentualny wykaz wszystkich wad ujawnionych w trakcie odbioru wraz z terminami ich usunięcia lub oświadczeniem Zamawiającego o wyborze innego uprawnienia przysługującego mu z tytułu odpowiedzialności Generalnego Wykonawcy za wady ujawnione przy odbiorze;</w:t>
      </w:r>
    </w:p>
    <w:p w14:paraId="0A8B13DE" w14:textId="77777777" w:rsidR="002A7F25" w:rsidRPr="001C3E4C" w:rsidRDefault="002A7F25" w:rsidP="001D6C2D">
      <w:pPr>
        <w:pStyle w:val="Akapitzlist"/>
        <w:numPr>
          <w:ilvl w:val="0"/>
          <w:numId w:val="40"/>
        </w:numPr>
        <w:spacing w:after="0" w:line="360" w:lineRule="auto"/>
        <w:ind w:left="709" w:hanging="425"/>
        <w:jc w:val="both"/>
        <w:rPr>
          <w:rFonts w:ascii="Arial" w:hAnsi="Arial" w:cs="Arial"/>
        </w:rPr>
      </w:pPr>
      <w:r w:rsidRPr="001C3E4C">
        <w:rPr>
          <w:rFonts w:ascii="Arial" w:hAnsi="Arial" w:cs="Arial"/>
        </w:rPr>
        <w:t>za dzień uznania przez Komisję Przedmiotu Umowy za należycie wykonany uważa się dzień podpisania Protokołu końcowego.</w:t>
      </w:r>
    </w:p>
    <w:p w14:paraId="1485E56C" w14:textId="77777777" w:rsidR="002A7F25" w:rsidRPr="001C3E4C" w:rsidRDefault="002A7F25" w:rsidP="002A7F25">
      <w:pPr>
        <w:pStyle w:val="Akapitzlist"/>
        <w:numPr>
          <w:ilvl w:val="0"/>
          <w:numId w:val="9"/>
        </w:numPr>
        <w:spacing w:after="0" w:line="360" w:lineRule="auto"/>
        <w:ind w:left="426" w:hanging="426"/>
        <w:jc w:val="both"/>
        <w:rPr>
          <w:rFonts w:ascii="Arial" w:hAnsi="Arial" w:cs="Arial"/>
        </w:rPr>
      </w:pPr>
      <w:r w:rsidRPr="001C3E4C">
        <w:rPr>
          <w:rFonts w:ascii="Arial" w:hAnsi="Arial" w:cs="Arial"/>
        </w:rPr>
        <w:t>W</w:t>
      </w:r>
      <w:r w:rsidRPr="001C3E4C">
        <w:rPr>
          <w:rFonts w:ascii="Arial" w:hAnsi="Arial" w:cs="Arial"/>
        </w:rPr>
        <w:tab/>
        <w:t xml:space="preserve">przypadku wystąpienia usterek lub wad w czasie odbioru częściowego lub końcowego Generalny Wykonawca usunie je niezwłocznie w terminie wyznaczonym  przez  </w:t>
      </w:r>
      <w:r w:rsidRPr="001C3E4C">
        <w:rPr>
          <w:rFonts w:ascii="Arial" w:hAnsi="Arial" w:cs="Arial"/>
        </w:rPr>
        <w:lastRenderedPageBreak/>
        <w:t>Zamawiającego</w:t>
      </w:r>
      <w:r w:rsidRPr="001C3E4C">
        <w:rPr>
          <w:rFonts w:ascii="Arial" w:hAnsi="Arial" w:cs="Arial"/>
          <w:b/>
        </w:rPr>
        <w:t>, u</w:t>
      </w:r>
      <w:r w:rsidRPr="001C3E4C">
        <w:rPr>
          <w:rFonts w:ascii="Arial" w:hAnsi="Arial" w:cs="Arial"/>
          <w:b/>
          <w:bCs/>
        </w:rPr>
        <w:t>względniającym technologiczne możliwości usunięcia usterek lub wad</w:t>
      </w:r>
      <w:r w:rsidRPr="001C3E4C">
        <w:rPr>
          <w:rFonts w:ascii="Arial" w:hAnsi="Arial" w:cs="Arial"/>
          <w:b/>
        </w:rPr>
        <w:t>.</w:t>
      </w:r>
      <w:r w:rsidRPr="001C3E4C">
        <w:rPr>
          <w:rFonts w:ascii="Arial" w:hAnsi="Arial" w:cs="Arial"/>
        </w:rPr>
        <w:t xml:space="preserve">  Generalny  Wykonawca nie może odmówić usunięcia wady lub usterki powołując się na nadmierne koszty. W przypadku nieusunięcia usterek lub wad w określonym terminie, Zamawiający powiadomi Generalnego Wykonawcę i powoła wykonawcę zastępczego w celu usunięcia usterek lub wad, a kosztami obciąży Generalnego Wykonawcę.</w:t>
      </w:r>
    </w:p>
    <w:p w14:paraId="6FBF156E" w14:textId="77777777" w:rsidR="002A7F25" w:rsidRPr="001C3E4C" w:rsidRDefault="002A7F25" w:rsidP="002A7F25">
      <w:pPr>
        <w:pStyle w:val="Akapitzlist"/>
        <w:numPr>
          <w:ilvl w:val="0"/>
          <w:numId w:val="9"/>
        </w:numPr>
        <w:spacing w:after="0" w:line="360" w:lineRule="auto"/>
        <w:ind w:left="426" w:hanging="426"/>
        <w:jc w:val="both"/>
        <w:rPr>
          <w:rFonts w:ascii="Arial" w:hAnsi="Arial" w:cs="Arial"/>
          <w:b/>
        </w:rPr>
      </w:pPr>
      <w:r w:rsidRPr="001C3E4C">
        <w:rPr>
          <w:rFonts w:ascii="Arial" w:hAnsi="Arial" w:cs="Arial"/>
        </w:rPr>
        <w:t>Generalny Wykonawca zapewnia pełne i szczegółowe przeszkolenie osób wskazanych przez Zamawiającego (nie więcej niż 20 osób) w zakresie obsługi i użytkowania zamontowanych urządzeń, maszyn, instalacji i innych elementów, zwłaszcza wymagających określonego przez producenta lub dostawcę sposobu użytkowania i eksploatacji (konserwacji) wraz z przekazaniem instrukcji ich obsługi - będące warunkiem podpisania Protokołu końcowego. Przeszkolenie odbywać się będzie w miejscu i czasie wskazanym przez Zamawiającego (Zamawiający poda 3 możliwe daty). Szkolenie powinno odbyć się po dacie złożenia wniosku o uzyskanie pozwolenia na użytkowanie Inwestycji, a przed jego uzyskaniem.</w:t>
      </w:r>
    </w:p>
    <w:p w14:paraId="10A61BD1" w14:textId="77777777" w:rsidR="002A7F25" w:rsidRPr="001C3E4C" w:rsidRDefault="002A7F25" w:rsidP="002A7F25">
      <w:pPr>
        <w:spacing w:after="0" w:line="360" w:lineRule="auto"/>
        <w:jc w:val="center"/>
        <w:rPr>
          <w:rFonts w:ascii="Arial" w:hAnsi="Arial" w:cs="Arial"/>
          <w:b/>
        </w:rPr>
      </w:pPr>
    </w:p>
    <w:p w14:paraId="4F85E855" w14:textId="77777777" w:rsidR="002A7F25" w:rsidRPr="001C3E4C" w:rsidRDefault="002A7F25" w:rsidP="002A7F25">
      <w:pPr>
        <w:spacing w:after="0" w:line="360" w:lineRule="auto"/>
        <w:jc w:val="center"/>
        <w:rPr>
          <w:rFonts w:ascii="Arial" w:hAnsi="Arial" w:cs="Arial"/>
        </w:rPr>
      </w:pPr>
      <w:r w:rsidRPr="001C3E4C">
        <w:rPr>
          <w:rFonts w:ascii="Arial" w:hAnsi="Arial" w:cs="Arial"/>
          <w:b/>
        </w:rPr>
        <w:t>§ 12.</w:t>
      </w:r>
    </w:p>
    <w:p w14:paraId="5F2EE2B0" w14:textId="77777777" w:rsidR="002A7F25" w:rsidRPr="001C3E4C" w:rsidRDefault="002A7F25" w:rsidP="002A7F25">
      <w:pPr>
        <w:spacing w:after="0" w:line="360" w:lineRule="auto"/>
        <w:jc w:val="center"/>
        <w:rPr>
          <w:rFonts w:ascii="Arial" w:hAnsi="Arial" w:cs="Arial"/>
        </w:rPr>
      </w:pPr>
      <w:r w:rsidRPr="001C3E4C">
        <w:rPr>
          <w:rFonts w:ascii="Arial" w:hAnsi="Arial" w:cs="Arial"/>
          <w:b/>
        </w:rPr>
        <w:t>KONTROLA JAKOŚCI</w:t>
      </w:r>
    </w:p>
    <w:p w14:paraId="24BB63AA" w14:textId="77777777" w:rsidR="002A7F25" w:rsidRPr="001C3E4C" w:rsidRDefault="002A7F25" w:rsidP="001D6C2D">
      <w:pPr>
        <w:pStyle w:val="Akapitzlist"/>
        <w:numPr>
          <w:ilvl w:val="1"/>
          <w:numId w:val="37"/>
        </w:numPr>
        <w:tabs>
          <w:tab w:val="left" w:pos="426"/>
        </w:tabs>
        <w:spacing w:after="0" w:line="360" w:lineRule="auto"/>
        <w:ind w:left="426" w:hanging="426"/>
        <w:jc w:val="both"/>
        <w:rPr>
          <w:rFonts w:ascii="Arial" w:hAnsi="Arial" w:cs="Arial"/>
        </w:rPr>
      </w:pPr>
      <w:r w:rsidRPr="001C3E4C">
        <w:rPr>
          <w:rFonts w:ascii="Arial" w:hAnsi="Arial" w:cs="Arial"/>
        </w:rPr>
        <w:t xml:space="preserve">Generalny Wykonawca jest odpowiedzialny za bieżącą kontrolę jakości robót budowlanych stanowiących Przedmiot Umowy i Materiałów. </w:t>
      </w:r>
    </w:p>
    <w:p w14:paraId="43EB2F8C" w14:textId="77777777" w:rsidR="002A7F25" w:rsidRPr="001C3E4C" w:rsidRDefault="002A7F25" w:rsidP="001D6C2D">
      <w:pPr>
        <w:pStyle w:val="Akapitzlist"/>
        <w:numPr>
          <w:ilvl w:val="1"/>
          <w:numId w:val="37"/>
        </w:numPr>
        <w:tabs>
          <w:tab w:val="left" w:pos="426"/>
        </w:tabs>
        <w:spacing w:after="0" w:line="360" w:lineRule="auto"/>
        <w:ind w:left="426" w:hanging="426"/>
        <w:jc w:val="both"/>
        <w:rPr>
          <w:rFonts w:ascii="Arial" w:hAnsi="Arial" w:cs="Arial"/>
        </w:rPr>
      </w:pPr>
      <w:r w:rsidRPr="001C3E4C">
        <w:rPr>
          <w:rFonts w:ascii="Arial" w:hAnsi="Arial" w:cs="Arial"/>
        </w:rPr>
        <w:t xml:space="preserve">Zasady zapewnienia jakości realizacji przedmiotu Umowy określa Program zapewnienia </w:t>
      </w:r>
      <w:r w:rsidRPr="001C3E4C">
        <w:rPr>
          <w:rFonts w:ascii="Arial" w:hAnsi="Arial" w:cs="Arial"/>
        </w:rPr>
        <w:br/>
        <w:t>jakości.</w:t>
      </w:r>
    </w:p>
    <w:p w14:paraId="308BEFF1" w14:textId="77777777" w:rsidR="002A7F25" w:rsidRPr="001C3E4C" w:rsidRDefault="002A7F25" w:rsidP="001D6C2D">
      <w:pPr>
        <w:pStyle w:val="Akapitzlist"/>
        <w:numPr>
          <w:ilvl w:val="1"/>
          <w:numId w:val="37"/>
        </w:numPr>
        <w:tabs>
          <w:tab w:val="left" w:pos="426"/>
        </w:tabs>
        <w:spacing w:after="0" w:line="360" w:lineRule="auto"/>
        <w:ind w:left="426" w:hanging="426"/>
        <w:jc w:val="both"/>
        <w:rPr>
          <w:rFonts w:ascii="Arial" w:hAnsi="Arial" w:cs="Arial"/>
        </w:rPr>
      </w:pPr>
      <w:r w:rsidRPr="001C3E4C">
        <w:rPr>
          <w:rFonts w:ascii="Arial" w:hAnsi="Arial" w:cs="Arial"/>
        </w:rPr>
        <w:t>W terminie 21 dni kalendarzowych od daty zawarcia Umowy Generalny Wykonawca przygotuje i przedłoży do zatwierdzenia przez Zamawiającego Program zapewnienia jakości.</w:t>
      </w:r>
    </w:p>
    <w:p w14:paraId="0380C17A" w14:textId="77777777" w:rsidR="002A7F25" w:rsidRPr="001C3E4C" w:rsidRDefault="002A7F25" w:rsidP="001D6C2D">
      <w:pPr>
        <w:pStyle w:val="Akapitzlist"/>
        <w:numPr>
          <w:ilvl w:val="1"/>
          <w:numId w:val="37"/>
        </w:numPr>
        <w:tabs>
          <w:tab w:val="left" w:pos="426"/>
        </w:tabs>
        <w:spacing w:after="0" w:line="360" w:lineRule="auto"/>
        <w:ind w:left="426" w:hanging="426"/>
        <w:jc w:val="both"/>
        <w:rPr>
          <w:rFonts w:ascii="Arial" w:hAnsi="Arial" w:cs="Arial"/>
        </w:rPr>
      </w:pPr>
      <w:r w:rsidRPr="001C3E4C">
        <w:rPr>
          <w:rFonts w:ascii="Arial" w:hAnsi="Arial" w:cs="Arial"/>
        </w:rPr>
        <w:t>Program zapewnienia jakości, o którym mowa w ust. 2 będzie zawierał:</w:t>
      </w:r>
    </w:p>
    <w:p w14:paraId="7D8B1F63" w14:textId="77777777" w:rsidR="002A7F25" w:rsidRPr="001C3E4C" w:rsidRDefault="002A7F25" w:rsidP="002A7F25">
      <w:pPr>
        <w:pStyle w:val="Tekstpodstawowy"/>
        <w:numPr>
          <w:ilvl w:val="0"/>
          <w:numId w:val="14"/>
        </w:numPr>
        <w:tabs>
          <w:tab w:val="left" w:pos="851"/>
        </w:tabs>
        <w:spacing w:line="360" w:lineRule="auto"/>
        <w:ind w:right="51" w:hanging="2313"/>
        <w:jc w:val="both"/>
        <w:rPr>
          <w:rFonts w:ascii="Arial" w:hAnsi="Arial" w:cs="Arial"/>
          <w:sz w:val="22"/>
          <w:szCs w:val="22"/>
        </w:rPr>
      </w:pPr>
      <w:r w:rsidRPr="001C3E4C">
        <w:rPr>
          <w:rFonts w:ascii="Arial" w:hAnsi="Arial" w:cs="Arial"/>
          <w:sz w:val="22"/>
          <w:szCs w:val="22"/>
        </w:rPr>
        <w:t>procedury obiegu informacji,</w:t>
      </w:r>
    </w:p>
    <w:p w14:paraId="5D401066" w14:textId="77777777" w:rsidR="002A7F25" w:rsidRPr="001C3E4C" w:rsidRDefault="002A7F25" w:rsidP="002A7F25">
      <w:pPr>
        <w:pStyle w:val="Tekstpodstawowy"/>
        <w:numPr>
          <w:ilvl w:val="0"/>
          <w:numId w:val="14"/>
        </w:numPr>
        <w:tabs>
          <w:tab w:val="left" w:pos="851"/>
        </w:tabs>
        <w:spacing w:line="360" w:lineRule="auto"/>
        <w:ind w:left="567" w:right="51" w:firstLine="0"/>
        <w:jc w:val="both"/>
        <w:rPr>
          <w:rFonts w:ascii="Arial" w:hAnsi="Arial" w:cs="Arial"/>
          <w:sz w:val="22"/>
          <w:szCs w:val="22"/>
        </w:rPr>
      </w:pPr>
      <w:r w:rsidRPr="001C3E4C">
        <w:rPr>
          <w:rFonts w:ascii="Arial" w:hAnsi="Arial" w:cs="Arial"/>
          <w:sz w:val="22"/>
          <w:szCs w:val="22"/>
        </w:rPr>
        <w:t>procedury zarządzania jakością na terenie budowy, w tym w zakresie prac prowadzonych w różnych porach roku,</w:t>
      </w:r>
    </w:p>
    <w:p w14:paraId="7DC20792" w14:textId="77777777" w:rsidR="002A7F25" w:rsidRPr="001C3E4C" w:rsidRDefault="002A7F25" w:rsidP="002A7F25">
      <w:pPr>
        <w:pStyle w:val="Tekstpodstawowy"/>
        <w:numPr>
          <w:ilvl w:val="0"/>
          <w:numId w:val="14"/>
        </w:numPr>
        <w:tabs>
          <w:tab w:val="left" w:pos="851"/>
        </w:tabs>
        <w:spacing w:line="360" w:lineRule="auto"/>
        <w:ind w:left="567" w:right="51" w:firstLine="0"/>
        <w:jc w:val="both"/>
        <w:rPr>
          <w:rFonts w:ascii="Arial" w:hAnsi="Arial" w:cs="Arial"/>
          <w:sz w:val="22"/>
          <w:szCs w:val="22"/>
        </w:rPr>
      </w:pPr>
      <w:r w:rsidRPr="001C3E4C">
        <w:rPr>
          <w:rFonts w:ascii="Arial" w:hAnsi="Arial" w:cs="Arial"/>
          <w:sz w:val="22"/>
          <w:szCs w:val="22"/>
        </w:rPr>
        <w:t>struktury organizacyjne dla wdrożenia procedur zarządzania jakością,</w:t>
      </w:r>
    </w:p>
    <w:p w14:paraId="17A9692C" w14:textId="77777777" w:rsidR="002A7F25" w:rsidRPr="001C3E4C" w:rsidRDefault="002A7F25" w:rsidP="002A7F25">
      <w:pPr>
        <w:pStyle w:val="Tekstpodstawowy"/>
        <w:numPr>
          <w:ilvl w:val="0"/>
          <w:numId w:val="14"/>
        </w:numPr>
        <w:tabs>
          <w:tab w:val="left" w:pos="851"/>
        </w:tabs>
        <w:spacing w:line="360" w:lineRule="auto"/>
        <w:ind w:left="567" w:right="51" w:firstLine="0"/>
        <w:jc w:val="both"/>
        <w:rPr>
          <w:rFonts w:ascii="Arial" w:hAnsi="Arial" w:cs="Arial"/>
          <w:sz w:val="22"/>
          <w:szCs w:val="22"/>
        </w:rPr>
      </w:pPr>
      <w:r w:rsidRPr="001C3E4C">
        <w:rPr>
          <w:rFonts w:ascii="Arial" w:hAnsi="Arial" w:cs="Arial"/>
          <w:sz w:val="22"/>
          <w:szCs w:val="22"/>
        </w:rPr>
        <w:t>instrukcję zarządzania jakością, w tym w zakresie prac prowadzonych w różnych porach roku,</w:t>
      </w:r>
    </w:p>
    <w:p w14:paraId="59347DA5" w14:textId="77777777" w:rsidR="002A7F25" w:rsidRPr="001C3E4C" w:rsidRDefault="002A7F25" w:rsidP="002A7F25">
      <w:pPr>
        <w:pStyle w:val="Tekstpodstawowy"/>
        <w:numPr>
          <w:ilvl w:val="0"/>
          <w:numId w:val="14"/>
        </w:numPr>
        <w:tabs>
          <w:tab w:val="left" w:pos="851"/>
        </w:tabs>
        <w:spacing w:line="360" w:lineRule="auto"/>
        <w:ind w:left="567" w:right="51" w:firstLine="0"/>
        <w:jc w:val="both"/>
        <w:rPr>
          <w:rFonts w:ascii="Arial" w:hAnsi="Arial" w:cs="Arial"/>
          <w:sz w:val="22"/>
          <w:szCs w:val="22"/>
        </w:rPr>
      </w:pPr>
      <w:r w:rsidRPr="001C3E4C">
        <w:rPr>
          <w:rFonts w:ascii="Arial" w:hAnsi="Arial" w:cs="Arial"/>
          <w:sz w:val="22"/>
          <w:szCs w:val="22"/>
        </w:rPr>
        <w:t>procedury zapewniające, że wszyscy Podwykonawcy spełniają wymagania zarządzania jakością.</w:t>
      </w:r>
    </w:p>
    <w:p w14:paraId="4DC519C7" w14:textId="77777777" w:rsidR="002A7F25" w:rsidRPr="001C3E4C" w:rsidRDefault="002A7F25" w:rsidP="001D6C2D">
      <w:pPr>
        <w:pStyle w:val="Akapitzlist"/>
        <w:numPr>
          <w:ilvl w:val="1"/>
          <w:numId w:val="37"/>
        </w:numPr>
        <w:tabs>
          <w:tab w:val="left" w:pos="426"/>
        </w:tabs>
        <w:spacing w:after="0" w:line="360" w:lineRule="auto"/>
        <w:ind w:left="426" w:hanging="426"/>
        <w:jc w:val="both"/>
        <w:rPr>
          <w:rFonts w:ascii="Arial" w:hAnsi="Arial" w:cs="Arial"/>
        </w:rPr>
      </w:pPr>
      <w:r w:rsidRPr="001C3E4C">
        <w:rPr>
          <w:rFonts w:ascii="Arial" w:hAnsi="Arial" w:cs="Arial"/>
        </w:rPr>
        <w:t>Inwestor Zastępczy jest uprawniony do audytu wykonywania przez Generalnego Wykonawcę Programu zapewnienia jakości.</w:t>
      </w:r>
    </w:p>
    <w:p w14:paraId="1D7AC448" w14:textId="77777777" w:rsidR="002A7F25" w:rsidRPr="001C3E4C" w:rsidRDefault="002A7F25" w:rsidP="001D6C2D">
      <w:pPr>
        <w:pStyle w:val="Akapitzlist"/>
        <w:numPr>
          <w:ilvl w:val="1"/>
          <w:numId w:val="37"/>
        </w:numPr>
        <w:tabs>
          <w:tab w:val="left" w:pos="426"/>
        </w:tabs>
        <w:spacing w:after="0" w:line="360" w:lineRule="auto"/>
        <w:ind w:left="426" w:hanging="426"/>
        <w:jc w:val="both"/>
        <w:rPr>
          <w:rFonts w:ascii="Arial" w:hAnsi="Arial" w:cs="Arial"/>
        </w:rPr>
      </w:pPr>
      <w:r w:rsidRPr="001C3E4C">
        <w:rPr>
          <w:rFonts w:ascii="Arial" w:hAnsi="Arial" w:cs="Arial"/>
        </w:rPr>
        <w:lastRenderedPageBreak/>
        <w:t>Wszystkie Materiały, które będą użyte do realizacji przedmiotu zamówienia powinny odpowiadać co do jakości wymogom wyrobów dopuszczonych do obrotu i stosowania w budownictwie określonym w Prawie budowlanym oraz</w:t>
      </w:r>
      <w:r w:rsidRPr="001C3E4C">
        <w:rPr>
          <w:rFonts w:ascii="Arial" w:hAnsi="Arial" w:cs="Arial"/>
          <w:b/>
        </w:rPr>
        <w:t xml:space="preserve"> </w:t>
      </w:r>
      <w:r w:rsidRPr="001C3E4C">
        <w:rPr>
          <w:rFonts w:ascii="Arial" w:hAnsi="Arial" w:cs="Arial"/>
        </w:rPr>
        <w:t xml:space="preserve">winny odpowiadać wymaganiom, określonym w Dokumentacji </w:t>
      </w:r>
      <w:r w:rsidRPr="001C3E4C">
        <w:rPr>
          <w:rFonts w:ascii="Arial" w:hAnsi="Arial" w:cs="Arial"/>
        </w:rPr>
        <w:br/>
        <w:t>projektowej</w:t>
      </w:r>
      <w:r w:rsidRPr="001C3E4C">
        <w:rPr>
          <w:rFonts w:ascii="Arial" w:hAnsi="Arial" w:cs="Arial"/>
          <w:b/>
        </w:rPr>
        <w:t xml:space="preserve"> </w:t>
      </w:r>
      <w:r w:rsidRPr="001C3E4C">
        <w:rPr>
          <w:rFonts w:ascii="Arial" w:hAnsi="Arial" w:cs="Arial"/>
        </w:rPr>
        <w:t>oraz</w:t>
      </w:r>
      <w:r w:rsidRPr="001C3E4C">
        <w:rPr>
          <w:rFonts w:ascii="Arial" w:hAnsi="Arial" w:cs="Arial"/>
          <w:b/>
        </w:rPr>
        <w:t xml:space="preserve"> </w:t>
      </w:r>
      <w:r w:rsidRPr="001C3E4C">
        <w:rPr>
          <w:rFonts w:ascii="Arial" w:hAnsi="Arial" w:cs="Arial"/>
        </w:rPr>
        <w:t xml:space="preserve">Dokumentacji technicznej. </w:t>
      </w:r>
    </w:p>
    <w:p w14:paraId="09C8C198" w14:textId="77777777" w:rsidR="002A7F25" w:rsidRPr="001C3E4C" w:rsidRDefault="002A7F25" w:rsidP="001D6C2D">
      <w:pPr>
        <w:pStyle w:val="Akapitzlist"/>
        <w:numPr>
          <w:ilvl w:val="1"/>
          <w:numId w:val="37"/>
        </w:numPr>
        <w:tabs>
          <w:tab w:val="left" w:pos="426"/>
        </w:tabs>
        <w:spacing w:after="0" w:line="360" w:lineRule="auto"/>
        <w:ind w:left="426" w:hanging="426"/>
        <w:jc w:val="both"/>
        <w:rPr>
          <w:rFonts w:ascii="Arial" w:hAnsi="Arial" w:cs="Arial"/>
        </w:rPr>
      </w:pPr>
      <w:r w:rsidRPr="001C3E4C">
        <w:rPr>
          <w:rFonts w:ascii="Arial" w:hAnsi="Arial" w:cs="Arial"/>
        </w:rPr>
        <w:t>Generalny Wykonawca zobowiązany jest uzyskać pisemną akceptację Inwestora Zastępczego dla stosowanych materiałów budowlanych przed ich wbudowaniem. W tym celu Wykonawca sporządza w terminach umożliwiających wykonanie robót zgodnie z Harmonogramem „</w:t>
      </w:r>
      <w:r w:rsidRPr="001C3E4C">
        <w:rPr>
          <w:rFonts w:ascii="Arial" w:hAnsi="Arial" w:cs="Arial"/>
          <w:i/>
          <w:iCs/>
        </w:rPr>
        <w:t>wniosek o zatwierdzenie materiałów</w:t>
      </w:r>
      <w:r w:rsidRPr="001C3E4C">
        <w:rPr>
          <w:rFonts w:ascii="Arial" w:hAnsi="Arial" w:cs="Arial"/>
        </w:rPr>
        <w:t xml:space="preserve">”, określając w nim rodzaj materiału, producenta, kraj pochodzenia oraz załączając niezbędne dokumenty (np. deklaracje zgodności, karty techniczne, karty katalogowe, aprobaty techniczne, certyfikaty zgodności itp.). Tylko zatwierdzone karty upoważniają Generalnego Wykonawcę do wbudowania zatwierdzonych materiałów. </w:t>
      </w:r>
    </w:p>
    <w:p w14:paraId="75B7A9F9" w14:textId="77777777" w:rsidR="002A7F25" w:rsidRPr="001C3E4C" w:rsidRDefault="002A7F25" w:rsidP="001D6C2D">
      <w:pPr>
        <w:pStyle w:val="Akapitzlist"/>
        <w:numPr>
          <w:ilvl w:val="1"/>
          <w:numId w:val="37"/>
        </w:numPr>
        <w:tabs>
          <w:tab w:val="left" w:pos="426"/>
        </w:tabs>
        <w:spacing w:after="0" w:line="360" w:lineRule="auto"/>
        <w:ind w:left="426" w:hanging="426"/>
        <w:jc w:val="both"/>
        <w:rPr>
          <w:rFonts w:ascii="Arial" w:hAnsi="Arial" w:cs="Arial"/>
        </w:rPr>
      </w:pPr>
      <w:r w:rsidRPr="001C3E4C">
        <w:rPr>
          <w:rFonts w:ascii="Arial" w:hAnsi="Arial" w:cs="Arial"/>
        </w:rPr>
        <w:t>Materiały wykorzystywane przez Generalnego Wykonawcę w celu wykonania Przedmiotu Umowy powinny w szczególności:</w:t>
      </w:r>
    </w:p>
    <w:p w14:paraId="2200B9C8" w14:textId="77777777" w:rsidR="002A7F25" w:rsidRPr="001C3E4C" w:rsidRDefault="002A7F25" w:rsidP="002A7F25">
      <w:pPr>
        <w:pStyle w:val="Akapitzlist"/>
        <w:numPr>
          <w:ilvl w:val="0"/>
          <w:numId w:val="17"/>
        </w:numPr>
        <w:tabs>
          <w:tab w:val="left" w:pos="851"/>
        </w:tabs>
        <w:spacing w:after="0" w:line="360" w:lineRule="auto"/>
        <w:ind w:left="851" w:hanging="425"/>
        <w:jc w:val="both"/>
        <w:rPr>
          <w:rFonts w:ascii="Arial" w:hAnsi="Arial" w:cs="Arial"/>
        </w:rPr>
      </w:pPr>
      <w:r w:rsidRPr="001C3E4C">
        <w:rPr>
          <w:rFonts w:ascii="Arial" w:hAnsi="Arial" w:cs="Arial"/>
        </w:rPr>
        <w:t xml:space="preserve">odpowiadać wymaganiom określonym w ustawie z dnia 16 kwietnia 2004 r. o wyrobach budowlanych (Dz. U. z 2020 r. poz.215 .) oraz </w:t>
      </w:r>
      <w:proofErr w:type="spellStart"/>
      <w:r w:rsidRPr="001C3E4C">
        <w:rPr>
          <w:rFonts w:ascii="Arial" w:hAnsi="Arial" w:cs="Arial"/>
        </w:rPr>
        <w:t>STWiORB</w:t>
      </w:r>
      <w:proofErr w:type="spellEnd"/>
      <w:r w:rsidRPr="001C3E4C">
        <w:rPr>
          <w:rFonts w:ascii="Arial" w:hAnsi="Arial" w:cs="Arial"/>
        </w:rPr>
        <w:t>,</w:t>
      </w:r>
    </w:p>
    <w:p w14:paraId="10E3FF1B" w14:textId="77777777" w:rsidR="002A7F25" w:rsidRPr="001C3E4C" w:rsidRDefault="002A7F25" w:rsidP="002A7F25">
      <w:pPr>
        <w:pStyle w:val="Akapitzlist"/>
        <w:numPr>
          <w:ilvl w:val="0"/>
          <w:numId w:val="17"/>
        </w:numPr>
        <w:tabs>
          <w:tab w:val="left" w:pos="851"/>
        </w:tabs>
        <w:spacing w:after="0" w:line="360" w:lineRule="auto"/>
        <w:ind w:left="851" w:hanging="425"/>
        <w:jc w:val="both"/>
        <w:rPr>
          <w:rFonts w:ascii="Arial" w:hAnsi="Arial" w:cs="Arial"/>
        </w:rPr>
      </w:pPr>
      <w:r w:rsidRPr="001C3E4C">
        <w:rPr>
          <w:rFonts w:ascii="Arial" w:hAnsi="Arial" w:cs="Arial"/>
        </w:rPr>
        <w:t>posiadać wymagane przepisami prawa certyfikaty, aprobaty techniczne, dopuszczenia do stosowania w Rzeczypospolitej Polskiej oraz w krajach Unii Europejskiej i innych krajach na mocy umów stowarzyszeniowych zawartych z Unią Europejską,</w:t>
      </w:r>
    </w:p>
    <w:p w14:paraId="15BE734C" w14:textId="77777777" w:rsidR="002A7F25" w:rsidRPr="001C3E4C" w:rsidRDefault="002A7F25" w:rsidP="002A7F25">
      <w:pPr>
        <w:pStyle w:val="Akapitzlist"/>
        <w:numPr>
          <w:ilvl w:val="0"/>
          <w:numId w:val="17"/>
        </w:numPr>
        <w:tabs>
          <w:tab w:val="left" w:pos="851"/>
        </w:tabs>
        <w:spacing w:after="0" w:line="360" w:lineRule="auto"/>
        <w:ind w:left="851" w:hanging="425"/>
        <w:jc w:val="both"/>
        <w:rPr>
          <w:rFonts w:ascii="Arial" w:hAnsi="Arial" w:cs="Arial"/>
        </w:rPr>
      </w:pPr>
      <w:r w:rsidRPr="001C3E4C">
        <w:rPr>
          <w:rFonts w:ascii="Arial" w:hAnsi="Arial" w:cs="Arial"/>
        </w:rPr>
        <w:t>być dobrane zgodnie z zasadami wiedzy technicznej,</w:t>
      </w:r>
    </w:p>
    <w:p w14:paraId="4659DED6" w14:textId="77777777" w:rsidR="002A7F25" w:rsidRPr="001C3E4C" w:rsidRDefault="002A7F25" w:rsidP="002A7F25">
      <w:pPr>
        <w:pStyle w:val="Akapitzlist"/>
        <w:numPr>
          <w:ilvl w:val="0"/>
          <w:numId w:val="17"/>
        </w:numPr>
        <w:tabs>
          <w:tab w:val="left" w:pos="851"/>
        </w:tabs>
        <w:spacing w:after="0" w:line="360" w:lineRule="auto"/>
        <w:ind w:left="851" w:hanging="425"/>
        <w:jc w:val="both"/>
        <w:rPr>
          <w:rFonts w:ascii="Arial" w:hAnsi="Arial" w:cs="Arial"/>
        </w:rPr>
      </w:pPr>
      <w:r w:rsidRPr="001C3E4C">
        <w:rPr>
          <w:rFonts w:ascii="Arial" w:hAnsi="Arial" w:cs="Arial"/>
        </w:rPr>
        <w:t>być przeznaczone i przydatne dla celów, do jakich zostały użyte przy wykonywaniu robót budowlanych,</w:t>
      </w:r>
    </w:p>
    <w:p w14:paraId="00C68260" w14:textId="77777777" w:rsidR="002A7F25" w:rsidRPr="001C3E4C" w:rsidRDefault="002A7F25" w:rsidP="002A7F25">
      <w:pPr>
        <w:pStyle w:val="Akapitzlist"/>
        <w:numPr>
          <w:ilvl w:val="0"/>
          <w:numId w:val="17"/>
        </w:numPr>
        <w:tabs>
          <w:tab w:val="left" w:pos="851"/>
        </w:tabs>
        <w:spacing w:after="0" w:line="360" w:lineRule="auto"/>
        <w:ind w:left="851" w:hanging="425"/>
        <w:jc w:val="both"/>
        <w:rPr>
          <w:rFonts w:ascii="Arial" w:hAnsi="Arial" w:cs="Arial"/>
        </w:rPr>
      </w:pPr>
      <w:r w:rsidRPr="001C3E4C">
        <w:rPr>
          <w:rFonts w:ascii="Arial" w:hAnsi="Arial" w:cs="Arial"/>
        </w:rPr>
        <w:t xml:space="preserve">być wolne od praw osób trzecich w dacie ich wykorzystania w celu realizacji Przedmiotu Umowy.  </w:t>
      </w:r>
    </w:p>
    <w:p w14:paraId="5A844D0D" w14:textId="77777777" w:rsidR="002A7F25" w:rsidRPr="001C3E4C" w:rsidRDefault="002A7F25" w:rsidP="001D6C2D">
      <w:pPr>
        <w:pStyle w:val="Akapitzlist"/>
        <w:numPr>
          <w:ilvl w:val="1"/>
          <w:numId w:val="37"/>
        </w:numPr>
        <w:tabs>
          <w:tab w:val="left" w:pos="426"/>
        </w:tabs>
        <w:spacing w:after="0" w:line="360" w:lineRule="auto"/>
        <w:ind w:left="426" w:hanging="426"/>
        <w:jc w:val="both"/>
        <w:rPr>
          <w:rFonts w:ascii="Arial" w:hAnsi="Arial" w:cs="Arial"/>
        </w:rPr>
      </w:pPr>
      <w:r w:rsidRPr="001C3E4C">
        <w:rPr>
          <w:rFonts w:ascii="Arial" w:hAnsi="Arial" w:cs="Arial"/>
        </w:rPr>
        <w:t>Generalny 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14:paraId="208CE410" w14:textId="77777777" w:rsidR="002A7F25" w:rsidRPr="001C3E4C" w:rsidRDefault="002A7F25" w:rsidP="001D6C2D">
      <w:pPr>
        <w:pStyle w:val="Akapitzlist"/>
        <w:numPr>
          <w:ilvl w:val="1"/>
          <w:numId w:val="37"/>
        </w:numPr>
        <w:tabs>
          <w:tab w:val="left" w:pos="426"/>
          <w:tab w:val="left" w:pos="709"/>
        </w:tabs>
        <w:spacing w:after="0" w:line="360" w:lineRule="auto"/>
        <w:ind w:left="426" w:hanging="426"/>
        <w:jc w:val="both"/>
        <w:rPr>
          <w:rFonts w:ascii="Arial" w:hAnsi="Arial" w:cs="Arial"/>
        </w:rPr>
      </w:pPr>
      <w:r w:rsidRPr="001C3E4C">
        <w:rPr>
          <w:rFonts w:ascii="Arial" w:hAnsi="Arial" w:cs="Arial"/>
        </w:rPr>
        <w:t xml:space="preserve">Generalny Wykonawca jest zobowiązany przeprowadzać pomiary i badania Materiałów oraz robót  budowlanych zgodnie z zasadami kontroli jakości materiałów i robót określonymi w odrębnych przepisach oraz </w:t>
      </w:r>
      <w:proofErr w:type="spellStart"/>
      <w:r w:rsidRPr="001C3E4C">
        <w:rPr>
          <w:rFonts w:ascii="Arial" w:hAnsi="Arial" w:cs="Arial"/>
        </w:rPr>
        <w:t>STWiORB</w:t>
      </w:r>
      <w:proofErr w:type="spellEnd"/>
      <w:r w:rsidRPr="001C3E4C">
        <w:rPr>
          <w:rFonts w:ascii="Arial" w:hAnsi="Arial" w:cs="Arial"/>
        </w:rPr>
        <w:t>.</w:t>
      </w:r>
    </w:p>
    <w:p w14:paraId="5815EDD0" w14:textId="77777777" w:rsidR="002A7F25" w:rsidRPr="001C3E4C" w:rsidRDefault="002A7F25" w:rsidP="001D6C2D">
      <w:pPr>
        <w:pStyle w:val="Akapitzlist"/>
        <w:numPr>
          <w:ilvl w:val="1"/>
          <w:numId w:val="37"/>
        </w:numPr>
        <w:tabs>
          <w:tab w:val="left" w:pos="426"/>
          <w:tab w:val="left" w:pos="709"/>
        </w:tabs>
        <w:spacing w:after="0" w:line="360" w:lineRule="auto"/>
        <w:ind w:left="426" w:hanging="426"/>
        <w:jc w:val="both"/>
        <w:rPr>
          <w:rFonts w:ascii="Arial" w:hAnsi="Arial" w:cs="Arial"/>
        </w:rPr>
      </w:pPr>
      <w:r w:rsidRPr="001C3E4C">
        <w:rPr>
          <w:rFonts w:ascii="Arial" w:hAnsi="Arial" w:cs="Arial"/>
        </w:rPr>
        <w:lastRenderedPageBreak/>
        <w:t xml:space="preserve">W przypadku wbudowania materiałów, które nie są zgodne z wymaganiami określonymi w przepisach prawa lub nie zostały zatwierdzone przez Inwestora Zastępczego, Inwestor Zastępczy może zobowiązać Generalnego Wykonawcę do: </w:t>
      </w:r>
    </w:p>
    <w:p w14:paraId="5C5120A6" w14:textId="77777777" w:rsidR="002A7F25" w:rsidRPr="001C3E4C" w:rsidRDefault="002A7F25" w:rsidP="001D6C2D">
      <w:pPr>
        <w:pStyle w:val="Akapitzlist"/>
        <w:numPr>
          <w:ilvl w:val="0"/>
          <w:numId w:val="33"/>
        </w:numPr>
        <w:tabs>
          <w:tab w:val="left" w:pos="851"/>
        </w:tabs>
        <w:spacing w:after="0" w:line="360" w:lineRule="auto"/>
        <w:ind w:left="851" w:hanging="284"/>
        <w:jc w:val="both"/>
        <w:rPr>
          <w:rFonts w:ascii="Arial" w:hAnsi="Arial" w:cs="Arial"/>
        </w:rPr>
      </w:pPr>
      <w:r w:rsidRPr="001C3E4C">
        <w:rPr>
          <w:rFonts w:ascii="Arial" w:hAnsi="Arial" w:cs="Arial"/>
        </w:rPr>
        <w:t xml:space="preserve">usunięcia materiałów nie odpowiadających normom jakościowym określonym w ust. 8 z Terenu budowy w wyznaczonym terminie lub </w:t>
      </w:r>
    </w:p>
    <w:p w14:paraId="2F5E6336" w14:textId="77777777" w:rsidR="002A7F25" w:rsidRPr="001C3E4C" w:rsidRDefault="002A7F25" w:rsidP="001D6C2D">
      <w:pPr>
        <w:pStyle w:val="Akapitzlist"/>
        <w:numPr>
          <w:ilvl w:val="0"/>
          <w:numId w:val="33"/>
        </w:numPr>
        <w:tabs>
          <w:tab w:val="left" w:pos="851"/>
        </w:tabs>
        <w:spacing w:after="0" w:line="360" w:lineRule="auto"/>
        <w:ind w:left="851" w:hanging="284"/>
        <w:jc w:val="both"/>
        <w:rPr>
          <w:rFonts w:ascii="Arial" w:hAnsi="Arial" w:cs="Arial"/>
        </w:rPr>
      </w:pPr>
      <w:r w:rsidRPr="001C3E4C">
        <w:rPr>
          <w:rFonts w:ascii="Arial" w:hAnsi="Arial" w:cs="Arial"/>
        </w:rPr>
        <w:t xml:space="preserve">ponownego wykonania robót, jeżeli Materiały lub jakość wykonanych robót nie spełniają wymagań </w:t>
      </w:r>
      <w:proofErr w:type="spellStart"/>
      <w:r w:rsidRPr="001C3E4C">
        <w:rPr>
          <w:rFonts w:ascii="Arial" w:hAnsi="Arial" w:cs="Arial"/>
        </w:rPr>
        <w:t>STWiORB</w:t>
      </w:r>
      <w:proofErr w:type="spellEnd"/>
      <w:r w:rsidRPr="001C3E4C">
        <w:rPr>
          <w:rFonts w:ascii="Arial" w:hAnsi="Arial" w:cs="Arial"/>
        </w:rPr>
        <w:t xml:space="preserve"> lub nie zapewniają możliwości oddania do użytkowania Przedmiotu Umowy. </w:t>
      </w:r>
    </w:p>
    <w:p w14:paraId="5310DF77" w14:textId="77777777" w:rsidR="002A7F25" w:rsidRPr="001C3E4C" w:rsidRDefault="002A7F25" w:rsidP="001D6C2D">
      <w:pPr>
        <w:pStyle w:val="Akapitzlist"/>
        <w:numPr>
          <w:ilvl w:val="1"/>
          <w:numId w:val="37"/>
        </w:numPr>
        <w:tabs>
          <w:tab w:val="left" w:pos="426"/>
          <w:tab w:val="left" w:pos="709"/>
        </w:tabs>
        <w:spacing w:after="0" w:line="360" w:lineRule="auto"/>
        <w:ind w:left="426" w:hanging="426"/>
        <w:jc w:val="both"/>
        <w:rPr>
          <w:rFonts w:ascii="Arial" w:hAnsi="Arial" w:cs="Arial"/>
        </w:rPr>
      </w:pPr>
      <w:r w:rsidRPr="001C3E4C">
        <w:rPr>
          <w:rFonts w:ascii="Arial" w:hAnsi="Arial" w:cs="Arial"/>
        </w:rPr>
        <w:t xml:space="preserve">Jeżeli Generalny Wykonawca nie zastosuje się do wydanych zgodnie z Umową poleceń Inwestora Zastępczego w terminie wskazanym przez Inwestora Zastępczego, </w:t>
      </w:r>
      <w:r w:rsidRPr="001C3E4C">
        <w:rPr>
          <w:rFonts w:ascii="Arial" w:hAnsi="Arial" w:cs="Arial"/>
        </w:rPr>
        <w:br/>
        <w:t>Zamawiający, po bezskutecznym wezwaniu Generalnego Wykonawcy do wykonania tych poleceń w terminie 15 dni roboczych,  ma prawo zlecić powyższe czynności do wykonania przez osoby trzecie na koszt Generalnego Wykonawcy (wykonanie zastępcze) i potrącić poniesione w związku z tym wydatki  z wynagrodzenia Generalnego Wykonawcy.</w:t>
      </w:r>
    </w:p>
    <w:p w14:paraId="4959B1B2" w14:textId="77777777" w:rsidR="002A7F25" w:rsidRPr="001C3E4C" w:rsidRDefault="002A7F25" w:rsidP="001D6C2D">
      <w:pPr>
        <w:pStyle w:val="Akapitzlist"/>
        <w:numPr>
          <w:ilvl w:val="1"/>
          <w:numId w:val="37"/>
        </w:numPr>
        <w:tabs>
          <w:tab w:val="left" w:pos="426"/>
          <w:tab w:val="left" w:pos="993"/>
        </w:tabs>
        <w:spacing w:after="0" w:line="360" w:lineRule="auto"/>
        <w:ind w:left="426" w:hanging="426"/>
        <w:jc w:val="both"/>
        <w:rPr>
          <w:rFonts w:ascii="Arial" w:hAnsi="Arial" w:cs="Arial"/>
        </w:rPr>
      </w:pPr>
      <w:r w:rsidRPr="001C3E4C">
        <w:rPr>
          <w:rFonts w:ascii="Arial" w:hAnsi="Arial" w:cs="Arial"/>
        </w:rPr>
        <w:t xml:space="preserve">Jeżeli w wyniku przeprowadzonej kontroli Inwestor Zastępczy ustali, że jakość Materiałów nie odpowiada wymaganiom określonym w ust. 8, niezwłocznie zawiadomi o tym fakcie Generalnego Wykonawcę. </w:t>
      </w:r>
    </w:p>
    <w:p w14:paraId="1102CEDC" w14:textId="77777777" w:rsidR="002A7F25" w:rsidRPr="001C3E4C" w:rsidRDefault="002A7F25" w:rsidP="001D6C2D">
      <w:pPr>
        <w:pStyle w:val="Akapitzlist"/>
        <w:numPr>
          <w:ilvl w:val="1"/>
          <w:numId w:val="37"/>
        </w:numPr>
        <w:tabs>
          <w:tab w:val="left" w:pos="426"/>
          <w:tab w:val="left" w:pos="993"/>
        </w:tabs>
        <w:spacing w:after="0" w:line="360" w:lineRule="auto"/>
        <w:ind w:left="426" w:hanging="426"/>
        <w:jc w:val="both"/>
        <w:rPr>
          <w:rFonts w:ascii="Arial" w:hAnsi="Arial" w:cs="Arial"/>
        </w:rPr>
      </w:pPr>
      <w:r w:rsidRPr="001C3E4C">
        <w:rPr>
          <w:rFonts w:ascii="Arial" w:hAnsi="Arial" w:cs="Arial"/>
        </w:rPr>
        <w:t xml:space="preserve">Generalny Wykonawca, Podwykonawca lub dalszy Podwykonawca zastosuje zakwestionowane przez Inwestora Zastępczego Materiały do robót budowlanych dopiero wówczas, gdy Generalny Wykonawca udowodni, że ich jakość spełnia wymagania określone w ust. 8, po uzyskaniu pisemnej akceptacji Inwestora Zastępczego. </w:t>
      </w:r>
    </w:p>
    <w:p w14:paraId="33C6958E" w14:textId="77777777" w:rsidR="002A7F25" w:rsidRPr="001C3E4C" w:rsidRDefault="002A7F25" w:rsidP="001D6C2D">
      <w:pPr>
        <w:pStyle w:val="Akapitzlist"/>
        <w:numPr>
          <w:ilvl w:val="1"/>
          <w:numId w:val="37"/>
        </w:numPr>
        <w:tabs>
          <w:tab w:val="left" w:pos="426"/>
          <w:tab w:val="left" w:pos="450"/>
          <w:tab w:val="left" w:pos="993"/>
        </w:tabs>
        <w:spacing w:after="0" w:line="360" w:lineRule="auto"/>
        <w:ind w:left="426" w:hanging="426"/>
        <w:jc w:val="both"/>
        <w:rPr>
          <w:rFonts w:ascii="Arial" w:hAnsi="Arial" w:cs="Arial"/>
        </w:rPr>
      </w:pPr>
      <w:r w:rsidRPr="001C3E4C">
        <w:rPr>
          <w:rFonts w:ascii="Arial" w:hAnsi="Arial" w:cs="Arial"/>
        </w:rPr>
        <w:t xml:space="preserve">Wszystkie koszty związane z tymi czynnościami obciążają odpowiednio Generalnego Wykonawcę lub </w:t>
      </w:r>
      <w:r w:rsidRPr="001C3E4C">
        <w:rPr>
          <w:rFonts w:ascii="Arial" w:hAnsi="Arial" w:cs="Arial"/>
        </w:rPr>
        <w:br/>
        <w:t xml:space="preserve"> Zamawiającego, na zasadach określonych w ust. 23.</w:t>
      </w:r>
    </w:p>
    <w:p w14:paraId="646434F0" w14:textId="77777777" w:rsidR="002A7F25" w:rsidRPr="001C3E4C" w:rsidRDefault="002A7F25" w:rsidP="001D6C2D">
      <w:pPr>
        <w:pStyle w:val="Akapitzlist"/>
        <w:numPr>
          <w:ilvl w:val="1"/>
          <w:numId w:val="37"/>
        </w:numPr>
        <w:tabs>
          <w:tab w:val="left" w:pos="426"/>
          <w:tab w:val="left" w:pos="709"/>
        </w:tabs>
        <w:spacing w:after="0" w:line="360" w:lineRule="auto"/>
        <w:ind w:left="426" w:hanging="426"/>
        <w:jc w:val="both"/>
        <w:rPr>
          <w:rFonts w:ascii="Arial" w:hAnsi="Arial" w:cs="Arial"/>
        </w:rPr>
      </w:pPr>
      <w:r w:rsidRPr="001C3E4C">
        <w:rPr>
          <w:rFonts w:ascii="Arial" w:hAnsi="Arial" w:cs="Arial"/>
        </w:rPr>
        <w:t>W przypadku wykorzystania do realizacji robót budowlanych przez Generalnego Wykonawcę, Podwykonawcę lub dalszego Podwykonawcę nie zaakceptowanych przez Inwestora Zastępczego Materiałów, które nie są zgodne z ust. 8, Inwestor Zastępczy może polecić Generalnemu Wykonawcy niezwłoczny ich demontaż i usunięcie oraz zastąpienie zaakceptowanymi Materiałami.</w:t>
      </w:r>
    </w:p>
    <w:p w14:paraId="734FB88C" w14:textId="77777777" w:rsidR="002A7F25" w:rsidRPr="001C3E4C" w:rsidRDefault="002A7F25" w:rsidP="001D6C2D">
      <w:pPr>
        <w:pStyle w:val="Akapitzlist"/>
        <w:numPr>
          <w:ilvl w:val="1"/>
          <w:numId w:val="37"/>
        </w:numPr>
        <w:tabs>
          <w:tab w:val="left" w:pos="426"/>
          <w:tab w:val="left" w:pos="709"/>
        </w:tabs>
        <w:spacing w:after="0" w:line="360" w:lineRule="auto"/>
        <w:ind w:left="426" w:hanging="426"/>
        <w:jc w:val="both"/>
        <w:rPr>
          <w:rFonts w:ascii="Arial" w:hAnsi="Arial" w:cs="Arial"/>
        </w:rPr>
      </w:pPr>
      <w:r w:rsidRPr="001C3E4C">
        <w:rPr>
          <w:rFonts w:ascii="Arial" w:hAnsi="Arial" w:cs="Arial"/>
        </w:rPr>
        <w:t xml:space="preserve">Materiały i roboty budowlane wskazane przez Inwestora Zastępczego lub organ upoważniony do kontrolowania budowy powinny być poddawane badaniom służącym </w:t>
      </w:r>
      <w:r w:rsidRPr="001C3E4C">
        <w:rPr>
          <w:rFonts w:ascii="Arial" w:hAnsi="Arial" w:cs="Arial"/>
        </w:rPr>
        <w:br/>
        <w:t xml:space="preserve"> potwierdzeniu ich zgodności z odpowiednimi normami i przepisami.</w:t>
      </w:r>
    </w:p>
    <w:p w14:paraId="5467B923" w14:textId="77777777" w:rsidR="002A7F25" w:rsidRPr="001C3E4C" w:rsidRDefault="002A7F25" w:rsidP="001D6C2D">
      <w:pPr>
        <w:pStyle w:val="Akapitzlist"/>
        <w:numPr>
          <w:ilvl w:val="1"/>
          <w:numId w:val="37"/>
        </w:numPr>
        <w:tabs>
          <w:tab w:val="left" w:pos="426"/>
          <w:tab w:val="left" w:pos="567"/>
        </w:tabs>
        <w:spacing w:after="0" w:line="360" w:lineRule="auto"/>
        <w:ind w:left="426" w:hanging="426"/>
        <w:jc w:val="both"/>
        <w:rPr>
          <w:rFonts w:ascii="Arial" w:hAnsi="Arial" w:cs="Arial"/>
        </w:rPr>
      </w:pPr>
      <w:r w:rsidRPr="001C3E4C">
        <w:rPr>
          <w:rFonts w:ascii="Arial" w:hAnsi="Arial" w:cs="Arial"/>
        </w:rPr>
        <w:t xml:space="preserve">Badania określone w </w:t>
      </w:r>
      <w:proofErr w:type="spellStart"/>
      <w:r w:rsidRPr="001C3E4C">
        <w:rPr>
          <w:rFonts w:ascii="Arial" w:hAnsi="Arial" w:cs="Arial"/>
        </w:rPr>
        <w:t>STWiORB</w:t>
      </w:r>
      <w:proofErr w:type="spellEnd"/>
      <w:r w:rsidRPr="001C3E4C">
        <w:rPr>
          <w:rFonts w:ascii="Arial" w:hAnsi="Arial" w:cs="Arial"/>
        </w:rPr>
        <w:t>, Dokumentacji projektowej i Programie zapewnienia jakości robót Generalny Wykonawca jest zobowiązany przeprowadzać na własny koszt.</w:t>
      </w:r>
    </w:p>
    <w:p w14:paraId="2A364B4F" w14:textId="77777777" w:rsidR="002A7F25" w:rsidRPr="001C3E4C" w:rsidRDefault="002A7F25" w:rsidP="001D6C2D">
      <w:pPr>
        <w:pStyle w:val="Akapitzlist"/>
        <w:numPr>
          <w:ilvl w:val="1"/>
          <w:numId w:val="37"/>
        </w:numPr>
        <w:tabs>
          <w:tab w:val="left" w:pos="426"/>
        </w:tabs>
        <w:spacing w:after="0" w:line="360" w:lineRule="auto"/>
        <w:ind w:left="426" w:hanging="426"/>
        <w:jc w:val="both"/>
        <w:rPr>
          <w:rFonts w:ascii="Arial" w:hAnsi="Arial" w:cs="Arial"/>
        </w:rPr>
      </w:pPr>
      <w:r w:rsidRPr="001C3E4C">
        <w:rPr>
          <w:rFonts w:ascii="Arial" w:hAnsi="Arial" w:cs="Arial"/>
        </w:rPr>
        <w:t>Bieżące pomiary i badania Materiałów oraz robót budowlanych powinny być prowadzone w miejscu wyprodukowania Materiałów lub na Terenie budowy.</w:t>
      </w:r>
    </w:p>
    <w:p w14:paraId="7FF3D622" w14:textId="77777777" w:rsidR="002A7F25" w:rsidRPr="001C3E4C" w:rsidRDefault="002A7F25" w:rsidP="001D6C2D">
      <w:pPr>
        <w:pStyle w:val="Akapitzlist"/>
        <w:numPr>
          <w:ilvl w:val="1"/>
          <w:numId w:val="37"/>
        </w:numPr>
        <w:tabs>
          <w:tab w:val="left" w:pos="426"/>
        </w:tabs>
        <w:spacing w:after="0" w:line="360" w:lineRule="auto"/>
        <w:ind w:left="426" w:hanging="426"/>
        <w:jc w:val="both"/>
        <w:rPr>
          <w:rFonts w:ascii="Arial" w:hAnsi="Arial" w:cs="Arial"/>
        </w:rPr>
      </w:pPr>
      <w:r w:rsidRPr="001C3E4C">
        <w:rPr>
          <w:rFonts w:ascii="Arial" w:hAnsi="Arial" w:cs="Arial"/>
        </w:rPr>
        <w:lastRenderedPageBreak/>
        <w:t>Generalny Wykonawca zobowiązany jest zapewnić odpowiedni system kontroli oraz instrumenty, urządzenia, personel i materiały potrzebne do zbadania jakości i ilości Materiałów i robót budowlanych oraz dostarczyć na własny koszt Inwestorowi Zastępczemu wymagane próbki materiałów przed ich wykorzystaniem, stosownie do Programu zapewnienia jakości robót.</w:t>
      </w:r>
    </w:p>
    <w:p w14:paraId="486ADEA5" w14:textId="77777777" w:rsidR="002A7F25" w:rsidRPr="001C3E4C" w:rsidRDefault="002A7F25" w:rsidP="001D6C2D">
      <w:pPr>
        <w:pStyle w:val="Akapitzlist"/>
        <w:numPr>
          <w:ilvl w:val="1"/>
          <w:numId w:val="37"/>
        </w:numPr>
        <w:tabs>
          <w:tab w:val="left" w:pos="426"/>
        </w:tabs>
        <w:spacing w:after="0" w:line="360" w:lineRule="auto"/>
        <w:ind w:left="426" w:hanging="426"/>
        <w:jc w:val="both"/>
        <w:rPr>
          <w:rFonts w:ascii="Arial" w:hAnsi="Arial" w:cs="Arial"/>
        </w:rPr>
      </w:pPr>
      <w:r w:rsidRPr="001C3E4C">
        <w:rPr>
          <w:rFonts w:ascii="Arial" w:hAnsi="Arial" w:cs="Arial"/>
        </w:rPr>
        <w:t>Badania Materiałów mogą być przeprowadzone na wniosek i koszt Generalnego Wykonawcy poza miejscem wyprodukowania i Terenem budowy w zaakceptowanej przez Zamawiającego placówce badawczej.</w:t>
      </w:r>
    </w:p>
    <w:p w14:paraId="46EC495E" w14:textId="77777777" w:rsidR="002A7F25" w:rsidRPr="001C3E4C" w:rsidRDefault="002A7F25" w:rsidP="001D6C2D">
      <w:pPr>
        <w:pStyle w:val="Akapitzlist"/>
        <w:numPr>
          <w:ilvl w:val="1"/>
          <w:numId w:val="37"/>
        </w:numPr>
        <w:tabs>
          <w:tab w:val="left" w:pos="426"/>
          <w:tab w:val="left" w:pos="567"/>
        </w:tabs>
        <w:spacing w:after="0" w:line="360" w:lineRule="auto"/>
        <w:ind w:left="426" w:hanging="426"/>
        <w:jc w:val="both"/>
        <w:rPr>
          <w:rFonts w:ascii="Arial" w:hAnsi="Arial" w:cs="Arial"/>
        </w:rPr>
      </w:pPr>
      <w:r w:rsidRPr="001C3E4C">
        <w:rPr>
          <w:rFonts w:ascii="Arial" w:hAnsi="Arial" w:cs="Arial"/>
        </w:rPr>
        <w:t xml:space="preserve">Inwestor Zastępczy może zażądać od Generalnego Wykonawcy wykonania badań dodatkowych, innych niż wymagane w </w:t>
      </w:r>
      <w:proofErr w:type="spellStart"/>
      <w:r w:rsidRPr="001C3E4C">
        <w:rPr>
          <w:rFonts w:ascii="Arial" w:hAnsi="Arial" w:cs="Arial"/>
        </w:rPr>
        <w:t>STWiORB</w:t>
      </w:r>
      <w:proofErr w:type="spellEnd"/>
      <w:r w:rsidRPr="001C3E4C">
        <w:rPr>
          <w:rFonts w:ascii="Arial" w:hAnsi="Arial" w:cs="Arial"/>
        </w:rPr>
        <w:t xml:space="preserve">, lub wykonania dodatkowych badań poza miejscem wyprodukowania lub Terenem budowy dotyczących Materiałów lub robót budowlanych, które budzą uzasadnione wątpliwości, co do ich jakości. </w:t>
      </w:r>
    </w:p>
    <w:p w14:paraId="71C7646D" w14:textId="77777777" w:rsidR="002A7F25" w:rsidRPr="001C3E4C" w:rsidRDefault="002A7F25" w:rsidP="001D6C2D">
      <w:pPr>
        <w:pStyle w:val="Akapitzlist"/>
        <w:numPr>
          <w:ilvl w:val="1"/>
          <w:numId w:val="37"/>
        </w:numPr>
        <w:tabs>
          <w:tab w:val="left" w:pos="426"/>
          <w:tab w:val="left" w:pos="567"/>
        </w:tabs>
        <w:spacing w:after="0" w:line="360" w:lineRule="auto"/>
        <w:ind w:left="426" w:hanging="426"/>
        <w:jc w:val="both"/>
        <w:rPr>
          <w:rFonts w:ascii="Arial" w:hAnsi="Arial" w:cs="Arial"/>
        </w:rPr>
      </w:pPr>
      <w:r w:rsidRPr="001C3E4C">
        <w:rPr>
          <w:rFonts w:ascii="Arial" w:hAnsi="Arial" w:cs="Arial"/>
        </w:rPr>
        <w:t xml:space="preserve">Jeżeli wyniki badań wykażą, że: Materiały bądź roboty budowlane nie są zgodne z wymaganiami   </w:t>
      </w:r>
      <w:proofErr w:type="spellStart"/>
      <w:r w:rsidRPr="001C3E4C">
        <w:rPr>
          <w:rFonts w:ascii="Arial" w:hAnsi="Arial" w:cs="Arial"/>
        </w:rPr>
        <w:t>STWiORB</w:t>
      </w:r>
      <w:proofErr w:type="spellEnd"/>
      <w:r w:rsidRPr="001C3E4C">
        <w:rPr>
          <w:rFonts w:ascii="Arial" w:hAnsi="Arial" w:cs="Arial"/>
        </w:rPr>
        <w:t xml:space="preserve"> oraz odpowiednimi normami i nie mają odpowiednich aprobat, koszty tych badań ponosić będzie Generalny Wykonawca,  jeśli zaś wyniki badań wykażą, że Materiały bądź roboty są zgodne z wymaganiami </w:t>
      </w:r>
      <w:proofErr w:type="spellStart"/>
      <w:r w:rsidRPr="001C3E4C">
        <w:rPr>
          <w:rFonts w:ascii="Arial" w:hAnsi="Arial" w:cs="Arial"/>
        </w:rPr>
        <w:t>STWiORB</w:t>
      </w:r>
      <w:proofErr w:type="spellEnd"/>
      <w:r w:rsidRPr="001C3E4C">
        <w:rPr>
          <w:rFonts w:ascii="Arial" w:hAnsi="Arial" w:cs="Arial"/>
        </w:rPr>
        <w:t xml:space="preserve"> oraz odpowiednimi normami i posiadają odpowiednie aprobaty, koszty tych badań obciążą Zamawiającego.</w:t>
      </w:r>
    </w:p>
    <w:p w14:paraId="09649C2B" w14:textId="77777777" w:rsidR="002A7F25" w:rsidRPr="001C3E4C" w:rsidRDefault="002A7F25" w:rsidP="002A7F25">
      <w:pPr>
        <w:spacing w:after="0" w:line="360" w:lineRule="auto"/>
        <w:jc w:val="center"/>
        <w:rPr>
          <w:rFonts w:ascii="Arial" w:hAnsi="Arial" w:cs="Arial"/>
          <w:b/>
        </w:rPr>
      </w:pPr>
    </w:p>
    <w:p w14:paraId="73C7C6C1" w14:textId="77777777" w:rsidR="002A7F25" w:rsidRPr="001C3E4C" w:rsidRDefault="002A7F25" w:rsidP="002A7F25">
      <w:pPr>
        <w:spacing w:after="0" w:line="360" w:lineRule="auto"/>
        <w:jc w:val="center"/>
        <w:rPr>
          <w:rFonts w:ascii="Arial" w:hAnsi="Arial" w:cs="Arial"/>
          <w:b/>
        </w:rPr>
      </w:pPr>
      <w:r w:rsidRPr="001C3E4C">
        <w:rPr>
          <w:rFonts w:ascii="Arial" w:hAnsi="Arial" w:cs="Arial"/>
          <w:b/>
        </w:rPr>
        <w:t>§ 13.</w:t>
      </w:r>
    </w:p>
    <w:p w14:paraId="5220CF9A" w14:textId="77777777" w:rsidR="002A7F25" w:rsidRPr="001C3E4C" w:rsidRDefault="002A7F25" w:rsidP="002A7F25">
      <w:pPr>
        <w:spacing w:after="0" w:line="360" w:lineRule="auto"/>
        <w:jc w:val="center"/>
        <w:rPr>
          <w:rFonts w:ascii="Arial" w:hAnsi="Arial" w:cs="Arial"/>
        </w:rPr>
      </w:pPr>
      <w:r w:rsidRPr="001C3E4C">
        <w:rPr>
          <w:rFonts w:ascii="Arial" w:hAnsi="Arial" w:cs="Arial"/>
          <w:b/>
        </w:rPr>
        <w:t>WYNAGRODZENIE I SPOSÓB PŁATNOŚCI</w:t>
      </w:r>
    </w:p>
    <w:p w14:paraId="4FC91997" w14:textId="77777777" w:rsidR="002A7F25" w:rsidRPr="001C3E4C" w:rsidRDefault="002A7F25" w:rsidP="001D6C2D">
      <w:pPr>
        <w:pStyle w:val="Akapitzlist"/>
        <w:numPr>
          <w:ilvl w:val="0"/>
          <w:numId w:val="34"/>
        </w:numPr>
        <w:spacing w:after="0" w:line="360" w:lineRule="auto"/>
        <w:ind w:left="426" w:hanging="426"/>
        <w:jc w:val="both"/>
        <w:rPr>
          <w:rFonts w:ascii="Arial" w:hAnsi="Arial" w:cs="Arial"/>
        </w:rPr>
      </w:pPr>
      <w:r w:rsidRPr="001C3E4C">
        <w:rPr>
          <w:rFonts w:ascii="Arial" w:hAnsi="Arial" w:cs="Arial"/>
        </w:rPr>
        <w:t>Za</w:t>
      </w:r>
      <w:r w:rsidRPr="001C3E4C">
        <w:rPr>
          <w:rFonts w:ascii="Arial" w:hAnsi="Arial" w:cs="Arial"/>
        </w:rPr>
        <w:tab/>
        <w:t>wykonanie Przedmiotu Umowy</w:t>
      </w:r>
      <w:r w:rsidRPr="001C3E4C">
        <w:rPr>
          <w:rFonts w:ascii="Arial" w:hAnsi="Arial" w:cs="Arial"/>
        </w:rPr>
        <w:tab/>
        <w:t>Generalny Wykonawca otrzyma wynagrodzenie ryczałtowe w wysokości:.......................</w:t>
      </w:r>
      <w:r w:rsidRPr="001C3E4C">
        <w:rPr>
          <w:rFonts w:ascii="Arial" w:hAnsi="Arial" w:cs="Arial"/>
        </w:rPr>
        <w:tab/>
        <w:t xml:space="preserve">PLN (słownie: …………………………………), w tym podatek VAT.  Wynagrodzenie  ryczałtowe  za  wykonanie  Przedmiotu Umowy podlega </w:t>
      </w:r>
      <w:r>
        <w:rPr>
          <w:rFonts w:ascii="Arial" w:hAnsi="Arial" w:cs="Arial"/>
        </w:rPr>
        <w:t xml:space="preserve">cokwartalnej </w:t>
      </w:r>
      <w:r w:rsidRPr="001C3E4C">
        <w:rPr>
          <w:rFonts w:ascii="Arial" w:hAnsi="Arial" w:cs="Arial"/>
        </w:rPr>
        <w:t xml:space="preserve">waloryzacji </w:t>
      </w:r>
      <w:r>
        <w:rPr>
          <w:rFonts w:ascii="Arial" w:hAnsi="Arial" w:cs="Arial"/>
        </w:rPr>
        <w:t xml:space="preserve">począwszy od pierwszej płatności za roboty wykonane po upływie 12 miesięcy od dnia zawarcia umowy w oparciu o wskaźnik cen produkcji budowlano montażowej ogłaszany przez Prezesa GUS dla kwartału poprzedzającego zapłatę waloryzowanego wynagrodzenia.  Wynagrodzenie nie podlega </w:t>
      </w:r>
      <w:r w:rsidRPr="001C3E4C">
        <w:rPr>
          <w:rFonts w:ascii="Arial" w:hAnsi="Arial" w:cs="Arial"/>
        </w:rPr>
        <w:t>zmianom, z wyjątkiem przypadków opisanych w niniejszej Umowie.</w:t>
      </w:r>
      <w:r w:rsidRPr="001C3E4C">
        <w:rPr>
          <w:rFonts w:ascii="Arial" w:hAnsi="Arial" w:cs="Arial"/>
        </w:rPr>
        <w:tab/>
      </w:r>
      <w:r w:rsidRPr="001C3E4C">
        <w:rPr>
          <w:rFonts w:ascii="Arial" w:hAnsi="Arial" w:cs="Arial"/>
        </w:rPr>
        <w:tab/>
      </w:r>
    </w:p>
    <w:p w14:paraId="70E79D1B" w14:textId="77777777" w:rsidR="002A7F25" w:rsidRDefault="002A7F25" w:rsidP="001D6C2D">
      <w:pPr>
        <w:pStyle w:val="Akapitzlist"/>
        <w:numPr>
          <w:ilvl w:val="0"/>
          <w:numId w:val="34"/>
        </w:numPr>
        <w:spacing w:after="0" w:line="360" w:lineRule="auto"/>
        <w:ind w:left="426" w:hanging="426"/>
        <w:jc w:val="both"/>
        <w:rPr>
          <w:rFonts w:ascii="Arial" w:hAnsi="Arial" w:cs="Arial"/>
        </w:rPr>
      </w:pPr>
      <w:r w:rsidRPr="001C3E4C">
        <w:rPr>
          <w:rFonts w:ascii="Arial" w:hAnsi="Arial" w:cs="Arial"/>
        </w:rPr>
        <w:t xml:space="preserve">Wynagrodzenie, określone w ust. 1 zawiera wszelkie koszty poniesione w celu należytego wykonania Przedmiotu Umowy, w tym w szczególności: koszty wykonania wszelkich czynności związanych z wykonywaniem robót budowlanych, koszty uzyskania ewentualnych niezbędnych uzgodnień, koszty uzyskania niezbędnych pozwoleń, wszelkich robót przygotowawczych, porządkowych, wykończeniowych, organizacji terenu robót wraz z jego późniejszą likwidacją, (także koszty wywozu odpadów powstających w wyniku prowadzonych prac, ), koszty związane z odbiorami wykonanych robót, koszty wykonania dokumentacji powykonawczej, koszty zamontowanych urządzeń, koszty </w:t>
      </w:r>
      <w:r w:rsidRPr="001C3E4C">
        <w:rPr>
          <w:rFonts w:ascii="Arial" w:hAnsi="Arial" w:cs="Arial"/>
        </w:rPr>
        <w:lastRenderedPageBreak/>
        <w:t>usunięcia wad w okresie rękojmi i gwarancji, koszty dojazdów i inne opłaty, które mogą wystąpić przy wykonaniu Umowy, w tym ubezpieczenia, wszelkie podatki (także należny podatek VAT).</w:t>
      </w:r>
    </w:p>
    <w:p w14:paraId="0082FA31" w14:textId="77777777" w:rsidR="002A7F25" w:rsidRPr="0049505E" w:rsidRDefault="002A7F25" w:rsidP="001D6C2D">
      <w:pPr>
        <w:pStyle w:val="Akapitzlist"/>
        <w:numPr>
          <w:ilvl w:val="0"/>
          <w:numId w:val="34"/>
        </w:numPr>
        <w:spacing w:after="0" w:line="360" w:lineRule="auto"/>
        <w:ind w:left="426" w:hanging="426"/>
        <w:jc w:val="both"/>
        <w:rPr>
          <w:rFonts w:ascii="Arial" w:hAnsi="Arial" w:cs="Arial"/>
        </w:rPr>
      </w:pPr>
      <w:r w:rsidRPr="0049505E">
        <w:rPr>
          <w:rFonts w:ascii="Arial" w:hAnsi="Arial" w:cs="Arial"/>
        </w:rPr>
        <w:t xml:space="preserve">Niedoszacowanie, pominięcie lub brak rozpoznania zakresu przedmiotu zamówienia nie może być podstawą do żądania podwyższenia wynagrodzenia ryczałtowego, określonego w ust. 1. </w:t>
      </w:r>
      <w:r w:rsidRPr="00475189">
        <w:rPr>
          <w:rFonts w:ascii="Arial" w:hAnsi="Arial" w:cs="Arial"/>
        </w:rPr>
        <w:t>Zamawiający nie przewiduje z tej przyczyny możliwości podwyższenia wynagrodzenia.</w:t>
      </w:r>
    </w:p>
    <w:p w14:paraId="3BC4D423" w14:textId="77777777" w:rsidR="002A7F25" w:rsidRPr="001C3E4C" w:rsidRDefault="002A7F25" w:rsidP="001D6C2D">
      <w:pPr>
        <w:pStyle w:val="Akapitzlist"/>
        <w:numPr>
          <w:ilvl w:val="0"/>
          <w:numId w:val="34"/>
        </w:numPr>
        <w:spacing w:after="0" w:line="360" w:lineRule="auto"/>
        <w:ind w:left="426" w:hanging="426"/>
        <w:jc w:val="both"/>
        <w:rPr>
          <w:rFonts w:ascii="Arial" w:hAnsi="Arial" w:cs="Arial"/>
          <w:shd w:val="clear" w:color="auto" w:fill="FFFF00"/>
        </w:rPr>
      </w:pPr>
      <w:r w:rsidRPr="001C3E4C">
        <w:rPr>
          <w:rFonts w:ascii="Arial" w:hAnsi="Arial" w:cs="Arial"/>
        </w:rPr>
        <w:t>Rozliczenia za realizację Umowy będą następowały fakturami częściowymi i fakturą końcową.</w:t>
      </w:r>
    </w:p>
    <w:p w14:paraId="090B0E3F" w14:textId="77777777" w:rsidR="002A7F25" w:rsidRPr="001C3E4C" w:rsidRDefault="002A7F25" w:rsidP="001D6C2D">
      <w:pPr>
        <w:pStyle w:val="Akapitzlist"/>
        <w:numPr>
          <w:ilvl w:val="0"/>
          <w:numId w:val="34"/>
        </w:numPr>
        <w:spacing w:after="0" w:line="360" w:lineRule="auto"/>
        <w:ind w:left="426" w:hanging="426"/>
        <w:jc w:val="both"/>
        <w:rPr>
          <w:rFonts w:ascii="Arial" w:hAnsi="Arial" w:cs="Arial"/>
        </w:rPr>
      </w:pPr>
      <w:r w:rsidRPr="001C3E4C">
        <w:rPr>
          <w:rFonts w:ascii="Arial" w:hAnsi="Arial" w:cs="Arial"/>
        </w:rPr>
        <w:t>Faktury będą wystawiane na Archiwum Narodowe w Krakowie, ul. Sienna 16, 30 -960 Kraków, NIP 676 20 22 960, REGON 000001100.</w:t>
      </w:r>
    </w:p>
    <w:p w14:paraId="082E496D" w14:textId="77777777" w:rsidR="002A7F25" w:rsidRPr="001C3E4C" w:rsidRDefault="002A7F25" w:rsidP="001D6C2D">
      <w:pPr>
        <w:pStyle w:val="Akapitzlist"/>
        <w:numPr>
          <w:ilvl w:val="0"/>
          <w:numId w:val="34"/>
        </w:numPr>
        <w:spacing w:after="0" w:line="360" w:lineRule="auto"/>
        <w:ind w:left="426" w:hanging="426"/>
        <w:jc w:val="both"/>
        <w:rPr>
          <w:rFonts w:ascii="Arial" w:hAnsi="Arial" w:cs="Arial"/>
        </w:rPr>
      </w:pPr>
      <w:r w:rsidRPr="001C3E4C">
        <w:rPr>
          <w:rFonts w:ascii="Arial" w:hAnsi="Arial" w:cs="Arial"/>
        </w:rPr>
        <w:t>Wynagrodzenie, o którym mowa w ust. 1 będzie wypłacane Generalnemu Wykonawcy w następujący sposób:</w:t>
      </w:r>
    </w:p>
    <w:p w14:paraId="72C39976" w14:textId="77777777" w:rsidR="002A7F25" w:rsidRPr="001C3E4C" w:rsidRDefault="002A7F25" w:rsidP="001D6C2D">
      <w:pPr>
        <w:pStyle w:val="Akapitzlist"/>
        <w:numPr>
          <w:ilvl w:val="1"/>
          <w:numId w:val="34"/>
        </w:numPr>
        <w:spacing w:after="0" w:line="360" w:lineRule="auto"/>
        <w:ind w:left="426" w:hanging="230"/>
        <w:jc w:val="both"/>
        <w:rPr>
          <w:rFonts w:ascii="Arial" w:hAnsi="Arial" w:cs="Arial"/>
        </w:rPr>
      </w:pPr>
      <w:r w:rsidRPr="001C3E4C">
        <w:rPr>
          <w:rFonts w:ascii="Arial" w:hAnsi="Arial" w:cs="Arial"/>
        </w:rPr>
        <w:t xml:space="preserve">pierwsza faktura częściowa zostanie wystawiona po upływie pierwszego kwartału obowiązywania Umowy, a kwota na jaką zostanie wystawiona będzie stanowiła iloczyn wskaźnika procentowego, o którym mowa w ust. 8 przez wartość wynagrodzenia, o którym mowa w ust. 1;  </w:t>
      </w:r>
    </w:p>
    <w:p w14:paraId="54E32CEA" w14:textId="77777777" w:rsidR="002A7F25" w:rsidRPr="001C3E4C" w:rsidRDefault="002A7F25" w:rsidP="001D6C2D">
      <w:pPr>
        <w:pStyle w:val="Akapitzlist"/>
        <w:numPr>
          <w:ilvl w:val="1"/>
          <w:numId w:val="34"/>
        </w:numPr>
        <w:spacing w:after="0" w:line="360" w:lineRule="auto"/>
        <w:ind w:left="426" w:hanging="230"/>
        <w:jc w:val="both"/>
        <w:rPr>
          <w:rFonts w:ascii="Arial" w:hAnsi="Arial" w:cs="Arial"/>
        </w:rPr>
      </w:pPr>
      <w:r w:rsidRPr="001C3E4C">
        <w:rPr>
          <w:rFonts w:ascii="Arial" w:hAnsi="Arial" w:cs="Arial"/>
        </w:rPr>
        <w:t>pozostałe faktury częściowe będą wystawiane nie częściej niż raz na kwartał, z zastrzeżeniem pkt 3, a wartości w nich ujęte będą stanowiły iloczyn wskaźnika procentowego, o którym mowa w ust. 8, przez wartość, o której mowa w ust. 1, pomniejszone o wartości już wypłacone;</w:t>
      </w:r>
    </w:p>
    <w:p w14:paraId="2A3F0053" w14:textId="77777777" w:rsidR="002A7F25" w:rsidRPr="001C3E4C" w:rsidRDefault="002A7F25" w:rsidP="001D6C2D">
      <w:pPr>
        <w:pStyle w:val="Akapitzlist"/>
        <w:numPr>
          <w:ilvl w:val="1"/>
          <w:numId w:val="34"/>
        </w:numPr>
        <w:spacing w:after="0" w:line="360" w:lineRule="auto"/>
        <w:ind w:left="454" w:hanging="227"/>
        <w:jc w:val="both"/>
        <w:rPr>
          <w:rFonts w:ascii="Arial" w:hAnsi="Arial" w:cs="Arial"/>
        </w:rPr>
      </w:pPr>
      <w:r w:rsidRPr="001C3E4C">
        <w:rPr>
          <w:rFonts w:ascii="Arial" w:hAnsi="Arial" w:cs="Arial"/>
        </w:rPr>
        <w:t>na wniosek Zamawiającego dopuszczalne jest wystawienie faktury częściowej częściej niż raz na kwartał, przy zachowaniu sposobu obliczania wartości w nich ujętych określonego w pkt 2;</w:t>
      </w:r>
    </w:p>
    <w:p w14:paraId="4DFC3888" w14:textId="77777777" w:rsidR="002A7F25" w:rsidRPr="001C3E4C" w:rsidRDefault="002A7F25" w:rsidP="001D6C2D">
      <w:pPr>
        <w:pStyle w:val="Akapitzlist"/>
        <w:numPr>
          <w:ilvl w:val="1"/>
          <w:numId w:val="34"/>
        </w:numPr>
        <w:spacing w:after="0" w:line="360" w:lineRule="auto"/>
        <w:ind w:left="426" w:hanging="230"/>
        <w:jc w:val="both"/>
        <w:rPr>
          <w:rFonts w:ascii="Arial" w:hAnsi="Arial" w:cs="Arial"/>
        </w:rPr>
      </w:pPr>
      <w:r w:rsidRPr="001C3E4C">
        <w:rPr>
          <w:rFonts w:ascii="Arial" w:hAnsi="Arial" w:cs="Arial"/>
        </w:rPr>
        <w:t>faktura końcowa zostanie wystawiona po uzyskaniu prawomocnej decyzji o pozwoleniu na użytkowanie i  podpisaniu Protokołu końcowego, a jej wysokość będzie odpowiadała różnicy wartości określonej w ust. 1 i sumy wartości już wypłaconych.</w:t>
      </w:r>
    </w:p>
    <w:p w14:paraId="6011A514" w14:textId="77777777" w:rsidR="002A7F25" w:rsidRPr="001C3E4C" w:rsidRDefault="002A7F25" w:rsidP="001D6C2D">
      <w:pPr>
        <w:pStyle w:val="Akapitzlist"/>
        <w:numPr>
          <w:ilvl w:val="0"/>
          <w:numId w:val="34"/>
        </w:numPr>
        <w:spacing w:after="0" w:line="360" w:lineRule="auto"/>
        <w:ind w:left="426" w:hanging="426"/>
        <w:jc w:val="both"/>
        <w:rPr>
          <w:rFonts w:ascii="Arial" w:hAnsi="Arial" w:cs="Arial"/>
        </w:rPr>
      </w:pPr>
      <w:r w:rsidRPr="001C3E4C">
        <w:rPr>
          <w:rFonts w:ascii="Arial" w:hAnsi="Arial" w:cs="Arial"/>
        </w:rPr>
        <w:t>Łączna wartość wynagrodzenia wypłaconego Generalnemu Wykonawcy w ramach faktur częściowych nie może przekroczyć 90 % wartości wynagrodzenia brutto, o którym mowa w ust. 1. W przypadku przekroczenia tego limitu Zamawiający zwróci fakturę.</w:t>
      </w:r>
    </w:p>
    <w:p w14:paraId="1FF6CAC8" w14:textId="77777777" w:rsidR="002A7F25" w:rsidRPr="001C3E4C" w:rsidRDefault="002A7F25" w:rsidP="001D6C2D">
      <w:pPr>
        <w:pStyle w:val="Akapitzlist"/>
        <w:numPr>
          <w:ilvl w:val="0"/>
          <w:numId w:val="34"/>
        </w:numPr>
        <w:spacing w:after="0" w:line="360" w:lineRule="auto"/>
        <w:ind w:left="426" w:hanging="426"/>
        <w:jc w:val="both"/>
        <w:rPr>
          <w:rFonts w:ascii="Arial" w:hAnsi="Arial" w:cs="Arial"/>
        </w:rPr>
      </w:pPr>
      <w:r w:rsidRPr="001C3E4C">
        <w:rPr>
          <w:rFonts w:ascii="Arial" w:hAnsi="Arial" w:cs="Arial"/>
        </w:rPr>
        <w:t xml:space="preserve">Stan zaawansowania robót w ujęciu procentowym (wskaźnik procentowy) będzie każdorazowo określony przez Inwestora Zastępczego w Protokołach częściowych, z zastrzeżeniem § 11 ust. 5 pkt 5). </w:t>
      </w:r>
    </w:p>
    <w:p w14:paraId="59CE1E51" w14:textId="77777777" w:rsidR="002A7F25" w:rsidRPr="001C3E4C" w:rsidRDefault="002A7F25" w:rsidP="001D6C2D">
      <w:pPr>
        <w:pStyle w:val="Akapitzlist"/>
        <w:numPr>
          <w:ilvl w:val="0"/>
          <w:numId w:val="34"/>
        </w:numPr>
        <w:spacing w:after="0" w:line="360" w:lineRule="auto"/>
        <w:ind w:left="426" w:hanging="426"/>
        <w:jc w:val="both"/>
        <w:rPr>
          <w:rFonts w:ascii="Arial" w:hAnsi="Arial" w:cs="Arial"/>
        </w:rPr>
      </w:pPr>
      <w:r w:rsidRPr="001C3E4C">
        <w:rPr>
          <w:rFonts w:ascii="Arial" w:hAnsi="Arial" w:cs="Arial"/>
          <w:b/>
        </w:rPr>
        <w:t>Generalny Wykonawca</w:t>
      </w:r>
      <w:r w:rsidRPr="001C3E4C">
        <w:rPr>
          <w:rFonts w:ascii="Arial" w:hAnsi="Arial" w:cs="Arial"/>
        </w:rPr>
        <w:t xml:space="preserve"> zobowiązany jest do dostarczenia prawidłowo wystawionej faktury do siedziby Zamawiającego. </w:t>
      </w:r>
    </w:p>
    <w:p w14:paraId="536DE417" w14:textId="77777777" w:rsidR="002A7F25" w:rsidRPr="001C3E4C" w:rsidRDefault="002A7F25" w:rsidP="001D6C2D">
      <w:pPr>
        <w:pStyle w:val="Akapitzlist"/>
        <w:numPr>
          <w:ilvl w:val="0"/>
          <w:numId w:val="34"/>
        </w:numPr>
        <w:spacing w:after="0" w:line="360" w:lineRule="auto"/>
        <w:ind w:left="426" w:hanging="426"/>
        <w:rPr>
          <w:rFonts w:ascii="Arial" w:hAnsi="Arial" w:cs="Arial"/>
        </w:rPr>
      </w:pPr>
      <w:r w:rsidRPr="001C3E4C">
        <w:rPr>
          <w:rFonts w:ascii="Arial" w:hAnsi="Arial" w:cs="Arial"/>
        </w:rPr>
        <w:lastRenderedPageBreak/>
        <w:t xml:space="preserve">Zamawiający w terminie 7 dni od daty otrzymania faktury, zweryfikuje i zaakceptuje wskaźnik procentowy stanowiący podstawę do obliczenia wartości wykazanej na fakturze, z zastrzeżeniem ust. 11. </w:t>
      </w:r>
    </w:p>
    <w:p w14:paraId="39D417F4" w14:textId="77777777" w:rsidR="002A7F25" w:rsidRPr="001C3E4C" w:rsidRDefault="002A7F25" w:rsidP="001D6C2D">
      <w:pPr>
        <w:pStyle w:val="Akapitzlist"/>
        <w:numPr>
          <w:ilvl w:val="0"/>
          <w:numId w:val="34"/>
        </w:numPr>
        <w:spacing w:after="0" w:line="360" w:lineRule="auto"/>
        <w:ind w:left="426" w:hanging="426"/>
        <w:jc w:val="both"/>
        <w:rPr>
          <w:rFonts w:ascii="Arial" w:hAnsi="Arial" w:cs="Arial"/>
        </w:rPr>
      </w:pPr>
      <w:r w:rsidRPr="001C3E4C">
        <w:rPr>
          <w:rFonts w:ascii="Arial" w:hAnsi="Arial" w:cs="Arial"/>
        </w:rPr>
        <w:t>Potwierdzenie stanu zaawansowania robót dla celów fakturowania, w poszczególnych okresach kwartalnych, nie stanowi protokołu odbioru wykonanych prac, lecz służy jedynie oszacowaniu należności dla Generalnego Wykonawcy.</w:t>
      </w:r>
    </w:p>
    <w:p w14:paraId="18A7BE11" w14:textId="77777777" w:rsidR="002A7F25" w:rsidRPr="001C3E4C" w:rsidRDefault="002A7F25" w:rsidP="001D6C2D">
      <w:pPr>
        <w:pStyle w:val="Akapitzlist"/>
        <w:numPr>
          <w:ilvl w:val="0"/>
          <w:numId w:val="34"/>
        </w:numPr>
        <w:spacing w:after="0" w:line="360" w:lineRule="auto"/>
        <w:ind w:left="426" w:hanging="426"/>
        <w:jc w:val="both"/>
        <w:rPr>
          <w:rFonts w:ascii="Arial" w:hAnsi="Arial" w:cs="Arial"/>
        </w:rPr>
      </w:pPr>
      <w:r w:rsidRPr="001C3E4C">
        <w:rPr>
          <w:rFonts w:ascii="Arial" w:hAnsi="Arial" w:cs="Arial"/>
        </w:rPr>
        <w:t>Ewentualne zmiany Harmonogramu w trakcie wykonywania Umowy nie mogą powodować zmian wartości Umowy, ani terminu jej realizacji.</w:t>
      </w:r>
    </w:p>
    <w:p w14:paraId="76333E28" w14:textId="77777777" w:rsidR="002A7F25" w:rsidRPr="001C3E4C" w:rsidRDefault="002A7F25" w:rsidP="001D6C2D">
      <w:pPr>
        <w:pStyle w:val="Akapitzlist"/>
        <w:numPr>
          <w:ilvl w:val="0"/>
          <w:numId w:val="34"/>
        </w:numPr>
        <w:spacing w:after="0" w:line="360" w:lineRule="auto"/>
        <w:ind w:left="426" w:hanging="426"/>
        <w:jc w:val="both"/>
        <w:rPr>
          <w:rFonts w:ascii="Arial" w:hAnsi="Arial" w:cs="Arial"/>
        </w:rPr>
      </w:pPr>
      <w:r w:rsidRPr="001C3E4C">
        <w:rPr>
          <w:rFonts w:ascii="Arial" w:hAnsi="Arial" w:cs="Arial"/>
        </w:rPr>
        <w:t>Z uwagi na fakt, iż środki na inwestycję pochodzą ze źródeł Ministerstwa Kultury i Dziedzictwa Narodowego, Generalny Wykonawca oświadcza, iż akceptuje rozliczanie w określonych transzach (częściach). Z uwagi jednak na niemożność przewidzenia skuteczności przekazywania transzy, Generalny Wykonawca odstępuje od możliwości występowania z jakimikolwiek roszczeniami z tego tytułu do momentu uzyskania przez Zamawiającego transzy pozwalającej uregulowanie wymagalnych roszczeń. W przypadku opóźnienia w płatności większego niż 9 miesięcy, Generalnemu Wykonawcy przysługuje prawo rozwiązania umowy.</w:t>
      </w:r>
    </w:p>
    <w:p w14:paraId="26E47646" w14:textId="77777777" w:rsidR="002A7F25" w:rsidRPr="001C3E4C" w:rsidRDefault="002A7F25" w:rsidP="001D6C2D">
      <w:pPr>
        <w:pStyle w:val="Akapitzlist"/>
        <w:numPr>
          <w:ilvl w:val="0"/>
          <w:numId w:val="34"/>
        </w:numPr>
        <w:spacing w:after="0" w:line="360" w:lineRule="auto"/>
        <w:ind w:left="426" w:hanging="426"/>
        <w:jc w:val="both"/>
        <w:rPr>
          <w:rFonts w:ascii="Arial" w:hAnsi="Arial" w:cs="Arial"/>
          <w:b/>
        </w:rPr>
      </w:pPr>
      <w:r w:rsidRPr="001C3E4C">
        <w:rPr>
          <w:rFonts w:ascii="Arial" w:hAnsi="Arial" w:cs="Arial"/>
          <w:b/>
        </w:rPr>
        <w:t>Zapłata wynagrodzenia nastąpi w terminie 30 dni kalendarzowych od daty otrzymania przez Zamawiającego prawidłowo wystawionej faktury.</w:t>
      </w:r>
    </w:p>
    <w:p w14:paraId="259A2B15" w14:textId="77777777" w:rsidR="002A7F25" w:rsidRPr="001C3E4C" w:rsidRDefault="002A7F25" w:rsidP="001D6C2D">
      <w:pPr>
        <w:pStyle w:val="Akapitzlist"/>
        <w:numPr>
          <w:ilvl w:val="0"/>
          <w:numId w:val="34"/>
        </w:numPr>
        <w:spacing w:after="0" w:line="360" w:lineRule="auto"/>
        <w:ind w:left="426" w:hanging="426"/>
        <w:jc w:val="both"/>
        <w:rPr>
          <w:rFonts w:ascii="Arial" w:hAnsi="Arial" w:cs="Arial"/>
        </w:rPr>
      </w:pPr>
      <w:r w:rsidRPr="001C3E4C">
        <w:rPr>
          <w:rFonts w:ascii="Arial" w:hAnsi="Arial" w:cs="Arial"/>
        </w:rPr>
        <w:t>Podstawą do wystawienia faktury końcowej za wykonanie Przedmiotu Umowy będzie podpisany przez Strony oraz Inwestora Zastępczego Protokół końcowy. Wartość ostatniej części wynagrodzenia Generalnego Wykonawcy, płatnej na podstawie faktury końcowej nie może być wyższa niż 10% wynagrodzenia, o którym mowa w ust. 1. Zamawiający dokona płatności za fakturę końcową przelewem na rachunek bankowy Generalnego Wykonawcy wskazany na tej fakturze w terminie do 30 dni od daty doręczenia Zamawiającemu prawidłowo sporządzonej faktury wraz z załącznikami wskazanymi powyżej, z uwzględnieniem ust. 14 i 18.</w:t>
      </w:r>
    </w:p>
    <w:p w14:paraId="26737B54" w14:textId="77777777" w:rsidR="002A7F25" w:rsidRPr="001C3E4C" w:rsidRDefault="002A7F25" w:rsidP="001D6C2D">
      <w:pPr>
        <w:pStyle w:val="Akapitzlist"/>
        <w:numPr>
          <w:ilvl w:val="0"/>
          <w:numId w:val="34"/>
        </w:numPr>
        <w:spacing w:after="0" w:line="360" w:lineRule="auto"/>
        <w:ind w:left="426" w:hanging="426"/>
        <w:jc w:val="both"/>
        <w:rPr>
          <w:rFonts w:ascii="Arial" w:hAnsi="Arial" w:cs="Arial"/>
        </w:rPr>
      </w:pPr>
      <w:r w:rsidRPr="001C3E4C">
        <w:rPr>
          <w:rFonts w:ascii="Arial" w:hAnsi="Arial" w:cs="Arial"/>
        </w:rPr>
        <w:t>Za datę dokonania zapłaty przyjmuje się datę obciążenia rachunku bankowego Zamawiającego.</w:t>
      </w:r>
    </w:p>
    <w:p w14:paraId="374F0FEC" w14:textId="77777777" w:rsidR="002A7F25" w:rsidRPr="001C3E4C" w:rsidRDefault="002A7F25" w:rsidP="001D6C2D">
      <w:pPr>
        <w:pStyle w:val="Akapitzlist"/>
        <w:numPr>
          <w:ilvl w:val="0"/>
          <w:numId w:val="34"/>
        </w:numPr>
        <w:spacing w:after="0" w:line="360" w:lineRule="auto"/>
        <w:ind w:left="426" w:hanging="426"/>
        <w:jc w:val="both"/>
        <w:rPr>
          <w:rFonts w:ascii="Arial" w:hAnsi="Arial" w:cs="Arial"/>
        </w:rPr>
      </w:pPr>
      <w:r w:rsidRPr="001C3E4C">
        <w:rPr>
          <w:rFonts w:ascii="Arial" w:hAnsi="Arial" w:cs="Arial"/>
        </w:rPr>
        <w:t>W przypadku realizacji Umowy przez Generalnego Wykonawcę z udziałem podwykonawcy, Generalny Wykonawca, podwykonawca lub dalszy podwykonawca są zobowiązani na podstawie doręczonych im rachunków lub faktur, do dokonania we własnym zakresie zapłaty wynagrodzenia należnego podwykonawcy lub dalszemu podwykonawcy za odebrane roboty, dostawy lub usługi z zachowaniem terminów płatności określonych w umowie z podwykonawcą lub dalszym podwykonawcą.</w:t>
      </w:r>
    </w:p>
    <w:p w14:paraId="6F22925E" w14:textId="77777777" w:rsidR="002A7F25" w:rsidRPr="001C3E4C" w:rsidRDefault="002A7F25" w:rsidP="001D6C2D">
      <w:pPr>
        <w:pStyle w:val="Akapitzlist"/>
        <w:numPr>
          <w:ilvl w:val="0"/>
          <w:numId w:val="34"/>
        </w:numPr>
        <w:spacing w:after="0" w:line="360" w:lineRule="auto"/>
        <w:ind w:left="426" w:hanging="426"/>
        <w:jc w:val="both"/>
        <w:rPr>
          <w:rFonts w:ascii="Arial" w:hAnsi="Arial" w:cs="Arial"/>
        </w:rPr>
      </w:pPr>
      <w:r w:rsidRPr="001C3E4C">
        <w:rPr>
          <w:rFonts w:ascii="Arial" w:hAnsi="Arial" w:cs="Arial"/>
        </w:rPr>
        <w:t xml:space="preserve">Wykonawca wraz z każdą fakturą, o której mowa w § 13 ust. 6 oraz najpóźniej na 14 dni przed upływem terminu płatności, o którym mowa w ust. 14, dostarczy Zamawiającemu </w:t>
      </w:r>
      <w:r w:rsidRPr="001C3E4C">
        <w:rPr>
          <w:rFonts w:ascii="Arial" w:hAnsi="Arial" w:cs="Arial"/>
        </w:rPr>
        <w:lastRenderedPageBreak/>
        <w:t>za pośrednictwem Inwestora Zastępczego niebudzące wątpliwości dowody potwierdzające wypłatę wymagalnego wynagrodzenia podwykonawcy lub dalszemu podwykonawcy, w tym w zakresie bieżącej, ostatniej płatności. Rozliczenie końcowe, o którym mowa w zdaniu poprzednim powinno również zawierać pisemne oświadczenie podwykonawcy (dalszego podwykonawcy), podpisane przez osoby uprawnione do ich reprezentacji, potwierdzające, że rozliczenie obejmuje pełny zakres wykonanych przez nich czynności i prac. Niezłożenie ww. dowodów zapłaty w wymaganym terminie skutkować będzie wstrzymaniem wypłaty wynagrodzenia Generalnemu Wykonawcy w części równej sumie kwot wynikających z nieprzedstawionych dowodów zapłaty, do czasu ich przedłożenia Zamawiającemu. Nie przedłożenie ww. dowodów zapłaty podwykonawcy lub dalszemu podwykonawcy nie może stanowić podstawy do dochodzenia przez Generalnego Wykonawcę odsetek od części niewypłaconego mu wynagrodzenia.</w:t>
      </w:r>
    </w:p>
    <w:p w14:paraId="1C5624D9" w14:textId="77777777" w:rsidR="002A7F25" w:rsidRPr="001C3E4C" w:rsidRDefault="002A7F25" w:rsidP="001D6C2D">
      <w:pPr>
        <w:pStyle w:val="Akapitzlist"/>
        <w:numPr>
          <w:ilvl w:val="0"/>
          <w:numId w:val="34"/>
        </w:numPr>
        <w:spacing w:after="0" w:line="360" w:lineRule="auto"/>
        <w:ind w:left="426" w:hanging="426"/>
        <w:jc w:val="both"/>
        <w:rPr>
          <w:rFonts w:ascii="Arial" w:hAnsi="Arial" w:cs="Arial"/>
        </w:rPr>
      </w:pPr>
      <w:r w:rsidRPr="001C3E4C">
        <w:rPr>
          <w:rFonts w:ascii="Arial" w:hAnsi="Arial" w:cs="Arial"/>
        </w:rPr>
        <w:t>Warunkiem zapłaty przez Zamawiającego należnego wynagrodzenia za odebrane roboty budowlane jest przedstawienie dowodów zapłaty wymagalnego wynagrodzenia podwykonawcom i dalszym podwykonawcom robót budowlanych, dostaw i usług biorącym udział w realizacji odebranych robót budowlanych.</w:t>
      </w:r>
    </w:p>
    <w:p w14:paraId="2FD066AF" w14:textId="77777777" w:rsidR="002A7F25" w:rsidRPr="001C3E4C" w:rsidRDefault="002A7F25" w:rsidP="001D6C2D">
      <w:pPr>
        <w:pStyle w:val="Akapitzlist"/>
        <w:numPr>
          <w:ilvl w:val="0"/>
          <w:numId w:val="34"/>
        </w:numPr>
        <w:spacing w:after="0" w:line="360" w:lineRule="auto"/>
        <w:ind w:left="426" w:hanging="426"/>
        <w:jc w:val="both"/>
        <w:rPr>
          <w:rFonts w:ascii="Arial" w:hAnsi="Arial" w:cs="Arial"/>
        </w:rPr>
      </w:pPr>
      <w:r w:rsidRPr="001C3E4C">
        <w:rPr>
          <w:rFonts w:ascii="Arial" w:hAnsi="Arial" w:cs="Aria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Generalnego Wykonawcę, podwykonawcę lub dalszego podwykonawcę, pod warunkiem, że Generalny Wykonawca w terminie 7 dni od poinformowania go o powyższym fakcie nie zgłosi Zamawiającemu za pośrednictwem Inwestora Zastępczego w formie pisemnej uwag dotyczących zasadności bezpośredniej zapłaty wynagrodzenia podwykonawcy lub dalszemu podwykonawcy. W przypadku dokonania bezpośredniej zapłaty podwykonawcy lub dalszemu podwykonawcy, Zamawiający potrąci kwotę wypłaconego wynagrodzenia z wynagrodzenia należnego Generalnemu Wykonawcy.</w:t>
      </w:r>
    </w:p>
    <w:p w14:paraId="690016D9" w14:textId="77777777" w:rsidR="002A7F25" w:rsidRPr="001C3E4C" w:rsidRDefault="002A7F25" w:rsidP="001D6C2D">
      <w:pPr>
        <w:pStyle w:val="Akapitzlist"/>
        <w:numPr>
          <w:ilvl w:val="0"/>
          <w:numId w:val="34"/>
        </w:numPr>
        <w:spacing w:after="0" w:line="360" w:lineRule="auto"/>
        <w:ind w:left="426" w:hanging="426"/>
        <w:jc w:val="both"/>
        <w:rPr>
          <w:rFonts w:ascii="Arial" w:hAnsi="Arial" w:cs="Arial"/>
        </w:rPr>
      </w:pPr>
      <w:r w:rsidRPr="001C3E4C">
        <w:rPr>
          <w:rFonts w:ascii="Arial" w:hAnsi="Arial" w:cs="Arial"/>
        </w:rPr>
        <w:t>Wynagrodzenie, którego bezpośredniej zapłaty dokona Zamawiający będzie dotyczyło wyłącznie należności powstałych po zaakceptowaniu przez Zamawiającego umowy o podwykonawstwo. Bezpośrednia zapłata obejmie wyłącznie należne wynagrodzenie bez odsetek należnych podwykonawcom lub dalszym podwykonawcom.</w:t>
      </w:r>
    </w:p>
    <w:p w14:paraId="4379636A" w14:textId="77777777" w:rsidR="002A7F25" w:rsidRPr="001C3E4C" w:rsidRDefault="002A7F25" w:rsidP="001D6C2D">
      <w:pPr>
        <w:pStyle w:val="Akapitzlist"/>
        <w:numPr>
          <w:ilvl w:val="0"/>
          <w:numId w:val="34"/>
        </w:numPr>
        <w:spacing w:after="0" w:line="360" w:lineRule="auto"/>
        <w:ind w:left="426" w:hanging="426"/>
        <w:jc w:val="both"/>
        <w:rPr>
          <w:rFonts w:ascii="Arial" w:hAnsi="Arial" w:cs="Arial"/>
        </w:rPr>
      </w:pPr>
      <w:r w:rsidRPr="001C3E4C">
        <w:rPr>
          <w:rFonts w:ascii="Arial" w:hAnsi="Arial" w:cs="Arial"/>
        </w:rPr>
        <w:t>W przypadku zgłoszenia przez Generalnego Wykonawcę w terminie, o którym mowa w ust. 20, uwag w zakresie zasadności bezpośredniej zapłaty wynagrodzenia podwykonawcy lub dalszemu podwykonawcy Zamawiający może:</w:t>
      </w:r>
    </w:p>
    <w:p w14:paraId="22E7B885" w14:textId="77777777" w:rsidR="002A7F25" w:rsidRPr="001C3E4C" w:rsidRDefault="002A7F25" w:rsidP="001D6C2D">
      <w:pPr>
        <w:pStyle w:val="Akapitzlist"/>
        <w:numPr>
          <w:ilvl w:val="1"/>
          <w:numId w:val="34"/>
        </w:numPr>
        <w:spacing w:after="0" w:line="360" w:lineRule="auto"/>
        <w:ind w:left="709" w:hanging="425"/>
        <w:jc w:val="both"/>
        <w:rPr>
          <w:rFonts w:ascii="Arial" w:hAnsi="Arial" w:cs="Arial"/>
        </w:rPr>
      </w:pPr>
      <w:r w:rsidRPr="001C3E4C">
        <w:rPr>
          <w:rFonts w:ascii="Arial" w:hAnsi="Arial" w:cs="Arial"/>
        </w:rPr>
        <w:lastRenderedPageBreak/>
        <w:t>nie dokonać bezpośredniej zapłaty podwykonawcy lub dalszemu podwykonawcy, jeżeli Generalny Wykonawca wykaże niezasadność takiej zapłaty;</w:t>
      </w:r>
    </w:p>
    <w:p w14:paraId="2E9E8615" w14:textId="77777777" w:rsidR="002A7F25" w:rsidRPr="001C3E4C" w:rsidRDefault="002A7F25" w:rsidP="001D6C2D">
      <w:pPr>
        <w:pStyle w:val="Akapitzlist"/>
        <w:numPr>
          <w:ilvl w:val="1"/>
          <w:numId w:val="34"/>
        </w:numPr>
        <w:spacing w:after="0" w:line="360" w:lineRule="auto"/>
        <w:ind w:left="709" w:hanging="425"/>
        <w:jc w:val="both"/>
        <w:rPr>
          <w:rFonts w:ascii="Arial" w:hAnsi="Arial" w:cs="Arial"/>
        </w:rPr>
      </w:pPr>
      <w:r w:rsidRPr="001C3E4C">
        <w:rPr>
          <w:rFonts w:ascii="Arial" w:hAnsi="Arial" w:cs="Arial"/>
        </w:rPr>
        <w:t>złożyć do depozytu sądowego kwotę potrzebną na pokrycie wynagrodzenia podwykonawcy lub dalszego podwykonawcy w przypadku wątpliwości co do wysokości należnej zapłaty lub podmiotu, któremu płatność się należy;</w:t>
      </w:r>
    </w:p>
    <w:p w14:paraId="128A9D36" w14:textId="77777777" w:rsidR="002A7F25" w:rsidRPr="001C3E4C" w:rsidRDefault="002A7F25" w:rsidP="001D6C2D">
      <w:pPr>
        <w:pStyle w:val="Akapitzlist"/>
        <w:numPr>
          <w:ilvl w:val="1"/>
          <w:numId w:val="34"/>
        </w:numPr>
        <w:spacing w:after="0" w:line="360" w:lineRule="auto"/>
        <w:ind w:left="709" w:hanging="425"/>
        <w:jc w:val="both"/>
        <w:rPr>
          <w:rFonts w:ascii="Arial" w:hAnsi="Arial" w:cs="Arial"/>
        </w:rPr>
      </w:pPr>
      <w:r w:rsidRPr="001C3E4C">
        <w:rPr>
          <w:rFonts w:ascii="Arial" w:hAnsi="Arial" w:cs="Arial"/>
        </w:rPr>
        <w:t>dokonać bezpośredniej zapłaty podwykonawcy lub dalszemu podwykonawcy, jeżeli podwykonawca lub dalszy podwykonawca wykaże zasadność takiej zapłaty.</w:t>
      </w:r>
    </w:p>
    <w:p w14:paraId="6ABDE254" w14:textId="77777777" w:rsidR="002A7F25" w:rsidRPr="001C3E4C" w:rsidRDefault="002A7F25" w:rsidP="001D6C2D">
      <w:pPr>
        <w:pStyle w:val="Akapitzlist"/>
        <w:numPr>
          <w:ilvl w:val="0"/>
          <w:numId w:val="34"/>
        </w:numPr>
        <w:spacing w:after="0" w:line="360" w:lineRule="auto"/>
        <w:jc w:val="both"/>
        <w:rPr>
          <w:rFonts w:ascii="Arial" w:hAnsi="Arial" w:cs="Arial"/>
        </w:rPr>
      </w:pPr>
      <w:r w:rsidRPr="001C3E4C">
        <w:rPr>
          <w:rFonts w:ascii="Arial" w:hAnsi="Arial" w:cs="Arial"/>
        </w:rPr>
        <w:t>Wykonawca oświadcza, że jest/nie jest czynnym podatnikiem podatku od towarów i usług VAT, uprawnionym do wystawiania faktur.</w:t>
      </w:r>
    </w:p>
    <w:p w14:paraId="11A095D2" w14:textId="77777777" w:rsidR="002A7F25" w:rsidRPr="001C3E4C" w:rsidRDefault="002A7F25" w:rsidP="001D6C2D">
      <w:pPr>
        <w:pStyle w:val="Akapitzlist"/>
        <w:numPr>
          <w:ilvl w:val="0"/>
          <w:numId w:val="34"/>
        </w:numPr>
        <w:spacing w:after="0" w:line="360" w:lineRule="auto"/>
        <w:jc w:val="both"/>
        <w:rPr>
          <w:rFonts w:ascii="Arial" w:hAnsi="Arial" w:cs="Arial"/>
        </w:rPr>
      </w:pPr>
      <w:r w:rsidRPr="001C3E4C">
        <w:rPr>
          <w:rFonts w:ascii="Arial" w:hAnsi="Arial" w:cs="Arial"/>
        </w:rPr>
        <w:t>Odsetki za nieterminowe regulowanie płatności są naliczane zgodnie i w sposób wynikający z regulacji ustawy z dnia 8 marca 2013 r. o przeciwdziałaniu nadmiernym opóźnieniom w transakcjach handlowych (Dz.U. z 2020 r. poz. 935).</w:t>
      </w:r>
    </w:p>
    <w:p w14:paraId="58A062F1" w14:textId="77777777" w:rsidR="002A7F25" w:rsidRPr="001C3E4C" w:rsidRDefault="002A7F25" w:rsidP="001D6C2D">
      <w:pPr>
        <w:pStyle w:val="Akapitzlist"/>
        <w:numPr>
          <w:ilvl w:val="0"/>
          <w:numId w:val="34"/>
        </w:numPr>
        <w:spacing w:after="0" w:line="360" w:lineRule="auto"/>
        <w:jc w:val="both"/>
        <w:rPr>
          <w:rFonts w:ascii="Arial" w:hAnsi="Arial" w:cs="Arial"/>
        </w:rPr>
      </w:pPr>
      <w:r w:rsidRPr="001C3E4C">
        <w:rPr>
          <w:rFonts w:ascii="Arial" w:hAnsi="Arial" w:cs="Arial"/>
        </w:rPr>
        <w:t>Odsetki za opóźnioną płatność należne będą Wykonawcy za okres od dnia wymagalności do dnia zapłaty.</w:t>
      </w:r>
    </w:p>
    <w:p w14:paraId="1C00A699" w14:textId="77777777" w:rsidR="002A7F25" w:rsidRPr="001C3E4C" w:rsidRDefault="002A7F25" w:rsidP="001D6C2D">
      <w:pPr>
        <w:pStyle w:val="Akapitzlist"/>
        <w:numPr>
          <w:ilvl w:val="0"/>
          <w:numId w:val="34"/>
        </w:numPr>
        <w:spacing w:after="0" w:line="360" w:lineRule="auto"/>
        <w:jc w:val="both"/>
        <w:rPr>
          <w:rFonts w:ascii="Arial" w:hAnsi="Arial" w:cs="Arial"/>
        </w:rPr>
      </w:pPr>
      <w:r w:rsidRPr="001C3E4C">
        <w:rPr>
          <w:rFonts w:ascii="Arial" w:hAnsi="Arial" w:cs="Arial"/>
        </w:rPr>
        <w:t>Płatność odsetek będzie dokonywana w złotych polskich na postawie noty odsetkowej wystawionej przez Wykonawcę.</w:t>
      </w:r>
    </w:p>
    <w:p w14:paraId="6003F666" w14:textId="77777777" w:rsidR="002A7F25" w:rsidRPr="001C3E4C" w:rsidRDefault="002A7F25" w:rsidP="001D6C2D">
      <w:pPr>
        <w:pStyle w:val="Akapitzlist"/>
        <w:numPr>
          <w:ilvl w:val="0"/>
          <w:numId w:val="34"/>
        </w:numPr>
        <w:spacing w:after="0" w:line="360" w:lineRule="auto"/>
        <w:jc w:val="both"/>
        <w:rPr>
          <w:rFonts w:ascii="Arial" w:hAnsi="Arial" w:cs="Arial"/>
        </w:rPr>
      </w:pPr>
      <w:r w:rsidRPr="001C3E4C">
        <w:rPr>
          <w:rFonts w:ascii="Arial" w:hAnsi="Arial" w:cs="Arial"/>
        </w:rPr>
        <w:t>W przypadku, gdy rachunek bankowy umieszczony na fakturze Wykonawcy nie widnieje w elektronicznym wykazie podmiotów na stronie Ministerstwa Finansów, płatność faktury będzie odroczona do momentu pojawienia się wskazanego rachunku bankowego w tym wykazie, z zastrzeżeniem ust. 28 i 29. Jeżeli powyższe działanie spowoduje opóźnienie w dokonaniu płatności, koszty odsetek z tego tytułu nie obciążają Zamawiającego.</w:t>
      </w:r>
    </w:p>
    <w:p w14:paraId="13109773" w14:textId="77777777" w:rsidR="002A7F25" w:rsidRPr="001C3E4C" w:rsidRDefault="002A7F25" w:rsidP="001D6C2D">
      <w:pPr>
        <w:pStyle w:val="Akapitzlist"/>
        <w:numPr>
          <w:ilvl w:val="0"/>
          <w:numId w:val="34"/>
        </w:numPr>
        <w:spacing w:after="0" w:line="360" w:lineRule="auto"/>
        <w:jc w:val="both"/>
        <w:rPr>
          <w:rFonts w:ascii="Arial" w:hAnsi="Arial" w:cs="Arial"/>
        </w:rPr>
      </w:pPr>
      <w:r w:rsidRPr="001C3E4C">
        <w:rPr>
          <w:rFonts w:ascii="Arial" w:hAnsi="Arial" w:cs="Arial"/>
        </w:rPr>
        <w:t>Postanowienia ust. 27 nie mają zastosowania, jeżeli Zamawiający dokonuje zapłaty na rachunek bankowy umieszczony na fakturze Wykonawcy z zastosowaniem mechanizmu płatności podzielonej. Jeżeli mimo zlecenia przelewu na rachunek bankowy umieszczony na fakturze Wykonawcy z zastosowaniem mechanizmu płatności podzielonej, przelew ten nie zostanie zrealizowany i środki zostaną zwrócone zamawiającemu, a działanie to spowoduje opóźnienie w dokonaniu płatności, koszty odsetek z tego tytułu nie obciążają Zamawiającego.</w:t>
      </w:r>
    </w:p>
    <w:p w14:paraId="7E8EDBEF" w14:textId="77777777" w:rsidR="002A7F25" w:rsidRPr="001C3E4C" w:rsidRDefault="002A7F25" w:rsidP="001D6C2D">
      <w:pPr>
        <w:pStyle w:val="Akapitzlist"/>
        <w:numPr>
          <w:ilvl w:val="0"/>
          <w:numId w:val="34"/>
        </w:numPr>
        <w:spacing w:after="0" w:line="360" w:lineRule="auto"/>
        <w:jc w:val="both"/>
        <w:rPr>
          <w:rFonts w:ascii="Arial" w:hAnsi="Arial" w:cs="Arial"/>
        </w:rPr>
      </w:pPr>
      <w:r w:rsidRPr="001C3E4C">
        <w:rPr>
          <w:rFonts w:ascii="Arial" w:hAnsi="Arial" w:cs="Arial"/>
        </w:rPr>
        <w:t>Postanowienia ust. 27 i 28 nie mają zastosowania, jeżeli Wykonawca doręczy wraz z fakturą oświadczenie/zaświadczenie wystawione przez bank lub spółdzielczą kasę oszczędnościowo-kredytową, z którego wynika, że rachunek, na który ma być dokonana płatność jest rachunkiem:</w:t>
      </w:r>
    </w:p>
    <w:p w14:paraId="499852C4" w14:textId="77777777" w:rsidR="002A7F25" w:rsidRPr="001C3E4C" w:rsidRDefault="002A7F25" w:rsidP="002A7F25">
      <w:pPr>
        <w:spacing w:after="0" w:line="360" w:lineRule="auto"/>
        <w:ind w:left="284"/>
        <w:jc w:val="both"/>
        <w:rPr>
          <w:rFonts w:ascii="Arial" w:hAnsi="Arial" w:cs="Arial"/>
        </w:rPr>
      </w:pPr>
      <w:r w:rsidRPr="001C3E4C">
        <w:rPr>
          <w:rFonts w:ascii="Arial" w:hAnsi="Arial" w:cs="Arial"/>
        </w:rPr>
        <w:t>a)</w:t>
      </w:r>
      <w:r w:rsidRPr="001C3E4C">
        <w:rPr>
          <w:rFonts w:ascii="Arial" w:hAnsi="Arial" w:cs="Arial"/>
        </w:rPr>
        <w:tab/>
        <w:t>służącym do dokonywania rozliczeń z tytułu nabywanych przez ten bank lub tę kasę wierzytelności pieniężnych lub,</w:t>
      </w:r>
    </w:p>
    <w:p w14:paraId="73ABF541" w14:textId="77777777" w:rsidR="002A7F25" w:rsidRPr="001C3E4C" w:rsidRDefault="002A7F25" w:rsidP="002A7F25">
      <w:pPr>
        <w:spacing w:after="0" w:line="360" w:lineRule="auto"/>
        <w:ind w:left="284"/>
        <w:jc w:val="both"/>
        <w:rPr>
          <w:rFonts w:ascii="Arial" w:hAnsi="Arial" w:cs="Arial"/>
        </w:rPr>
      </w:pPr>
      <w:r w:rsidRPr="001C3E4C">
        <w:rPr>
          <w:rFonts w:ascii="Arial" w:hAnsi="Arial" w:cs="Arial"/>
        </w:rPr>
        <w:lastRenderedPageBreak/>
        <w:t>b)</w:t>
      </w:r>
      <w:r w:rsidRPr="001C3E4C">
        <w:rPr>
          <w:rFonts w:ascii="Arial" w:hAnsi="Arial" w:cs="Arial"/>
        </w:rPr>
        <w:tab/>
        <w:t>wykorzystywany przez ten bank lub tę kasę do pobrania należności od nabywcy towarów lub usługobiorcy za dostawę towarów lub świadczenie usług, potwierdzone fakturą, i przekazania jej w całości albo części dostawcy towarów lub usługodawcy, lub</w:t>
      </w:r>
    </w:p>
    <w:p w14:paraId="26ECA677" w14:textId="77777777" w:rsidR="002A7F25" w:rsidRPr="001C3E4C" w:rsidRDefault="002A7F25" w:rsidP="002A7F25">
      <w:pPr>
        <w:spacing w:after="0" w:line="360" w:lineRule="auto"/>
        <w:ind w:left="284"/>
        <w:jc w:val="both"/>
        <w:rPr>
          <w:rFonts w:ascii="Arial" w:hAnsi="Arial" w:cs="Arial"/>
        </w:rPr>
      </w:pPr>
      <w:r w:rsidRPr="001C3E4C">
        <w:rPr>
          <w:rFonts w:ascii="Arial" w:hAnsi="Arial" w:cs="Arial"/>
        </w:rPr>
        <w:t>c)</w:t>
      </w:r>
      <w:r w:rsidRPr="001C3E4C">
        <w:rPr>
          <w:rFonts w:ascii="Arial" w:hAnsi="Arial" w:cs="Arial"/>
        </w:rPr>
        <w:tab/>
        <w:t>prowadzony przez ten bank lub tę kasę w ramach gospodarki własnej, niebędący rachunkiem rozliczeniowym.</w:t>
      </w:r>
    </w:p>
    <w:p w14:paraId="5FBAF3C7" w14:textId="77777777" w:rsidR="002A7F25" w:rsidRPr="001C3E4C" w:rsidRDefault="002A7F25" w:rsidP="002A7F25">
      <w:pPr>
        <w:spacing w:after="0" w:line="360" w:lineRule="auto"/>
        <w:ind w:left="284"/>
        <w:jc w:val="both"/>
        <w:rPr>
          <w:rFonts w:ascii="Arial" w:hAnsi="Arial" w:cs="Arial"/>
        </w:rPr>
      </w:pPr>
    </w:p>
    <w:p w14:paraId="2226FD40" w14:textId="77777777" w:rsidR="002A7F25" w:rsidRPr="001C3E4C" w:rsidRDefault="002A7F25" w:rsidP="002A7F25">
      <w:pPr>
        <w:pStyle w:val="Akapitzlist"/>
        <w:spacing w:after="0" w:line="360" w:lineRule="auto"/>
        <w:ind w:left="709" w:hanging="425"/>
        <w:jc w:val="both"/>
        <w:rPr>
          <w:rFonts w:ascii="Arial" w:hAnsi="Arial" w:cs="Arial"/>
        </w:rPr>
      </w:pPr>
    </w:p>
    <w:p w14:paraId="4CCE3F90" w14:textId="77777777" w:rsidR="002A7F25" w:rsidRPr="001C3E4C" w:rsidRDefault="002A7F25" w:rsidP="002A7F25">
      <w:pPr>
        <w:spacing w:after="0" w:line="360" w:lineRule="auto"/>
        <w:jc w:val="center"/>
        <w:rPr>
          <w:rFonts w:ascii="Arial" w:hAnsi="Arial" w:cs="Arial"/>
          <w:b/>
        </w:rPr>
      </w:pPr>
      <w:r w:rsidRPr="001C3E4C">
        <w:rPr>
          <w:rFonts w:ascii="Arial" w:hAnsi="Arial" w:cs="Arial"/>
          <w:b/>
        </w:rPr>
        <w:t>§13A</w:t>
      </w:r>
    </w:p>
    <w:p w14:paraId="1F6963D0" w14:textId="77777777" w:rsidR="002A7F25" w:rsidRPr="001C3E4C" w:rsidRDefault="002A7F25" w:rsidP="002A7F25">
      <w:pPr>
        <w:spacing w:after="0" w:line="360" w:lineRule="auto"/>
        <w:jc w:val="center"/>
        <w:rPr>
          <w:rFonts w:ascii="Arial" w:hAnsi="Arial" w:cs="Arial"/>
          <w:b/>
        </w:rPr>
      </w:pPr>
      <w:r w:rsidRPr="001C3E4C">
        <w:rPr>
          <w:rFonts w:ascii="Arial" w:hAnsi="Arial" w:cs="Arial"/>
          <w:b/>
        </w:rPr>
        <w:t>ROBOTY ZANIECHANE I DODATKOWE</w:t>
      </w:r>
    </w:p>
    <w:p w14:paraId="2926D6A4" w14:textId="77777777" w:rsidR="002A7F25" w:rsidRPr="001C3E4C" w:rsidRDefault="002A7F25" w:rsidP="001D6C2D">
      <w:pPr>
        <w:pStyle w:val="Akapitzlist"/>
        <w:numPr>
          <w:ilvl w:val="1"/>
          <w:numId w:val="40"/>
        </w:numPr>
        <w:spacing w:after="0" w:line="360" w:lineRule="auto"/>
        <w:ind w:left="426" w:hanging="426"/>
        <w:jc w:val="both"/>
        <w:rPr>
          <w:rFonts w:ascii="Arial" w:hAnsi="Arial" w:cs="Arial"/>
          <w:b/>
        </w:rPr>
      </w:pPr>
      <w:r w:rsidRPr="001C3E4C">
        <w:rPr>
          <w:rFonts w:ascii="Arial" w:hAnsi="Arial" w:cs="Arial"/>
          <w:bCs/>
        </w:rPr>
        <w:t>Na wniosek Zamawiającego Generalny Wykonawca zobowiązany jest w trakcie realizacji Umowy wykonać również roboty zamienne lub dodatkowe, nieobjęte Przedmiotem Umowy, ale niezbędne do ukończenia budowy obiektu we właściwy sposób.</w:t>
      </w:r>
    </w:p>
    <w:p w14:paraId="52050E45" w14:textId="77777777" w:rsidR="002A7F25" w:rsidRPr="001C3E4C" w:rsidRDefault="002A7F25" w:rsidP="001D6C2D">
      <w:pPr>
        <w:pStyle w:val="Akapitzlist"/>
        <w:numPr>
          <w:ilvl w:val="1"/>
          <w:numId w:val="40"/>
        </w:numPr>
        <w:spacing w:after="0" w:line="360" w:lineRule="auto"/>
        <w:ind w:left="426" w:hanging="426"/>
        <w:jc w:val="both"/>
        <w:rPr>
          <w:rFonts w:ascii="Arial" w:hAnsi="Arial" w:cs="Arial"/>
          <w:b/>
        </w:rPr>
      </w:pPr>
      <w:r w:rsidRPr="001C3E4C">
        <w:rPr>
          <w:rFonts w:ascii="Arial" w:hAnsi="Arial" w:cs="Arial"/>
          <w:bCs/>
        </w:rPr>
        <w:t>Na wniosek Zamawiającego Generalny Wykonawca zrezygnuje z wykonywania niektórych robót objętych Przedmiotem Umowy, jeżeli jest to niezbędne do ukończenia budowy obiektu we właściwy sposób.</w:t>
      </w:r>
    </w:p>
    <w:p w14:paraId="27014BDA" w14:textId="77777777" w:rsidR="002A7F25" w:rsidRPr="001C3E4C" w:rsidRDefault="002A7F25" w:rsidP="001D6C2D">
      <w:pPr>
        <w:pStyle w:val="Akapitzlist"/>
        <w:numPr>
          <w:ilvl w:val="1"/>
          <w:numId w:val="40"/>
        </w:numPr>
        <w:spacing w:after="0" w:line="360" w:lineRule="auto"/>
        <w:ind w:left="426" w:hanging="426"/>
        <w:jc w:val="both"/>
        <w:rPr>
          <w:rFonts w:ascii="Arial" w:hAnsi="Arial" w:cs="Arial"/>
          <w:b/>
        </w:rPr>
      </w:pPr>
      <w:r w:rsidRPr="001C3E4C">
        <w:rPr>
          <w:rFonts w:ascii="Arial" w:hAnsi="Arial" w:cs="Arial"/>
          <w:bCs/>
        </w:rPr>
        <w:t>W razie wykonywania robót, o których mowa w ust. 1 i 2, zasady ich rozliczania są następujące:</w:t>
      </w:r>
    </w:p>
    <w:p w14:paraId="77C7BB6A" w14:textId="77777777" w:rsidR="002A7F25" w:rsidRPr="00D26253" w:rsidRDefault="002A7F25" w:rsidP="001D6C2D">
      <w:pPr>
        <w:pStyle w:val="Akapitzlist"/>
        <w:numPr>
          <w:ilvl w:val="2"/>
          <w:numId w:val="40"/>
        </w:numPr>
        <w:spacing w:after="0" w:line="360" w:lineRule="auto"/>
        <w:ind w:left="850" w:hanging="357"/>
        <w:jc w:val="both"/>
        <w:rPr>
          <w:rFonts w:ascii="Arial" w:hAnsi="Arial" w:cs="Arial"/>
          <w:bCs/>
        </w:rPr>
      </w:pPr>
      <w:r w:rsidRPr="00D26253">
        <w:rPr>
          <w:rFonts w:ascii="Arial" w:hAnsi="Arial" w:cs="Arial"/>
          <w:bCs/>
        </w:rPr>
        <w:t>wartość robót objętych dotychczasowym Przedmiotem Umowy, z których wykonania zrezygnowano (roboty zaniechane) ustalona zostanie na podstawie kosztorysu ofertowego, który Generalny Wykonawca dostarczył Zamawiającego przed podpisaniem Umowy;</w:t>
      </w:r>
    </w:p>
    <w:p w14:paraId="446DCDD0" w14:textId="77777777" w:rsidR="002A7F25" w:rsidRPr="00D26253" w:rsidRDefault="002A7F25" w:rsidP="001D6C2D">
      <w:pPr>
        <w:pStyle w:val="Akapitzlist"/>
        <w:numPr>
          <w:ilvl w:val="2"/>
          <w:numId w:val="40"/>
        </w:numPr>
        <w:spacing w:after="0" w:line="360" w:lineRule="auto"/>
        <w:ind w:left="851"/>
        <w:jc w:val="both"/>
        <w:rPr>
          <w:rFonts w:ascii="Arial" w:hAnsi="Arial" w:cs="Arial"/>
          <w:bCs/>
        </w:rPr>
      </w:pPr>
      <w:r w:rsidRPr="00D26253">
        <w:rPr>
          <w:rFonts w:ascii="Arial" w:hAnsi="Arial" w:cs="Arial"/>
          <w:iCs/>
          <w:lang w:eastAsia="en-US"/>
        </w:rPr>
        <w:t xml:space="preserve"> wartość robót nieobjętych dotychczasowym Przedmiotem Umowy (roboty zamienne lub dodatkowe) ustalona zostanie na podstawie: </w:t>
      </w:r>
    </w:p>
    <w:p w14:paraId="437D8B97" w14:textId="77777777" w:rsidR="002A7F25" w:rsidRPr="00475189" w:rsidRDefault="002A7F25" w:rsidP="002A7F25">
      <w:pPr>
        <w:pStyle w:val="Akapitzlist"/>
        <w:spacing w:line="360" w:lineRule="auto"/>
        <w:ind w:left="851"/>
        <w:rPr>
          <w:rFonts w:ascii="Arial" w:hAnsi="Arial" w:cs="Arial"/>
          <w:iCs/>
          <w:lang w:eastAsia="en-US"/>
        </w:rPr>
      </w:pPr>
      <w:r w:rsidRPr="00475189">
        <w:rPr>
          <w:rFonts w:ascii="Arial" w:hAnsi="Arial" w:cs="Arial"/>
          <w:iCs/>
          <w:sz w:val="20"/>
          <w:szCs w:val="20"/>
          <w:lang w:eastAsia="en-US"/>
        </w:rPr>
        <w:t xml:space="preserve">a) </w:t>
      </w:r>
      <w:r w:rsidRPr="00475189">
        <w:rPr>
          <w:rFonts w:ascii="Arial" w:hAnsi="Arial" w:cs="Arial"/>
          <w:iCs/>
          <w:lang w:eastAsia="en-US"/>
        </w:rPr>
        <w:t xml:space="preserve"> w przypadku jeśli roboty dodatkowe lub zamienne występują w kosztorysie ofertowym, który Generalny Wykonawca dostarczył Zamawiającego przed podpisaniem Umowy, ich wartość zostanie ustalona na podstawie cen jednostkowych wynikających z tego kosztorysu oraz obmiarów robót dodatkowych lub zamiennych</w:t>
      </w:r>
    </w:p>
    <w:p w14:paraId="4260F054" w14:textId="77777777" w:rsidR="002A7F25" w:rsidRPr="00D26253" w:rsidRDefault="002A7F25" w:rsidP="002A7F25">
      <w:pPr>
        <w:pStyle w:val="Akapitzlist"/>
        <w:spacing w:line="360" w:lineRule="auto"/>
        <w:ind w:left="851"/>
        <w:rPr>
          <w:rFonts w:ascii="Arial" w:hAnsi="Arial" w:cs="Arial"/>
          <w:lang w:eastAsia="en-US"/>
        </w:rPr>
      </w:pPr>
      <w:r w:rsidRPr="00475189">
        <w:rPr>
          <w:rFonts w:ascii="Arial" w:hAnsi="Arial" w:cs="Arial"/>
          <w:iCs/>
          <w:lang w:eastAsia="en-US"/>
        </w:rPr>
        <w:t>b)  w przypadku jeśli roboty dodatkowe lub zamienne nie występują w  kosztorysie ofertowym, który Generalny Wykonawca dostarczył Zamawiającego przed podpisaniem Umowy, ich wartość zostanie ustalona na podstawie kalkulacji sporządzonej na podstawie Katalogów Nakładów Rzeczowych (KNR) oraz nośników cenotwórczych (stawka r-g. Koszty Ogólne i Zysk, ceny jednostkowe materiałów) występujących w w/w kosztorysie. W przypadku materiałów nie występujących w kosztorysie ich ceny będą ustalane w oparciu o aktualny SECOCENBUD</w:t>
      </w:r>
    </w:p>
    <w:p w14:paraId="1BF0A381" w14:textId="77777777" w:rsidR="002A7F25" w:rsidRPr="001C3E4C" w:rsidRDefault="002A7F25" w:rsidP="001D6C2D">
      <w:pPr>
        <w:pStyle w:val="Akapitzlist"/>
        <w:numPr>
          <w:ilvl w:val="1"/>
          <w:numId w:val="40"/>
        </w:numPr>
        <w:spacing w:after="0" w:line="360" w:lineRule="auto"/>
        <w:ind w:left="426" w:hanging="426"/>
        <w:jc w:val="both"/>
        <w:rPr>
          <w:rFonts w:ascii="Arial" w:hAnsi="Arial" w:cs="Arial"/>
          <w:bCs/>
        </w:rPr>
      </w:pPr>
      <w:r w:rsidRPr="001C3E4C">
        <w:rPr>
          <w:rFonts w:ascii="Arial" w:hAnsi="Arial" w:cs="Arial"/>
          <w:bCs/>
        </w:rPr>
        <w:lastRenderedPageBreak/>
        <w:t>Wartość robót zaniechanych pomniejszy, a zamiennych lub dodatkowych powiększy wynagrodzenie Gene</w:t>
      </w:r>
      <w:r w:rsidRPr="001C3E4C">
        <w:rPr>
          <w:rFonts w:ascii="Arial" w:hAnsi="Arial" w:cs="Arial"/>
          <w:bCs/>
        </w:rPr>
        <w:softHyphen/>
        <w:t>ralnego Wykonawcy.</w:t>
      </w:r>
    </w:p>
    <w:p w14:paraId="79BD4F4C" w14:textId="77777777" w:rsidR="002A7F25" w:rsidRDefault="002A7F25" w:rsidP="001D6C2D">
      <w:pPr>
        <w:pStyle w:val="Akapitzlist"/>
        <w:numPr>
          <w:ilvl w:val="1"/>
          <w:numId w:val="40"/>
        </w:numPr>
        <w:spacing w:after="0" w:line="360" w:lineRule="auto"/>
        <w:ind w:left="426" w:hanging="426"/>
        <w:jc w:val="both"/>
        <w:rPr>
          <w:rFonts w:ascii="Arial" w:hAnsi="Arial" w:cs="Arial"/>
          <w:bCs/>
        </w:rPr>
      </w:pPr>
      <w:r w:rsidRPr="001C3E4C">
        <w:rPr>
          <w:rFonts w:ascii="Arial" w:hAnsi="Arial" w:cs="Arial"/>
          <w:bCs/>
        </w:rPr>
        <w:t>Zlecenie wykonania robót, o których mowa w ust. 1, a także zaniechanie części robót wymaga zawarcia odpowiedniego aneksu do Umowy. Integralną częścią aneksu będzie protokół konieczności zawierający wskazanie zakresu zmian Przedmiotu Umowy, uzasadnienie potrzeby lub konieczności ich dokonania oraz ustalenie wartości robót. Przygotowanie protokołu konieczności oraz propozycji aneksu jest obowiązkiem Generalnego Wykonawcy.</w:t>
      </w:r>
    </w:p>
    <w:p w14:paraId="6E9802BA" w14:textId="77777777" w:rsidR="002A7F25" w:rsidRPr="001C3E4C" w:rsidRDefault="002A7F25" w:rsidP="002A7F25">
      <w:pPr>
        <w:pStyle w:val="Akapitzlist"/>
        <w:spacing w:after="0" w:line="360" w:lineRule="auto"/>
        <w:ind w:left="426"/>
        <w:jc w:val="both"/>
        <w:rPr>
          <w:rFonts w:ascii="Arial" w:hAnsi="Arial" w:cs="Arial"/>
          <w:bCs/>
        </w:rPr>
      </w:pPr>
    </w:p>
    <w:p w14:paraId="58AD9DF8" w14:textId="77777777" w:rsidR="002A7F25" w:rsidRPr="001C3E4C" w:rsidRDefault="002A7F25" w:rsidP="002A7F25">
      <w:pPr>
        <w:spacing w:after="0" w:line="360" w:lineRule="auto"/>
        <w:jc w:val="center"/>
        <w:rPr>
          <w:rFonts w:ascii="Arial" w:hAnsi="Arial" w:cs="Arial"/>
          <w:b/>
          <w:lang w:eastAsia="ar-SA"/>
        </w:rPr>
      </w:pPr>
      <w:r w:rsidRPr="001C3E4C">
        <w:rPr>
          <w:rFonts w:ascii="Arial" w:hAnsi="Arial" w:cs="Arial"/>
          <w:b/>
        </w:rPr>
        <w:t>§14.</w:t>
      </w:r>
    </w:p>
    <w:p w14:paraId="17920B70" w14:textId="77777777" w:rsidR="002A7F25" w:rsidRPr="001C3E4C" w:rsidRDefault="002A7F25" w:rsidP="002A7F25">
      <w:pPr>
        <w:spacing w:after="0" w:line="360" w:lineRule="auto"/>
        <w:jc w:val="center"/>
        <w:rPr>
          <w:rFonts w:ascii="Arial" w:hAnsi="Arial" w:cs="Arial"/>
        </w:rPr>
      </w:pPr>
      <w:r w:rsidRPr="001C3E4C">
        <w:rPr>
          <w:rFonts w:ascii="Arial" w:hAnsi="Arial" w:cs="Arial"/>
          <w:b/>
          <w:lang w:eastAsia="ar-SA"/>
        </w:rPr>
        <w:t xml:space="preserve">RĘKOJMIA ZA WADY, GWARANCJA I ZASTĘPCZE USUWANIE WAD I USTEREK </w:t>
      </w:r>
    </w:p>
    <w:p w14:paraId="58CD8115" w14:textId="77777777" w:rsidR="002A7F25" w:rsidRPr="001C3E4C" w:rsidRDefault="002A7F25" w:rsidP="001D6C2D">
      <w:pPr>
        <w:pStyle w:val="Akapitzlist"/>
        <w:numPr>
          <w:ilvl w:val="1"/>
          <w:numId w:val="56"/>
        </w:numPr>
        <w:spacing w:after="0" w:line="360" w:lineRule="auto"/>
        <w:ind w:left="426" w:hanging="426"/>
        <w:jc w:val="both"/>
        <w:rPr>
          <w:rFonts w:ascii="Arial" w:hAnsi="Arial" w:cs="Arial"/>
        </w:rPr>
      </w:pPr>
      <w:r w:rsidRPr="001C3E4C">
        <w:rPr>
          <w:rFonts w:ascii="Arial" w:hAnsi="Arial" w:cs="Arial"/>
        </w:rPr>
        <w:t>Generalny Wykonawca gwarantuje najwyższą jakość realizacji Umowy zwłaszcza w zakresie:</w:t>
      </w:r>
    </w:p>
    <w:p w14:paraId="5EDDE1B6" w14:textId="77777777" w:rsidR="002A7F25" w:rsidRPr="001C3E4C" w:rsidRDefault="002A7F25" w:rsidP="001D6C2D">
      <w:pPr>
        <w:pStyle w:val="Akapitzlist"/>
        <w:numPr>
          <w:ilvl w:val="1"/>
          <w:numId w:val="42"/>
        </w:numPr>
        <w:spacing w:after="0" w:line="360" w:lineRule="auto"/>
        <w:ind w:left="709" w:hanging="283"/>
        <w:jc w:val="both"/>
        <w:rPr>
          <w:rFonts w:ascii="Arial" w:hAnsi="Arial" w:cs="Arial"/>
        </w:rPr>
      </w:pPr>
      <w:r w:rsidRPr="001C3E4C">
        <w:rPr>
          <w:rFonts w:ascii="Arial" w:hAnsi="Arial" w:cs="Arial"/>
        </w:rPr>
        <w:t>zgodności z niniejszą Umową;</w:t>
      </w:r>
    </w:p>
    <w:p w14:paraId="0128F038" w14:textId="77777777" w:rsidR="002A7F25" w:rsidRPr="001C3E4C" w:rsidRDefault="002A7F25" w:rsidP="001D6C2D">
      <w:pPr>
        <w:pStyle w:val="Akapitzlist"/>
        <w:numPr>
          <w:ilvl w:val="1"/>
          <w:numId w:val="42"/>
        </w:numPr>
        <w:spacing w:after="0" w:line="360" w:lineRule="auto"/>
        <w:ind w:left="709" w:hanging="283"/>
        <w:jc w:val="both"/>
        <w:rPr>
          <w:rFonts w:ascii="Arial" w:hAnsi="Arial" w:cs="Arial"/>
        </w:rPr>
      </w:pPr>
      <w:r w:rsidRPr="001C3E4C">
        <w:rPr>
          <w:rFonts w:ascii="Arial" w:hAnsi="Arial" w:cs="Arial"/>
        </w:rPr>
        <w:t>zgodności z obowiązującymi przepisami technicznymi oraz normami państwowymi;</w:t>
      </w:r>
    </w:p>
    <w:p w14:paraId="1A943371" w14:textId="77777777" w:rsidR="002A7F25" w:rsidRPr="001C3E4C" w:rsidRDefault="002A7F25" w:rsidP="001D6C2D">
      <w:pPr>
        <w:pStyle w:val="Akapitzlist"/>
        <w:numPr>
          <w:ilvl w:val="1"/>
          <w:numId w:val="42"/>
        </w:numPr>
        <w:spacing w:after="0" w:line="360" w:lineRule="auto"/>
        <w:ind w:left="709" w:hanging="283"/>
        <w:jc w:val="both"/>
        <w:rPr>
          <w:rFonts w:ascii="Arial" w:hAnsi="Arial" w:cs="Arial"/>
        </w:rPr>
      </w:pPr>
      <w:r w:rsidRPr="001C3E4C">
        <w:rPr>
          <w:rFonts w:ascii="Arial" w:hAnsi="Arial" w:cs="Arial"/>
        </w:rPr>
        <w:t>kompletności z punktu widzenia celu, któremu ma służyć.</w:t>
      </w:r>
    </w:p>
    <w:p w14:paraId="42863824" w14:textId="77777777" w:rsidR="002A7F25" w:rsidRPr="001C3E4C" w:rsidRDefault="002A7F25" w:rsidP="001D6C2D">
      <w:pPr>
        <w:pStyle w:val="Akapitzlist"/>
        <w:numPr>
          <w:ilvl w:val="1"/>
          <w:numId w:val="56"/>
        </w:numPr>
        <w:spacing w:after="0" w:line="360" w:lineRule="auto"/>
        <w:ind w:left="426" w:hanging="426"/>
        <w:jc w:val="both"/>
        <w:rPr>
          <w:rFonts w:ascii="Arial" w:hAnsi="Arial" w:cs="Arial"/>
        </w:rPr>
      </w:pPr>
      <w:r w:rsidRPr="001C3E4C">
        <w:rPr>
          <w:rFonts w:ascii="Arial" w:hAnsi="Arial" w:cs="Arial"/>
        </w:rPr>
        <w:t>Termin gwarancji:</w:t>
      </w:r>
    </w:p>
    <w:p w14:paraId="32248400" w14:textId="77777777" w:rsidR="002A7F25" w:rsidRPr="001C3E4C" w:rsidRDefault="002A7F25" w:rsidP="001D6C2D">
      <w:pPr>
        <w:pStyle w:val="Akapitzlist"/>
        <w:numPr>
          <w:ilvl w:val="2"/>
          <w:numId w:val="56"/>
        </w:numPr>
        <w:spacing w:after="0" w:line="360" w:lineRule="auto"/>
        <w:ind w:left="709" w:hanging="283"/>
        <w:jc w:val="both"/>
        <w:rPr>
          <w:rFonts w:ascii="Arial" w:hAnsi="Arial" w:cs="Arial"/>
        </w:rPr>
      </w:pPr>
      <w:r w:rsidRPr="001C3E4C">
        <w:rPr>
          <w:rFonts w:ascii="Arial" w:hAnsi="Arial" w:cs="Arial"/>
        </w:rPr>
        <w:t>na wykonane roboty wynosi …………… miesięcy;</w:t>
      </w:r>
    </w:p>
    <w:p w14:paraId="3DE8B7BC" w14:textId="77777777" w:rsidR="002A7F25" w:rsidRPr="001C3E4C" w:rsidRDefault="002A7F25" w:rsidP="001D6C2D">
      <w:pPr>
        <w:pStyle w:val="Akapitzlist"/>
        <w:numPr>
          <w:ilvl w:val="2"/>
          <w:numId w:val="56"/>
        </w:numPr>
        <w:spacing w:after="0" w:line="360" w:lineRule="auto"/>
        <w:ind w:left="709" w:hanging="283"/>
        <w:jc w:val="both"/>
        <w:rPr>
          <w:rFonts w:ascii="Arial" w:hAnsi="Arial" w:cs="Arial"/>
          <w:lang w:eastAsia="ar-SA"/>
        </w:rPr>
      </w:pPr>
      <w:r w:rsidRPr="001C3E4C">
        <w:rPr>
          <w:rFonts w:ascii="Arial" w:hAnsi="Arial" w:cs="Arial"/>
        </w:rPr>
        <w:t>na zamontowane materiały i urządzenia, itp. minimum 60 m-</w:t>
      </w:r>
      <w:proofErr w:type="spellStart"/>
      <w:r w:rsidRPr="001C3E4C">
        <w:rPr>
          <w:rFonts w:ascii="Arial" w:hAnsi="Arial" w:cs="Arial"/>
        </w:rPr>
        <w:t>cy</w:t>
      </w:r>
      <w:proofErr w:type="spellEnd"/>
      <w:r w:rsidRPr="001C3E4C">
        <w:rPr>
          <w:rFonts w:ascii="Arial" w:hAnsi="Arial" w:cs="Arial"/>
        </w:rPr>
        <w:t xml:space="preserve"> – jeżeli gwarancja producenta jest dłuższa – zgodnie z gwarancją producenta.</w:t>
      </w:r>
    </w:p>
    <w:p w14:paraId="23DD88EE" w14:textId="77777777" w:rsidR="002A7F25" w:rsidRPr="001C3E4C" w:rsidRDefault="002A7F25" w:rsidP="001D6C2D">
      <w:pPr>
        <w:widowControl w:val="0"/>
        <w:numPr>
          <w:ilvl w:val="0"/>
          <w:numId w:val="35"/>
        </w:numPr>
        <w:spacing w:after="0" w:line="360" w:lineRule="auto"/>
        <w:ind w:left="426" w:hanging="426"/>
        <w:jc w:val="both"/>
        <w:rPr>
          <w:rFonts w:ascii="Arial" w:hAnsi="Arial" w:cs="Arial"/>
          <w:lang w:eastAsia="ar-SA"/>
        </w:rPr>
      </w:pPr>
      <w:r w:rsidRPr="001C3E4C">
        <w:rPr>
          <w:rFonts w:ascii="Arial" w:hAnsi="Arial" w:cs="Arial"/>
          <w:lang w:eastAsia="ar-SA"/>
        </w:rPr>
        <w:t>Okres rękojmi jest równy okresowi gwarancji jakości.</w:t>
      </w:r>
    </w:p>
    <w:p w14:paraId="04DADFF1" w14:textId="77777777" w:rsidR="002A7F25" w:rsidRPr="001C3E4C" w:rsidRDefault="002A7F25" w:rsidP="001D6C2D">
      <w:pPr>
        <w:widowControl w:val="0"/>
        <w:numPr>
          <w:ilvl w:val="0"/>
          <w:numId w:val="35"/>
        </w:numPr>
        <w:spacing w:after="0" w:line="360" w:lineRule="auto"/>
        <w:ind w:left="426" w:hanging="426"/>
        <w:jc w:val="both"/>
        <w:rPr>
          <w:rFonts w:ascii="Arial" w:hAnsi="Arial" w:cs="Arial"/>
        </w:rPr>
      </w:pPr>
      <w:r w:rsidRPr="001C3E4C">
        <w:rPr>
          <w:rFonts w:ascii="Arial" w:hAnsi="Arial" w:cs="Arial"/>
          <w:lang w:eastAsia="ar-SA"/>
        </w:rPr>
        <w:t>Okres gwarancji jakości i rękojmi liczy się od daty podpisania Protokołu końcowego.</w:t>
      </w:r>
    </w:p>
    <w:p w14:paraId="5BCDCCFB" w14:textId="77777777" w:rsidR="002A7F25" w:rsidRPr="001C3E4C" w:rsidRDefault="002A7F25" w:rsidP="001D6C2D">
      <w:pPr>
        <w:widowControl w:val="0"/>
        <w:numPr>
          <w:ilvl w:val="0"/>
          <w:numId w:val="35"/>
        </w:numPr>
        <w:spacing w:after="0" w:line="360" w:lineRule="auto"/>
        <w:ind w:left="426" w:hanging="426"/>
        <w:jc w:val="both"/>
        <w:rPr>
          <w:rFonts w:ascii="Arial" w:hAnsi="Arial" w:cs="Arial"/>
        </w:rPr>
      </w:pPr>
      <w:r w:rsidRPr="001C3E4C">
        <w:rPr>
          <w:rFonts w:ascii="Arial" w:hAnsi="Arial" w:cs="Arial"/>
          <w:lang w:eastAsia="ar-SA"/>
        </w:rPr>
        <w:t>Udzielenie gwarancji nastąpi poprzez złożenie oświadczenia Generalnego Wykonawcy na karcie gwarancyjnej, zawierającej co najmniej te elementy, które wymieniono w załączniku nr 3 do Umowy.</w:t>
      </w:r>
    </w:p>
    <w:p w14:paraId="013DAE60" w14:textId="77777777" w:rsidR="002A7F25" w:rsidRPr="001C3E4C" w:rsidRDefault="002A7F25" w:rsidP="001D6C2D">
      <w:pPr>
        <w:widowControl w:val="0"/>
        <w:numPr>
          <w:ilvl w:val="0"/>
          <w:numId w:val="35"/>
        </w:numPr>
        <w:spacing w:after="0" w:line="360" w:lineRule="auto"/>
        <w:ind w:left="426" w:hanging="426"/>
        <w:jc w:val="both"/>
        <w:rPr>
          <w:rFonts w:ascii="Arial" w:hAnsi="Arial" w:cs="Arial"/>
          <w:lang w:eastAsia="ar-SA"/>
        </w:rPr>
      </w:pPr>
      <w:r w:rsidRPr="001C3E4C">
        <w:rPr>
          <w:rFonts w:ascii="Arial" w:hAnsi="Arial" w:cs="Arial"/>
          <w:lang w:eastAsia="ar-SA"/>
        </w:rPr>
        <w:t>Generalny Wykonawca jest odpowiedzialny względem Zamawiającego, jeżeli wykonany Przedmiot Umowy ma wady lub usterki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36574FA6" w14:textId="77777777" w:rsidR="002A7F25" w:rsidRPr="001C3E4C" w:rsidRDefault="002A7F25" w:rsidP="001D6C2D">
      <w:pPr>
        <w:widowControl w:val="0"/>
        <w:numPr>
          <w:ilvl w:val="0"/>
          <w:numId w:val="35"/>
        </w:numPr>
        <w:spacing w:after="0" w:line="360" w:lineRule="auto"/>
        <w:ind w:left="426" w:hanging="426"/>
        <w:jc w:val="both"/>
        <w:rPr>
          <w:rFonts w:ascii="Arial" w:hAnsi="Arial" w:cs="Arial"/>
          <w:lang w:eastAsia="ar-SA"/>
        </w:rPr>
      </w:pPr>
      <w:r w:rsidRPr="001C3E4C">
        <w:rPr>
          <w:rFonts w:ascii="Arial" w:hAnsi="Arial" w:cs="Arial"/>
          <w:lang w:eastAsia="ar-SA"/>
        </w:rPr>
        <w:t>Generalny Wykonawca jest odpowiedzialny z tytułu rękojmi za wady oraz usterki Przedmiotu Umowy istniejące w czasie dokonywania czynności odbioru oraz za wady i usterki powstałe po odbiorze, lecz z przyczyn tkwiących w wykonanym Przedmiocie Umowy w chwili odbioru.</w:t>
      </w:r>
    </w:p>
    <w:p w14:paraId="4E9764AD" w14:textId="77777777" w:rsidR="002A7F25" w:rsidRPr="001C3E4C" w:rsidRDefault="002A7F25" w:rsidP="001D6C2D">
      <w:pPr>
        <w:widowControl w:val="0"/>
        <w:numPr>
          <w:ilvl w:val="0"/>
          <w:numId w:val="35"/>
        </w:numPr>
        <w:spacing w:after="0" w:line="360" w:lineRule="auto"/>
        <w:ind w:left="426" w:hanging="426"/>
        <w:jc w:val="both"/>
        <w:rPr>
          <w:rFonts w:ascii="Arial" w:hAnsi="Arial" w:cs="Arial"/>
          <w:lang w:eastAsia="ar-SA"/>
        </w:rPr>
      </w:pPr>
      <w:r w:rsidRPr="001C3E4C">
        <w:rPr>
          <w:rFonts w:ascii="Arial" w:hAnsi="Arial" w:cs="Arial"/>
          <w:lang w:eastAsia="ar-SA"/>
        </w:rPr>
        <w:t xml:space="preserve">Generalny Wykonawca może uwolnić się od odpowiedzialności z tytułu rękojmi za wady i usterki, które powstały wskutek wykonania Przedmiotu Umowy według wskazówek </w:t>
      </w:r>
      <w:r w:rsidRPr="001C3E4C">
        <w:rPr>
          <w:rFonts w:ascii="Arial" w:hAnsi="Arial" w:cs="Arial"/>
          <w:lang w:eastAsia="ar-SA"/>
        </w:rPr>
        <w:lastRenderedPageBreak/>
        <w:t>Zamawiającego. Uwolnienie się od odpowiedzialności następuje, jeżeli Generalny Wykonawca uprzedzi Zamawiającego o grożącym niebezpieczeństwie wad.</w:t>
      </w:r>
    </w:p>
    <w:p w14:paraId="20FE3031" w14:textId="77777777" w:rsidR="002A7F25" w:rsidRPr="001C3E4C" w:rsidRDefault="002A7F25" w:rsidP="001D6C2D">
      <w:pPr>
        <w:widowControl w:val="0"/>
        <w:numPr>
          <w:ilvl w:val="0"/>
          <w:numId w:val="35"/>
        </w:numPr>
        <w:spacing w:after="0" w:line="360" w:lineRule="auto"/>
        <w:ind w:left="426" w:hanging="426"/>
        <w:jc w:val="both"/>
        <w:rPr>
          <w:rFonts w:ascii="Arial" w:hAnsi="Arial" w:cs="Arial"/>
          <w:lang w:eastAsia="ar-SA"/>
        </w:rPr>
      </w:pPr>
      <w:r w:rsidRPr="001C3E4C">
        <w:rPr>
          <w:rFonts w:ascii="Arial" w:hAnsi="Arial" w:cs="Arial"/>
          <w:lang w:eastAsia="ar-SA"/>
        </w:rPr>
        <w:t>Generalny Wykonawca nie może uwolnić się od odpowiedzialności z tytułu rękojmi za wady i usterki powstałe wskutek wad rozwiązań, których wprowadzenia zażądał oraz za wady i usterki wykonanego Przedmiotu Umowy powstałe wskutek dostarczonego przez siebie projektu lub rozwiązania technicznego.</w:t>
      </w:r>
    </w:p>
    <w:p w14:paraId="528B9E7E" w14:textId="77777777" w:rsidR="002A7F25" w:rsidRPr="001C3E4C" w:rsidRDefault="002A7F25" w:rsidP="001D6C2D">
      <w:pPr>
        <w:widowControl w:val="0"/>
        <w:numPr>
          <w:ilvl w:val="0"/>
          <w:numId w:val="35"/>
        </w:numPr>
        <w:spacing w:after="0" w:line="360" w:lineRule="auto"/>
        <w:ind w:left="426" w:hanging="426"/>
        <w:jc w:val="both"/>
        <w:rPr>
          <w:rFonts w:ascii="Arial" w:hAnsi="Arial" w:cs="Arial"/>
          <w:lang w:eastAsia="ar-SA"/>
        </w:rPr>
      </w:pPr>
      <w:r w:rsidRPr="001C3E4C">
        <w:rPr>
          <w:rFonts w:ascii="Arial" w:hAnsi="Arial" w:cs="Arial"/>
          <w:lang w:eastAsia="ar-SA"/>
        </w:rPr>
        <w:t>W razie stwierdzenia w toku czynności odbioru końcowego robót istnienia wady nadającej się do usunięcia, Zamawiający może :</w:t>
      </w:r>
    </w:p>
    <w:p w14:paraId="514C27AE" w14:textId="77777777" w:rsidR="002A7F25" w:rsidRPr="001C3E4C" w:rsidRDefault="002A7F25" w:rsidP="001D6C2D">
      <w:pPr>
        <w:numPr>
          <w:ilvl w:val="1"/>
          <w:numId w:val="35"/>
        </w:numPr>
        <w:spacing w:after="0" w:line="360" w:lineRule="auto"/>
        <w:ind w:left="709" w:hanging="283"/>
        <w:jc w:val="both"/>
        <w:rPr>
          <w:rFonts w:ascii="Arial" w:hAnsi="Arial" w:cs="Arial"/>
          <w:lang w:eastAsia="ar-SA"/>
        </w:rPr>
      </w:pPr>
      <w:r w:rsidRPr="001C3E4C">
        <w:rPr>
          <w:rFonts w:ascii="Arial" w:hAnsi="Arial" w:cs="Arial"/>
          <w:lang w:eastAsia="ar-SA"/>
        </w:rPr>
        <w:t>odmówić odbioru</w:t>
      </w:r>
      <w:r w:rsidRPr="001C3E4C">
        <w:rPr>
          <w:rFonts w:ascii="Arial" w:hAnsi="Arial" w:cs="Arial"/>
          <w:b/>
          <w:bCs/>
        </w:rPr>
        <w:t xml:space="preserve"> </w:t>
      </w:r>
      <w:r w:rsidRPr="001C3E4C">
        <w:rPr>
          <w:rFonts w:ascii="Arial" w:hAnsi="Arial" w:cs="Arial"/>
          <w:bCs/>
          <w:lang w:eastAsia="ar-SA"/>
        </w:rPr>
        <w:t>końcowego robót</w:t>
      </w:r>
      <w:r w:rsidRPr="001C3E4C">
        <w:rPr>
          <w:rFonts w:ascii="Arial" w:hAnsi="Arial" w:cs="Arial"/>
          <w:lang w:eastAsia="ar-SA"/>
        </w:rPr>
        <w:t xml:space="preserve"> do czasu usunięcia wady,</w:t>
      </w:r>
    </w:p>
    <w:p w14:paraId="719B2B3B" w14:textId="77777777" w:rsidR="002A7F25" w:rsidRPr="001C3E4C" w:rsidRDefault="002A7F25" w:rsidP="001D6C2D">
      <w:pPr>
        <w:numPr>
          <w:ilvl w:val="1"/>
          <w:numId w:val="35"/>
        </w:numPr>
        <w:spacing w:after="0" w:line="360" w:lineRule="auto"/>
        <w:ind w:left="709" w:hanging="283"/>
        <w:jc w:val="both"/>
        <w:rPr>
          <w:rFonts w:ascii="Arial" w:hAnsi="Arial" w:cs="Arial"/>
          <w:lang w:eastAsia="ar-SA"/>
        </w:rPr>
      </w:pPr>
      <w:r w:rsidRPr="001C3E4C">
        <w:rPr>
          <w:rFonts w:ascii="Arial" w:hAnsi="Arial" w:cs="Arial"/>
          <w:lang w:eastAsia="ar-SA"/>
        </w:rPr>
        <w:t xml:space="preserve">dokonać odbioru </w:t>
      </w:r>
      <w:r w:rsidRPr="001C3E4C">
        <w:rPr>
          <w:rFonts w:ascii="Arial" w:hAnsi="Arial" w:cs="Arial"/>
          <w:bCs/>
          <w:lang w:eastAsia="ar-SA"/>
        </w:rPr>
        <w:t>końcowego robót</w:t>
      </w:r>
      <w:r w:rsidRPr="001C3E4C">
        <w:rPr>
          <w:rFonts w:ascii="Arial" w:hAnsi="Arial" w:cs="Arial"/>
          <w:lang w:eastAsia="ar-SA"/>
        </w:rPr>
        <w:t xml:space="preserve"> z zastrzeżeniem postanowień ust. 12. </w:t>
      </w:r>
    </w:p>
    <w:p w14:paraId="68D65B49" w14:textId="77777777" w:rsidR="002A7F25" w:rsidRPr="001C3E4C" w:rsidRDefault="002A7F25" w:rsidP="001D6C2D">
      <w:pPr>
        <w:widowControl w:val="0"/>
        <w:numPr>
          <w:ilvl w:val="0"/>
          <w:numId w:val="35"/>
        </w:numPr>
        <w:spacing w:after="0" w:line="360" w:lineRule="auto"/>
        <w:ind w:left="426" w:hanging="426"/>
        <w:jc w:val="both"/>
        <w:rPr>
          <w:rFonts w:ascii="Arial" w:hAnsi="Arial" w:cs="Arial"/>
          <w:lang w:eastAsia="ar-SA"/>
        </w:rPr>
      </w:pPr>
      <w:r w:rsidRPr="001C3E4C">
        <w:rPr>
          <w:rFonts w:ascii="Arial" w:hAnsi="Arial" w:cs="Arial"/>
          <w:lang w:eastAsia="ar-SA"/>
        </w:rPr>
        <w:t>W razie dokonania odbioru końcowego robót z zastrzeżeniem, co do stwierdzonej przy odbiorze wady nadającej się do usunięcia lub usterki albo stwierdzenia takiej wady lub usterki w okresie gwarancji i rękojmi, Zamawiający może:</w:t>
      </w:r>
    </w:p>
    <w:p w14:paraId="0278EC3F" w14:textId="77777777" w:rsidR="002A7F25" w:rsidRPr="001C3E4C" w:rsidRDefault="002A7F25" w:rsidP="001D6C2D">
      <w:pPr>
        <w:numPr>
          <w:ilvl w:val="1"/>
          <w:numId w:val="35"/>
        </w:numPr>
        <w:spacing w:after="0" w:line="360" w:lineRule="auto"/>
        <w:ind w:left="709" w:hanging="283"/>
        <w:jc w:val="both"/>
        <w:rPr>
          <w:rFonts w:ascii="Arial" w:hAnsi="Arial" w:cs="Arial"/>
          <w:lang w:eastAsia="ar-SA"/>
        </w:rPr>
      </w:pPr>
      <w:r w:rsidRPr="001C3E4C">
        <w:rPr>
          <w:rFonts w:ascii="Arial" w:hAnsi="Arial" w:cs="Arial"/>
          <w:lang w:eastAsia="ar-SA"/>
        </w:rPr>
        <w:t>żądać usunięcia wady lub usterki, wyznaczając Generalnemu Wykonawcy odpowiedni termin,</w:t>
      </w:r>
    </w:p>
    <w:p w14:paraId="740BCF80" w14:textId="77777777" w:rsidR="002A7F25" w:rsidRPr="001C3E4C" w:rsidRDefault="002A7F25" w:rsidP="001D6C2D">
      <w:pPr>
        <w:numPr>
          <w:ilvl w:val="1"/>
          <w:numId w:val="35"/>
        </w:numPr>
        <w:spacing w:after="0" w:line="360" w:lineRule="auto"/>
        <w:ind w:left="709" w:hanging="283"/>
        <w:jc w:val="both"/>
        <w:rPr>
          <w:rFonts w:ascii="Arial" w:hAnsi="Arial" w:cs="Arial"/>
          <w:kern w:val="1"/>
          <w:shd w:val="clear" w:color="auto" w:fill="FFFFFF"/>
          <w:lang w:eastAsia="ar-SA"/>
        </w:rPr>
      </w:pPr>
      <w:r w:rsidRPr="001C3E4C">
        <w:rPr>
          <w:rFonts w:ascii="Arial" w:hAnsi="Arial" w:cs="Arial"/>
          <w:lang w:eastAsia="ar-SA"/>
        </w:rPr>
        <w:t>żądać zapłaty odszkodowania odpowiednio do poniesionych szkód i do utraconej wartości użytkowej, estetycznej i technicznej.</w:t>
      </w:r>
    </w:p>
    <w:p w14:paraId="04245E90" w14:textId="77777777" w:rsidR="002A7F25" w:rsidRPr="001C3E4C" w:rsidRDefault="002A7F25" w:rsidP="001D6C2D">
      <w:pPr>
        <w:widowControl w:val="0"/>
        <w:numPr>
          <w:ilvl w:val="0"/>
          <w:numId w:val="35"/>
        </w:numPr>
        <w:spacing w:after="0" w:line="360" w:lineRule="auto"/>
        <w:ind w:left="426" w:hanging="426"/>
        <w:jc w:val="both"/>
        <w:rPr>
          <w:rFonts w:ascii="Arial" w:hAnsi="Arial" w:cs="Arial"/>
          <w:kern w:val="1"/>
          <w:shd w:val="clear" w:color="auto" w:fill="FFFFFF"/>
          <w:lang w:eastAsia="ar-SA"/>
        </w:rPr>
      </w:pPr>
      <w:r w:rsidRPr="001C3E4C">
        <w:rPr>
          <w:rFonts w:ascii="Arial" w:hAnsi="Arial" w:cs="Arial"/>
          <w:kern w:val="1"/>
          <w:shd w:val="clear" w:color="auto" w:fill="FFFFFF"/>
          <w:lang w:eastAsia="ar-SA"/>
        </w:rPr>
        <w:t>Po bezskutecznym upływie terminu wyznaczonego przez Zamawiającego, o którym mowa w ust. 1</w:t>
      </w:r>
      <w:r>
        <w:rPr>
          <w:rFonts w:ascii="Arial" w:hAnsi="Arial" w:cs="Arial"/>
          <w:kern w:val="1"/>
          <w:shd w:val="clear" w:color="auto" w:fill="FFFFFF"/>
          <w:lang w:eastAsia="ar-SA"/>
        </w:rPr>
        <w:t>1</w:t>
      </w:r>
      <w:r w:rsidRPr="001C3E4C">
        <w:rPr>
          <w:rFonts w:ascii="Arial" w:hAnsi="Arial" w:cs="Arial"/>
          <w:kern w:val="1"/>
          <w:shd w:val="clear" w:color="auto" w:fill="FFFFFF"/>
          <w:lang w:eastAsia="ar-SA"/>
        </w:rPr>
        <w:t xml:space="preserve"> pkt 1), Zamawiający może powierzyć usunięcie wad lub usterek osobie trzeciej, na koszt Generalnego Wykonawcy (wykonanie zastępcze). Zamawiający ma obowiązek uprzedniego poinformowania Generalnego Wykonawcy o zamiarze zastępczego usunięcia wad lub usterek.</w:t>
      </w:r>
    </w:p>
    <w:p w14:paraId="024C6480" w14:textId="77777777" w:rsidR="002A7F25" w:rsidRPr="001C3E4C" w:rsidRDefault="002A7F25" w:rsidP="001D6C2D">
      <w:pPr>
        <w:widowControl w:val="0"/>
        <w:numPr>
          <w:ilvl w:val="0"/>
          <w:numId w:val="35"/>
        </w:numPr>
        <w:spacing w:after="0" w:line="360" w:lineRule="auto"/>
        <w:ind w:left="426" w:hanging="426"/>
        <w:jc w:val="both"/>
        <w:rPr>
          <w:rFonts w:ascii="Arial" w:hAnsi="Arial" w:cs="Arial"/>
          <w:kern w:val="1"/>
          <w:shd w:val="clear" w:color="auto" w:fill="FFFFFF"/>
          <w:lang w:eastAsia="ar-SA"/>
        </w:rPr>
      </w:pPr>
      <w:r w:rsidRPr="001C3E4C">
        <w:rPr>
          <w:rFonts w:ascii="Arial" w:hAnsi="Arial" w:cs="Arial"/>
          <w:kern w:val="1"/>
          <w:shd w:val="clear" w:color="auto" w:fill="FFFFFF"/>
          <w:lang w:eastAsia="ar-SA"/>
        </w:rPr>
        <w:t>Strony ustalają, że wszelkie koszty poniesione przez Zamawiającego w związku z wykonaniem zastępczym Zamawiający może potrącić z wynagrodzenia Generalnego Wykonawcy lub zabezpieczenia należytego wykonania umowy.</w:t>
      </w:r>
    </w:p>
    <w:p w14:paraId="47B84017" w14:textId="77777777" w:rsidR="002A7F25" w:rsidRPr="001C3E4C" w:rsidRDefault="002A7F25" w:rsidP="001D6C2D">
      <w:pPr>
        <w:widowControl w:val="0"/>
        <w:numPr>
          <w:ilvl w:val="0"/>
          <w:numId w:val="35"/>
        </w:numPr>
        <w:spacing w:after="0" w:line="360" w:lineRule="auto"/>
        <w:ind w:left="426" w:hanging="426"/>
        <w:jc w:val="both"/>
        <w:rPr>
          <w:rFonts w:ascii="Arial" w:hAnsi="Arial" w:cs="Arial"/>
          <w:kern w:val="1"/>
          <w:shd w:val="clear" w:color="auto" w:fill="FFFFFF"/>
          <w:lang w:eastAsia="ar-SA"/>
        </w:rPr>
      </w:pPr>
      <w:r w:rsidRPr="001C3E4C">
        <w:rPr>
          <w:rFonts w:ascii="Arial" w:hAnsi="Arial" w:cs="Arial"/>
          <w:kern w:val="1"/>
          <w:shd w:val="clear" w:color="auto" w:fill="FFFFFF"/>
          <w:lang w:eastAsia="ar-SA"/>
        </w:rPr>
        <w:t>W przypadku wystąpienia wad, o charakterze istotnym, których nie da się usunąć, Zamawiający może odstąpić od umowy, bez wyznaczania terminu do usunięcia wad.</w:t>
      </w:r>
    </w:p>
    <w:p w14:paraId="027F980A" w14:textId="77777777" w:rsidR="002A7F25" w:rsidRPr="001C3E4C" w:rsidRDefault="002A7F25" w:rsidP="001D6C2D">
      <w:pPr>
        <w:widowControl w:val="0"/>
        <w:numPr>
          <w:ilvl w:val="0"/>
          <w:numId w:val="35"/>
        </w:numPr>
        <w:spacing w:after="0" w:line="360" w:lineRule="auto"/>
        <w:ind w:left="426" w:hanging="426"/>
        <w:jc w:val="both"/>
        <w:rPr>
          <w:rFonts w:ascii="Arial" w:hAnsi="Arial" w:cs="Arial"/>
          <w:kern w:val="1"/>
          <w:shd w:val="clear" w:color="auto" w:fill="FFFFFF"/>
          <w:lang w:eastAsia="ar-SA"/>
        </w:rPr>
      </w:pPr>
      <w:r w:rsidRPr="001C3E4C">
        <w:rPr>
          <w:rFonts w:ascii="Arial" w:hAnsi="Arial" w:cs="Arial"/>
          <w:kern w:val="1"/>
          <w:shd w:val="clear" w:color="auto" w:fill="FFFFFF"/>
          <w:lang w:eastAsia="ar-SA"/>
        </w:rPr>
        <w:t>Za wadę istotną uważa się wadę czyniącą Przedmiot Umowy niezdatnym do zwykłego użytku lub sprzeciwiającą się wyraźnie umowie.</w:t>
      </w:r>
    </w:p>
    <w:p w14:paraId="73F86E67" w14:textId="77777777" w:rsidR="002A7F25" w:rsidRPr="001C3E4C" w:rsidRDefault="002A7F25" w:rsidP="001D6C2D">
      <w:pPr>
        <w:widowControl w:val="0"/>
        <w:numPr>
          <w:ilvl w:val="0"/>
          <w:numId w:val="35"/>
        </w:numPr>
        <w:spacing w:after="0" w:line="360" w:lineRule="auto"/>
        <w:ind w:left="426" w:hanging="426"/>
        <w:jc w:val="both"/>
        <w:rPr>
          <w:rFonts w:ascii="Arial" w:hAnsi="Arial" w:cs="Arial"/>
          <w:b/>
          <w:kern w:val="1"/>
          <w:shd w:val="clear" w:color="auto" w:fill="FFFFFF"/>
          <w:lang w:eastAsia="ar-SA"/>
        </w:rPr>
      </w:pPr>
      <w:r w:rsidRPr="001C3E4C">
        <w:rPr>
          <w:rFonts w:ascii="Arial" w:hAnsi="Arial" w:cs="Arial"/>
          <w:kern w:val="1"/>
          <w:shd w:val="clear" w:color="auto" w:fill="FFFFFF"/>
          <w:lang w:eastAsia="ar-SA"/>
        </w:rPr>
        <w:t>Potwierdzenie przez Strony usunięcia wad albo oświadczenie Zamawiającego o wyborze innego uprawnienia przysługującego mu z tytułu rękojmi, o którym mowa w ust. 14 i ust. 12 pkt 2), wymaga formy pisemnej.</w:t>
      </w:r>
    </w:p>
    <w:p w14:paraId="1CB05D29" w14:textId="77777777" w:rsidR="002A7F25" w:rsidRPr="001C3E4C" w:rsidRDefault="002A7F25" w:rsidP="002A7F25">
      <w:pPr>
        <w:spacing w:after="0" w:line="360" w:lineRule="auto"/>
        <w:ind w:left="709" w:hanging="425"/>
        <w:jc w:val="center"/>
        <w:rPr>
          <w:rFonts w:ascii="Arial" w:hAnsi="Arial" w:cs="Arial"/>
          <w:b/>
          <w:bCs/>
        </w:rPr>
      </w:pPr>
      <w:r w:rsidRPr="001C3E4C">
        <w:rPr>
          <w:rFonts w:ascii="Arial" w:hAnsi="Arial" w:cs="Arial"/>
          <w:b/>
          <w:bCs/>
        </w:rPr>
        <w:t>§15.</w:t>
      </w:r>
    </w:p>
    <w:p w14:paraId="34F29C20" w14:textId="77777777" w:rsidR="002A7F25" w:rsidRPr="001C3E4C" w:rsidRDefault="002A7F25" w:rsidP="002A7F25">
      <w:pPr>
        <w:spacing w:after="0" w:line="360" w:lineRule="auto"/>
        <w:ind w:left="709" w:hanging="425"/>
        <w:jc w:val="center"/>
        <w:rPr>
          <w:rFonts w:ascii="Arial" w:hAnsi="Arial" w:cs="Arial"/>
          <w:b/>
          <w:bCs/>
        </w:rPr>
      </w:pPr>
      <w:r w:rsidRPr="001C3E4C">
        <w:rPr>
          <w:rFonts w:ascii="Arial" w:hAnsi="Arial" w:cs="Arial"/>
          <w:b/>
          <w:bCs/>
        </w:rPr>
        <w:t xml:space="preserve">POUFNOŚC INFORMACJI I KONFLIKT INTERESÓW </w:t>
      </w:r>
    </w:p>
    <w:p w14:paraId="5A5C543C" w14:textId="77777777" w:rsidR="002A7F25" w:rsidRPr="001C3E4C" w:rsidRDefault="002A7F25" w:rsidP="001D6C2D">
      <w:pPr>
        <w:numPr>
          <w:ilvl w:val="0"/>
          <w:numId w:val="51"/>
        </w:numPr>
        <w:suppressAutoHyphens w:val="0"/>
        <w:spacing w:after="0" w:line="360" w:lineRule="auto"/>
        <w:ind w:left="644"/>
        <w:jc w:val="both"/>
        <w:rPr>
          <w:rFonts w:ascii="Arial" w:hAnsi="Arial" w:cs="Arial"/>
        </w:rPr>
      </w:pPr>
      <w:r w:rsidRPr="001C3E4C">
        <w:rPr>
          <w:rFonts w:ascii="Arial" w:hAnsi="Arial" w:cs="Arial"/>
        </w:rPr>
        <w:t xml:space="preserve">Generalny Wykonawca zobowiązuje się do nieujawniania, w tym do nieudostępniania podmiotom trzecim (poza podmiotami, które uczestniczą w realizacji budowy nowego </w:t>
      </w:r>
      <w:r w:rsidRPr="001C3E4C">
        <w:rPr>
          <w:rFonts w:ascii="Arial" w:hAnsi="Arial" w:cs="Arial"/>
        </w:rPr>
        <w:lastRenderedPageBreak/>
        <w:t>budynku Archiwum Narodowego w Krakowie), uzyskanych od Zamawiającego w związku z realizacją niniejszej Umowy wszelkich informacji prawnie chronionych oraz tych, których utrata/udostępnienie lub ujawnienie podmiotom trzecim mogłoby spowodować szkodę materialną lub niematerialną dla Zamawiającego.</w:t>
      </w:r>
    </w:p>
    <w:p w14:paraId="23186F1F" w14:textId="77777777" w:rsidR="002A7F25" w:rsidRPr="001C3E4C" w:rsidRDefault="002A7F25" w:rsidP="001D6C2D">
      <w:pPr>
        <w:numPr>
          <w:ilvl w:val="0"/>
          <w:numId w:val="51"/>
        </w:numPr>
        <w:suppressAutoHyphens w:val="0"/>
        <w:spacing w:after="0" w:line="360" w:lineRule="auto"/>
        <w:ind w:left="709" w:hanging="425"/>
        <w:jc w:val="both"/>
        <w:rPr>
          <w:rFonts w:ascii="Arial" w:hAnsi="Arial" w:cs="Arial"/>
          <w:b/>
        </w:rPr>
      </w:pPr>
      <w:r w:rsidRPr="001C3E4C">
        <w:rPr>
          <w:rFonts w:ascii="Arial" w:hAnsi="Arial" w:cs="Arial"/>
        </w:rPr>
        <w:t xml:space="preserve">Zobowiązanie do zachowania poufności, o którym mowa w ust. 1 nie odnosi się do informacji, które są publicznie znane bez naruszania zobowiązania do zachowania poufności oraz informacji ujawnionych za uprzednią pisemną zgodą Zamawiającego, </w:t>
      </w:r>
      <w:r w:rsidRPr="001C3E4C">
        <w:rPr>
          <w:rFonts w:ascii="Arial" w:hAnsi="Arial" w:cs="Arial"/>
          <w:b/>
          <w:bCs/>
        </w:rPr>
        <w:t>a także do informacji, których konieczność ujawnienia wynika z przepisów prawa (np. obowiązków informacyjnych ciążących na spółkach publicznych notowanych na GPW).</w:t>
      </w:r>
    </w:p>
    <w:p w14:paraId="7B6BAC42" w14:textId="77777777" w:rsidR="002A7F25" w:rsidRPr="001C3E4C" w:rsidRDefault="002A7F25" w:rsidP="001D6C2D">
      <w:pPr>
        <w:numPr>
          <w:ilvl w:val="0"/>
          <w:numId w:val="51"/>
        </w:numPr>
        <w:suppressAutoHyphens w:val="0"/>
        <w:spacing w:after="0" w:line="360" w:lineRule="auto"/>
        <w:ind w:left="709" w:hanging="425"/>
        <w:jc w:val="both"/>
        <w:rPr>
          <w:rFonts w:ascii="Arial" w:hAnsi="Arial" w:cs="Arial"/>
        </w:rPr>
      </w:pPr>
      <w:r w:rsidRPr="001C3E4C">
        <w:rPr>
          <w:rFonts w:ascii="Arial" w:hAnsi="Arial" w:cs="Arial"/>
        </w:rPr>
        <w:t xml:space="preserve">Generalny Wykonawca może, na żądanie właściwego sądu, organu administracyjnego lub innego podmiotu uprawionego na podstawie przepisów ustawy, udostępnić informacje, o których mowa w ust. 1,  w zakresie wskazanym w takim żądaniu, zgodnie z obowiązującymi przepisami prawa bez konieczności uzyskiwania uprzedniej pisemnej zgody Zamawiającego. Inwestor Zastępczy zobowiązany jest do powiadomienia Zamawiającego o wystąpieniu z takim żądaniem przez określony podmiot. </w:t>
      </w:r>
    </w:p>
    <w:p w14:paraId="6CBC626D" w14:textId="77777777" w:rsidR="002A7F25" w:rsidRPr="001C3E4C" w:rsidRDefault="002A7F25" w:rsidP="001D6C2D">
      <w:pPr>
        <w:numPr>
          <w:ilvl w:val="0"/>
          <w:numId w:val="51"/>
        </w:numPr>
        <w:suppressAutoHyphens w:val="0"/>
        <w:spacing w:after="0" w:line="360" w:lineRule="auto"/>
        <w:ind w:left="709" w:hanging="425"/>
        <w:jc w:val="both"/>
        <w:rPr>
          <w:rFonts w:ascii="Arial" w:hAnsi="Arial" w:cs="Arial"/>
        </w:rPr>
      </w:pPr>
      <w:r w:rsidRPr="001C3E4C">
        <w:rPr>
          <w:rFonts w:ascii="Arial" w:hAnsi="Arial" w:cs="Arial"/>
        </w:rPr>
        <w:t>W przypadku rozwiązania lub wygaśnięcia Umowy I Generalny Wykonawca zobowiązany jest do zwrotu Zamawiającemu lub zniszczenia wszelkich informacji, o których mowa w ust. 1, uzyskanych przez Generalnego Wykonawcę  w związku z realizacją Umowy.</w:t>
      </w:r>
    </w:p>
    <w:p w14:paraId="1218D295" w14:textId="77777777" w:rsidR="002A7F25" w:rsidRPr="001C3E4C" w:rsidRDefault="002A7F25" w:rsidP="001D6C2D">
      <w:pPr>
        <w:numPr>
          <w:ilvl w:val="0"/>
          <w:numId w:val="51"/>
        </w:numPr>
        <w:suppressAutoHyphens w:val="0"/>
        <w:spacing w:after="0" w:line="360" w:lineRule="auto"/>
        <w:ind w:left="709" w:hanging="425"/>
        <w:jc w:val="both"/>
        <w:rPr>
          <w:rFonts w:ascii="Arial" w:hAnsi="Arial" w:cs="Arial"/>
        </w:rPr>
      </w:pPr>
      <w:r w:rsidRPr="001C3E4C">
        <w:rPr>
          <w:rFonts w:ascii="Arial" w:hAnsi="Arial" w:cs="Arial"/>
        </w:rPr>
        <w:t>W szczególności, Generalny Wykonawca zobowiązuje się przestrzegać postanowień Polityki Bezpieczeństwa Informacji stosowanej przez Zamawiającego.</w:t>
      </w:r>
    </w:p>
    <w:p w14:paraId="5D534FA8" w14:textId="77777777" w:rsidR="002A7F25" w:rsidRPr="001C3E4C" w:rsidRDefault="002A7F25" w:rsidP="001D6C2D">
      <w:pPr>
        <w:numPr>
          <w:ilvl w:val="0"/>
          <w:numId w:val="51"/>
        </w:numPr>
        <w:suppressAutoHyphens w:val="0"/>
        <w:spacing w:after="0" w:line="360" w:lineRule="auto"/>
        <w:ind w:left="709" w:hanging="425"/>
        <w:jc w:val="both"/>
        <w:rPr>
          <w:rFonts w:ascii="Arial" w:hAnsi="Arial" w:cs="Arial"/>
        </w:rPr>
      </w:pPr>
      <w:r w:rsidRPr="001C3E4C">
        <w:rPr>
          <w:rFonts w:ascii="Arial" w:hAnsi="Arial" w:cs="Arial"/>
        </w:rPr>
        <w:t xml:space="preserve">Jeśli czynności Generalnego Wykonawcy wykonywane w ramach Umowy będą dotyczyły danych osobowych, Generalny Wykonawca zobowiązuje się przy realizowaniu Przedmiotu Umowy przestrzegać przepisów ustawy z dnia 29 sierpnia 1997 roku o ochronie danych osobowych (Dz. U. z 2016 r. poz. 922). </w:t>
      </w:r>
    </w:p>
    <w:p w14:paraId="6023BC57" w14:textId="77777777" w:rsidR="002A7F25" w:rsidRPr="001C3E4C" w:rsidRDefault="002A7F25" w:rsidP="001D6C2D">
      <w:pPr>
        <w:numPr>
          <w:ilvl w:val="0"/>
          <w:numId w:val="51"/>
        </w:numPr>
        <w:suppressAutoHyphens w:val="0"/>
        <w:spacing w:after="0" w:line="360" w:lineRule="auto"/>
        <w:ind w:left="709" w:hanging="425"/>
        <w:jc w:val="both"/>
        <w:rPr>
          <w:rFonts w:ascii="Arial" w:hAnsi="Arial" w:cs="Arial"/>
        </w:rPr>
      </w:pPr>
      <w:r w:rsidRPr="001C3E4C">
        <w:rPr>
          <w:rFonts w:ascii="Arial" w:hAnsi="Arial" w:cs="Arial"/>
        </w:rPr>
        <w:t>Określone w niniejszym paragrafie zobowiązanie do zachowania poufności trwa także po ustaniu stosunku umownego.</w:t>
      </w:r>
    </w:p>
    <w:p w14:paraId="55FD4D6A" w14:textId="77777777" w:rsidR="002A7F25" w:rsidRPr="001C3E4C" w:rsidRDefault="002A7F25" w:rsidP="001D6C2D">
      <w:pPr>
        <w:pStyle w:val="Akapitzlist"/>
        <w:numPr>
          <w:ilvl w:val="0"/>
          <w:numId w:val="51"/>
        </w:numPr>
        <w:suppressAutoHyphens w:val="0"/>
        <w:spacing w:after="0" w:line="360" w:lineRule="auto"/>
        <w:ind w:left="720"/>
        <w:jc w:val="both"/>
        <w:rPr>
          <w:rFonts w:ascii="Arial" w:hAnsi="Arial" w:cs="Arial"/>
        </w:rPr>
      </w:pPr>
      <w:r w:rsidRPr="001C3E4C">
        <w:rPr>
          <w:rFonts w:ascii="Arial" w:hAnsi="Arial" w:cs="Arial"/>
        </w:rPr>
        <w:t xml:space="preserve">W przypadku wystąpienia konfliktu interesów w trakcie realizacji Umowy Generalny Wykonawca zobowiązany jest niezwłocznie pisemnie powiadomić Zamawiającego o tym fakcie. Konflikt interesów  w rozumieniu Umowy to sytuacja, w której, ze względu na powstanie w trakcie realizacji niniejszej Umowy związku o jakimkolwiek charakterze i źródle, pomiędzy Generalnym Wykonawcą a jakimkolwiek innym podmiotem, niemożliwa jest realizacja Umowy przez Generalnego Wykonawcę w sposób rzetelny, </w:t>
      </w:r>
      <w:r w:rsidRPr="001C3E4C">
        <w:rPr>
          <w:rFonts w:ascii="Arial" w:hAnsi="Arial" w:cs="Arial"/>
        </w:rPr>
        <w:lastRenderedPageBreak/>
        <w:t xml:space="preserve">bezstronny, obiektywny i zapewniający należyte zabezpieczenie interesu Zamawiającego. </w:t>
      </w:r>
    </w:p>
    <w:p w14:paraId="718FC65A" w14:textId="77777777" w:rsidR="002A7F25" w:rsidRPr="001C3E4C" w:rsidRDefault="002A7F25" w:rsidP="001D6C2D">
      <w:pPr>
        <w:pStyle w:val="Akapitzlist"/>
        <w:numPr>
          <w:ilvl w:val="0"/>
          <w:numId w:val="51"/>
        </w:numPr>
        <w:suppressAutoHyphens w:val="0"/>
        <w:spacing w:after="0" w:line="360" w:lineRule="auto"/>
        <w:ind w:left="709"/>
        <w:jc w:val="both"/>
        <w:rPr>
          <w:rFonts w:ascii="Arial" w:hAnsi="Arial" w:cs="Arial"/>
        </w:rPr>
      </w:pPr>
      <w:r w:rsidRPr="001C3E4C">
        <w:rPr>
          <w:rFonts w:ascii="Arial" w:hAnsi="Arial" w:cs="Arial"/>
        </w:rPr>
        <w:t xml:space="preserve">W sytuacji, o której mowa w ust. 8, Zamawiający niezwłocznie poinformuje Generalnego Wykonawcę o dalszym toku postępowania. </w:t>
      </w:r>
    </w:p>
    <w:p w14:paraId="33B96BA6" w14:textId="77777777" w:rsidR="002A7F25" w:rsidRPr="001C3E4C" w:rsidRDefault="002A7F25" w:rsidP="001D6C2D">
      <w:pPr>
        <w:pStyle w:val="Akapitzlist"/>
        <w:numPr>
          <w:ilvl w:val="0"/>
          <w:numId w:val="51"/>
        </w:numPr>
        <w:suppressAutoHyphens w:val="0"/>
        <w:spacing w:after="0" w:line="360" w:lineRule="auto"/>
        <w:ind w:left="709"/>
        <w:jc w:val="both"/>
        <w:rPr>
          <w:rFonts w:ascii="Arial" w:hAnsi="Arial" w:cs="Arial"/>
        </w:rPr>
      </w:pPr>
      <w:r w:rsidRPr="001C3E4C">
        <w:rPr>
          <w:rFonts w:ascii="Arial" w:hAnsi="Arial" w:cs="Arial"/>
        </w:rPr>
        <w:t>Generalny Wykonawca przedstawia wyjaśnienia, o których mowa w ust. 9 w terminie 3 Dni roboczych od dnia otrzymania wezwania Zamawiającego do złożenia wyjaśnień.</w:t>
      </w:r>
    </w:p>
    <w:p w14:paraId="6B638A02" w14:textId="77777777" w:rsidR="002A7F25" w:rsidRPr="001C3E4C" w:rsidRDefault="002A7F25" w:rsidP="002A7F25">
      <w:pPr>
        <w:widowControl w:val="0"/>
        <w:spacing w:after="0" w:line="360" w:lineRule="auto"/>
        <w:ind w:left="426"/>
        <w:jc w:val="both"/>
        <w:rPr>
          <w:rFonts w:ascii="Arial" w:hAnsi="Arial" w:cs="Arial"/>
          <w:b/>
          <w:kern w:val="1"/>
          <w:shd w:val="clear" w:color="auto" w:fill="FFFFFF"/>
          <w:lang w:eastAsia="ar-SA"/>
        </w:rPr>
      </w:pPr>
    </w:p>
    <w:p w14:paraId="64B24C3C" w14:textId="77777777" w:rsidR="002A7F25" w:rsidRPr="001C3E4C" w:rsidRDefault="002A7F25" w:rsidP="002A7F25">
      <w:pPr>
        <w:spacing w:after="0" w:line="360" w:lineRule="auto"/>
        <w:rPr>
          <w:rFonts w:ascii="Arial" w:hAnsi="Arial" w:cs="Arial"/>
          <w:b/>
          <w:kern w:val="1"/>
          <w:shd w:val="clear" w:color="auto" w:fill="FFFFFF"/>
          <w:lang w:eastAsia="ar-SA"/>
        </w:rPr>
      </w:pPr>
    </w:p>
    <w:p w14:paraId="27238E03" w14:textId="77777777" w:rsidR="002A7F25" w:rsidRPr="001C3E4C" w:rsidRDefault="002A7F25" w:rsidP="002A7F25">
      <w:pPr>
        <w:spacing w:after="0" w:line="360" w:lineRule="auto"/>
        <w:jc w:val="center"/>
        <w:rPr>
          <w:rFonts w:ascii="Arial" w:hAnsi="Arial" w:cs="Arial"/>
          <w:b/>
        </w:rPr>
      </w:pPr>
      <w:r w:rsidRPr="001C3E4C">
        <w:rPr>
          <w:rFonts w:ascii="Arial" w:hAnsi="Arial" w:cs="Arial"/>
          <w:b/>
        </w:rPr>
        <w:t>§16.</w:t>
      </w:r>
    </w:p>
    <w:p w14:paraId="1A0BD85E" w14:textId="77777777" w:rsidR="002A7F25" w:rsidRPr="001C3E4C" w:rsidRDefault="002A7F25" w:rsidP="002A7F25">
      <w:pPr>
        <w:spacing w:after="0" w:line="360" w:lineRule="auto"/>
        <w:jc w:val="center"/>
        <w:rPr>
          <w:rFonts w:ascii="Arial" w:hAnsi="Arial" w:cs="Arial"/>
        </w:rPr>
      </w:pPr>
      <w:r w:rsidRPr="001C3E4C">
        <w:rPr>
          <w:rFonts w:ascii="Arial" w:hAnsi="Arial" w:cs="Arial"/>
          <w:b/>
        </w:rPr>
        <w:t>KARY UMOWNE</w:t>
      </w:r>
    </w:p>
    <w:p w14:paraId="5378485E" w14:textId="77777777" w:rsidR="002A7F25" w:rsidRPr="001C3E4C" w:rsidRDefault="002A7F25" w:rsidP="001D6C2D">
      <w:pPr>
        <w:pStyle w:val="Akapitzlist"/>
        <w:numPr>
          <w:ilvl w:val="2"/>
          <w:numId w:val="42"/>
        </w:numPr>
        <w:spacing w:after="0" w:line="360" w:lineRule="auto"/>
        <w:ind w:left="426" w:hanging="426"/>
        <w:jc w:val="both"/>
        <w:rPr>
          <w:rFonts w:ascii="Arial" w:hAnsi="Arial" w:cs="Arial"/>
        </w:rPr>
      </w:pPr>
      <w:r w:rsidRPr="001C3E4C">
        <w:rPr>
          <w:rFonts w:ascii="Arial" w:hAnsi="Arial" w:cs="Arial"/>
        </w:rPr>
        <w:t>W przypadku niezrealizowania lub nienależytego zrealizowania Umowy naliczane będą kary umowne, bez względu na to czy szkoda faktycznie zaistniała.</w:t>
      </w:r>
    </w:p>
    <w:p w14:paraId="487D1D28" w14:textId="77777777" w:rsidR="002A7F25" w:rsidRPr="001C3E4C" w:rsidRDefault="002A7F25" w:rsidP="001D6C2D">
      <w:pPr>
        <w:pStyle w:val="Akapitzlist"/>
        <w:numPr>
          <w:ilvl w:val="2"/>
          <w:numId w:val="42"/>
        </w:numPr>
        <w:spacing w:after="0" w:line="360" w:lineRule="auto"/>
        <w:ind w:left="426" w:hanging="426"/>
        <w:jc w:val="both"/>
        <w:rPr>
          <w:rFonts w:ascii="Arial" w:hAnsi="Arial" w:cs="Arial"/>
        </w:rPr>
      </w:pPr>
      <w:r w:rsidRPr="001C3E4C">
        <w:rPr>
          <w:rFonts w:ascii="Arial" w:hAnsi="Arial" w:cs="Arial"/>
        </w:rPr>
        <w:t>Generalny Wykonawca zapłaci Zamawiającemu kary umowne:</w:t>
      </w:r>
    </w:p>
    <w:p w14:paraId="02D46DAA" w14:textId="77777777" w:rsidR="002A7F25" w:rsidRPr="00475189" w:rsidRDefault="002A7F25" w:rsidP="001D6C2D">
      <w:pPr>
        <w:pStyle w:val="Akapitzlist"/>
        <w:numPr>
          <w:ilvl w:val="1"/>
          <w:numId w:val="35"/>
        </w:numPr>
        <w:spacing w:after="0" w:line="360" w:lineRule="auto"/>
        <w:ind w:left="709" w:hanging="425"/>
        <w:jc w:val="both"/>
        <w:rPr>
          <w:rFonts w:ascii="Arial" w:hAnsi="Arial" w:cs="Arial"/>
        </w:rPr>
      </w:pPr>
      <w:r w:rsidRPr="001C3E4C">
        <w:rPr>
          <w:rFonts w:ascii="Arial" w:hAnsi="Arial" w:cs="Arial"/>
        </w:rPr>
        <w:t>za każdy rozpoczęty dzień opóźnienia w wykonaniu któregokolwiek obowiązku wynikającego z Umowy - w wysokości 0,01% kwoty, o której mowa w § 13 ust. 1 w tym, w szczególności : za niedotrzymanie poszczególnych terminów realizacji etapów inwestycji określonych w harmonogramie rzeczowo-finansowym niniejszej umowy, z przyczyn leżących po stronie Wykonawcy, zapłaci on Zamawiającemu karę umowną za każdy dzień opóźnienia w wysokości 0,01 % wynagrodzenia, o którym mowa w § 13 ust. 1 umowy. Ponadto, w takim przypadku, Zamawiającemu przysługuje prawo naliczenia jednorazowej kary umownej w wysokości 5% wartości robót przypadających zgodnie z harmonogramem- rzeczowym na dany etap robót</w:t>
      </w:r>
      <w:r>
        <w:rPr>
          <w:rFonts w:ascii="Arial" w:hAnsi="Arial" w:cs="Arial"/>
        </w:rPr>
        <w:t xml:space="preserve">, </w:t>
      </w:r>
      <w:r w:rsidRPr="00475189">
        <w:rPr>
          <w:rFonts w:ascii="Arial" w:hAnsi="Arial" w:cs="Arial"/>
          <w:color w:val="000000"/>
        </w:rPr>
        <w:t>jeśli opóźnienie przekroczy ¼ czasu przewidzianego na wykonanie danego etapu robót.</w:t>
      </w:r>
    </w:p>
    <w:p w14:paraId="2A7FB5FA" w14:textId="77777777" w:rsidR="002A7F25" w:rsidRPr="001C3E4C" w:rsidRDefault="002A7F25" w:rsidP="001D6C2D">
      <w:pPr>
        <w:pStyle w:val="Akapitzlist"/>
        <w:numPr>
          <w:ilvl w:val="1"/>
          <w:numId w:val="35"/>
        </w:numPr>
        <w:spacing w:after="0" w:line="360" w:lineRule="auto"/>
        <w:ind w:left="709" w:hanging="425"/>
        <w:jc w:val="both"/>
        <w:rPr>
          <w:rFonts w:ascii="Arial" w:hAnsi="Arial" w:cs="Arial"/>
        </w:rPr>
      </w:pPr>
      <w:r w:rsidRPr="001C3E4C">
        <w:rPr>
          <w:rFonts w:ascii="Arial" w:hAnsi="Arial" w:cs="Arial"/>
        </w:rPr>
        <w:t>za każdy rozpoczęty dzień opóźnienia w usunięciu wad w okresie gwarancji lub rękojmi – w wysokości 0,01% wynagrodzenia umownego, o którym mowa w § 13 ust. 1;</w:t>
      </w:r>
    </w:p>
    <w:p w14:paraId="0074F98A" w14:textId="77777777" w:rsidR="002A7F25" w:rsidRPr="001C3E4C" w:rsidRDefault="002A7F25" w:rsidP="001D6C2D">
      <w:pPr>
        <w:pStyle w:val="Akapitzlist"/>
        <w:numPr>
          <w:ilvl w:val="1"/>
          <w:numId w:val="35"/>
        </w:numPr>
        <w:spacing w:after="0" w:line="360" w:lineRule="auto"/>
        <w:ind w:left="709" w:hanging="425"/>
        <w:jc w:val="both"/>
        <w:rPr>
          <w:rFonts w:ascii="Arial" w:hAnsi="Arial" w:cs="Arial"/>
        </w:rPr>
      </w:pPr>
      <w:r w:rsidRPr="001C3E4C">
        <w:rPr>
          <w:rFonts w:ascii="Arial" w:hAnsi="Arial" w:cs="Arial"/>
        </w:rPr>
        <w:t>z tytułu odstąpienia od Umowy przez Zamawiającego, z przyczyn leżących po stronie Generalnego Wykonawcy, w szczególności, o których mowa w § 17 ust. 1 Umowy – w wysokości 15% wynagrodzenia umownego, o którym mowa w § 13 ust. 1.;</w:t>
      </w:r>
    </w:p>
    <w:p w14:paraId="2295D2B7" w14:textId="77777777" w:rsidR="002A7F25" w:rsidRPr="001C3E4C" w:rsidRDefault="002A7F25" w:rsidP="001D6C2D">
      <w:pPr>
        <w:pStyle w:val="Akapitzlist"/>
        <w:numPr>
          <w:ilvl w:val="1"/>
          <w:numId w:val="35"/>
        </w:numPr>
        <w:spacing w:after="0" w:line="360" w:lineRule="auto"/>
        <w:ind w:left="709" w:hanging="425"/>
        <w:jc w:val="both"/>
        <w:rPr>
          <w:rFonts w:ascii="Arial" w:hAnsi="Arial" w:cs="Arial"/>
        </w:rPr>
      </w:pPr>
      <w:r w:rsidRPr="001C3E4C">
        <w:rPr>
          <w:rFonts w:ascii="Arial" w:hAnsi="Arial" w:cs="Arial"/>
        </w:rPr>
        <w:t>z tytułu nieterminowej zapłaty wynagrodzenia należnego podwykonawcy lub dalszemu podwykonawcy – w wysokości 0,02% wynagrodzenia umownego, o którym mowa w § 13 ust. 1, za każdy dzień opóźnienia, licząc od upływu terminu zapłaty określonego w umowie o podwykonawstwo;</w:t>
      </w:r>
    </w:p>
    <w:p w14:paraId="68C17711" w14:textId="77777777" w:rsidR="002A7F25" w:rsidRPr="001C3E4C" w:rsidRDefault="002A7F25" w:rsidP="001D6C2D">
      <w:pPr>
        <w:pStyle w:val="Akapitzlist"/>
        <w:numPr>
          <w:ilvl w:val="1"/>
          <w:numId w:val="35"/>
        </w:numPr>
        <w:spacing w:after="0" w:line="360" w:lineRule="auto"/>
        <w:ind w:left="709" w:hanging="425"/>
        <w:jc w:val="both"/>
        <w:rPr>
          <w:rFonts w:ascii="Arial" w:hAnsi="Arial" w:cs="Arial"/>
        </w:rPr>
      </w:pPr>
      <w:r w:rsidRPr="001C3E4C">
        <w:rPr>
          <w:rFonts w:ascii="Arial" w:hAnsi="Arial" w:cs="Arial"/>
        </w:rPr>
        <w:t>z tytułu braku zapłaty wynagrodzenia należnego podwykonawcy lub dalszemu podwykonawcy – w wysokości 0,02% wynagrodzenia umownego, o którym mowa w § 13 ust. 1 za każde dokonanie przez Zamawiającego bezpośredniej płatności na rzecz podwykonawcy lub dalszego podwykonawcy;</w:t>
      </w:r>
    </w:p>
    <w:p w14:paraId="6101C28B" w14:textId="77777777" w:rsidR="002A7F25" w:rsidRPr="001C3E4C" w:rsidRDefault="002A7F25" w:rsidP="001D6C2D">
      <w:pPr>
        <w:pStyle w:val="Akapitzlist"/>
        <w:numPr>
          <w:ilvl w:val="1"/>
          <w:numId w:val="35"/>
        </w:numPr>
        <w:spacing w:after="0" w:line="360" w:lineRule="auto"/>
        <w:ind w:left="709" w:hanging="425"/>
        <w:jc w:val="both"/>
        <w:rPr>
          <w:rFonts w:ascii="Arial" w:hAnsi="Arial" w:cs="Arial"/>
        </w:rPr>
      </w:pPr>
      <w:r w:rsidRPr="001C3E4C">
        <w:rPr>
          <w:rFonts w:ascii="Arial" w:hAnsi="Arial" w:cs="Arial"/>
        </w:rPr>
        <w:lastRenderedPageBreak/>
        <w:t>za nieprzedłożenia do zaakceptowania projektu umowy o podwykonawstwo, której przedmiotem są roboty budowlane lub projektu jej zmiany - w wysokości 0,02% wynagrodzenia umownego, o którym mowa w § 13 ust. 1, za każde zdarzenie;</w:t>
      </w:r>
    </w:p>
    <w:p w14:paraId="1B913E4B" w14:textId="77777777" w:rsidR="002A7F25" w:rsidRPr="001C3E4C" w:rsidRDefault="002A7F25" w:rsidP="001D6C2D">
      <w:pPr>
        <w:pStyle w:val="Akapitzlist"/>
        <w:numPr>
          <w:ilvl w:val="1"/>
          <w:numId w:val="35"/>
        </w:numPr>
        <w:spacing w:after="0" w:line="360" w:lineRule="auto"/>
        <w:ind w:left="709" w:hanging="425"/>
        <w:jc w:val="both"/>
        <w:rPr>
          <w:rFonts w:ascii="Arial" w:hAnsi="Arial" w:cs="Arial"/>
        </w:rPr>
      </w:pPr>
      <w:r w:rsidRPr="001C3E4C">
        <w:rPr>
          <w:rFonts w:ascii="Arial" w:hAnsi="Arial" w:cs="Arial"/>
        </w:rPr>
        <w:t>za nieprzedłożenie poświadczonej za zgodność z oryginałem kopii umowy o podwykonawstwo lub jej zmiany – w wysokości 0,02% wynagrodzenia umownego, o którym mowa w § 13 ust. 1, za każde zdarzenie;</w:t>
      </w:r>
    </w:p>
    <w:p w14:paraId="2E0F7706" w14:textId="77777777" w:rsidR="002A7F25" w:rsidRPr="001C3E4C" w:rsidRDefault="002A7F25" w:rsidP="001D6C2D">
      <w:pPr>
        <w:pStyle w:val="Akapitzlist"/>
        <w:numPr>
          <w:ilvl w:val="1"/>
          <w:numId w:val="35"/>
        </w:numPr>
        <w:spacing w:after="0" w:line="360" w:lineRule="auto"/>
        <w:ind w:left="709" w:hanging="425"/>
        <w:jc w:val="both"/>
        <w:rPr>
          <w:rFonts w:ascii="Arial" w:hAnsi="Arial" w:cs="Arial"/>
        </w:rPr>
      </w:pPr>
      <w:r w:rsidRPr="001C3E4C">
        <w:rPr>
          <w:rFonts w:ascii="Arial" w:hAnsi="Arial" w:cs="Arial"/>
        </w:rPr>
        <w:t>z tytułu braku zmiany umowy o podwykonawstwo w zakresie terminu zapłaty – w wysokości 0,1% wynagrodzenia umownego, o którym mowa w § 13 ust. 1;</w:t>
      </w:r>
    </w:p>
    <w:p w14:paraId="2255E85D" w14:textId="77777777" w:rsidR="002A7F25" w:rsidRPr="001C3E4C" w:rsidRDefault="002A7F25" w:rsidP="001D6C2D">
      <w:pPr>
        <w:pStyle w:val="Akapitzlist"/>
        <w:numPr>
          <w:ilvl w:val="1"/>
          <w:numId w:val="35"/>
        </w:numPr>
        <w:spacing w:after="0" w:line="360" w:lineRule="auto"/>
        <w:ind w:left="709" w:hanging="425"/>
        <w:jc w:val="both"/>
        <w:rPr>
          <w:rFonts w:ascii="Arial" w:hAnsi="Arial" w:cs="Arial"/>
        </w:rPr>
      </w:pPr>
      <w:r w:rsidRPr="001C3E4C">
        <w:rPr>
          <w:rFonts w:ascii="Arial" w:hAnsi="Arial" w:cs="Arial"/>
        </w:rPr>
        <w:t>w przypadku dokonania cesji Umowy lub jej części bez zgody Zamawiającego – w wysokości 0,1% wynagrodzenia umownego, o którym mowa w § 13 ust. 1;</w:t>
      </w:r>
    </w:p>
    <w:p w14:paraId="54C000B0" w14:textId="77777777" w:rsidR="002A7F25" w:rsidRPr="001C3E4C" w:rsidRDefault="002A7F25" w:rsidP="001D6C2D">
      <w:pPr>
        <w:pStyle w:val="Akapitzlist"/>
        <w:numPr>
          <w:ilvl w:val="1"/>
          <w:numId w:val="35"/>
        </w:numPr>
        <w:spacing w:after="0" w:line="360" w:lineRule="auto"/>
        <w:ind w:left="709" w:hanging="425"/>
        <w:jc w:val="both"/>
        <w:rPr>
          <w:rFonts w:ascii="Arial" w:hAnsi="Arial" w:cs="Arial"/>
        </w:rPr>
      </w:pPr>
      <w:r w:rsidRPr="001C3E4C">
        <w:rPr>
          <w:rFonts w:ascii="Arial" w:hAnsi="Arial" w:cs="Arial"/>
        </w:rPr>
        <w:t xml:space="preserve">w przypadku nieprzestrzegania ustalonych warunków bhp lub </w:t>
      </w:r>
      <w:proofErr w:type="spellStart"/>
      <w:r w:rsidRPr="001C3E4C">
        <w:rPr>
          <w:rFonts w:ascii="Arial" w:hAnsi="Arial" w:cs="Arial"/>
        </w:rPr>
        <w:t>ppoż</w:t>
      </w:r>
      <w:proofErr w:type="spellEnd"/>
      <w:r w:rsidRPr="001C3E4C">
        <w:rPr>
          <w:rFonts w:ascii="Arial" w:hAnsi="Arial" w:cs="Arial"/>
        </w:rPr>
        <w:t>, wysokości 1.000,00 zł, za każdy stwierdzony przypadek przez Inwestora Zastępczego;</w:t>
      </w:r>
    </w:p>
    <w:p w14:paraId="64E75606" w14:textId="77777777" w:rsidR="002A7F25" w:rsidRPr="001C3E4C" w:rsidRDefault="002A7F25" w:rsidP="001D6C2D">
      <w:pPr>
        <w:pStyle w:val="Default"/>
        <w:numPr>
          <w:ilvl w:val="1"/>
          <w:numId w:val="35"/>
        </w:numPr>
        <w:suppressAutoHyphens w:val="0"/>
        <w:autoSpaceDE/>
        <w:spacing w:line="360" w:lineRule="auto"/>
        <w:ind w:left="709" w:hanging="425"/>
        <w:jc w:val="both"/>
        <w:rPr>
          <w:rFonts w:ascii="Arial" w:hAnsi="Arial" w:cs="Arial"/>
          <w:color w:val="auto"/>
          <w:sz w:val="22"/>
          <w:szCs w:val="22"/>
        </w:rPr>
      </w:pPr>
      <w:r w:rsidRPr="001C3E4C">
        <w:rPr>
          <w:rFonts w:ascii="Arial" w:hAnsi="Arial" w:cs="Arial"/>
          <w:color w:val="auto"/>
          <w:sz w:val="22"/>
          <w:szCs w:val="22"/>
        </w:rPr>
        <w:t>za każdy stwierdzony przypadek, o którym mowa w § 2 ust. 3a – w wysokość 10.000,00 zł;</w:t>
      </w:r>
    </w:p>
    <w:p w14:paraId="19DC0836" w14:textId="77777777" w:rsidR="002A7F25" w:rsidRPr="001C3E4C" w:rsidRDefault="002A7F25" w:rsidP="001D6C2D">
      <w:pPr>
        <w:pStyle w:val="Default"/>
        <w:numPr>
          <w:ilvl w:val="1"/>
          <w:numId w:val="35"/>
        </w:numPr>
        <w:suppressAutoHyphens w:val="0"/>
        <w:autoSpaceDE/>
        <w:spacing w:line="360" w:lineRule="auto"/>
        <w:ind w:left="709" w:hanging="425"/>
        <w:jc w:val="both"/>
        <w:rPr>
          <w:rFonts w:ascii="Arial" w:hAnsi="Arial" w:cs="Arial"/>
          <w:color w:val="auto"/>
          <w:sz w:val="22"/>
          <w:szCs w:val="22"/>
        </w:rPr>
      </w:pPr>
      <w:r w:rsidRPr="001C3E4C">
        <w:rPr>
          <w:rFonts w:ascii="Arial" w:hAnsi="Arial" w:cs="Arial"/>
          <w:color w:val="auto"/>
          <w:sz w:val="22"/>
          <w:szCs w:val="22"/>
        </w:rPr>
        <w:t>za nieprzedstawienie oświadczenia, którym mowa w § 7 ust. 13 Umowy w terminie wyznaczonym przez Zamawiającego – w wysokości 500,00 zł za każdy dzień opóźnienia;</w:t>
      </w:r>
    </w:p>
    <w:p w14:paraId="2933C5E7" w14:textId="77777777" w:rsidR="002A7F25" w:rsidRPr="00475189" w:rsidRDefault="002A7F25" w:rsidP="001D6C2D">
      <w:pPr>
        <w:pStyle w:val="Default"/>
        <w:numPr>
          <w:ilvl w:val="1"/>
          <w:numId w:val="35"/>
        </w:numPr>
        <w:suppressAutoHyphens w:val="0"/>
        <w:autoSpaceDE/>
        <w:spacing w:line="360" w:lineRule="auto"/>
        <w:ind w:left="709" w:hanging="425"/>
        <w:jc w:val="both"/>
        <w:rPr>
          <w:rFonts w:ascii="Arial" w:hAnsi="Arial" w:cs="Arial"/>
          <w:color w:val="auto"/>
          <w:sz w:val="22"/>
          <w:szCs w:val="22"/>
        </w:rPr>
      </w:pPr>
      <w:r w:rsidRPr="002D014C">
        <w:rPr>
          <w:rFonts w:ascii="Arial" w:hAnsi="Arial" w:cs="Arial"/>
          <w:color w:val="auto"/>
          <w:sz w:val="22"/>
          <w:szCs w:val="22"/>
        </w:rPr>
        <w:t>za niedotrzymanie terminu końcowego realizacji Inwestycji określonego w § 3 ust. 1 Umowy, z przyczyn leżących po stronie Wykonawcy</w:t>
      </w:r>
      <w:r w:rsidRPr="00475189">
        <w:rPr>
          <w:rFonts w:ascii="Arial" w:hAnsi="Arial" w:cs="Arial"/>
          <w:color w:val="auto"/>
          <w:sz w:val="22"/>
          <w:szCs w:val="22"/>
        </w:rPr>
        <w:t>, zapłaci on Zamawiającemu karę umowną w wysokości 0,1 % wynagrodzenia, o którym mowa w § 13 ust. 1 umowy za każdy dzień opóźnienia;</w:t>
      </w:r>
    </w:p>
    <w:p w14:paraId="423BF0EE" w14:textId="77777777" w:rsidR="002A7F25" w:rsidRPr="001C3E4C" w:rsidRDefault="002A7F25" w:rsidP="001D6C2D">
      <w:pPr>
        <w:pStyle w:val="Default"/>
        <w:numPr>
          <w:ilvl w:val="1"/>
          <w:numId w:val="35"/>
        </w:numPr>
        <w:suppressAutoHyphens w:val="0"/>
        <w:autoSpaceDE/>
        <w:spacing w:line="360" w:lineRule="auto"/>
        <w:ind w:left="709" w:hanging="425"/>
        <w:jc w:val="both"/>
        <w:rPr>
          <w:rFonts w:ascii="Arial" w:hAnsi="Arial" w:cs="Arial"/>
          <w:color w:val="auto"/>
          <w:sz w:val="22"/>
          <w:szCs w:val="22"/>
        </w:rPr>
      </w:pPr>
      <w:r w:rsidRPr="001C3E4C">
        <w:rPr>
          <w:rFonts w:ascii="Arial" w:hAnsi="Arial" w:cs="Arial"/>
          <w:color w:val="auto"/>
          <w:sz w:val="22"/>
          <w:szCs w:val="22"/>
        </w:rPr>
        <w:t>za realizowanie Przedmiotu Umowy przez podwykonawców, co do których nie ma zgody Zamawiającego, w o której mowa w § 6 ust. 16 Umowy – w wysokości 1 000,00 zł za każdy stwierdzony przypadek naruszenia;</w:t>
      </w:r>
    </w:p>
    <w:p w14:paraId="1096B547" w14:textId="77777777" w:rsidR="002A7F25" w:rsidRPr="001C3E4C" w:rsidRDefault="002A7F25" w:rsidP="001D6C2D">
      <w:pPr>
        <w:pStyle w:val="Default"/>
        <w:numPr>
          <w:ilvl w:val="1"/>
          <w:numId w:val="35"/>
        </w:numPr>
        <w:suppressAutoHyphens w:val="0"/>
        <w:autoSpaceDE/>
        <w:spacing w:line="360" w:lineRule="auto"/>
        <w:ind w:left="709" w:hanging="425"/>
        <w:jc w:val="both"/>
        <w:rPr>
          <w:rFonts w:ascii="Arial" w:hAnsi="Arial" w:cs="Arial"/>
          <w:color w:val="auto"/>
          <w:sz w:val="22"/>
          <w:szCs w:val="22"/>
        </w:rPr>
      </w:pPr>
      <w:r w:rsidRPr="001C3E4C">
        <w:rPr>
          <w:rFonts w:ascii="Arial" w:hAnsi="Arial" w:cs="Arial"/>
          <w:color w:val="auto"/>
          <w:sz w:val="22"/>
          <w:szCs w:val="22"/>
        </w:rPr>
        <w:t>za udzielenie wywiadu lub przekazanie informacji na temat Inwestycji do mediów bez uprzedniej zgody Zamawiającego – wysokości 1 000,00 zł za każde zdarzenie;</w:t>
      </w:r>
    </w:p>
    <w:p w14:paraId="00B51DF8" w14:textId="77777777" w:rsidR="002A7F25" w:rsidRPr="001C3E4C" w:rsidRDefault="002A7F25" w:rsidP="001D6C2D">
      <w:pPr>
        <w:pStyle w:val="Default"/>
        <w:numPr>
          <w:ilvl w:val="1"/>
          <w:numId w:val="35"/>
        </w:numPr>
        <w:suppressAutoHyphens w:val="0"/>
        <w:autoSpaceDE/>
        <w:spacing w:line="360" w:lineRule="auto"/>
        <w:ind w:left="709" w:hanging="425"/>
        <w:jc w:val="both"/>
        <w:rPr>
          <w:rFonts w:ascii="Arial" w:hAnsi="Arial" w:cs="Arial"/>
          <w:color w:val="auto"/>
          <w:sz w:val="22"/>
          <w:szCs w:val="22"/>
        </w:rPr>
      </w:pPr>
      <w:r w:rsidRPr="001C3E4C">
        <w:rPr>
          <w:rFonts w:ascii="Arial" w:hAnsi="Arial" w:cs="Arial"/>
          <w:color w:val="auto"/>
          <w:sz w:val="22"/>
          <w:szCs w:val="22"/>
        </w:rPr>
        <w:t>w przypadku nieujawnienia przez Generalnego Wykonawcę konfliktu interesów , o którym mowa § 15 ust. 8 Umowy lub w przypadku niedostosowania się przez Generalnego Wykonawcę do poleceń Zamawiającego wydanych po zgłoszeniu konfliktu interesu -  w wysokości 1 000,00 zł za każdy przypadek;</w:t>
      </w:r>
    </w:p>
    <w:p w14:paraId="3F4B56E9" w14:textId="77777777" w:rsidR="002A7F25" w:rsidRPr="001C3E4C" w:rsidRDefault="002A7F25" w:rsidP="001D6C2D">
      <w:pPr>
        <w:pStyle w:val="Default"/>
        <w:numPr>
          <w:ilvl w:val="1"/>
          <w:numId w:val="35"/>
        </w:numPr>
        <w:suppressAutoHyphens w:val="0"/>
        <w:autoSpaceDE/>
        <w:spacing w:line="360" w:lineRule="auto"/>
        <w:ind w:left="709" w:hanging="425"/>
        <w:jc w:val="both"/>
        <w:rPr>
          <w:rFonts w:ascii="Arial" w:hAnsi="Arial" w:cs="Arial"/>
          <w:color w:val="auto"/>
          <w:sz w:val="22"/>
          <w:szCs w:val="22"/>
        </w:rPr>
      </w:pPr>
      <w:r w:rsidRPr="001C3E4C">
        <w:rPr>
          <w:rFonts w:ascii="Arial" w:hAnsi="Arial" w:cs="Arial"/>
          <w:color w:val="auto"/>
          <w:sz w:val="22"/>
          <w:szCs w:val="22"/>
        </w:rPr>
        <w:t>w przypadku nieprzedłożenia Zamawiającemu kopii polisy ubezpieczenia OC lub jej aktualizacji w terminie wynikającym z Umowy – w wysokości 200,00 zł za każdy rozpoczęty dzień opóźnienia.</w:t>
      </w:r>
    </w:p>
    <w:p w14:paraId="4851FBBE" w14:textId="77777777" w:rsidR="002A7F25" w:rsidRPr="001C3E4C" w:rsidRDefault="002A7F25" w:rsidP="002A7F25">
      <w:pPr>
        <w:pStyle w:val="Akapitzlist"/>
        <w:spacing w:after="0" w:line="360" w:lineRule="auto"/>
        <w:ind w:left="0"/>
        <w:jc w:val="both"/>
        <w:rPr>
          <w:rFonts w:ascii="Arial" w:hAnsi="Arial" w:cs="Arial"/>
        </w:rPr>
      </w:pPr>
    </w:p>
    <w:p w14:paraId="0C3377D3" w14:textId="77777777" w:rsidR="002A7F25" w:rsidRPr="001C3E4C" w:rsidRDefault="002A7F25" w:rsidP="001D6C2D">
      <w:pPr>
        <w:widowControl w:val="0"/>
        <w:numPr>
          <w:ilvl w:val="2"/>
          <w:numId w:val="42"/>
        </w:numPr>
        <w:spacing w:after="0" w:line="360" w:lineRule="auto"/>
        <w:ind w:left="425" w:hanging="425"/>
        <w:rPr>
          <w:rFonts w:ascii="Arial" w:hAnsi="Arial" w:cs="Arial"/>
        </w:rPr>
      </w:pPr>
      <w:r w:rsidRPr="001C3E4C">
        <w:rPr>
          <w:rFonts w:ascii="Arial" w:hAnsi="Arial" w:cs="Arial"/>
        </w:rPr>
        <w:t>Generalny Wykonawcy jest uprawniony do naliczania kar umownych Zamawiającego w następujących przypadkach i w następującej wysokości:</w:t>
      </w:r>
    </w:p>
    <w:p w14:paraId="2D889E4A" w14:textId="77777777" w:rsidR="002A7F25" w:rsidRPr="001C3E4C" w:rsidRDefault="002A7F25" w:rsidP="001D6C2D">
      <w:pPr>
        <w:pStyle w:val="Tekstpodstawowy2"/>
        <w:widowControl w:val="0"/>
        <w:numPr>
          <w:ilvl w:val="0"/>
          <w:numId w:val="52"/>
        </w:numPr>
        <w:spacing w:after="0" w:line="360" w:lineRule="auto"/>
        <w:ind w:left="714" w:hanging="357"/>
        <w:jc w:val="both"/>
        <w:rPr>
          <w:rFonts w:ascii="Arial" w:hAnsi="Arial" w:cs="Arial"/>
        </w:rPr>
      </w:pPr>
      <w:r w:rsidRPr="001C3E4C">
        <w:rPr>
          <w:rFonts w:ascii="Arial" w:hAnsi="Arial" w:cs="Arial"/>
        </w:rPr>
        <w:lastRenderedPageBreak/>
        <w:t xml:space="preserve">z tytułu odstąpienia od Umowy z przyczyn leżących po stronie Zamawiającego w wysokości 10% Ceny ofertowej brutto. Kara nie przysługuje, jeżeli odstąpienie od Umowy nastąpi z przyczyn, o których mowa w art. 145 ustawy </w:t>
      </w:r>
      <w:proofErr w:type="spellStart"/>
      <w:r w:rsidRPr="001C3E4C">
        <w:rPr>
          <w:rFonts w:ascii="Arial" w:hAnsi="Arial" w:cs="Arial"/>
        </w:rPr>
        <w:t>Pzp</w:t>
      </w:r>
      <w:proofErr w:type="spellEnd"/>
      <w:r w:rsidRPr="001C3E4C">
        <w:rPr>
          <w:rFonts w:ascii="Arial" w:hAnsi="Arial" w:cs="Arial"/>
        </w:rPr>
        <w:t>.</w:t>
      </w:r>
    </w:p>
    <w:p w14:paraId="6D2D3F0B" w14:textId="77777777" w:rsidR="002A7F25" w:rsidRPr="001C3E4C" w:rsidRDefault="002A7F25" w:rsidP="001D6C2D">
      <w:pPr>
        <w:pStyle w:val="Akapitzlist"/>
        <w:numPr>
          <w:ilvl w:val="0"/>
          <w:numId w:val="52"/>
        </w:numPr>
        <w:suppressAutoHyphens w:val="0"/>
        <w:spacing w:after="0" w:line="360" w:lineRule="auto"/>
        <w:jc w:val="both"/>
        <w:rPr>
          <w:rFonts w:ascii="Arial" w:hAnsi="Arial" w:cs="Arial"/>
        </w:rPr>
      </w:pPr>
      <w:r w:rsidRPr="001C3E4C">
        <w:rPr>
          <w:rFonts w:ascii="Arial" w:hAnsi="Arial" w:cs="Arial"/>
        </w:rPr>
        <w:t>za każdy rozpoczęty dzień zwłoki w przekazaniu terenu budowy - w wysokości 500 zł.</w:t>
      </w:r>
    </w:p>
    <w:p w14:paraId="7BD871BE" w14:textId="77777777" w:rsidR="002A7F25" w:rsidRPr="001C3E4C" w:rsidRDefault="002A7F25" w:rsidP="001D6C2D">
      <w:pPr>
        <w:pStyle w:val="Akapitzlist"/>
        <w:numPr>
          <w:ilvl w:val="2"/>
          <w:numId w:val="42"/>
        </w:numPr>
        <w:spacing w:after="0" w:line="360" w:lineRule="auto"/>
        <w:ind w:left="426" w:hanging="426"/>
        <w:jc w:val="both"/>
        <w:rPr>
          <w:rFonts w:ascii="Arial" w:hAnsi="Arial" w:cs="Arial"/>
        </w:rPr>
      </w:pPr>
      <w:r w:rsidRPr="001C3E4C">
        <w:rPr>
          <w:rFonts w:ascii="Arial" w:hAnsi="Arial" w:cs="Arial"/>
        </w:rPr>
        <w:t>Jeżeli kara umowna nie pokrywa poniesionej szkody, Strony mogą żądać odszkodowania uzupełniającego na zasadach ogólnych określonych przepisami Kodeksu cywilnego. W przypadkach niezrealizowania lub nienależytego zrealizowania przez Generalnego Wykonawcę zobowiązań umownych nie objętych odszkodowaniem w formie kar umownych Generalny Wykonawca będzie ponosił odpowiedzialność odszkodowawczą na zasadach ogólnych określonych przepisami Kodeksu cywilnego.</w:t>
      </w:r>
    </w:p>
    <w:p w14:paraId="399083D4" w14:textId="77777777" w:rsidR="002A7F25" w:rsidRPr="001C3E4C" w:rsidRDefault="002A7F25" w:rsidP="001D6C2D">
      <w:pPr>
        <w:pStyle w:val="Akapitzlist"/>
        <w:numPr>
          <w:ilvl w:val="2"/>
          <w:numId w:val="42"/>
        </w:numPr>
        <w:spacing w:after="0" w:line="360" w:lineRule="auto"/>
        <w:ind w:left="426" w:hanging="426"/>
        <w:jc w:val="both"/>
        <w:rPr>
          <w:rFonts w:ascii="Arial" w:hAnsi="Arial" w:cs="Arial"/>
        </w:rPr>
      </w:pPr>
      <w:r w:rsidRPr="001C3E4C">
        <w:rPr>
          <w:rFonts w:ascii="Arial" w:hAnsi="Arial" w:cs="Arial"/>
        </w:rPr>
        <w:t>W przypadku spowodowania przez Generalnego Wykonawcę szkody w mieniu Zamawiającego przy realizacji Umowy, Zamawiający wystawi notę obciążeniową, na podstawie której Generalny Wykonawca będzie zobowiązany zapłacić Zamawiającemu odszkodowanie za powstałe szkody.</w:t>
      </w:r>
    </w:p>
    <w:p w14:paraId="781E34F4" w14:textId="77777777" w:rsidR="002A7F25" w:rsidRPr="001C3E4C" w:rsidRDefault="002A7F25" w:rsidP="001D6C2D">
      <w:pPr>
        <w:pStyle w:val="Akapitzlist"/>
        <w:numPr>
          <w:ilvl w:val="2"/>
          <w:numId w:val="42"/>
        </w:numPr>
        <w:spacing w:after="0" w:line="360" w:lineRule="auto"/>
        <w:ind w:left="426" w:hanging="426"/>
        <w:jc w:val="both"/>
        <w:rPr>
          <w:rFonts w:ascii="Arial" w:hAnsi="Arial" w:cs="Arial"/>
          <w:b/>
        </w:rPr>
      </w:pPr>
      <w:r w:rsidRPr="001C3E4C">
        <w:rPr>
          <w:rFonts w:ascii="Arial" w:hAnsi="Arial" w:cs="Arial"/>
        </w:rPr>
        <w:t>Ewentualne należności z tytułu kar umownych lub odszkodowań zostaną potrącone według uznania Zamawiającego, z zabezpieczenia należytego realizowania Umowy, z wynagrodzenia Generalnego Wykonawcy lub Generalny Wykonawca zapłaci należność na rachunek bankowy Zamawiającego wskazany w nocie obciążeniowej, w terminie 14 dni od daty jej wystawienia.</w:t>
      </w:r>
    </w:p>
    <w:p w14:paraId="39E265C8" w14:textId="77777777" w:rsidR="002A7F25" w:rsidRPr="001C3E4C" w:rsidRDefault="002A7F25" w:rsidP="001D6C2D">
      <w:pPr>
        <w:pStyle w:val="Akapitzlist"/>
        <w:numPr>
          <w:ilvl w:val="2"/>
          <w:numId w:val="42"/>
        </w:numPr>
        <w:spacing w:after="0" w:line="360" w:lineRule="auto"/>
        <w:ind w:left="426" w:hanging="426"/>
        <w:jc w:val="both"/>
        <w:rPr>
          <w:rFonts w:ascii="Arial" w:hAnsi="Arial" w:cs="Arial"/>
          <w:b/>
        </w:rPr>
      </w:pPr>
      <w:r w:rsidRPr="001C3E4C">
        <w:rPr>
          <w:rFonts w:ascii="Arial" w:hAnsi="Arial" w:cs="Arial"/>
        </w:rPr>
        <w:t>Kary umowne, o których mowa w ust. 2 i 3 mogą podlegać stosownemu łączeniu, z zastrzeżeniem, że jeżeli dany przypadek wypełnia więcej niż jedną z przewidzianych przesłanek do naliczenia kary, zostanie naliczona kara na podstawie postanowienia przewidującego wyższą karę. Kary umowne są naliczane niezależnie od skorzystania z prawa odstąpienia.</w:t>
      </w:r>
    </w:p>
    <w:p w14:paraId="3D678E49" w14:textId="77777777" w:rsidR="002A7F25" w:rsidRPr="001C3E4C" w:rsidRDefault="002A7F25" w:rsidP="002A7F25">
      <w:pPr>
        <w:pStyle w:val="Akapitzlist"/>
        <w:spacing w:after="0" w:line="360" w:lineRule="auto"/>
        <w:ind w:left="426"/>
        <w:jc w:val="both"/>
        <w:rPr>
          <w:rFonts w:ascii="Arial" w:hAnsi="Arial" w:cs="Arial"/>
          <w:b/>
        </w:rPr>
      </w:pPr>
    </w:p>
    <w:p w14:paraId="48CA5E2F" w14:textId="77777777" w:rsidR="002A7F25" w:rsidRPr="001C3E4C" w:rsidRDefault="002A7F25" w:rsidP="002A7F25">
      <w:pPr>
        <w:spacing w:after="0" w:line="360" w:lineRule="auto"/>
        <w:jc w:val="center"/>
        <w:rPr>
          <w:rFonts w:ascii="Arial" w:hAnsi="Arial" w:cs="Arial"/>
          <w:b/>
        </w:rPr>
      </w:pPr>
      <w:r w:rsidRPr="001C3E4C">
        <w:rPr>
          <w:rFonts w:ascii="Arial" w:hAnsi="Arial" w:cs="Arial"/>
          <w:b/>
        </w:rPr>
        <w:t>§17.</w:t>
      </w:r>
    </w:p>
    <w:p w14:paraId="168C1ED9" w14:textId="77777777" w:rsidR="002A7F25" w:rsidRPr="001C3E4C" w:rsidRDefault="002A7F25" w:rsidP="002A7F25">
      <w:pPr>
        <w:spacing w:after="0" w:line="360" w:lineRule="auto"/>
        <w:jc w:val="center"/>
        <w:rPr>
          <w:rFonts w:ascii="Arial" w:hAnsi="Arial" w:cs="Arial"/>
        </w:rPr>
      </w:pPr>
      <w:r w:rsidRPr="001C3E4C">
        <w:rPr>
          <w:rFonts w:ascii="Arial" w:hAnsi="Arial" w:cs="Arial"/>
          <w:b/>
        </w:rPr>
        <w:t>ODSTĄPIENIE OD UMOWY</w:t>
      </w:r>
    </w:p>
    <w:p w14:paraId="18882248" w14:textId="77777777" w:rsidR="002A7F25" w:rsidRPr="001C3E4C" w:rsidRDefault="002A7F25" w:rsidP="002A7F25">
      <w:pPr>
        <w:pStyle w:val="Akapitzlist"/>
        <w:numPr>
          <w:ilvl w:val="0"/>
          <w:numId w:val="19"/>
        </w:numPr>
        <w:spacing w:after="0" w:line="360" w:lineRule="auto"/>
        <w:ind w:left="426" w:hanging="426"/>
        <w:jc w:val="both"/>
        <w:rPr>
          <w:rFonts w:ascii="Arial" w:hAnsi="Arial" w:cs="Arial"/>
        </w:rPr>
      </w:pPr>
      <w:r w:rsidRPr="001C3E4C">
        <w:rPr>
          <w:rFonts w:ascii="Arial" w:hAnsi="Arial" w:cs="Arial"/>
        </w:rPr>
        <w:t>Zamawiający ma prawo zachowując prawa i roszczenia przeciwko Generalnemu Wykonawcy odstąpić od Umowy w całości lub w części, z następujących przyczyn, leżących po stronie Generalnego Wykonawcy:</w:t>
      </w:r>
    </w:p>
    <w:p w14:paraId="3997E784" w14:textId="77777777" w:rsidR="002A7F25" w:rsidRPr="001C3E4C" w:rsidRDefault="002A7F25" w:rsidP="002A7F25">
      <w:pPr>
        <w:pStyle w:val="Akapitzlist"/>
        <w:numPr>
          <w:ilvl w:val="1"/>
          <w:numId w:val="19"/>
        </w:numPr>
        <w:spacing w:after="0" w:line="360" w:lineRule="auto"/>
        <w:ind w:left="709" w:hanging="283"/>
        <w:jc w:val="both"/>
        <w:rPr>
          <w:rFonts w:ascii="Arial" w:hAnsi="Arial" w:cs="Arial"/>
        </w:rPr>
      </w:pPr>
      <w:r w:rsidRPr="001C3E4C">
        <w:rPr>
          <w:rFonts w:ascii="Arial" w:hAnsi="Arial" w:cs="Arial"/>
        </w:rPr>
        <w:t>z pr</w:t>
      </w:r>
      <w:r>
        <w:rPr>
          <w:rFonts w:ascii="Arial" w:hAnsi="Arial" w:cs="Arial"/>
        </w:rPr>
        <w:t xml:space="preserve">zyczyn wskazanych w § 14 </w:t>
      </w:r>
      <w:r w:rsidRPr="00475189">
        <w:rPr>
          <w:rFonts w:ascii="Arial" w:hAnsi="Arial" w:cs="Arial"/>
        </w:rPr>
        <w:t>ust. 14;</w:t>
      </w:r>
    </w:p>
    <w:p w14:paraId="1399981C" w14:textId="77777777" w:rsidR="002A7F25" w:rsidRPr="001C3E4C" w:rsidRDefault="002A7F25" w:rsidP="002A7F25">
      <w:pPr>
        <w:pStyle w:val="Akapitzlist"/>
        <w:numPr>
          <w:ilvl w:val="1"/>
          <w:numId w:val="19"/>
        </w:numPr>
        <w:spacing w:after="0" w:line="360" w:lineRule="auto"/>
        <w:ind w:left="709" w:hanging="283"/>
        <w:jc w:val="both"/>
        <w:rPr>
          <w:rFonts w:ascii="Arial" w:hAnsi="Arial" w:cs="Arial"/>
        </w:rPr>
      </w:pPr>
      <w:r w:rsidRPr="001C3E4C">
        <w:rPr>
          <w:rFonts w:ascii="Arial" w:hAnsi="Arial" w:cs="Arial"/>
        </w:rPr>
        <w:t>w przypadku realizacji Umowy w sposób nienależyty (niezgodny z postanowieniami Umowy) mimo uprzedniego dwukrotnego pisemnego wezwania do należytej realizacji Umowy i wyznaczenia w tym celu dodatkowego terminu, Wykonawca nie uczynił tego w wyznaczonym terminie;</w:t>
      </w:r>
    </w:p>
    <w:p w14:paraId="066D25E5" w14:textId="77777777" w:rsidR="002A7F25" w:rsidRPr="001C3E4C" w:rsidRDefault="002A7F25" w:rsidP="002A7F25">
      <w:pPr>
        <w:pStyle w:val="Akapitzlist"/>
        <w:numPr>
          <w:ilvl w:val="1"/>
          <w:numId w:val="19"/>
        </w:numPr>
        <w:spacing w:after="0" w:line="360" w:lineRule="auto"/>
        <w:ind w:left="709" w:hanging="283"/>
        <w:jc w:val="both"/>
        <w:rPr>
          <w:rFonts w:ascii="Arial" w:hAnsi="Arial" w:cs="Arial"/>
        </w:rPr>
      </w:pPr>
      <w:r w:rsidRPr="001C3E4C">
        <w:rPr>
          <w:rFonts w:ascii="Arial" w:hAnsi="Arial" w:cs="Arial"/>
        </w:rPr>
        <w:lastRenderedPageBreak/>
        <w:t>gdy Generalny Wykonawca nie przystąpi do odbioru terenu budowy w terminie określonym w § 10 ust. 2 lub nie rozpocznie wykonywania Przedmiotu Umowy w ciągu 14 dni od daty przekazania mu terenu budowy lub przerwał wykonywanie Przedmiotu Umowy na okres dłuższy niż 30 dni bez uzasadnionej przyczyny lub nastąpi rażące opóźnienie w przekroczeniu terminów wynikających z Harmonogramu. Za rażące opóźnienie Strony uznają przekroczenie o jeden miesiąc terminów wynikających z aktualnego Harmonogramu;</w:t>
      </w:r>
    </w:p>
    <w:p w14:paraId="24536CC1" w14:textId="77777777" w:rsidR="002A7F25" w:rsidRPr="001C3E4C" w:rsidRDefault="002A7F25" w:rsidP="002A7F25">
      <w:pPr>
        <w:pStyle w:val="Akapitzlist"/>
        <w:numPr>
          <w:ilvl w:val="1"/>
          <w:numId w:val="19"/>
        </w:numPr>
        <w:spacing w:after="0" w:line="360" w:lineRule="auto"/>
        <w:ind w:left="709" w:hanging="283"/>
        <w:jc w:val="both"/>
        <w:rPr>
          <w:rFonts w:ascii="Arial" w:hAnsi="Arial" w:cs="Arial"/>
        </w:rPr>
      </w:pPr>
      <w:r w:rsidRPr="001C3E4C">
        <w:rPr>
          <w:rFonts w:ascii="Arial" w:hAnsi="Arial" w:cs="Arial"/>
        </w:rPr>
        <w:t>gdy Generalny Wykonawca nie okazał na żądanie Zamawiającego lub Inwestora Zastępczego dokumentów potwierdzających posiadanie przez osoby uczestniczące w realizacji zamówienia wymaganych zgodnie z dokumentacją postępowania poprzedzającego zawarcie niniejszej Umowy, uprawnień (kwalifikacji) lub, gdy osoby te nie posiadają wymaganych uprawnień (kwalifikacji);</w:t>
      </w:r>
    </w:p>
    <w:p w14:paraId="2F7FE22F" w14:textId="77777777" w:rsidR="002A7F25" w:rsidRPr="001C3E4C" w:rsidRDefault="002A7F25" w:rsidP="002A7F25">
      <w:pPr>
        <w:pStyle w:val="Akapitzlist"/>
        <w:numPr>
          <w:ilvl w:val="1"/>
          <w:numId w:val="19"/>
        </w:numPr>
        <w:spacing w:after="0" w:line="360" w:lineRule="auto"/>
        <w:ind w:left="709" w:hanging="283"/>
        <w:jc w:val="both"/>
        <w:rPr>
          <w:rFonts w:ascii="Arial" w:hAnsi="Arial" w:cs="Arial"/>
        </w:rPr>
      </w:pPr>
      <w:r w:rsidRPr="001C3E4C">
        <w:rPr>
          <w:rFonts w:ascii="Arial" w:hAnsi="Arial" w:cs="Arial"/>
        </w:rPr>
        <w:t>gdy Generalny Wykonawca wyrządził szkodę w mieniu Zamawiającego w wysokości nie mniejszej niż 15 % wartości wynagrodzenia umownego, o którym mowa w § 13 ust. 1. lub kolejny raz wyrządził szkodę w mieniu Zamawiającego, bez względu na jej rozmiar i charakter;</w:t>
      </w:r>
    </w:p>
    <w:p w14:paraId="5814F625" w14:textId="77777777" w:rsidR="002A7F25" w:rsidRPr="001C3E4C" w:rsidRDefault="002A7F25" w:rsidP="002A7F25">
      <w:pPr>
        <w:pStyle w:val="Akapitzlist"/>
        <w:numPr>
          <w:ilvl w:val="1"/>
          <w:numId w:val="19"/>
        </w:numPr>
        <w:spacing w:after="0" w:line="360" w:lineRule="auto"/>
        <w:ind w:left="709" w:hanging="283"/>
        <w:jc w:val="both"/>
        <w:rPr>
          <w:rFonts w:ascii="Arial" w:hAnsi="Arial" w:cs="Arial"/>
        </w:rPr>
      </w:pPr>
      <w:r w:rsidRPr="001C3E4C">
        <w:rPr>
          <w:rFonts w:ascii="Arial" w:hAnsi="Arial" w:cs="Arial"/>
        </w:rPr>
        <w:t>gdy Generalny Wykonawca nie przedstawił Zamawiającemu przed rozpoczęciem wykonywania Przedmiotu Umowy lub na 7 dni przed upływem terminu obowiązywania polisy ubezpieczeniowej (lub innego dokumentu potwierdzającego posiadanie przedmiotowego ubezpieczenia) dowodu jej przedłużenia albo przedstawił polisę (lub inny dokument potwierdzający posiadanie przedmiotowego ubezpieczenia) na kwotę niższą niż określona w § 5 ust. 3;</w:t>
      </w:r>
    </w:p>
    <w:p w14:paraId="3733D7D0" w14:textId="77777777" w:rsidR="002A7F25" w:rsidRPr="001C3E4C" w:rsidRDefault="002A7F25" w:rsidP="002A7F25">
      <w:pPr>
        <w:pStyle w:val="Akapitzlist"/>
        <w:numPr>
          <w:ilvl w:val="1"/>
          <w:numId w:val="19"/>
        </w:numPr>
        <w:spacing w:after="0" w:line="360" w:lineRule="auto"/>
        <w:ind w:left="709" w:hanging="283"/>
        <w:jc w:val="both"/>
        <w:rPr>
          <w:rFonts w:ascii="Arial" w:hAnsi="Arial" w:cs="Arial"/>
        </w:rPr>
      </w:pPr>
      <w:r w:rsidRPr="001C3E4C">
        <w:rPr>
          <w:rFonts w:ascii="Arial" w:hAnsi="Arial" w:cs="Arial"/>
        </w:rPr>
        <w:t>w przypadku konieczności wielokrotnego (co najmniej trzykrotnego) dokonywania bezpośredniej zapłaty podwykonawcy lub dalszemu podwykonawcy lub konieczności dokonania bezpośrednich zapłat na sumę większą niż 5% wartości Umowy w sprawie zamówienia publicznego;</w:t>
      </w:r>
    </w:p>
    <w:p w14:paraId="5AEB0F64" w14:textId="77777777" w:rsidR="002A7F25" w:rsidRPr="001C3E4C" w:rsidRDefault="002A7F25" w:rsidP="002A7F25">
      <w:pPr>
        <w:pStyle w:val="Akapitzlist"/>
        <w:numPr>
          <w:ilvl w:val="1"/>
          <w:numId w:val="19"/>
        </w:numPr>
        <w:spacing w:after="0" w:line="360" w:lineRule="auto"/>
        <w:ind w:left="709" w:hanging="283"/>
        <w:jc w:val="both"/>
        <w:rPr>
          <w:rFonts w:ascii="Arial" w:hAnsi="Arial" w:cs="Arial"/>
        </w:rPr>
      </w:pPr>
      <w:r w:rsidRPr="001C3E4C">
        <w:rPr>
          <w:rFonts w:ascii="Arial" w:hAnsi="Arial" w:cs="Arial"/>
        </w:rPr>
        <w:t>w przypadku, gdy Generalny Wykonawca nie posiada lub utracił właściwości, które zgodnie z postanowieniami Umowy i dokumentacji przetargowej są konieczne dla realizacji Umowy;</w:t>
      </w:r>
    </w:p>
    <w:p w14:paraId="06BA5E73" w14:textId="77777777" w:rsidR="002A7F25" w:rsidRPr="001C3E4C" w:rsidRDefault="002A7F25" w:rsidP="002A7F25">
      <w:pPr>
        <w:pStyle w:val="Akapitzlist"/>
        <w:numPr>
          <w:ilvl w:val="1"/>
          <w:numId w:val="19"/>
        </w:numPr>
        <w:spacing w:after="0" w:line="360" w:lineRule="auto"/>
        <w:ind w:left="709" w:hanging="283"/>
        <w:jc w:val="both"/>
        <w:rPr>
          <w:rFonts w:ascii="Arial" w:hAnsi="Arial" w:cs="Arial"/>
        </w:rPr>
      </w:pPr>
      <w:r w:rsidRPr="001C3E4C">
        <w:rPr>
          <w:rFonts w:ascii="Arial" w:hAnsi="Arial" w:cs="Arial"/>
        </w:rPr>
        <w:t>w przypadku gdy Generalny Wykonawca dokonuje cesji Umowy lub jej części bez zgody Zamawiającego.</w:t>
      </w:r>
    </w:p>
    <w:p w14:paraId="36C62391" w14:textId="77777777" w:rsidR="002A7F25" w:rsidRPr="001C3E4C" w:rsidRDefault="002A7F25" w:rsidP="002A7F25">
      <w:pPr>
        <w:pStyle w:val="Akapitzlist"/>
        <w:numPr>
          <w:ilvl w:val="0"/>
          <w:numId w:val="19"/>
        </w:numPr>
        <w:spacing w:after="0" w:line="360" w:lineRule="auto"/>
        <w:ind w:left="426" w:hanging="426"/>
        <w:jc w:val="both"/>
        <w:rPr>
          <w:rFonts w:ascii="Arial" w:hAnsi="Arial" w:cs="Arial"/>
        </w:rPr>
      </w:pPr>
      <w:r w:rsidRPr="001C3E4C">
        <w:rPr>
          <w:rFonts w:ascii="Arial" w:hAnsi="Arial" w:cs="Arial"/>
        </w:rPr>
        <w:t>Zamawiający może odstąpić od umowy w terminie 30 dni od dnia pozyskania wiedzy o powstaniu okoliczności uzasadniającej odstąpienie.</w:t>
      </w:r>
    </w:p>
    <w:p w14:paraId="6A4F3795" w14:textId="77777777" w:rsidR="002A7F25" w:rsidRPr="001C3E4C" w:rsidRDefault="002A7F25" w:rsidP="002A7F25">
      <w:pPr>
        <w:pStyle w:val="Akapitzlist"/>
        <w:numPr>
          <w:ilvl w:val="0"/>
          <w:numId w:val="19"/>
        </w:numPr>
        <w:spacing w:after="0" w:line="360" w:lineRule="auto"/>
        <w:ind w:left="426" w:hanging="426"/>
        <w:jc w:val="both"/>
        <w:rPr>
          <w:rFonts w:ascii="Arial" w:hAnsi="Arial" w:cs="Arial"/>
        </w:rPr>
      </w:pPr>
      <w:r w:rsidRPr="001C3E4C">
        <w:rPr>
          <w:rFonts w:ascii="Arial" w:hAnsi="Arial" w:cs="Arial"/>
        </w:rPr>
        <w:t xml:space="preserve">Oświadczenie o odstąpieniu od Umowy wymaga dla swej ważności formy pisemnej. </w:t>
      </w:r>
    </w:p>
    <w:p w14:paraId="7C143B06" w14:textId="77777777" w:rsidR="002A7F25" w:rsidRPr="001C3E4C" w:rsidRDefault="002A7F25" w:rsidP="002A7F25">
      <w:pPr>
        <w:pStyle w:val="Akapitzlist"/>
        <w:numPr>
          <w:ilvl w:val="0"/>
          <w:numId w:val="19"/>
        </w:numPr>
        <w:spacing w:after="0" w:line="360" w:lineRule="auto"/>
        <w:ind w:left="426" w:hanging="426"/>
        <w:jc w:val="both"/>
        <w:rPr>
          <w:rFonts w:ascii="Arial" w:hAnsi="Arial" w:cs="Arial"/>
        </w:rPr>
      </w:pPr>
      <w:r w:rsidRPr="001C3E4C">
        <w:rPr>
          <w:rFonts w:ascii="Arial" w:hAnsi="Arial" w:cs="Arial"/>
        </w:rPr>
        <w:t xml:space="preserve">W razie zaistnienia istotnej zmiany okoliczności powodującej, że realizacja Umowy nie leży w interesie publicznym, czego nie można było przewidzieć w chwili zawarcia Umowy, </w:t>
      </w:r>
      <w:r w:rsidRPr="001C3E4C">
        <w:rPr>
          <w:rFonts w:ascii="Arial" w:hAnsi="Arial" w:cs="Arial"/>
        </w:rPr>
        <w:lastRenderedPageBreak/>
        <w:t>Zamawiający może odstąpić od Umowy w terminie 30 dni od powzięcia wiadomości o powyższych okolicznościach. Generalny Wykonawca ma prawo żądać jedynie wynagrodzenia należnego mu z tytułu realizacji części Umowy.</w:t>
      </w:r>
    </w:p>
    <w:p w14:paraId="2F294499" w14:textId="77777777" w:rsidR="002A7F25" w:rsidRPr="001C3E4C" w:rsidRDefault="002A7F25" w:rsidP="002A7F25">
      <w:pPr>
        <w:pStyle w:val="Akapitzlist"/>
        <w:numPr>
          <w:ilvl w:val="0"/>
          <w:numId w:val="19"/>
        </w:numPr>
        <w:spacing w:after="0" w:line="360" w:lineRule="auto"/>
        <w:ind w:left="426" w:hanging="426"/>
        <w:jc w:val="both"/>
        <w:rPr>
          <w:rFonts w:ascii="Arial" w:hAnsi="Arial" w:cs="Arial"/>
        </w:rPr>
      </w:pPr>
      <w:r w:rsidRPr="001C3E4C">
        <w:rPr>
          <w:rFonts w:ascii="Arial" w:hAnsi="Arial" w:cs="Arial"/>
        </w:rPr>
        <w:t>Odstąpienie wywiera skutek na przyszłość, z zastrzeżeniem poniższych postanowień. W przypadku odstąpienia od Umowy przez Generalnego Wykonawcę lub Zamawiającego, Generalny Wykonawca ma obowiązek:</w:t>
      </w:r>
    </w:p>
    <w:p w14:paraId="5D397F51" w14:textId="77777777" w:rsidR="002A7F25" w:rsidRPr="001C3E4C" w:rsidRDefault="002A7F25" w:rsidP="002A7F25">
      <w:pPr>
        <w:pStyle w:val="Akapitzlist"/>
        <w:numPr>
          <w:ilvl w:val="2"/>
          <w:numId w:val="19"/>
        </w:numPr>
        <w:spacing w:after="0" w:line="360" w:lineRule="auto"/>
        <w:ind w:left="709" w:hanging="425"/>
        <w:jc w:val="both"/>
        <w:rPr>
          <w:rFonts w:ascii="Arial" w:hAnsi="Arial" w:cs="Arial"/>
        </w:rPr>
      </w:pPr>
      <w:r w:rsidRPr="001C3E4C">
        <w:rPr>
          <w:rFonts w:ascii="Arial" w:hAnsi="Arial" w:cs="Arial"/>
        </w:rPr>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14:paraId="01D6292F" w14:textId="77777777" w:rsidR="002A7F25" w:rsidRPr="001C3E4C" w:rsidRDefault="002A7F25" w:rsidP="002A7F25">
      <w:pPr>
        <w:pStyle w:val="Akapitzlist"/>
        <w:numPr>
          <w:ilvl w:val="2"/>
          <w:numId w:val="19"/>
        </w:numPr>
        <w:spacing w:after="0" w:line="360" w:lineRule="auto"/>
        <w:ind w:left="709" w:hanging="425"/>
        <w:jc w:val="both"/>
        <w:rPr>
          <w:rFonts w:ascii="Arial" w:hAnsi="Arial" w:cs="Arial"/>
        </w:rPr>
      </w:pPr>
      <w:r w:rsidRPr="001C3E4C">
        <w:rPr>
          <w:rFonts w:ascii="Arial" w:hAnsi="Arial" w:cs="Arial"/>
        </w:rPr>
        <w:t>przekazać znajdujące się w jego posiadaniu dokumenty należące do Zamawiającego, urządzenia, materiały i inne prace, za które Generalny Wykonawca otrzymał płatność oraz inną, sporządzoną przez niego lub na jego rzecz, dokumentację projektową, najpóźniej w terminie wskazanym przez Zamawiającego.</w:t>
      </w:r>
    </w:p>
    <w:p w14:paraId="0FF6B2FD" w14:textId="77777777" w:rsidR="002A7F25" w:rsidRPr="001C3E4C" w:rsidRDefault="002A7F25" w:rsidP="002A7F25">
      <w:pPr>
        <w:pStyle w:val="Akapitzlist"/>
        <w:numPr>
          <w:ilvl w:val="0"/>
          <w:numId w:val="19"/>
        </w:numPr>
        <w:spacing w:after="0" w:line="360" w:lineRule="auto"/>
        <w:ind w:left="426" w:hanging="426"/>
        <w:jc w:val="both"/>
        <w:rPr>
          <w:rFonts w:ascii="Arial" w:hAnsi="Arial" w:cs="Arial"/>
        </w:rPr>
      </w:pPr>
      <w:r w:rsidRPr="001C3E4C">
        <w:rPr>
          <w:rFonts w:ascii="Arial" w:hAnsi="Arial" w:cs="Arial"/>
        </w:rPr>
        <w:t>W  terminie  30 dni  od  zawiadomienia  o  odstąpieniu Generalny  Wykonawca  zobowiązany  jest  do dokonania i dostarczenia Zamawiającemu  inwentaryzacji  robót według  stanu  na  dzień odstąpienia  oraz zgłoszenia Zamawiającemu gotowości do odbioru robót przerwanych oraz robót zabezpieczających. W przypadku niezgłoszenia w tym terminie gotowości do odbioru, Zamawiający ma prawo przeprowadzić odbiór jednostronny.</w:t>
      </w:r>
    </w:p>
    <w:p w14:paraId="063D4F42" w14:textId="77777777" w:rsidR="002A7F25" w:rsidRPr="001C3E4C" w:rsidRDefault="002A7F25" w:rsidP="002A7F25">
      <w:pPr>
        <w:pStyle w:val="Akapitzlist"/>
        <w:numPr>
          <w:ilvl w:val="0"/>
          <w:numId w:val="19"/>
        </w:numPr>
        <w:spacing w:after="0" w:line="360" w:lineRule="auto"/>
        <w:ind w:left="426" w:hanging="426"/>
        <w:jc w:val="both"/>
        <w:rPr>
          <w:rFonts w:ascii="Arial" w:hAnsi="Arial" w:cs="Arial"/>
        </w:rPr>
      </w:pPr>
      <w:r w:rsidRPr="001C3E4C">
        <w:rPr>
          <w:rFonts w:ascii="Arial" w:hAnsi="Arial" w:cs="Arial"/>
        </w:rPr>
        <w:t>Zamawiający zobowiązany jest do dokonania w terminie 14 dni od dnia zgłoszenia, o którym mowa w ust. 6 do odbioru robót przerwanych i zabezpieczających.</w:t>
      </w:r>
    </w:p>
    <w:p w14:paraId="79165C0F" w14:textId="77777777" w:rsidR="002A7F25" w:rsidRPr="001C3E4C" w:rsidRDefault="002A7F25" w:rsidP="002A7F25">
      <w:pPr>
        <w:pStyle w:val="Akapitzlist"/>
        <w:numPr>
          <w:ilvl w:val="0"/>
          <w:numId w:val="19"/>
        </w:numPr>
        <w:spacing w:after="0" w:line="360" w:lineRule="auto"/>
        <w:ind w:left="426" w:hanging="426"/>
        <w:jc w:val="both"/>
        <w:rPr>
          <w:rFonts w:ascii="Arial" w:hAnsi="Arial" w:cs="Arial"/>
        </w:rPr>
      </w:pPr>
      <w:r w:rsidRPr="001C3E4C">
        <w:rPr>
          <w:rFonts w:ascii="Arial" w:hAnsi="Arial" w:cs="Arial"/>
        </w:rPr>
        <w:t>Generalny Wykonawca jest zobowiązany w terminie do 14 dni od daty odbioru robót przerwanych i zabezpieczających zorganizować usunięcie własnego zaplecza, sprzętu i robót tymczasowych na swój koszt i ryzyko. W przypadku niewypełnienia przez Generalnego Wykonawcę powyższego obowiązku, Zamawiający uprawniony jest do usunięcia sprzętu i robót tymczasowych na koszt i ryzyko Generalnego Wykonawcy.</w:t>
      </w:r>
    </w:p>
    <w:p w14:paraId="69D6976B" w14:textId="77777777" w:rsidR="002A7F25" w:rsidRPr="001C3E4C" w:rsidRDefault="002A7F25" w:rsidP="002A7F25">
      <w:pPr>
        <w:pStyle w:val="Akapitzlist"/>
        <w:numPr>
          <w:ilvl w:val="0"/>
          <w:numId w:val="19"/>
        </w:numPr>
        <w:spacing w:after="0" w:line="360" w:lineRule="auto"/>
        <w:ind w:left="426" w:hanging="426"/>
        <w:jc w:val="both"/>
        <w:rPr>
          <w:rFonts w:ascii="Arial" w:hAnsi="Arial" w:cs="Arial"/>
        </w:rPr>
      </w:pPr>
      <w:r w:rsidRPr="001C3E4C">
        <w:rPr>
          <w:rFonts w:ascii="Arial" w:hAnsi="Arial" w:cs="Arial"/>
        </w:rPr>
        <w:t>Zamawiający niezwłocznie przejmie teren robót od Generalnego Wykonawcy.</w:t>
      </w:r>
    </w:p>
    <w:p w14:paraId="687BDA55" w14:textId="77777777" w:rsidR="002A7F25" w:rsidRPr="001C3E4C" w:rsidRDefault="002A7F25" w:rsidP="002A7F25">
      <w:pPr>
        <w:pStyle w:val="Akapitzlist"/>
        <w:numPr>
          <w:ilvl w:val="0"/>
          <w:numId w:val="19"/>
        </w:numPr>
        <w:spacing w:after="0" w:line="360" w:lineRule="auto"/>
        <w:ind w:left="426" w:hanging="426"/>
        <w:jc w:val="both"/>
        <w:rPr>
          <w:rFonts w:ascii="Arial" w:hAnsi="Arial" w:cs="Arial"/>
        </w:rPr>
      </w:pPr>
      <w:r w:rsidRPr="001C3E4C">
        <w:rPr>
          <w:rFonts w:ascii="Arial" w:hAnsi="Arial" w:cs="Arial"/>
        </w:rPr>
        <w:t>Generalny Wykonawca ma obowiązek zastosowania się do zawartych w oświadczeniu o odstąpieniu poleceń Zamawiającego dotyczących ochrony własności lub bezpieczeństwa robót.</w:t>
      </w:r>
    </w:p>
    <w:p w14:paraId="7273CF62" w14:textId="77777777" w:rsidR="002A7F25" w:rsidRPr="001C3E4C" w:rsidRDefault="002A7F25" w:rsidP="002A7F25">
      <w:pPr>
        <w:pStyle w:val="Akapitzlist"/>
        <w:numPr>
          <w:ilvl w:val="0"/>
          <w:numId w:val="19"/>
        </w:numPr>
        <w:spacing w:after="0" w:line="360" w:lineRule="auto"/>
        <w:ind w:left="426" w:hanging="426"/>
        <w:jc w:val="both"/>
        <w:rPr>
          <w:rFonts w:ascii="Arial" w:hAnsi="Arial" w:cs="Arial"/>
        </w:rPr>
      </w:pPr>
      <w:r w:rsidRPr="001C3E4C">
        <w:rPr>
          <w:rFonts w:ascii="Arial" w:hAnsi="Arial" w:cs="Arial"/>
        </w:rPr>
        <w:t xml:space="preserve"> Generalny Wykonawca ma uprawnienie do rozwiązania Umowy w przypadku, o którym mowa w § 13 ust. 13. </w:t>
      </w:r>
    </w:p>
    <w:p w14:paraId="5FE7E101" w14:textId="77777777" w:rsidR="002A7F25" w:rsidRPr="001C3E4C" w:rsidRDefault="002A7F25" w:rsidP="002A7F25">
      <w:pPr>
        <w:pStyle w:val="Akapitzlist"/>
        <w:spacing w:after="0" w:line="360" w:lineRule="auto"/>
        <w:ind w:left="0"/>
        <w:jc w:val="center"/>
        <w:rPr>
          <w:rFonts w:ascii="Arial" w:hAnsi="Arial" w:cs="Arial"/>
        </w:rPr>
      </w:pPr>
    </w:p>
    <w:p w14:paraId="5DAFCDAF" w14:textId="77777777" w:rsidR="002A7F25" w:rsidRPr="001C3E4C" w:rsidRDefault="002A7F25" w:rsidP="002A7F25">
      <w:pPr>
        <w:pStyle w:val="Akapitzlist"/>
        <w:spacing w:after="0" w:line="360" w:lineRule="auto"/>
        <w:ind w:left="0"/>
        <w:jc w:val="center"/>
        <w:rPr>
          <w:rFonts w:ascii="Arial" w:hAnsi="Arial" w:cs="Arial"/>
          <w:b/>
        </w:rPr>
      </w:pPr>
    </w:p>
    <w:p w14:paraId="3C72A91C" w14:textId="77777777" w:rsidR="002A7F25" w:rsidRPr="001C3E4C" w:rsidRDefault="002A7F25" w:rsidP="002A7F25">
      <w:pPr>
        <w:pStyle w:val="Akapitzlist"/>
        <w:spacing w:after="0" w:line="360" w:lineRule="auto"/>
        <w:ind w:left="0"/>
        <w:jc w:val="center"/>
        <w:rPr>
          <w:rFonts w:ascii="Arial" w:hAnsi="Arial" w:cs="Arial"/>
          <w:b/>
        </w:rPr>
      </w:pPr>
      <w:r w:rsidRPr="001C3E4C">
        <w:rPr>
          <w:rFonts w:ascii="Arial" w:hAnsi="Arial" w:cs="Arial"/>
          <w:b/>
        </w:rPr>
        <w:t>§18.</w:t>
      </w:r>
    </w:p>
    <w:p w14:paraId="15CE7EA7" w14:textId="77777777" w:rsidR="002A7F25" w:rsidRPr="001C3E4C" w:rsidRDefault="002A7F25" w:rsidP="002A7F25">
      <w:pPr>
        <w:spacing w:after="0" w:line="360" w:lineRule="auto"/>
        <w:jc w:val="center"/>
        <w:rPr>
          <w:rFonts w:ascii="Arial" w:hAnsi="Arial" w:cs="Arial"/>
        </w:rPr>
      </w:pPr>
      <w:r w:rsidRPr="001C3E4C">
        <w:rPr>
          <w:rFonts w:ascii="Arial" w:hAnsi="Arial" w:cs="Arial"/>
          <w:b/>
        </w:rPr>
        <w:lastRenderedPageBreak/>
        <w:t>ROZSTRZYGANIE SPORÓW</w:t>
      </w:r>
    </w:p>
    <w:p w14:paraId="2DDD7A3A" w14:textId="77777777" w:rsidR="002A7F25" w:rsidRPr="001C3E4C" w:rsidRDefault="002A7F25" w:rsidP="002A7F25">
      <w:pPr>
        <w:spacing w:after="0" w:line="360" w:lineRule="auto"/>
        <w:ind w:left="426" w:hanging="426"/>
        <w:jc w:val="both"/>
        <w:rPr>
          <w:rFonts w:ascii="Arial" w:hAnsi="Arial" w:cs="Arial"/>
        </w:rPr>
      </w:pPr>
      <w:r w:rsidRPr="001C3E4C">
        <w:rPr>
          <w:rFonts w:ascii="Arial" w:hAnsi="Arial" w:cs="Arial"/>
        </w:rPr>
        <w:t>1.</w:t>
      </w:r>
      <w:r w:rsidRPr="001C3E4C">
        <w:rPr>
          <w:rFonts w:ascii="Arial" w:hAnsi="Arial" w:cs="Arial"/>
        </w:rPr>
        <w:tab/>
        <w:t xml:space="preserve">W zakresie wszelkich sporów wynikłych w trakcie realizacji Umowy pomiędzy Generalnym Wykonawcom a Zamawiającym, Generalny Wykonawca zobowiązany jest do przestrzegania postanowień zawartych w dokumencie pt.: „Procedura rozstrzygania sporów między Zamawiającym, Inwestorem Zastępczym i Generalnym Wykonawcą”, stanowiącym załącznik nr 1 do Umowy. </w:t>
      </w:r>
    </w:p>
    <w:p w14:paraId="24A6C755" w14:textId="77777777" w:rsidR="002A7F25" w:rsidRPr="001C3E4C" w:rsidRDefault="002A7F25" w:rsidP="002A7F25">
      <w:pPr>
        <w:spacing w:after="0" w:line="360" w:lineRule="auto"/>
        <w:ind w:left="426" w:hanging="426"/>
        <w:jc w:val="both"/>
        <w:rPr>
          <w:rFonts w:ascii="Arial" w:hAnsi="Arial" w:cs="Arial"/>
          <w:b/>
        </w:rPr>
      </w:pPr>
      <w:r w:rsidRPr="001C3E4C">
        <w:rPr>
          <w:rFonts w:ascii="Arial" w:hAnsi="Arial" w:cs="Arial"/>
        </w:rPr>
        <w:t>2.</w:t>
      </w:r>
      <w:r w:rsidRPr="001C3E4C">
        <w:rPr>
          <w:rFonts w:ascii="Arial" w:hAnsi="Arial" w:cs="Arial"/>
        </w:rPr>
        <w:tab/>
        <w:t>Spory mogące wyniknąć z niniejszej Umowy rozstrzygane będą przez sąd właściwy dla siedziby Zamawiającego.</w:t>
      </w:r>
    </w:p>
    <w:p w14:paraId="2D39CD90" w14:textId="77777777" w:rsidR="002A7F25" w:rsidRPr="001C3E4C" w:rsidRDefault="002A7F25" w:rsidP="002A7F25">
      <w:pPr>
        <w:spacing w:after="0" w:line="360" w:lineRule="auto"/>
        <w:jc w:val="center"/>
        <w:rPr>
          <w:rFonts w:ascii="Arial" w:hAnsi="Arial" w:cs="Arial"/>
          <w:b/>
        </w:rPr>
      </w:pPr>
      <w:r w:rsidRPr="001C3E4C">
        <w:rPr>
          <w:rFonts w:ascii="Arial" w:hAnsi="Arial" w:cs="Arial"/>
          <w:b/>
        </w:rPr>
        <w:t>§19.</w:t>
      </w:r>
    </w:p>
    <w:p w14:paraId="1D8FE44F" w14:textId="77777777" w:rsidR="002A7F25" w:rsidRPr="001C3E4C" w:rsidRDefault="002A7F25" w:rsidP="002A7F25">
      <w:pPr>
        <w:spacing w:after="0" w:line="360" w:lineRule="auto"/>
        <w:jc w:val="center"/>
        <w:rPr>
          <w:rFonts w:ascii="Arial" w:hAnsi="Arial" w:cs="Arial"/>
          <w:b/>
        </w:rPr>
      </w:pPr>
      <w:r w:rsidRPr="001C3E4C">
        <w:rPr>
          <w:rFonts w:ascii="Arial" w:hAnsi="Arial" w:cs="Arial"/>
          <w:b/>
        </w:rPr>
        <w:t>ZMIANA UMOWY</w:t>
      </w:r>
    </w:p>
    <w:p w14:paraId="343659C1" w14:textId="77777777" w:rsidR="002A7F25" w:rsidRPr="001C3E4C" w:rsidRDefault="002A7F25" w:rsidP="002A7F25">
      <w:pPr>
        <w:spacing w:after="0" w:line="360" w:lineRule="auto"/>
        <w:jc w:val="center"/>
        <w:rPr>
          <w:rFonts w:ascii="Arial" w:hAnsi="Arial" w:cs="Arial"/>
          <w:b/>
        </w:rPr>
      </w:pPr>
    </w:p>
    <w:p w14:paraId="241E1DA7" w14:textId="77777777" w:rsidR="002A7F25" w:rsidRPr="001C3E4C" w:rsidRDefault="002A7F25" w:rsidP="001D6C2D">
      <w:pPr>
        <w:widowControl w:val="0"/>
        <w:numPr>
          <w:ilvl w:val="0"/>
          <w:numId w:val="58"/>
        </w:numPr>
        <w:suppressAutoHyphens w:val="0"/>
        <w:spacing w:after="0" w:line="360" w:lineRule="auto"/>
        <w:jc w:val="both"/>
        <w:rPr>
          <w:rFonts w:ascii="Arial" w:eastAsia="Times New Roman" w:hAnsi="Arial" w:cs="Arial"/>
          <w:kern w:val="1"/>
          <w:lang w:eastAsia="hi-IN" w:bidi="hi-IN"/>
        </w:rPr>
      </w:pPr>
      <w:r w:rsidRPr="001C3E4C">
        <w:rPr>
          <w:rFonts w:ascii="Arial" w:eastAsia="Times New Roman" w:hAnsi="Arial" w:cs="Arial"/>
          <w:kern w:val="1"/>
          <w:lang w:eastAsia="hi-IN" w:bidi="hi-IN"/>
        </w:rPr>
        <w:t xml:space="preserve">Wynagrodzenie Wykonawcy będzie podlegało korekcie według następujących zasad: </w:t>
      </w:r>
    </w:p>
    <w:p w14:paraId="32644FA8" w14:textId="77777777" w:rsidR="002A7F25" w:rsidRPr="001C3E4C" w:rsidRDefault="002A7F25" w:rsidP="001D6C2D">
      <w:pPr>
        <w:widowControl w:val="0"/>
        <w:numPr>
          <w:ilvl w:val="1"/>
          <w:numId w:val="57"/>
        </w:numPr>
        <w:suppressAutoHyphens w:val="0"/>
        <w:spacing w:after="0" w:line="360" w:lineRule="auto"/>
        <w:jc w:val="both"/>
        <w:rPr>
          <w:rFonts w:ascii="Arial" w:eastAsia="Times New Roman" w:hAnsi="Arial" w:cs="Arial"/>
          <w:kern w:val="1"/>
          <w:lang w:eastAsia="hi-IN" w:bidi="hi-IN"/>
        </w:rPr>
      </w:pPr>
      <w:r w:rsidRPr="001C3E4C">
        <w:rPr>
          <w:rFonts w:ascii="Arial" w:eastAsia="Times New Roman" w:hAnsi="Arial" w:cs="Arial"/>
          <w:kern w:val="1"/>
          <w:lang w:eastAsia="hi-IN" w:bidi="hi-IN"/>
        </w:rPr>
        <w:t xml:space="preserve">w przypadku zmiany stawki VAT nastąpi zmiana ceny Umowy w stopniu odpowiadającym zmianie stawki podatku VAT (+/-); </w:t>
      </w:r>
    </w:p>
    <w:p w14:paraId="4D50BE84" w14:textId="77777777" w:rsidR="002A7F25" w:rsidRPr="001C3E4C" w:rsidRDefault="002A7F25" w:rsidP="001D6C2D">
      <w:pPr>
        <w:widowControl w:val="0"/>
        <w:numPr>
          <w:ilvl w:val="1"/>
          <w:numId w:val="57"/>
        </w:numPr>
        <w:suppressAutoHyphens w:val="0"/>
        <w:spacing w:after="0" w:line="360" w:lineRule="auto"/>
        <w:jc w:val="both"/>
        <w:rPr>
          <w:rFonts w:ascii="Arial" w:eastAsia="Times New Roman" w:hAnsi="Arial" w:cs="Arial"/>
          <w:kern w:val="1"/>
          <w:lang w:eastAsia="hi-IN" w:bidi="hi-IN"/>
        </w:rPr>
      </w:pPr>
      <w:r w:rsidRPr="001C3E4C">
        <w:rPr>
          <w:rFonts w:ascii="Arial" w:eastAsia="Times New Roman" w:hAnsi="Arial" w:cs="Arial"/>
          <w:kern w:val="1"/>
          <w:lang w:eastAsia="hi-IN" w:bidi="hi-IN"/>
        </w:rPr>
        <w:t>w przypadku zmiany wysokości minimalnego wynagrodzenia za pracę lub wysokości minimalnej stawki godzinowej, ustalonych na podstawie przepisów ustawy z dnia 10 października 2002 r. o minimalnym wynagrodzeniu za pracę (</w:t>
      </w:r>
      <w:proofErr w:type="spellStart"/>
      <w:r w:rsidRPr="001C3E4C">
        <w:rPr>
          <w:rFonts w:ascii="Arial" w:eastAsia="Times New Roman" w:hAnsi="Arial" w:cs="Arial"/>
          <w:kern w:val="1"/>
          <w:lang w:eastAsia="hi-IN" w:bidi="hi-IN"/>
        </w:rPr>
        <w:t>t.j</w:t>
      </w:r>
      <w:proofErr w:type="spellEnd"/>
      <w:r w:rsidRPr="001C3E4C">
        <w:rPr>
          <w:rFonts w:ascii="Arial" w:eastAsia="Times New Roman" w:hAnsi="Arial" w:cs="Arial"/>
          <w:kern w:val="1"/>
          <w:lang w:eastAsia="hi-IN" w:bidi="hi-IN"/>
        </w:rPr>
        <w:t xml:space="preserve">. Dz.U.2018 poz. 2177 z </w:t>
      </w:r>
      <w:proofErr w:type="spellStart"/>
      <w:r w:rsidRPr="001C3E4C">
        <w:rPr>
          <w:rFonts w:ascii="Arial" w:eastAsia="Times New Roman" w:hAnsi="Arial" w:cs="Arial"/>
          <w:kern w:val="1"/>
          <w:lang w:eastAsia="hi-IN" w:bidi="hi-IN"/>
        </w:rPr>
        <w:t>późn</w:t>
      </w:r>
      <w:proofErr w:type="spellEnd"/>
      <w:r w:rsidRPr="001C3E4C">
        <w:rPr>
          <w:rFonts w:ascii="Arial" w:eastAsia="Times New Roman" w:hAnsi="Arial" w:cs="Arial"/>
          <w:kern w:val="1"/>
          <w:lang w:eastAsia="hi-IN" w:bidi="hi-IN"/>
        </w:rPr>
        <w:t xml:space="preserve">. zm.); </w:t>
      </w:r>
    </w:p>
    <w:p w14:paraId="2DA9A9AB" w14:textId="77777777" w:rsidR="002A7F25" w:rsidRPr="001C3E4C" w:rsidRDefault="002A7F25" w:rsidP="001D6C2D">
      <w:pPr>
        <w:widowControl w:val="0"/>
        <w:numPr>
          <w:ilvl w:val="1"/>
          <w:numId w:val="57"/>
        </w:numPr>
        <w:suppressAutoHyphens w:val="0"/>
        <w:spacing w:after="0" w:line="360" w:lineRule="auto"/>
        <w:jc w:val="both"/>
        <w:rPr>
          <w:rFonts w:ascii="Arial" w:eastAsia="Times New Roman" w:hAnsi="Arial" w:cs="Arial"/>
          <w:kern w:val="1"/>
          <w:lang w:eastAsia="hi-IN" w:bidi="hi-IN"/>
        </w:rPr>
      </w:pPr>
      <w:r w:rsidRPr="001C3E4C">
        <w:rPr>
          <w:rFonts w:ascii="Arial" w:eastAsia="Times New Roman" w:hAnsi="Arial" w:cs="Arial"/>
          <w:kern w:val="1"/>
          <w:lang w:eastAsia="hi-IN" w:bidi="hi-IN"/>
        </w:rPr>
        <w:t xml:space="preserve">w przypadku zmiany zasad podlegania ubezpieczeniom społecznym lub ubezpieczeniu zdrowotnemu lub wysokości stawki składki na ubezpieczenia społeczne lub zdrowotne; </w:t>
      </w:r>
    </w:p>
    <w:p w14:paraId="60DEC52F" w14:textId="77777777" w:rsidR="002A7F25" w:rsidRPr="001C3E4C" w:rsidRDefault="002A7F25" w:rsidP="001D6C2D">
      <w:pPr>
        <w:widowControl w:val="0"/>
        <w:numPr>
          <w:ilvl w:val="1"/>
          <w:numId w:val="57"/>
        </w:numPr>
        <w:suppressAutoHyphens w:val="0"/>
        <w:spacing w:after="0" w:line="360" w:lineRule="auto"/>
        <w:jc w:val="both"/>
        <w:rPr>
          <w:rFonts w:ascii="Arial" w:eastAsia="Times New Roman" w:hAnsi="Arial" w:cs="Arial"/>
          <w:kern w:val="1"/>
          <w:lang w:eastAsia="hi-IN" w:bidi="hi-IN"/>
        </w:rPr>
      </w:pPr>
      <w:r w:rsidRPr="001C3E4C">
        <w:rPr>
          <w:rFonts w:ascii="Arial" w:eastAsia="Times New Roman" w:hAnsi="Arial" w:cs="Arial"/>
          <w:kern w:val="1"/>
          <w:lang w:eastAsia="hi-IN" w:bidi="hi-IN"/>
        </w:rPr>
        <w:t xml:space="preserve">w przypadku zmiany zasad gromadzenia i wysokości wpłat do pracowniczych planów kapitałowych, o których mowa w ustawie z dnia 4 października 2018 r. o pracowniczych planach kapitałowych (Dz. U. z 2020 r. poz. 1342 z </w:t>
      </w:r>
      <w:proofErr w:type="spellStart"/>
      <w:r w:rsidRPr="001C3E4C">
        <w:rPr>
          <w:rFonts w:ascii="Arial" w:eastAsia="Times New Roman" w:hAnsi="Arial" w:cs="Arial"/>
          <w:kern w:val="1"/>
          <w:lang w:eastAsia="hi-IN" w:bidi="hi-IN"/>
        </w:rPr>
        <w:t>późn</w:t>
      </w:r>
      <w:proofErr w:type="spellEnd"/>
      <w:r w:rsidRPr="001C3E4C">
        <w:rPr>
          <w:rFonts w:ascii="Arial" w:eastAsia="Times New Roman" w:hAnsi="Arial" w:cs="Arial"/>
          <w:kern w:val="1"/>
          <w:lang w:eastAsia="hi-IN" w:bidi="hi-IN"/>
        </w:rPr>
        <w:t xml:space="preserve">. zm.); </w:t>
      </w:r>
    </w:p>
    <w:p w14:paraId="5D3F8187" w14:textId="77777777" w:rsidR="002A7F25" w:rsidRPr="001C3E4C" w:rsidRDefault="002A7F25" w:rsidP="002A7F25">
      <w:pPr>
        <w:widowControl w:val="0"/>
        <w:suppressAutoHyphens w:val="0"/>
        <w:spacing w:after="0" w:line="360" w:lineRule="auto"/>
        <w:ind w:left="720"/>
        <w:jc w:val="both"/>
        <w:rPr>
          <w:rFonts w:ascii="Arial" w:eastAsia="Times New Roman" w:hAnsi="Arial" w:cs="Arial"/>
          <w:kern w:val="1"/>
          <w:lang w:eastAsia="hi-IN" w:bidi="hi-IN"/>
        </w:rPr>
      </w:pPr>
    </w:p>
    <w:p w14:paraId="6858EFA2" w14:textId="77777777" w:rsidR="002A7F25" w:rsidRPr="001C3E4C" w:rsidRDefault="002A7F25" w:rsidP="002A7F25">
      <w:pPr>
        <w:widowControl w:val="0"/>
        <w:suppressAutoHyphens w:val="0"/>
        <w:spacing w:after="0" w:line="360" w:lineRule="auto"/>
        <w:ind w:left="720"/>
        <w:jc w:val="both"/>
        <w:rPr>
          <w:rFonts w:ascii="Arial" w:eastAsia="Times New Roman" w:hAnsi="Arial" w:cs="Arial"/>
          <w:kern w:val="1"/>
          <w:lang w:eastAsia="hi-IN" w:bidi="hi-IN"/>
        </w:rPr>
      </w:pPr>
      <w:r w:rsidRPr="001C3E4C">
        <w:rPr>
          <w:rFonts w:ascii="Arial" w:eastAsia="Times New Roman" w:hAnsi="Arial" w:cs="Arial"/>
          <w:kern w:val="1"/>
          <w:lang w:eastAsia="hi-IN" w:bidi="hi-IN"/>
        </w:rPr>
        <w:t xml:space="preserve">- zmianie może ulec Wynagrodzenie Wykonawcy o wykazaną przez Wykonawcę wartość wzrostu całkowitego kosztu Wykonawcy wynikającą z wprowadzenia zmian, o których mowa w pkt 1) - 4) powyżej, jeżeli zmiany te mają wpływ na koszty wykonania zamówienia przez Wykonawcę. Wykonawca przedstawi Zamawiającemu stosowny wniosek, w którym wykaże, iż zmiana, o której mowa w pkt 1) – 4) ma wpływ na koszty wykonania zamówienia, w szczególności wykaże wartość wzrostu kosztu wykonania zamówienia, przedstawiając jego kalkulację wraz oświadczeniem o liczbie pracowników realizujących zamówienie oraz w zależności od rodzaju zmiany – wymiarze czasu pracy, okresie zatrudnienia, objęciu pracowniczymi planami kapitałowymi. Jeżeli wniosek i kalkulacja nie będą uzasadniały korekty wynagrodzenia, Zamawiający na taką zmianę nie wyrazi zgody. Ustalona korekta Wynagrodzenia </w:t>
      </w:r>
      <w:r w:rsidRPr="001C3E4C">
        <w:rPr>
          <w:rFonts w:ascii="Arial" w:eastAsia="Times New Roman" w:hAnsi="Arial" w:cs="Arial"/>
          <w:kern w:val="1"/>
          <w:lang w:eastAsia="hi-IN" w:bidi="hi-IN"/>
        </w:rPr>
        <w:lastRenderedPageBreak/>
        <w:t xml:space="preserve">obowiązywać będzie od dnia wejścia w życie zmian przepisów, o których mowa odpowiednio w pkt 1) – 4) powyżej. </w:t>
      </w:r>
    </w:p>
    <w:p w14:paraId="36EE00A7" w14:textId="77777777" w:rsidR="002A7F25" w:rsidRPr="001C3E4C" w:rsidRDefault="002A7F25" w:rsidP="002A7F25">
      <w:pPr>
        <w:pStyle w:val="Tekstpodstawowy"/>
        <w:overflowPunct w:val="0"/>
        <w:spacing w:line="360" w:lineRule="auto"/>
        <w:ind w:left="567"/>
        <w:jc w:val="both"/>
        <w:rPr>
          <w:rFonts w:ascii="Arial" w:hAnsi="Arial" w:cs="Arial"/>
          <w:sz w:val="22"/>
          <w:szCs w:val="22"/>
        </w:rPr>
      </w:pPr>
    </w:p>
    <w:p w14:paraId="639BE899" w14:textId="77777777" w:rsidR="002A7F25" w:rsidRPr="001C3E4C" w:rsidRDefault="002A7F25" w:rsidP="002A7F25">
      <w:pPr>
        <w:pStyle w:val="Tekstpodstawowy"/>
        <w:overflowPunct w:val="0"/>
        <w:spacing w:line="360" w:lineRule="auto"/>
        <w:ind w:left="284"/>
        <w:jc w:val="both"/>
        <w:rPr>
          <w:rFonts w:ascii="Arial" w:hAnsi="Arial" w:cs="Arial"/>
          <w:sz w:val="22"/>
          <w:szCs w:val="22"/>
        </w:rPr>
      </w:pPr>
      <w:r w:rsidRPr="001C3E4C">
        <w:rPr>
          <w:rFonts w:ascii="Arial" w:hAnsi="Arial" w:cs="Arial"/>
          <w:sz w:val="22"/>
          <w:szCs w:val="22"/>
          <w:lang w:val="pl-PL"/>
        </w:rPr>
        <w:t xml:space="preserve">2. </w:t>
      </w:r>
      <w:r w:rsidRPr="001C3E4C">
        <w:rPr>
          <w:rFonts w:ascii="Arial" w:hAnsi="Arial" w:cs="Arial"/>
          <w:sz w:val="22"/>
          <w:szCs w:val="22"/>
        </w:rPr>
        <w:t xml:space="preserve">Zamawiający przewiduje zmiany postanowień Umowy w stosunku do treści oferty, na podstawie której dokonano wyboru </w:t>
      </w:r>
      <w:r w:rsidRPr="001C3E4C">
        <w:rPr>
          <w:rFonts w:ascii="Arial" w:hAnsi="Arial" w:cs="Arial"/>
          <w:sz w:val="22"/>
          <w:szCs w:val="22"/>
          <w:lang w:val="pl-PL"/>
        </w:rPr>
        <w:t>Generalnego Wykonawcy</w:t>
      </w:r>
      <w:r w:rsidRPr="001C3E4C">
        <w:rPr>
          <w:rFonts w:ascii="Arial" w:hAnsi="Arial" w:cs="Arial"/>
          <w:sz w:val="22"/>
          <w:szCs w:val="22"/>
        </w:rPr>
        <w:t>, w następujących przypadkach i na warunkach określonych poniżej:</w:t>
      </w:r>
    </w:p>
    <w:p w14:paraId="6F371EEE" w14:textId="77777777" w:rsidR="002A7F25" w:rsidRPr="001C3E4C" w:rsidRDefault="002A7F25" w:rsidP="001D6C2D">
      <w:pPr>
        <w:pStyle w:val="Akapitzlist"/>
        <w:numPr>
          <w:ilvl w:val="0"/>
          <w:numId w:val="38"/>
        </w:numPr>
        <w:spacing w:after="0" w:line="360" w:lineRule="auto"/>
        <w:ind w:left="709" w:hanging="425"/>
        <w:jc w:val="both"/>
        <w:rPr>
          <w:rFonts w:ascii="Arial" w:hAnsi="Arial" w:cs="Arial"/>
        </w:rPr>
      </w:pPr>
      <w:r w:rsidRPr="001C3E4C">
        <w:rPr>
          <w:rFonts w:ascii="Arial" w:hAnsi="Arial" w:cs="Arial"/>
        </w:rPr>
        <w:t>zmiana terminu realizacji Umowy - jeśli konieczność ta nastąpiła na skutek okoliczności, których nie można było przewidzieć w chwili zawierania Umowy (np. siła wyższa), w szczególności: udokumentowanych w Dzienniku Budowy i uniemożliwiających kontynuowanie robót zgodnie ze sztuką budowlaną działań sił natury, które zostały uznane za stan klęski żywiołowej, przed którymi Generalny Wykonawca nie mógł w racjonalny sposób poczynić zabezpieczenia, a także opóźnień w uzyskaniu decyzji z właściwych organów;</w:t>
      </w:r>
    </w:p>
    <w:p w14:paraId="30AA7923" w14:textId="77777777" w:rsidR="002A7F25" w:rsidRPr="001C3E4C" w:rsidRDefault="002A7F25" w:rsidP="001D6C2D">
      <w:pPr>
        <w:pStyle w:val="Akapitzlist"/>
        <w:numPr>
          <w:ilvl w:val="0"/>
          <w:numId w:val="38"/>
        </w:numPr>
        <w:spacing w:after="0" w:line="360" w:lineRule="auto"/>
        <w:ind w:left="709" w:hanging="425"/>
        <w:jc w:val="both"/>
        <w:rPr>
          <w:rFonts w:ascii="Arial" w:hAnsi="Arial" w:cs="Arial"/>
        </w:rPr>
      </w:pPr>
      <w:r w:rsidRPr="001C3E4C">
        <w:rPr>
          <w:rFonts w:ascii="Arial" w:hAnsi="Arial" w:cs="Arial"/>
        </w:rPr>
        <w:t>zmiana terminu realizacji Umowy w przypadku wystąpienia opóźnienia w dokonaniu określonych czynności lub ich zaniechania przez właściwe organy administracji państwowej, nie będących następstwem okoliczności, za które Generalny Wykonawca ponosi odpowiedzialność;</w:t>
      </w:r>
    </w:p>
    <w:p w14:paraId="16F6041E" w14:textId="77777777" w:rsidR="002A7F25" w:rsidRPr="001C3E4C" w:rsidRDefault="002A7F25" w:rsidP="001D6C2D">
      <w:pPr>
        <w:pStyle w:val="Akapitzlist"/>
        <w:numPr>
          <w:ilvl w:val="0"/>
          <w:numId w:val="38"/>
        </w:numPr>
        <w:spacing w:after="0" w:line="360" w:lineRule="auto"/>
        <w:ind w:left="709" w:hanging="425"/>
        <w:jc w:val="both"/>
        <w:rPr>
          <w:rFonts w:ascii="Arial" w:hAnsi="Arial" w:cs="Arial"/>
        </w:rPr>
      </w:pPr>
      <w:r w:rsidRPr="001C3E4C">
        <w:rPr>
          <w:rFonts w:ascii="Arial" w:hAnsi="Arial" w:cs="Arial"/>
        </w:rPr>
        <w:t>zmiana terminu realizacji Umowy w przypadku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Generalny Wykonawca ponosi odpowiedzialność;</w:t>
      </w:r>
    </w:p>
    <w:p w14:paraId="7708A28D" w14:textId="77777777" w:rsidR="002A7F25" w:rsidRPr="001C3E4C" w:rsidRDefault="002A7F25" w:rsidP="001D6C2D">
      <w:pPr>
        <w:pStyle w:val="Akapitzlist"/>
        <w:numPr>
          <w:ilvl w:val="0"/>
          <w:numId w:val="38"/>
        </w:numPr>
        <w:spacing w:after="0" w:line="360" w:lineRule="auto"/>
        <w:ind w:left="709" w:hanging="425"/>
        <w:jc w:val="both"/>
        <w:rPr>
          <w:rFonts w:ascii="Arial" w:hAnsi="Arial" w:cs="Arial"/>
        </w:rPr>
      </w:pPr>
      <w:r w:rsidRPr="001C3E4C">
        <w:rPr>
          <w:rFonts w:ascii="Arial" w:hAnsi="Arial" w:cs="Arial"/>
        </w:rPr>
        <w:t>zmiana terminu realizacji Umowy, jeśli konieczność ta nastąpiła na skutek okoliczności leżących po stronie Zamawiającego;</w:t>
      </w:r>
    </w:p>
    <w:p w14:paraId="2150E925" w14:textId="77777777" w:rsidR="002A7F25" w:rsidRPr="001C3E4C" w:rsidRDefault="002A7F25" w:rsidP="001D6C2D">
      <w:pPr>
        <w:pStyle w:val="Akapitzlist"/>
        <w:numPr>
          <w:ilvl w:val="0"/>
          <w:numId w:val="38"/>
        </w:numPr>
        <w:spacing w:after="0" w:line="360" w:lineRule="auto"/>
        <w:ind w:left="709" w:hanging="425"/>
        <w:jc w:val="both"/>
        <w:rPr>
          <w:rFonts w:ascii="Arial" w:hAnsi="Arial" w:cs="Arial"/>
        </w:rPr>
      </w:pPr>
      <w:r w:rsidRPr="001C3E4C">
        <w:rPr>
          <w:rFonts w:ascii="Arial" w:hAnsi="Arial" w:cs="Arial"/>
        </w:rPr>
        <w:t>zmiana terminu realizacji Umowy w przypadku zmiany planu przekazywania transzy przez Ministerstwo Kultury i Dziedzictwa Narodowego. Powyższa okoliczność uprawnia do zmiany zasad dokonywania płatności na rzecz Generalnego Wykonawcy;</w:t>
      </w:r>
    </w:p>
    <w:p w14:paraId="380CF5E7" w14:textId="77777777" w:rsidR="002A7F25" w:rsidRPr="001C3E4C" w:rsidRDefault="002A7F25" w:rsidP="001D6C2D">
      <w:pPr>
        <w:pStyle w:val="Akapitzlist"/>
        <w:numPr>
          <w:ilvl w:val="0"/>
          <w:numId w:val="38"/>
        </w:numPr>
        <w:spacing w:after="0" w:line="360" w:lineRule="auto"/>
        <w:ind w:left="709" w:hanging="425"/>
        <w:jc w:val="both"/>
        <w:rPr>
          <w:rFonts w:ascii="Arial" w:hAnsi="Arial" w:cs="Arial"/>
        </w:rPr>
      </w:pPr>
      <w:r w:rsidRPr="001C3E4C">
        <w:rPr>
          <w:rFonts w:ascii="Arial" w:hAnsi="Arial" w:cs="Arial"/>
        </w:rPr>
        <w:t>zmiana terminu realizacji Umowy, w przypadku konieczności wykonania dodatkowych badań, ekspertyz, analiz itp.;</w:t>
      </w:r>
    </w:p>
    <w:p w14:paraId="64426101" w14:textId="77777777" w:rsidR="002A7F25" w:rsidRPr="001C3E4C" w:rsidRDefault="002A7F25" w:rsidP="001D6C2D">
      <w:pPr>
        <w:pStyle w:val="Akapitzlist"/>
        <w:numPr>
          <w:ilvl w:val="0"/>
          <w:numId w:val="38"/>
        </w:numPr>
        <w:spacing w:after="0" w:line="360" w:lineRule="auto"/>
        <w:ind w:left="709" w:hanging="425"/>
        <w:jc w:val="both"/>
        <w:rPr>
          <w:rFonts w:ascii="Arial" w:hAnsi="Arial" w:cs="Arial"/>
        </w:rPr>
      </w:pPr>
      <w:r w:rsidRPr="001C3E4C">
        <w:rPr>
          <w:rFonts w:ascii="Arial" w:hAnsi="Arial" w:cs="Arial"/>
        </w:rPr>
        <w:t>zmiana terminu realizacji Umowy w przypadku wystąpienia konieczności wykonania robót zamiennych, zamówień dodatkowych, jeśli konieczność wykonania prac w tym okresie nie jest następstwem okoliczności, za które odpowiedzialność ponosi Generalny Wykonawca;</w:t>
      </w:r>
    </w:p>
    <w:p w14:paraId="61904525" w14:textId="77777777" w:rsidR="002A7F25" w:rsidRPr="001C3E4C" w:rsidRDefault="002A7F25" w:rsidP="001D6C2D">
      <w:pPr>
        <w:pStyle w:val="Akapitzlist"/>
        <w:numPr>
          <w:ilvl w:val="0"/>
          <w:numId w:val="38"/>
        </w:numPr>
        <w:spacing w:after="0" w:line="360" w:lineRule="auto"/>
        <w:ind w:left="709" w:hanging="425"/>
        <w:jc w:val="both"/>
        <w:rPr>
          <w:rFonts w:ascii="Arial" w:hAnsi="Arial" w:cs="Arial"/>
        </w:rPr>
      </w:pPr>
      <w:r w:rsidRPr="001C3E4C">
        <w:rPr>
          <w:rFonts w:ascii="Arial" w:hAnsi="Arial" w:cs="Arial"/>
        </w:rPr>
        <w:lastRenderedPageBreak/>
        <w:t>zmiana terminu realizacji Umowy w wyniku konieczności wprowadzenia zmian w Dokumentacji projektowej - o czas niezbędny do zakończenia realizacji Umowy w sposób należyty w zgodzie ze zmienioną dokumentacją;</w:t>
      </w:r>
    </w:p>
    <w:p w14:paraId="76B977DA" w14:textId="77777777" w:rsidR="002A7F25" w:rsidRPr="001C3E4C" w:rsidRDefault="002A7F25" w:rsidP="001D6C2D">
      <w:pPr>
        <w:pStyle w:val="Akapitzlist"/>
        <w:numPr>
          <w:ilvl w:val="0"/>
          <w:numId w:val="38"/>
        </w:numPr>
        <w:spacing w:after="0" w:line="360" w:lineRule="auto"/>
        <w:ind w:left="709" w:hanging="425"/>
        <w:jc w:val="both"/>
        <w:rPr>
          <w:rFonts w:ascii="Arial" w:hAnsi="Arial" w:cs="Arial"/>
        </w:rPr>
      </w:pPr>
      <w:r w:rsidRPr="001C3E4C">
        <w:rPr>
          <w:rFonts w:ascii="Arial" w:hAnsi="Arial" w:cs="Arial"/>
        </w:rPr>
        <w:t>zmiana  terminu realizacji Umowy, gdy zaistnieje konieczność wykonania robót wynikających z zaleceń organów uprawnionych np. Nadzoru budowlanego;</w:t>
      </w:r>
    </w:p>
    <w:p w14:paraId="4437D71D" w14:textId="77777777" w:rsidR="002A7F25" w:rsidRPr="001C3E4C" w:rsidRDefault="002A7F25" w:rsidP="001D6C2D">
      <w:pPr>
        <w:pStyle w:val="Akapitzlist"/>
        <w:numPr>
          <w:ilvl w:val="0"/>
          <w:numId w:val="38"/>
        </w:numPr>
        <w:spacing w:after="0" w:line="360" w:lineRule="auto"/>
        <w:ind w:left="709" w:hanging="425"/>
        <w:jc w:val="both"/>
        <w:rPr>
          <w:rFonts w:ascii="Arial" w:hAnsi="Arial" w:cs="Arial"/>
        </w:rPr>
      </w:pPr>
      <w:r w:rsidRPr="001C3E4C">
        <w:rPr>
          <w:rFonts w:ascii="Arial" w:hAnsi="Arial" w:cs="Arial"/>
        </w:rPr>
        <w:t xml:space="preserve">zmiana terminu realizacji Umowy w przypadku wystąpienia szkód oraz następstw nieszczęśliwych wypadków dotyczących pracowników i osób trzecich, a powstałych w związku z prowadzonymi robotami budowlanymi, w tym także ruchem pojazdów mechanicznych na terenie budowy; </w:t>
      </w:r>
    </w:p>
    <w:p w14:paraId="2D44432F" w14:textId="77777777" w:rsidR="002A7F25" w:rsidRPr="001C3E4C" w:rsidRDefault="002A7F25" w:rsidP="001D6C2D">
      <w:pPr>
        <w:pStyle w:val="Akapitzlist"/>
        <w:numPr>
          <w:ilvl w:val="0"/>
          <w:numId w:val="38"/>
        </w:numPr>
        <w:spacing w:after="0" w:line="360" w:lineRule="auto"/>
        <w:ind w:left="709" w:hanging="425"/>
        <w:jc w:val="both"/>
        <w:rPr>
          <w:rFonts w:ascii="Arial" w:hAnsi="Arial" w:cs="Arial"/>
        </w:rPr>
      </w:pPr>
      <w:r w:rsidRPr="001C3E4C">
        <w:rPr>
          <w:rFonts w:ascii="Arial" w:hAnsi="Arial" w:cs="Arial"/>
        </w:rPr>
        <w:t>zmiana terminu przekazania terenu budowy ze względu na przyczyny leżące po stronie Zamawiającego, niezależne od niego, dotyczące np. braku przygotowania/możliwości przekazania miejsca realizacji Umowy z uwagi na istotne czynniki uniemożliwiające podjęcie robót budowlanych;</w:t>
      </w:r>
    </w:p>
    <w:p w14:paraId="2ED23F23" w14:textId="77777777" w:rsidR="002A7F25" w:rsidRPr="001C3E4C" w:rsidRDefault="002A7F25" w:rsidP="001D6C2D">
      <w:pPr>
        <w:pStyle w:val="Akapitzlist"/>
        <w:numPr>
          <w:ilvl w:val="0"/>
          <w:numId w:val="38"/>
        </w:numPr>
        <w:spacing w:after="0" w:line="360" w:lineRule="auto"/>
        <w:ind w:left="709" w:hanging="425"/>
        <w:jc w:val="both"/>
        <w:rPr>
          <w:rFonts w:ascii="Arial" w:hAnsi="Arial" w:cs="Arial"/>
        </w:rPr>
      </w:pPr>
      <w:r w:rsidRPr="001C3E4C">
        <w:rPr>
          <w:rFonts w:ascii="Arial" w:hAnsi="Arial" w:cs="Arial"/>
        </w:rPr>
        <w:t>zmiana terminu oraz sposobu realizacji Umowy jeśli zaistniały odmienne od przyjętych w Dokumentacji projektowej warunki geologiczne (kategoria gruntu, kurzawka, głazy, itp.) skutkujące niemożnością wykonania Przedmiotu Umowy przy dotychczasowych założeniach technologicznych;</w:t>
      </w:r>
    </w:p>
    <w:p w14:paraId="52CCEC1E" w14:textId="77777777" w:rsidR="002A7F25" w:rsidRPr="001C3E4C" w:rsidRDefault="002A7F25" w:rsidP="001D6C2D">
      <w:pPr>
        <w:pStyle w:val="Akapitzlist"/>
        <w:numPr>
          <w:ilvl w:val="0"/>
          <w:numId w:val="38"/>
        </w:numPr>
        <w:spacing w:after="0" w:line="360" w:lineRule="auto"/>
        <w:ind w:left="709" w:hanging="425"/>
        <w:jc w:val="both"/>
        <w:rPr>
          <w:rFonts w:ascii="Arial" w:hAnsi="Arial" w:cs="Arial"/>
        </w:rPr>
      </w:pPr>
      <w:r w:rsidRPr="001C3E4C">
        <w:rPr>
          <w:rFonts w:ascii="Arial" w:hAnsi="Arial" w:cs="Arial"/>
        </w:rPr>
        <w:t>zmiana sposobu realizacji Umowy z samodzielnej realizacji przez Generalnego Wykonawcę, na realizację z udziałem podwykonawców lub zmiany zakresu zamówienia powierzonego podwykonawcom, z zastrzeżeniem, że podwykonawcy będą posiadać właściwości niezbędne do realizacji Umowy (dotyczy przypadku, w którym Generalny Wykonawca powierza wykonanie części zamówienia podwykonawcom);</w:t>
      </w:r>
    </w:p>
    <w:p w14:paraId="1A8B22E7" w14:textId="77777777" w:rsidR="002A7F25" w:rsidRPr="001C3E4C" w:rsidRDefault="002A7F25" w:rsidP="001D6C2D">
      <w:pPr>
        <w:pStyle w:val="Akapitzlist"/>
        <w:numPr>
          <w:ilvl w:val="0"/>
          <w:numId w:val="38"/>
        </w:numPr>
        <w:spacing w:after="0" w:line="360" w:lineRule="auto"/>
        <w:ind w:left="709" w:hanging="425"/>
        <w:jc w:val="both"/>
        <w:rPr>
          <w:rFonts w:ascii="Arial" w:hAnsi="Arial" w:cs="Arial"/>
        </w:rPr>
      </w:pPr>
      <w:r w:rsidRPr="001C3E4C">
        <w:rPr>
          <w:rFonts w:ascii="Arial" w:hAnsi="Arial" w:cs="Arial"/>
        </w:rPr>
        <w:t xml:space="preserve">zmiana lub rezygnacja z podwykonawców wskazanych w § 6 ust. 2 (podwykonawców, na zasoby których Generalny Wykonawca powołuje się na zasadach określonych w art. 22a ust. 1 ustawy </w:t>
      </w:r>
      <w:proofErr w:type="spellStart"/>
      <w:r w:rsidRPr="001C3E4C">
        <w:rPr>
          <w:rFonts w:ascii="Arial" w:hAnsi="Arial" w:cs="Arial"/>
        </w:rPr>
        <w:t>Pzp</w:t>
      </w:r>
      <w:proofErr w:type="spellEnd"/>
      <w:r w:rsidRPr="001C3E4C">
        <w:rPr>
          <w:rFonts w:ascii="Arial" w:hAnsi="Arial" w:cs="Arial"/>
        </w:rPr>
        <w:t xml:space="preserve"> ), z zastrzeżeniem postanowień § 6 ust. 17;</w:t>
      </w:r>
    </w:p>
    <w:p w14:paraId="66C6AFE3" w14:textId="77777777" w:rsidR="002A7F25" w:rsidRPr="001C3E4C" w:rsidRDefault="002A7F25" w:rsidP="001D6C2D">
      <w:pPr>
        <w:pStyle w:val="Akapitzlist"/>
        <w:numPr>
          <w:ilvl w:val="0"/>
          <w:numId w:val="38"/>
        </w:numPr>
        <w:spacing w:after="0" w:line="360" w:lineRule="auto"/>
        <w:ind w:left="709" w:hanging="425"/>
        <w:jc w:val="both"/>
        <w:rPr>
          <w:rFonts w:ascii="Arial" w:hAnsi="Arial" w:cs="Arial"/>
        </w:rPr>
      </w:pPr>
      <w:r w:rsidRPr="001C3E4C">
        <w:rPr>
          <w:rFonts w:ascii="Arial" w:hAnsi="Arial" w:cs="Arial"/>
        </w:rPr>
        <w:t>zmiana cen w sytuacji, kiedy zmiana ta będzie korzystna dla Zamawiającego, tzn. na cenę niższą - na pisemny wniosek jednej ze Stron;</w:t>
      </w:r>
    </w:p>
    <w:p w14:paraId="6F568B9A" w14:textId="77777777" w:rsidR="002A7F25" w:rsidRPr="001C3E4C" w:rsidRDefault="002A7F25" w:rsidP="001D6C2D">
      <w:pPr>
        <w:pStyle w:val="Akapitzlist"/>
        <w:numPr>
          <w:ilvl w:val="0"/>
          <w:numId w:val="38"/>
        </w:numPr>
        <w:spacing w:after="0" w:line="360" w:lineRule="auto"/>
        <w:ind w:left="709" w:hanging="425"/>
        <w:jc w:val="both"/>
        <w:rPr>
          <w:rFonts w:ascii="Arial" w:hAnsi="Arial" w:cs="Arial"/>
        </w:rPr>
      </w:pPr>
      <w:r w:rsidRPr="001C3E4C">
        <w:rPr>
          <w:rFonts w:ascii="Arial" w:hAnsi="Arial" w:cs="Arial"/>
        </w:rPr>
        <w:t xml:space="preserve">możliwość wprowadzenia innych rozwiązań technologicznych usprawniających wykonanie Przedmiotu Umowy ze względów technicznych lub finansowych, w szczególności w sytuacji pojawienia się na rynku nowych rozwiązań technologicznych i materiałowych, z zastrzeżeniem ze zmiany nie mają istotnego wpływu na pierwotne warunki udziału w postępowaniu oraz na pierwotny przedmiot zamówienia określony w SIWZ oraz nie powodujących zwiększenia ceny. </w:t>
      </w:r>
    </w:p>
    <w:p w14:paraId="6636819D" w14:textId="77777777" w:rsidR="002A7F25" w:rsidRPr="001C3E4C" w:rsidRDefault="002A7F25" w:rsidP="001D6C2D">
      <w:pPr>
        <w:pStyle w:val="Akapitzlist"/>
        <w:numPr>
          <w:ilvl w:val="0"/>
          <w:numId w:val="38"/>
        </w:numPr>
        <w:spacing w:after="0" w:line="360" w:lineRule="auto"/>
        <w:ind w:left="709" w:hanging="425"/>
        <w:jc w:val="both"/>
        <w:rPr>
          <w:rFonts w:ascii="Arial" w:hAnsi="Arial" w:cs="Arial"/>
        </w:rPr>
      </w:pPr>
      <w:r w:rsidRPr="001C3E4C">
        <w:rPr>
          <w:rFonts w:ascii="Arial" w:hAnsi="Arial" w:cs="Arial"/>
        </w:rPr>
        <w:t>zmiana wysokości wynagrodzenia należnego Generalnemu Wykonawcy, w przypadku:</w:t>
      </w:r>
    </w:p>
    <w:p w14:paraId="541748D0" w14:textId="77777777" w:rsidR="002A7F25" w:rsidRPr="001C3E4C" w:rsidRDefault="002A7F25" w:rsidP="002A7F25">
      <w:pPr>
        <w:pStyle w:val="Akapitzlist"/>
        <w:spacing w:after="0" w:line="360" w:lineRule="auto"/>
        <w:ind w:left="993" w:hanging="284"/>
        <w:jc w:val="both"/>
        <w:rPr>
          <w:rFonts w:ascii="Arial" w:hAnsi="Arial" w:cs="Arial"/>
        </w:rPr>
      </w:pPr>
      <w:r w:rsidRPr="001C3E4C">
        <w:rPr>
          <w:rFonts w:ascii="Arial" w:hAnsi="Arial" w:cs="Arial"/>
        </w:rPr>
        <w:lastRenderedPageBreak/>
        <w:t>a)</w:t>
      </w:r>
      <w:r w:rsidRPr="001C3E4C">
        <w:rPr>
          <w:rFonts w:ascii="Arial" w:hAnsi="Arial" w:cs="Arial"/>
        </w:rPr>
        <w:tab/>
        <w:t>zmiany stawki podatku od towarów i usług, jeżeli zmiany te będą miały wpływ na koszty wykonywania Umowy przez Generalnego Wykonawcę. Jeśli zmiana stawki VAT powodować będzie zwiększenie kosztów realizacji Umowy po stronie Generalnego Wykonawcy, Zamawiający dopuszcza możliwość zmiany wynagrodzenia umownego o wysokość różnicy między obowiązującą stawką podatku VAT w chwili zawarcia Umowy a stawką podatku VAT wprowadzoną znowelizowaną ustawą o podatku od towarów i usług.</w:t>
      </w:r>
    </w:p>
    <w:p w14:paraId="1C51392B" w14:textId="77777777" w:rsidR="002A7F25" w:rsidRPr="001C3E4C" w:rsidRDefault="002A7F25" w:rsidP="002A7F25">
      <w:pPr>
        <w:pStyle w:val="Akapitzlist"/>
        <w:spacing w:after="0" w:line="360" w:lineRule="auto"/>
        <w:ind w:left="993" w:hanging="284"/>
        <w:jc w:val="both"/>
        <w:rPr>
          <w:rFonts w:ascii="Arial" w:hAnsi="Arial" w:cs="Arial"/>
        </w:rPr>
      </w:pPr>
      <w:r w:rsidRPr="001C3E4C">
        <w:rPr>
          <w:rFonts w:ascii="Arial" w:hAnsi="Arial" w:cs="Arial"/>
        </w:rPr>
        <w:t>b)</w:t>
      </w:r>
      <w:r w:rsidRPr="001C3E4C">
        <w:rPr>
          <w:rFonts w:ascii="Arial" w:hAnsi="Arial" w:cs="Arial"/>
        </w:rPr>
        <w:tab/>
        <w:t>zmiany wysokości minimalnego wynagrodzenia za pracę ustalonego na podstawie art. 2 ust. 3-5 ustawy z dnia 10 października 2002 r. o minimalnym wynagrodzeniu za pracę (Dz. U. z 2015 r. poz. 2008), jeżeli zmiany te będą miały wpływ na koszty wykonywania Umowy przez Generalnego Wykonawcę,</w:t>
      </w:r>
    </w:p>
    <w:p w14:paraId="730AE5C8" w14:textId="77777777" w:rsidR="002A7F25" w:rsidRPr="001C3E4C" w:rsidRDefault="002A7F25" w:rsidP="002A7F25">
      <w:pPr>
        <w:pStyle w:val="Akapitzlist"/>
        <w:spacing w:after="0" w:line="360" w:lineRule="auto"/>
        <w:ind w:left="993" w:hanging="284"/>
        <w:jc w:val="both"/>
        <w:rPr>
          <w:rFonts w:ascii="Arial" w:hAnsi="Arial" w:cs="Arial"/>
        </w:rPr>
      </w:pPr>
      <w:r w:rsidRPr="001C3E4C">
        <w:rPr>
          <w:rFonts w:ascii="Arial" w:hAnsi="Arial" w:cs="Arial"/>
        </w:rPr>
        <w:t xml:space="preserve">c) </w:t>
      </w:r>
      <w:r w:rsidRPr="001C3E4C">
        <w:rPr>
          <w:rFonts w:ascii="Arial" w:hAnsi="Arial" w:cs="Arial"/>
        </w:rPr>
        <w:tab/>
        <w:t>zmiany zasad podlegania ubezpieczeniom społecznym lub ubezpieczeniu zdrowotnemu lub wysokości stawki składki na ubezpieczenia społeczne lub zdrowotne, jeżeli zmiany te będą miały wpływ na koszty wykonywania Umowy przez Generalnego Wykonawcę;</w:t>
      </w:r>
    </w:p>
    <w:p w14:paraId="041E2E95" w14:textId="77777777" w:rsidR="002A7F25" w:rsidRPr="001C3E4C" w:rsidRDefault="002A7F25" w:rsidP="001D6C2D">
      <w:pPr>
        <w:pStyle w:val="Akapitzlist"/>
        <w:numPr>
          <w:ilvl w:val="0"/>
          <w:numId w:val="38"/>
        </w:numPr>
        <w:spacing w:after="0" w:line="360" w:lineRule="auto"/>
        <w:ind w:left="709" w:hanging="425"/>
        <w:jc w:val="both"/>
        <w:rPr>
          <w:rFonts w:ascii="Arial" w:hAnsi="Arial" w:cs="Arial"/>
        </w:rPr>
      </w:pPr>
      <w:r w:rsidRPr="001C3E4C">
        <w:rPr>
          <w:rFonts w:ascii="Arial" w:hAnsi="Arial" w:cs="Arial"/>
        </w:rPr>
        <w:t>wszelkich innych zmian, w przypadku gdy nastąpi zmiana powszechnie obowiązujących przepisów prawa w zakresie mającym wpływ na realizację Umowy;</w:t>
      </w:r>
    </w:p>
    <w:p w14:paraId="14EDC699" w14:textId="77777777" w:rsidR="002A7F25" w:rsidRPr="001C3E4C" w:rsidRDefault="002A7F25" w:rsidP="001D6C2D">
      <w:pPr>
        <w:pStyle w:val="Akapitzlist"/>
        <w:numPr>
          <w:ilvl w:val="0"/>
          <w:numId w:val="38"/>
        </w:numPr>
        <w:spacing w:after="0" w:line="360" w:lineRule="auto"/>
        <w:ind w:left="709" w:hanging="425"/>
        <w:rPr>
          <w:rFonts w:ascii="Arial" w:hAnsi="Arial" w:cs="Arial"/>
          <w:bCs/>
        </w:rPr>
      </w:pPr>
      <w:r w:rsidRPr="001C3E4C">
        <w:rPr>
          <w:rFonts w:ascii="Arial" w:hAnsi="Arial" w:cs="Arial"/>
        </w:rPr>
        <w:tab/>
        <w:t>zmniejszenia zakresu robót budowlanych w przypadku wystąpienia okoliczności powodujących, że:</w:t>
      </w:r>
    </w:p>
    <w:p w14:paraId="00E8A577" w14:textId="77777777" w:rsidR="002A7F25" w:rsidRPr="001C3E4C" w:rsidRDefault="002A7F25" w:rsidP="002A7F25">
      <w:pPr>
        <w:pStyle w:val="Akapitzlist"/>
        <w:spacing w:after="0" w:line="360" w:lineRule="auto"/>
        <w:ind w:left="993" w:hanging="284"/>
        <w:rPr>
          <w:rFonts w:ascii="Arial" w:hAnsi="Arial" w:cs="Arial"/>
          <w:bCs/>
        </w:rPr>
      </w:pPr>
      <w:r w:rsidRPr="001C3E4C">
        <w:rPr>
          <w:rFonts w:ascii="Arial" w:hAnsi="Arial" w:cs="Arial"/>
          <w:bCs/>
        </w:rPr>
        <w:t>a)</w:t>
      </w:r>
      <w:r w:rsidRPr="001C3E4C">
        <w:rPr>
          <w:rFonts w:ascii="Arial" w:hAnsi="Arial" w:cs="Arial"/>
          <w:bCs/>
        </w:rPr>
        <w:tab/>
        <w:t>wykonanie części zakresu robót nie leży w interesie publicznym, czego nie można było przewidzieć w chwili zawierania umowy lub</w:t>
      </w:r>
    </w:p>
    <w:p w14:paraId="78207D73" w14:textId="77777777" w:rsidR="002A7F25" w:rsidRPr="001C3E4C" w:rsidRDefault="002A7F25" w:rsidP="002A7F25">
      <w:pPr>
        <w:pStyle w:val="Akapitzlist"/>
        <w:spacing w:after="0" w:line="360" w:lineRule="auto"/>
        <w:ind w:left="993" w:hanging="284"/>
        <w:rPr>
          <w:rFonts w:ascii="Arial" w:hAnsi="Arial" w:cs="Arial"/>
          <w:bCs/>
        </w:rPr>
      </w:pPr>
      <w:r w:rsidRPr="001C3E4C">
        <w:rPr>
          <w:rFonts w:ascii="Arial" w:hAnsi="Arial" w:cs="Arial"/>
          <w:bCs/>
        </w:rPr>
        <w:t>b)</w:t>
      </w:r>
      <w:r w:rsidRPr="001C3E4C">
        <w:rPr>
          <w:rFonts w:ascii="Arial" w:hAnsi="Arial" w:cs="Arial"/>
          <w:bCs/>
        </w:rPr>
        <w:tab/>
        <w:t>wykonanie części zakresu robót nie jest możliwe, z przyczyn nie leżących po stronie Zamawiającego i Wykonawcy,</w:t>
      </w:r>
    </w:p>
    <w:p w14:paraId="11799FF7" w14:textId="77777777" w:rsidR="002A7F25" w:rsidRPr="001C3E4C" w:rsidRDefault="002A7F25" w:rsidP="002A7F25">
      <w:pPr>
        <w:pStyle w:val="Akapitzlist"/>
        <w:tabs>
          <w:tab w:val="left" w:pos="567"/>
        </w:tabs>
        <w:spacing w:after="0" w:line="360" w:lineRule="auto"/>
        <w:ind w:left="567"/>
        <w:jc w:val="both"/>
        <w:rPr>
          <w:rFonts w:ascii="Arial" w:hAnsi="Arial" w:cs="Arial"/>
          <w:bCs/>
        </w:rPr>
      </w:pPr>
      <w:r w:rsidRPr="001C3E4C">
        <w:rPr>
          <w:rFonts w:ascii="Arial" w:hAnsi="Arial" w:cs="Arial"/>
          <w:bCs/>
        </w:rPr>
        <w:t xml:space="preserve">- przy odpowiednim zmniejszeniu wynagrodzenia należnego Wykonawcy. </w:t>
      </w:r>
      <w:r w:rsidRPr="001C3E4C">
        <w:rPr>
          <w:rFonts w:ascii="Arial" w:hAnsi="Arial" w:cs="Arial"/>
        </w:rPr>
        <w:t>W tych przypadkach w</w:t>
      </w:r>
      <w:r w:rsidRPr="001C3E4C">
        <w:rPr>
          <w:rFonts w:ascii="Arial" w:hAnsi="Arial" w:cs="Arial"/>
          <w:bCs/>
        </w:rPr>
        <w:t>artość robót budowlanych zmniejszająca wysokość wynagrodzenia Wykonawcy zostanie określona na podstawie Kosztorysu ofertowego, złożonego przez Wykonawcę przed podpisaniem Umowy, stanowiącego załącznik do niej oraz Tabeli elementów scalonych, złożonej wraz z ofertą Generalnego Wykonawcy.</w:t>
      </w:r>
    </w:p>
    <w:p w14:paraId="01FA7710" w14:textId="77777777" w:rsidR="002A7F25" w:rsidRPr="001C3E4C" w:rsidRDefault="002A7F25" w:rsidP="002A7F25">
      <w:pPr>
        <w:pStyle w:val="Akapitzlist"/>
        <w:tabs>
          <w:tab w:val="left" w:pos="567"/>
        </w:tabs>
        <w:spacing w:after="0" w:line="360" w:lineRule="auto"/>
        <w:ind w:left="567"/>
        <w:jc w:val="both"/>
        <w:rPr>
          <w:rFonts w:ascii="Arial" w:hAnsi="Arial" w:cs="Arial"/>
          <w:bCs/>
        </w:rPr>
      </w:pPr>
    </w:p>
    <w:p w14:paraId="00B65A5D" w14:textId="77777777" w:rsidR="002A7F25" w:rsidRPr="001C3E4C" w:rsidRDefault="002A7F25" w:rsidP="002A7F25">
      <w:pPr>
        <w:pStyle w:val="Akapitzlist"/>
        <w:tabs>
          <w:tab w:val="left" w:pos="567"/>
        </w:tabs>
        <w:spacing w:after="0" w:line="360" w:lineRule="auto"/>
        <w:ind w:left="567" w:hanging="567"/>
        <w:jc w:val="both"/>
        <w:rPr>
          <w:rFonts w:ascii="Arial" w:hAnsi="Arial" w:cs="Arial"/>
          <w:bCs/>
        </w:rPr>
      </w:pPr>
      <w:r w:rsidRPr="001C3E4C">
        <w:rPr>
          <w:rFonts w:ascii="Arial" w:hAnsi="Arial" w:cs="Arial"/>
          <w:bCs/>
        </w:rPr>
        <w:t xml:space="preserve">2. </w:t>
      </w:r>
      <w:r w:rsidRPr="001C3E4C">
        <w:rPr>
          <w:rFonts w:ascii="Arial" w:hAnsi="Arial" w:cs="Arial"/>
          <w:bCs/>
        </w:rPr>
        <w:tab/>
      </w:r>
      <w:r w:rsidRPr="001C3E4C">
        <w:rPr>
          <w:rFonts w:ascii="Arial" w:hAnsi="Arial" w:cs="Arial"/>
        </w:rPr>
        <w:t>Warunkiem wprowadzenia zmian Umowy, o których mowa w ust. 1 pkt. 1-19 jest sporządzenie podpisanego przez Strony Protokołu konieczności określającego przyczyny zmiany oraz potwierdzającego wystąpienie (odpowiednio) co najmniej jednej okoliczności wymienionych w ust. 1. Protokół konieczności będzie załącznikiem do aneksu. W Protokole konieczności określony zostanie także charakter dokonanej zmiany (zmiana istotna/zmiana nieistotna).</w:t>
      </w:r>
    </w:p>
    <w:p w14:paraId="6EB54214" w14:textId="77777777" w:rsidR="002A7F25" w:rsidRPr="001C3E4C" w:rsidRDefault="002A7F25" w:rsidP="001D6C2D">
      <w:pPr>
        <w:pStyle w:val="Tekstpodstawowy"/>
        <w:numPr>
          <w:ilvl w:val="1"/>
          <w:numId w:val="56"/>
        </w:numPr>
        <w:tabs>
          <w:tab w:val="left" w:pos="567"/>
        </w:tabs>
        <w:overflowPunct w:val="0"/>
        <w:spacing w:line="360" w:lineRule="auto"/>
        <w:ind w:left="567" w:hanging="567"/>
        <w:jc w:val="both"/>
        <w:rPr>
          <w:rFonts w:ascii="Arial" w:hAnsi="Arial" w:cs="Arial"/>
          <w:sz w:val="22"/>
          <w:szCs w:val="22"/>
        </w:rPr>
      </w:pPr>
      <w:r w:rsidRPr="001C3E4C">
        <w:rPr>
          <w:rFonts w:ascii="Arial" w:hAnsi="Arial" w:cs="Arial"/>
          <w:sz w:val="22"/>
          <w:szCs w:val="22"/>
        </w:rPr>
        <w:lastRenderedPageBreak/>
        <w:t xml:space="preserve">Zmiany umowy mogą być dokonane również w przypadku zaistnienia okoliczności wskazanych w art. 144 ust. 1 pkt 2-6 ustawy </w:t>
      </w:r>
      <w:proofErr w:type="spellStart"/>
      <w:r w:rsidRPr="001C3E4C">
        <w:rPr>
          <w:rFonts w:ascii="Arial" w:hAnsi="Arial" w:cs="Arial"/>
          <w:sz w:val="22"/>
          <w:szCs w:val="22"/>
        </w:rPr>
        <w:t>Pzp</w:t>
      </w:r>
      <w:proofErr w:type="spellEnd"/>
      <w:r w:rsidRPr="001C3E4C">
        <w:rPr>
          <w:rFonts w:ascii="Arial" w:hAnsi="Arial" w:cs="Arial"/>
          <w:sz w:val="22"/>
          <w:szCs w:val="22"/>
        </w:rPr>
        <w:t>.</w:t>
      </w:r>
    </w:p>
    <w:p w14:paraId="3AB4F51E" w14:textId="77777777" w:rsidR="002A7F25" w:rsidRPr="001C3E4C" w:rsidRDefault="002A7F25" w:rsidP="001D6C2D">
      <w:pPr>
        <w:pStyle w:val="Tekstpodstawowy"/>
        <w:numPr>
          <w:ilvl w:val="1"/>
          <w:numId w:val="56"/>
        </w:numPr>
        <w:tabs>
          <w:tab w:val="left" w:pos="567"/>
        </w:tabs>
        <w:overflowPunct w:val="0"/>
        <w:spacing w:line="360" w:lineRule="auto"/>
        <w:ind w:left="567" w:hanging="567"/>
        <w:jc w:val="both"/>
        <w:rPr>
          <w:rFonts w:ascii="Arial" w:hAnsi="Arial" w:cs="Arial"/>
          <w:sz w:val="22"/>
          <w:szCs w:val="22"/>
        </w:rPr>
      </w:pPr>
      <w:r w:rsidRPr="001C3E4C">
        <w:rPr>
          <w:rFonts w:ascii="Arial" w:hAnsi="Arial" w:cs="Arial"/>
          <w:sz w:val="22"/>
          <w:szCs w:val="22"/>
        </w:rPr>
        <w:t>Wszelkie zmiany treści Umowy mogą być dokonywane wyłącznie w formie pisemnej w postaci aneksu pod rygorem nieważności, z zastrzeżeniem ust. 6.</w:t>
      </w:r>
    </w:p>
    <w:p w14:paraId="4B2C504C" w14:textId="77777777" w:rsidR="002A7F25" w:rsidRPr="001C3E4C" w:rsidRDefault="002A7F25" w:rsidP="001D6C2D">
      <w:pPr>
        <w:pStyle w:val="Tekstpodstawowy"/>
        <w:numPr>
          <w:ilvl w:val="1"/>
          <w:numId w:val="56"/>
        </w:numPr>
        <w:tabs>
          <w:tab w:val="left" w:pos="567"/>
        </w:tabs>
        <w:overflowPunct w:val="0"/>
        <w:spacing w:line="360" w:lineRule="auto"/>
        <w:ind w:left="567" w:hanging="567"/>
        <w:jc w:val="both"/>
        <w:rPr>
          <w:rFonts w:ascii="Arial" w:hAnsi="Arial" w:cs="Arial"/>
          <w:sz w:val="22"/>
          <w:szCs w:val="22"/>
        </w:rPr>
      </w:pPr>
      <w:r w:rsidRPr="001C3E4C">
        <w:rPr>
          <w:rFonts w:ascii="Arial" w:hAnsi="Arial" w:cs="Arial"/>
          <w:sz w:val="22"/>
          <w:szCs w:val="22"/>
        </w:rPr>
        <w:t xml:space="preserve">Postanowienie umowne zmienione z naruszeniem przepisu art. 144 ust. 1- 1b, 1 i 1 e ustawy </w:t>
      </w:r>
      <w:proofErr w:type="spellStart"/>
      <w:r w:rsidRPr="001C3E4C">
        <w:rPr>
          <w:rFonts w:ascii="Arial" w:hAnsi="Arial" w:cs="Arial"/>
          <w:sz w:val="22"/>
          <w:szCs w:val="22"/>
        </w:rPr>
        <w:t>Pzp</w:t>
      </w:r>
      <w:proofErr w:type="spellEnd"/>
      <w:r w:rsidRPr="001C3E4C">
        <w:rPr>
          <w:rFonts w:ascii="Arial" w:hAnsi="Arial" w:cs="Arial"/>
          <w:sz w:val="22"/>
          <w:szCs w:val="22"/>
        </w:rPr>
        <w:t xml:space="preserve"> podlega unieważnieniu. Na miejsce unieważnionych postanowień Umowy wchodzą postanowienia umowne w pierwotnym brzmieniu.</w:t>
      </w:r>
    </w:p>
    <w:p w14:paraId="7E1149A0" w14:textId="77777777" w:rsidR="002A7F25" w:rsidRPr="001C3E4C" w:rsidRDefault="002A7F25" w:rsidP="001D6C2D">
      <w:pPr>
        <w:numPr>
          <w:ilvl w:val="3"/>
          <w:numId w:val="56"/>
        </w:numPr>
        <w:tabs>
          <w:tab w:val="left" w:pos="567"/>
        </w:tabs>
        <w:spacing w:after="0" w:line="360" w:lineRule="auto"/>
        <w:ind w:left="567" w:hanging="567"/>
        <w:jc w:val="both"/>
        <w:rPr>
          <w:rFonts w:ascii="Arial" w:hAnsi="Arial" w:cs="Arial"/>
        </w:rPr>
      </w:pPr>
      <w:r w:rsidRPr="001C3E4C">
        <w:rPr>
          <w:rFonts w:ascii="Arial" w:hAnsi="Arial" w:cs="Arial"/>
        </w:rPr>
        <w:t xml:space="preserve">Nie stanowi zmiany Umowy w rozumieniu art. 144 ustawy </w:t>
      </w:r>
      <w:proofErr w:type="spellStart"/>
      <w:r w:rsidRPr="001C3E4C">
        <w:rPr>
          <w:rFonts w:ascii="Arial" w:hAnsi="Arial" w:cs="Arial"/>
        </w:rPr>
        <w:t>Pzp</w:t>
      </w:r>
      <w:proofErr w:type="spellEnd"/>
      <w:r w:rsidRPr="001C3E4C">
        <w:rPr>
          <w:rFonts w:ascii="Arial" w:hAnsi="Arial" w:cs="Arial"/>
        </w:rPr>
        <w:t>:</w:t>
      </w:r>
    </w:p>
    <w:p w14:paraId="78426D0B" w14:textId="77777777" w:rsidR="002A7F25" w:rsidRPr="001C3E4C" w:rsidRDefault="002A7F25" w:rsidP="002A7F25">
      <w:pPr>
        <w:numPr>
          <w:ilvl w:val="0"/>
          <w:numId w:val="3"/>
        </w:numPr>
        <w:tabs>
          <w:tab w:val="left" w:pos="567"/>
          <w:tab w:val="left" w:pos="927"/>
          <w:tab w:val="right" w:pos="1134"/>
        </w:tabs>
        <w:spacing w:after="0" w:line="360" w:lineRule="auto"/>
        <w:ind w:left="567" w:hanging="567"/>
        <w:jc w:val="both"/>
        <w:rPr>
          <w:rFonts w:ascii="Arial" w:hAnsi="Arial" w:cs="Arial"/>
        </w:rPr>
      </w:pPr>
      <w:r w:rsidRPr="001C3E4C">
        <w:rPr>
          <w:rFonts w:ascii="Arial" w:hAnsi="Arial" w:cs="Arial"/>
        </w:rPr>
        <w:t>zmiana danych teleadresowych,</w:t>
      </w:r>
    </w:p>
    <w:p w14:paraId="275E2AD2" w14:textId="77777777" w:rsidR="002A7F25" w:rsidRPr="001C3E4C" w:rsidRDefault="002A7F25" w:rsidP="002A7F25">
      <w:pPr>
        <w:numPr>
          <w:ilvl w:val="0"/>
          <w:numId w:val="3"/>
        </w:numPr>
        <w:tabs>
          <w:tab w:val="left" w:pos="567"/>
          <w:tab w:val="left" w:pos="927"/>
          <w:tab w:val="right" w:pos="1134"/>
        </w:tabs>
        <w:spacing w:after="0" w:line="360" w:lineRule="auto"/>
        <w:ind w:left="567" w:hanging="567"/>
        <w:jc w:val="both"/>
        <w:rPr>
          <w:rFonts w:ascii="Arial" w:hAnsi="Arial" w:cs="Arial"/>
        </w:rPr>
      </w:pPr>
      <w:r w:rsidRPr="001C3E4C">
        <w:rPr>
          <w:rFonts w:ascii="Arial" w:hAnsi="Arial" w:cs="Arial"/>
        </w:rPr>
        <w:t>zmiana danych związanych z obsługą administracyjno-organizacyjną umowy (np. zmiana nr rachunku bankowego).</w:t>
      </w:r>
    </w:p>
    <w:p w14:paraId="629D7C73" w14:textId="77777777" w:rsidR="002A7F25" w:rsidRPr="001C3E4C" w:rsidRDefault="002A7F25" w:rsidP="002A7F25">
      <w:pPr>
        <w:tabs>
          <w:tab w:val="left" w:pos="567"/>
          <w:tab w:val="left" w:pos="927"/>
          <w:tab w:val="right" w:pos="1134"/>
        </w:tabs>
        <w:spacing w:after="0" w:line="360" w:lineRule="auto"/>
        <w:ind w:left="567"/>
        <w:jc w:val="both"/>
        <w:rPr>
          <w:rFonts w:ascii="Arial" w:hAnsi="Arial" w:cs="Arial"/>
        </w:rPr>
      </w:pPr>
    </w:p>
    <w:p w14:paraId="4EBC3087" w14:textId="77777777" w:rsidR="002A7F25" w:rsidRPr="001C3E4C" w:rsidRDefault="002A7F25" w:rsidP="002A7F25">
      <w:pPr>
        <w:widowControl w:val="0"/>
        <w:tabs>
          <w:tab w:val="right" w:pos="284"/>
          <w:tab w:val="left" w:pos="408"/>
        </w:tabs>
        <w:spacing w:after="0" w:line="360" w:lineRule="auto"/>
        <w:ind w:left="709" w:hanging="425"/>
        <w:jc w:val="center"/>
        <w:rPr>
          <w:rFonts w:ascii="Arial" w:eastAsia="SimSun" w:hAnsi="Arial" w:cs="Arial"/>
          <w:b/>
          <w:bCs/>
          <w:kern w:val="1"/>
          <w:lang w:eastAsia="hi-IN" w:bidi="hi-IN"/>
        </w:rPr>
      </w:pPr>
      <w:r w:rsidRPr="001C3E4C">
        <w:rPr>
          <w:rFonts w:ascii="Arial" w:eastAsia="SimSun" w:hAnsi="Arial" w:cs="Arial"/>
          <w:b/>
          <w:bCs/>
          <w:kern w:val="1"/>
          <w:lang w:eastAsia="hi-IN" w:bidi="hi-IN"/>
        </w:rPr>
        <w:t>§ 20</w:t>
      </w:r>
    </w:p>
    <w:p w14:paraId="249E8256" w14:textId="77777777" w:rsidR="002A7F25" w:rsidRPr="001C3E4C" w:rsidRDefault="002A7F25" w:rsidP="002A7F25">
      <w:pPr>
        <w:widowControl w:val="0"/>
        <w:tabs>
          <w:tab w:val="right" w:pos="284"/>
          <w:tab w:val="left" w:pos="408"/>
        </w:tabs>
        <w:spacing w:after="0" w:line="360" w:lineRule="auto"/>
        <w:ind w:left="709" w:hanging="425"/>
        <w:jc w:val="center"/>
        <w:rPr>
          <w:rFonts w:ascii="Arial" w:eastAsia="SimSun" w:hAnsi="Arial" w:cs="Arial"/>
          <w:b/>
          <w:bCs/>
          <w:kern w:val="1"/>
          <w:lang w:eastAsia="hi-IN" w:bidi="hi-IN"/>
        </w:rPr>
      </w:pPr>
      <w:bookmarkStart w:id="3" w:name="_Hlk59454529"/>
      <w:r w:rsidRPr="001C3E4C">
        <w:rPr>
          <w:rFonts w:ascii="Arial" w:eastAsia="SimSun" w:hAnsi="Arial" w:cs="Arial"/>
          <w:b/>
          <w:bCs/>
          <w:kern w:val="1"/>
          <w:lang w:eastAsia="hi-IN" w:bidi="hi-IN"/>
        </w:rPr>
        <w:t>Obowiązek informacyjny realizowany przez Zamawiającego wobec Wykonawcy/osób podpisujących Umowę w imieniu Wykonawcy i osób trzecich</w:t>
      </w:r>
    </w:p>
    <w:p w14:paraId="6FFAE82B" w14:textId="77777777" w:rsidR="002A7F25" w:rsidRPr="001C3E4C" w:rsidRDefault="002A7F25" w:rsidP="002A7F25">
      <w:pPr>
        <w:widowControl w:val="0"/>
        <w:tabs>
          <w:tab w:val="right" w:pos="284"/>
          <w:tab w:val="left" w:pos="408"/>
        </w:tabs>
        <w:spacing w:after="0" w:line="360" w:lineRule="auto"/>
        <w:ind w:left="709" w:hanging="425"/>
        <w:jc w:val="center"/>
        <w:rPr>
          <w:rFonts w:ascii="Arial" w:eastAsia="SimSun" w:hAnsi="Arial" w:cs="Arial"/>
          <w:b/>
          <w:bCs/>
          <w:kern w:val="1"/>
          <w:lang w:eastAsia="hi-IN" w:bidi="hi-IN"/>
        </w:rPr>
      </w:pPr>
    </w:p>
    <w:p w14:paraId="07A9AC0A" w14:textId="77777777" w:rsidR="002A7F25" w:rsidRPr="001C3E4C" w:rsidRDefault="002A7F25" w:rsidP="002A7F25">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1. Zamawiający,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Pana/Panią3, że:</w:t>
      </w:r>
    </w:p>
    <w:p w14:paraId="1339BD33" w14:textId="77777777" w:rsidR="002A7F25" w:rsidRPr="001C3E4C" w:rsidRDefault="002A7F25" w:rsidP="002A7F25">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1) Administratorem Danych Osobowych jest………………….;</w:t>
      </w:r>
    </w:p>
    <w:p w14:paraId="291BFE88" w14:textId="77777777" w:rsidR="002A7F25" w:rsidRPr="001C3E4C" w:rsidRDefault="002A7F25" w:rsidP="002A7F25">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2) w strukturze Zamawiającego funkcjonuje adres e-mail: ………………Inspektora Ochrony Danych w……………., udostępniony osobom, których dane osobowe są przetwarzane przez Spółkę;</w:t>
      </w:r>
    </w:p>
    <w:p w14:paraId="3200794E" w14:textId="77777777" w:rsidR="002A7F25" w:rsidRPr="001C3E4C" w:rsidRDefault="002A7F25" w:rsidP="002A7F25">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3) dane osobowe będą przetwarzane w celu:</w:t>
      </w:r>
    </w:p>
    <w:p w14:paraId="573A6D44" w14:textId="77777777" w:rsidR="002A7F25" w:rsidRPr="001C3E4C" w:rsidRDefault="002A7F25" w:rsidP="002A7F25">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a) zapewnienia sprawnej i prawidłowej realizacji Umowy;</w:t>
      </w:r>
    </w:p>
    <w:p w14:paraId="777EB1ED" w14:textId="77777777" w:rsidR="002A7F25" w:rsidRPr="001C3E4C" w:rsidRDefault="002A7F25" w:rsidP="002A7F25">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b) przechowywania dokumentacji postępowania o udzielenie zamówienia na wypadek kontroli prowadzonej przez uprawnione organy i podmioty;</w:t>
      </w:r>
    </w:p>
    <w:p w14:paraId="527CC456" w14:textId="77777777" w:rsidR="002A7F25" w:rsidRPr="001C3E4C" w:rsidRDefault="002A7F25" w:rsidP="002A7F25">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c) przekazania dokumentacji postępowania o udzielenie zamówienia do archiwum, a następnie jej zbrakowania (trwałego usunięcia i zniszczenia);</w:t>
      </w:r>
    </w:p>
    <w:p w14:paraId="1784FF2C" w14:textId="77777777" w:rsidR="002A7F25" w:rsidRPr="001C3E4C" w:rsidRDefault="002A7F25" w:rsidP="002A7F25">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w zakresie: dane zwykłe – imię, nazwisko, zajmowane stanowisko, miejsce pracy oraz posiadane kwalifikacje zawodowe wymagane do realizacji Umowy, a także w przypadku złożenia pełnomocnictwa, oświadczeń i innych dokumentów – dane osobowe w nim zawarte;</w:t>
      </w:r>
    </w:p>
    <w:p w14:paraId="643DEBFC" w14:textId="77777777" w:rsidR="002A7F25" w:rsidRPr="001C3E4C" w:rsidRDefault="002A7F25" w:rsidP="002A7F25">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lastRenderedPageBreak/>
        <w:t>4) podstawą prawną przetwarzania danych osobowych przez Zamawiającego jest art. 6 ust. 1 lit. c i f RODO, przy czym za prawnie uzasadniony interes Zamawiającego wskazuje się konieczność zawarcia Umowy i jej właściwą realizację zgodnie z obowiązującymi w tym zakresie przepisami;</w:t>
      </w:r>
    </w:p>
    <w:p w14:paraId="36931ACF" w14:textId="77777777" w:rsidR="002A7F25" w:rsidRPr="001C3E4C" w:rsidRDefault="002A7F25" w:rsidP="002A7F25">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5) dane osobowe mogą być udostępniane innym odbiorcom na podstawie przepisów prawa, w szczególności podmiotom przetwarzającym na podstawie zawartych umów;</w:t>
      </w:r>
    </w:p>
    <w:p w14:paraId="44783F21" w14:textId="77777777" w:rsidR="002A7F25" w:rsidRPr="001C3E4C" w:rsidRDefault="002A7F25" w:rsidP="002A7F25">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6) dane osobowe mogą być przekazane do państwa nienależącego do Europejskiego Obszaru Gospodarczego (państwa trzeciego) lub organizacji międzynarodowej w rozumieniu RODO, w ramach powierzenia przetwarzania danych osobowych lub udostępnienia na mocy przepisów prawa, przy czym zawsze przy spełnieniu jednego z warunków:</w:t>
      </w:r>
    </w:p>
    <w:p w14:paraId="541ABD36" w14:textId="77777777" w:rsidR="002A7F25" w:rsidRPr="001C3E4C" w:rsidRDefault="002A7F25" w:rsidP="002A7F25">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a) Komisja Europejska stwierdziła, że to państwo trzecie lub organizacja międzynarodowa zapewnia odpowiedni stopień ochrony danych osobowych, zgodnie z art. 45 RODO,</w:t>
      </w:r>
    </w:p>
    <w:p w14:paraId="20D9B3DC" w14:textId="77777777" w:rsidR="002A7F25" w:rsidRPr="001C3E4C" w:rsidRDefault="002A7F25" w:rsidP="002A7F25">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b) państwo trzecie lub organizacja międzynarodowa zapewnia odpowiednie zabezpieczenia i obowiązują tam egzekwowalne prawa osób, których dane dotyczą i skuteczne środki ochrony prawnej, zgodnie z art. 46 RODO,</w:t>
      </w:r>
    </w:p>
    <w:p w14:paraId="5AD5C055" w14:textId="77777777" w:rsidR="002A7F25" w:rsidRPr="001C3E4C" w:rsidRDefault="002A7F25" w:rsidP="002A7F25">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c) zachodzi przypadek, o którym mowa w art. 49 ust. 1 akapit drugi RODO, przy czym dane te zostaną wówczas w sposób odpowiedni zabezpieczone, a Pani/Pan ma prawo do uzyskania dostępu do kopii tych zabezpieczeń pod wskazanym w pkt 2 powyżej adresem e-mail;</w:t>
      </w:r>
    </w:p>
    <w:p w14:paraId="55406CAC" w14:textId="77777777" w:rsidR="002A7F25" w:rsidRPr="001C3E4C" w:rsidRDefault="002A7F25" w:rsidP="002A7F25">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7) dane osobowe będą przechowywane zgodnie z przepisami prawa w okresie realizacji Umowy oraz przez okres, w którym Zamawiający będzie realizował cele wynikające z prawnie uzasadnionych interesów administratora danych, które są związane przedmiotowo z Umową lub obowiązkami wynikającymi z przepisów prawa powszechnie obowiązującego;</w:t>
      </w:r>
    </w:p>
    <w:p w14:paraId="2395DCA0" w14:textId="77777777" w:rsidR="002A7F25" w:rsidRPr="001C3E4C" w:rsidRDefault="002A7F25" w:rsidP="002A7F25">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8) ma Pani/Pan prawo do żądania dostępu do danych osobowych Pani/Pana dotyczących oraz ich sprostowania, usunięcia lub ograniczenia przetwarzania oraz prawo do wniesienia sprzeciwu wobec ich przetwarzania, a także prawo do przenoszenia danych;</w:t>
      </w:r>
    </w:p>
    <w:p w14:paraId="473DAD4F" w14:textId="77777777" w:rsidR="002A7F25" w:rsidRPr="001C3E4C" w:rsidRDefault="002A7F25" w:rsidP="002A7F25">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9) w przypadku, gdy realizacja Pani/Pana żądania do dostępu do danych osobowych Pani/Pana dotyczących oraz ich ograniczenia przetwarzania wymagałoby niewspółmiernie dużego wysiłku, Zamawiający może żądać od Pani/Pana wskazania dodatkowych informacji mających na celu sprecyzowanie żądania;</w:t>
      </w:r>
    </w:p>
    <w:p w14:paraId="242E789B" w14:textId="77777777" w:rsidR="002A7F25" w:rsidRPr="001C3E4C" w:rsidRDefault="002A7F25" w:rsidP="002A7F25">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10) ma Pani/Pan prawo do wniesienia skargi do organu nadzorczego, tzn. Prezesa Urzędu Ochrony Danych Osobowych;</w:t>
      </w:r>
    </w:p>
    <w:p w14:paraId="25D5A209" w14:textId="77777777" w:rsidR="002A7F25" w:rsidRPr="001C3E4C" w:rsidRDefault="002A7F25" w:rsidP="002A7F25">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 xml:space="preserve">11) Zamawiający  nie będzie przeprowadzać zautomatyzowanego podejmowania decyzji, </w:t>
      </w:r>
      <w:r w:rsidRPr="001C3E4C">
        <w:rPr>
          <w:rFonts w:ascii="Arial" w:eastAsia="SimSun" w:hAnsi="Arial" w:cs="Arial"/>
          <w:kern w:val="1"/>
          <w:lang w:eastAsia="hi-IN" w:bidi="hi-IN"/>
        </w:rPr>
        <w:lastRenderedPageBreak/>
        <w:t>w tym profilowania na podstawie podanych danych osobowych.</w:t>
      </w:r>
    </w:p>
    <w:p w14:paraId="0FB5F0F0" w14:textId="77777777" w:rsidR="002A7F25" w:rsidRPr="001C3E4C" w:rsidRDefault="002A7F25" w:rsidP="002A7F25">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2. Wykonawca zobowiązuje się poinformować w imieniu Zamawiającego wszystkie osoby fizyczne kierowane ze strony Wykonawcy do realizacji Umowy oraz osoby fizyczne prowadzące działalność gospodarczą, które zostaną wskazane przez Wykonawcę jako podwykonawca, a których dane osobowe będą przekazywane podczas podpisania Umowy oraz na etapie realizacji Umowy, o:</w:t>
      </w:r>
    </w:p>
    <w:p w14:paraId="51E8ED78" w14:textId="77777777" w:rsidR="002A7F25" w:rsidRPr="001C3E4C" w:rsidRDefault="002A7F25" w:rsidP="002A7F25">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1) fakcie przekazania danych osobowych Zamawiającemu;</w:t>
      </w:r>
    </w:p>
    <w:p w14:paraId="6FEAFCF7" w14:textId="77777777" w:rsidR="002A7F25" w:rsidRPr="001C3E4C" w:rsidRDefault="002A7F25" w:rsidP="002A7F25">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2) przetwarzaniu danych osobowych przez Zamawiającego.</w:t>
      </w:r>
    </w:p>
    <w:p w14:paraId="24F790E9" w14:textId="77777777" w:rsidR="002A7F25" w:rsidRPr="001C3E4C" w:rsidRDefault="002A7F25" w:rsidP="002A7F25">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3. Wykonawca zobowiązuje się, powołując się na art. 14 RODO, wykonać w imieniu Zamawiającego obowiązek informacyjny wobec osób, o których mowa w ust. 2, przekazując im treść klauzuli informacyjnej, o której mowa w ust. 1, wskazując jednocześnie tym osobom Wykonawcę jako źródło pochodzenia danych osobowych, którymi dysponował będzie Zamawiający.</w:t>
      </w:r>
    </w:p>
    <w:p w14:paraId="487EF3D1" w14:textId="77777777" w:rsidR="002A7F25" w:rsidRPr="001C3E4C" w:rsidRDefault="002A7F25" w:rsidP="002A7F25">
      <w:pPr>
        <w:widowControl w:val="0"/>
        <w:tabs>
          <w:tab w:val="right" w:pos="284"/>
          <w:tab w:val="left" w:pos="408"/>
        </w:tabs>
        <w:spacing w:after="0" w:line="360" w:lineRule="auto"/>
        <w:ind w:left="709" w:hanging="425"/>
        <w:jc w:val="both"/>
        <w:rPr>
          <w:rFonts w:ascii="Arial" w:eastAsia="SimSun" w:hAnsi="Arial" w:cs="Arial"/>
          <w:kern w:val="1"/>
          <w:lang w:eastAsia="hi-IN" w:bidi="hi-IN"/>
        </w:rPr>
      </w:pPr>
      <w:r w:rsidRPr="001C3E4C">
        <w:rPr>
          <w:rFonts w:ascii="Arial" w:eastAsia="SimSun" w:hAnsi="Arial" w:cs="Arial"/>
          <w:kern w:val="1"/>
          <w:lang w:eastAsia="hi-IN" w:bidi="hi-IN"/>
        </w:rPr>
        <w:t>4. Każda zmiana w zakresie osób fizycznych, których dane osobowe będą przekazywane podczas podpisania Umowy oraz na etapie realizacji Umowy wymaga również spełnienia obowiązków, o których mowa w ust. 2 i 3</w:t>
      </w:r>
      <w:bookmarkEnd w:id="3"/>
      <w:r w:rsidRPr="001C3E4C">
        <w:rPr>
          <w:rFonts w:ascii="Arial" w:eastAsia="SimSun" w:hAnsi="Arial" w:cs="Arial"/>
          <w:kern w:val="1"/>
          <w:lang w:eastAsia="hi-IN" w:bidi="hi-IN"/>
        </w:rPr>
        <w:t>.</w:t>
      </w:r>
    </w:p>
    <w:p w14:paraId="495C631B" w14:textId="77777777" w:rsidR="002A7F25" w:rsidRPr="001C3E4C" w:rsidRDefault="002A7F25" w:rsidP="002A7F25">
      <w:pPr>
        <w:spacing w:after="0" w:line="360" w:lineRule="auto"/>
        <w:jc w:val="center"/>
        <w:rPr>
          <w:rFonts w:ascii="Arial" w:hAnsi="Arial" w:cs="Arial"/>
          <w:b/>
        </w:rPr>
      </w:pPr>
    </w:p>
    <w:p w14:paraId="7852D5E7" w14:textId="77777777" w:rsidR="002A7F25" w:rsidRPr="001C3E4C" w:rsidRDefault="002A7F25" w:rsidP="002A7F25">
      <w:pPr>
        <w:spacing w:after="0" w:line="360" w:lineRule="auto"/>
        <w:jc w:val="center"/>
        <w:rPr>
          <w:rFonts w:ascii="Arial" w:hAnsi="Arial" w:cs="Arial"/>
          <w:b/>
        </w:rPr>
      </w:pPr>
      <w:bookmarkStart w:id="4" w:name="_Hlk62478296"/>
      <w:r w:rsidRPr="001C3E4C">
        <w:rPr>
          <w:rFonts w:ascii="Arial" w:hAnsi="Arial" w:cs="Arial"/>
          <w:b/>
        </w:rPr>
        <w:t>§ 21.</w:t>
      </w:r>
    </w:p>
    <w:p w14:paraId="1CE4E99E" w14:textId="77777777" w:rsidR="002A7F25" w:rsidRPr="001C3E4C" w:rsidRDefault="002A7F25" w:rsidP="002A7F25">
      <w:pPr>
        <w:spacing w:after="0" w:line="360" w:lineRule="auto"/>
        <w:jc w:val="center"/>
        <w:rPr>
          <w:rFonts w:ascii="Arial" w:hAnsi="Arial" w:cs="Arial"/>
          <w:b/>
        </w:rPr>
      </w:pPr>
    </w:p>
    <w:p w14:paraId="14E31F0E" w14:textId="77777777" w:rsidR="002A7F25" w:rsidRPr="001C3E4C" w:rsidRDefault="002A7F25" w:rsidP="002A7F25">
      <w:pPr>
        <w:spacing w:after="0" w:line="360" w:lineRule="auto"/>
        <w:jc w:val="center"/>
        <w:rPr>
          <w:rFonts w:ascii="Arial" w:hAnsi="Arial" w:cs="Arial"/>
        </w:rPr>
      </w:pPr>
      <w:r w:rsidRPr="001C3E4C">
        <w:rPr>
          <w:rFonts w:ascii="Arial" w:hAnsi="Arial" w:cs="Arial"/>
          <w:b/>
        </w:rPr>
        <w:t>POSTANOWIENIA KOŃCOWE</w:t>
      </w:r>
    </w:p>
    <w:p w14:paraId="682B0897" w14:textId="77777777" w:rsidR="002A7F25" w:rsidRPr="001C3E4C" w:rsidRDefault="002A7F25" w:rsidP="002A7F25">
      <w:pPr>
        <w:pStyle w:val="Akapitzlist"/>
        <w:numPr>
          <w:ilvl w:val="1"/>
          <w:numId w:val="6"/>
        </w:numPr>
        <w:spacing w:after="0" w:line="360" w:lineRule="auto"/>
        <w:ind w:left="426" w:hanging="426"/>
        <w:jc w:val="both"/>
        <w:rPr>
          <w:rFonts w:ascii="Arial" w:hAnsi="Arial" w:cs="Arial"/>
        </w:rPr>
      </w:pPr>
      <w:r w:rsidRPr="001C3E4C">
        <w:rPr>
          <w:rFonts w:ascii="Arial" w:hAnsi="Arial" w:cs="Arial"/>
        </w:rPr>
        <w:t>Generalny Wykonawca nie może bez wcześniejszego uzyskania pisemnego zezwolenia Zamawiającego, przelewać lub przekazywać w całości albo w części innym osobom jakichkolwiek swych obowiązków lub uprawnień, wynikających z niniejszej umowy, pod rygorem nieważności.</w:t>
      </w:r>
    </w:p>
    <w:p w14:paraId="55F58503" w14:textId="77777777" w:rsidR="002A7F25" w:rsidRPr="001C3E4C" w:rsidRDefault="002A7F25" w:rsidP="002A7F25">
      <w:pPr>
        <w:pStyle w:val="Akapitzlist"/>
        <w:numPr>
          <w:ilvl w:val="1"/>
          <w:numId w:val="6"/>
        </w:numPr>
        <w:spacing w:after="0" w:line="360" w:lineRule="auto"/>
        <w:ind w:left="426" w:hanging="426"/>
        <w:jc w:val="both"/>
        <w:rPr>
          <w:rFonts w:ascii="Arial" w:hAnsi="Arial" w:cs="Arial"/>
        </w:rPr>
      </w:pPr>
      <w:r w:rsidRPr="001C3E4C">
        <w:rPr>
          <w:rFonts w:ascii="Arial" w:hAnsi="Arial" w:cs="Arial"/>
        </w:rPr>
        <w:t xml:space="preserve">W sprawach nieuregulowanych Umową mają zastosowanie odpowiednie przepisy prawa polskiego, a w szczególności przepisy Kodeksu cywilnego, Prawa budowlanego, ustawy o prawie autorskim i prawach pokrewnych oraz ustawy </w:t>
      </w:r>
      <w:proofErr w:type="spellStart"/>
      <w:r w:rsidRPr="001C3E4C">
        <w:rPr>
          <w:rFonts w:ascii="Arial" w:hAnsi="Arial" w:cs="Arial"/>
        </w:rPr>
        <w:t>Pzp</w:t>
      </w:r>
      <w:proofErr w:type="spellEnd"/>
      <w:r w:rsidRPr="001C3E4C">
        <w:rPr>
          <w:rFonts w:ascii="Arial" w:hAnsi="Arial" w:cs="Arial"/>
        </w:rPr>
        <w:t xml:space="preserve"> wraz z aktami wykonawczymi do tychże ustaw</w:t>
      </w:r>
    </w:p>
    <w:p w14:paraId="46FC9D1B" w14:textId="77777777" w:rsidR="002A7F25" w:rsidRPr="001C3E4C" w:rsidRDefault="002A7F25" w:rsidP="002A7F25">
      <w:pPr>
        <w:pStyle w:val="Akapitzlist"/>
        <w:numPr>
          <w:ilvl w:val="1"/>
          <w:numId w:val="6"/>
        </w:numPr>
        <w:spacing w:after="0" w:line="360" w:lineRule="auto"/>
        <w:ind w:left="426" w:hanging="426"/>
        <w:jc w:val="both"/>
        <w:rPr>
          <w:rFonts w:ascii="Arial" w:hAnsi="Arial" w:cs="Arial"/>
        </w:rPr>
      </w:pPr>
      <w:r w:rsidRPr="001C3E4C">
        <w:rPr>
          <w:rFonts w:ascii="Arial" w:hAnsi="Arial" w:cs="Arial"/>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całość Umowy bez nieważnych albo nieskutecznych postanowień zachowuje rozsądną treść.</w:t>
      </w:r>
    </w:p>
    <w:p w14:paraId="7204B136" w14:textId="390F48DF" w:rsidR="001D6C2D" w:rsidRPr="001D6C2D" w:rsidRDefault="002A7F25" w:rsidP="001D6C2D">
      <w:pPr>
        <w:pStyle w:val="Akapitzlist"/>
        <w:numPr>
          <w:ilvl w:val="1"/>
          <w:numId w:val="6"/>
        </w:numPr>
        <w:spacing w:after="0" w:line="360" w:lineRule="auto"/>
        <w:ind w:left="709" w:hanging="709"/>
        <w:rPr>
          <w:rFonts w:ascii="Arial" w:hAnsi="Arial" w:cs="Arial"/>
        </w:rPr>
      </w:pPr>
      <w:bookmarkStart w:id="5" w:name="_Hlk62478448"/>
      <w:bookmarkEnd w:id="4"/>
      <w:r w:rsidRPr="001D6C2D">
        <w:rPr>
          <w:rFonts w:ascii="Arial" w:hAnsi="Arial" w:cs="Arial"/>
        </w:rPr>
        <w:lastRenderedPageBreak/>
        <w:t>Wszelkie zmiany niniejszej Umowy wymagają formy pisemnej pod rygorem nieważności. Oświadczenie woli złożone w formie elektronicznej tj. oświadczenie woli w postaci elektronicznej i opatrzone kwalifikowanym podpisem elektronicznym, jest równoważne z oświadczeniem woli złożonym w formie pisemnej.</w:t>
      </w:r>
    </w:p>
    <w:p w14:paraId="147ADF0F" w14:textId="2CF299D8" w:rsidR="002A7F25" w:rsidRPr="001D6C2D" w:rsidRDefault="002A7F25" w:rsidP="001D6C2D">
      <w:pPr>
        <w:pStyle w:val="Akapitzlist"/>
        <w:numPr>
          <w:ilvl w:val="1"/>
          <w:numId w:val="6"/>
        </w:numPr>
        <w:spacing w:after="0" w:line="360" w:lineRule="auto"/>
        <w:ind w:left="709" w:hanging="709"/>
        <w:rPr>
          <w:rFonts w:ascii="Arial" w:hAnsi="Arial" w:cs="Arial"/>
        </w:rPr>
      </w:pPr>
      <w:r w:rsidRPr="001D6C2D">
        <w:rPr>
          <w:rFonts w:ascii="Arial" w:hAnsi="Arial" w:cs="Arial"/>
        </w:rPr>
        <w:t>Umowę sporządzono w trzech jednobrzmiących egzemplarzach, 2 dla Zamawiającego i 1 dla Generalnego Wykonawcy</w:t>
      </w:r>
      <w:bookmarkEnd w:id="5"/>
      <w:r w:rsidRPr="001D6C2D">
        <w:rPr>
          <w:rFonts w:ascii="Arial" w:hAnsi="Arial" w:cs="Arial"/>
        </w:rPr>
        <w:t>.</w:t>
      </w:r>
    </w:p>
    <w:p w14:paraId="48CC0570" w14:textId="77777777" w:rsidR="002A7F25" w:rsidRPr="001C3E4C" w:rsidRDefault="002A7F25" w:rsidP="002A7F25">
      <w:pPr>
        <w:spacing w:after="0" w:line="360" w:lineRule="auto"/>
        <w:rPr>
          <w:rFonts w:ascii="Arial" w:hAnsi="Arial" w:cs="Arial"/>
        </w:rPr>
      </w:pPr>
    </w:p>
    <w:p w14:paraId="55F97300" w14:textId="77777777" w:rsidR="002A7F25" w:rsidRPr="001C3E4C" w:rsidRDefault="002A7F25" w:rsidP="00B14B98">
      <w:pPr>
        <w:spacing w:after="0" w:line="360" w:lineRule="auto"/>
        <w:ind w:left="2832" w:hanging="2406"/>
        <w:jc w:val="right"/>
        <w:rPr>
          <w:rFonts w:ascii="Arial" w:hAnsi="Arial" w:cs="Arial"/>
        </w:rPr>
      </w:pPr>
      <w:r w:rsidRPr="001C3E4C">
        <w:rPr>
          <w:rFonts w:ascii="Arial" w:hAnsi="Arial" w:cs="Arial"/>
        </w:rPr>
        <w:t>ZAMAWIAJĄCY</w:t>
      </w:r>
      <w:r w:rsidRPr="001C3E4C">
        <w:rPr>
          <w:rFonts w:ascii="Arial" w:hAnsi="Arial" w:cs="Arial"/>
        </w:rPr>
        <w:tab/>
      </w:r>
      <w:r w:rsidRPr="001C3E4C">
        <w:rPr>
          <w:rFonts w:ascii="Arial" w:hAnsi="Arial" w:cs="Arial"/>
        </w:rPr>
        <w:tab/>
      </w:r>
      <w:r w:rsidRPr="001C3E4C">
        <w:rPr>
          <w:rFonts w:ascii="Arial" w:hAnsi="Arial" w:cs="Arial"/>
        </w:rPr>
        <w:tab/>
      </w:r>
      <w:r w:rsidRPr="001C3E4C">
        <w:rPr>
          <w:rFonts w:ascii="Arial" w:hAnsi="Arial" w:cs="Arial"/>
        </w:rPr>
        <w:tab/>
      </w:r>
      <w:r w:rsidRPr="001C3E4C">
        <w:rPr>
          <w:rFonts w:ascii="Arial" w:hAnsi="Arial" w:cs="Arial"/>
        </w:rPr>
        <w:tab/>
      </w:r>
      <w:r w:rsidRPr="001C3E4C">
        <w:rPr>
          <w:rFonts w:ascii="Arial" w:hAnsi="Arial" w:cs="Arial"/>
        </w:rPr>
        <w:tab/>
      </w:r>
      <w:r w:rsidRPr="001C3E4C">
        <w:rPr>
          <w:rFonts w:ascii="Arial" w:hAnsi="Arial" w:cs="Arial"/>
        </w:rPr>
        <w:tab/>
        <w:t>GENERALNY WYKONAWCA</w:t>
      </w:r>
    </w:p>
    <w:p w14:paraId="5DBDB49E" w14:textId="77777777" w:rsidR="002A7F25" w:rsidRPr="001C3E4C" w:rsidRDefault="002A7F25" w:rsidP="002A7F25">
      <w:pPr>
        <w:spacing w:after="0" w:line="360" w:lineRule="auto"/>
        <w:ind w:left="1134"/>
        <w:jc w:val="both"/>
        <w:rPr>
          <w:rFonts w:ascii="Arial" w:hAnsi="Arial" w:cs="Arial"/>
        </w:rPr>
      </w:pPr>
    </w:p>
    <w:p w14:paraId="51C707A2" w14:textId="77777777" w:rsidR="002A7F25" w:rsidRPr="001C3E4C" w:rsidRDefault="002A7F25" w:rsidP="002A7F25">
      <w:pPr>
        <w:spacing w:after="0" w:line="360" w:lineRule="auto"/>
        <w:jc w:val="both"/>
        <w:rPr>
          <w:rFonts w:ascii="Arial" w:hAnsi="Arial" w:cs="Arial"/>
        </w:rPr>
      </w:pPr>
    </w:p>
    <w:p w14:paraId="5B7CC3D1" w14:textId="77777777" w:rsidR="002A7F25" w:rsidRPr="001C3E4C" w:rsidRDefault="002A7F25" w:rsidP="002A7F25">
      <w:pPr>
        <w:spacing w:after="0" w:line="360" w:lineRule="auto"/>
        <w:ind w:left="720"/>
        <w:jc w:val="both"/>
        <w:rPr>
          <w:rFonts w:ascii="Arial" w:hAnsi="Arial" w:cs="Arial"/>
        </w:rPr>
      </w:pPr>
    </w:p>
    <w:p w14:paraId="5C710D54" w14:textId="77777777" w:rsidR="002A7F25" w:rsidRPr="001C3E4C" w:rsidRDefault="002A7F25" w:rsidP="002A7F25">
      <w:pPr>
        <w:spacing w:after="0" w:line="360" w:lineRule="auto"/>
        <w:jc w:val="both"/>
        <w:rPr>
          <w:rFonts w:ascii="Arial" w:eastAsia="Times New Roman" w:hAnsi="Arial" w:cs="Arial"/>
        </w:rPr>
      </w:pPr>
      <w:r w:rsidRPr="001C3E4C">
        <w:rPr>
          <w:rFonts w:ascii="Arial" w:eastAsia="Times New Roman" w:hAnsi="Arial" w:cs="Arial"/>
        </w:rPr>
        <w:t>Załącznik nr 1 - Procedura rozstrzygania sporów między Zamawiającym, Inwestorem Zastępczym i Generalnym Wykonawcą</w:t>
      </w:r>
    </w:p>
    <w:p w14:paraId="781938A3" w14:textId="77777777" w:rsidR="002A7F25" w:rsidRPr="001C3E4C" w:rsidRDefault="002A7F25" w:rsidP="002A7F25">
      <w:pPr>
        <w:spacing w:after="0" w:line="360" w:lineRule="auto"/>
        <w:jc w:val="both"/>
        <w:rPr>
          <w:rFonts w:ascii="Arial" w:hAnsi="Arial" w:cs="Arial"/>
        </w:rPr>
      </w:pPr>
      <w:r w:rsidRPr="001C3E4C">
        <w:rPr>
          <w:rFonts w:ascii="Arial" w:eastAsia="Times New Roman" w:hAnsi="Arial" w:cs="Arial"/>
        </w:rPr>
        <w:t xml:space="preserve">Załącznik nr 2 a i b </w:t>
      </w:r>
      <w:r w:rsidRPr="001C3E4C">
        <w:rPr>
          <w:rFonts w:ascii="Arial" w:eastAsia="Times New Roman" w:hAnsi="Arial" w:cs="Arial"/>
          <w:lang w:eastAsia="ar-SA"/>
        </w:rPr>
        <w:t xml:space="preserve">- </w:t>
      </w:r>
      <w:r w:rsidRPr="001C3E4C">
        <w:rPr>
          <w:rFonts w:ascii="Arial" w:hAnsi="Arial" w:cs="Arial"/>
        </w:rPr>
        <w:t xml:space="preserve">Wymagania dotyczące umowy o podwykonawstwo, o których mowa w art. 36 ust. 2 pkt 11 lit a) ustawy </w:t>
      </w:r>
    </w:p>
    <w:p w14:paraId="7A9EBF58" w14:textId="77777777" w:rsidR="002A7F25" w:rsidRPr="001C3E4C" w:rsidRDefault="002A7F25" w:rsidP="002A7F25">
      <w:pPr>
        <w:spacing w:after="0" w:line="360" w:lineRule="auto"/>
        <w:jc w:val="both"/>
        <w:rPr>
          <w:rFonts w:ascii="Arial" w:eastAsia="Times New Roman" w:hAnsi="Arial" w:cs="Arial"/>
        </w:rPr>
      </w:pPr>
      <w:r w:rsidRPr="001C3E4C">
        <w:rPr>
          <w:rFonts w:ascii="Arial" w:eastAsia="Times New Roman" w:hAnsi="Arial" w:cs="Arial"/>
        </w:rPr>
        <w:t>Załącznik nr 3 – Karta Gwarancyjna</w:t>
      </w:r>
    </w:p>
    <w:p w14:paraId="371F962B" w14:textId="77777777" w:rsidR="002A7F25" w:rsidRPr="001C3E4C" w:rsidRDefault="002A7F25" w:rsidP="002A7F25">
      <w:pPr>
        <w:spacing w:after="0" w:line="360" w:lineRule="auto"/>
        <w:jc w:val="both"/>
        <w:rPr>
          <w:rFonts w:ascii="Arial" w:hAnsi="Arial" w:cs="Arial"/>
        </w:rPr>
      </w:pPr>
    </w:p>
    <w:p w14:paraId="51D0CB8F" w14:textId="77777777" w:rsidR="002A7F25" w:rsidRPr="001C3E4C" w:rsidRDefault="002A7F25" w:rsidP="002A7F25">
      <w:pPr>
        <w:spacing w:after="0" w:line="360" w:lineRule="auto"/>
        <w:jc w:val="both"/>
        <w:rPr>
          <w:rFonts w:ascii="Arial" w:eastAsia="Times New Roman" w:hAnsi="Arial" w:cs="Arial"/>
        </w:rPr>
      </w:pPr>
    </w:p>
    <w:p w14:paraId="521E01EB" w14:textId="77777777" w:rsidR="002A7F25" w:rsidRPr="001C3E4C" w:rsidRDefault="002A7F25" w:rsidP="002A7F25">
      <w:pPr>
        <w:spacing w:after="0" w:line="360" w:lineRule="auto"/>
        <w:jc w:val="both"/>
        <w:rPr>
          <w:rFonts w:ascii="Arial" w:eastAsia="Times New Roman" w:hAnsi="Arial" w:cs="Arial"/>
        </w:rPr>
      </w:pPr>
    </w:p>
    <w:p w14:paraId="643C6D75" w14:textId="77777777" w:rsidR="002A7F25" w:rsidRPr="001C3E4C" w:rsidRDefault="002A7F25" w:rsidP="002A7F25">
      <w:pPr>
        <w:spacing w:after="0" w:line="360" w:lineRule="auto"/>
        <w:jc w:val="both"/>
        <w:rPr>
          <w:rFonts w:ascii="Arial" w:eastAsia="Times New Roman" w:hAnsi="Arial" w:cs="Arial"/>
        </w:rPr>
      </w:pPr>
    </w:p>
    <w:p w14:paraId="7D402094" w14:textId="77777777" w:rsidR="002A7F25" w:rsidRPr="001C3E4C" w:rsidRDefault="002A7F25" w:rsidP="002A7F25">
      <w:pPr>
        <w:spacing w:after="0" w:line="360" w:lineRule="auto"/>
        <w:jc w:val="both"/>
        <w:rPr>
          <w:rFonts w:ascii="Arial" w:eastAsia="Times New Roman" w:hAnsi="Arial" w:cs="Arial"/>
        </w:rPr>
      </w:pPr>
    </w:p>
    <w:p w14:paraId="202ED05E" w14:textId="77777777" w:rsidR="002A7F25" w:rsidRPr="001C3E4C" w:rsidRDefault="002A7F25" w:rsidP="002A7F25">
      <w:pPr>
        <w:spacing w:after="0" w:line="360" w:lineRule="auto"/>
        <w:jc w:val="both"/>
        <w:rPr>
          <w:rFonts w:ascii="Arial" w:eastAsia="Times New Roman" w:hAnsi="Arial" w:cs="Arial"/>
        </w:rPr>
      </w:pPr>
    </w:p>
    <w:p w14:paraId="3EFC70B4" w14:textId="77777777" w:rsidR="002A7F25" w:rsidRPr="001C3E4C" w:rsidRDefault="002A7F25" w:rsidP="002A7F25">
      <w:pPr>
        <w:spacing w:after="0" w:line="360" w:lineRule="auto"/>
        <w:jc w:val="both"/>
        <w:rPr>
          <w:rFonts w:ascii="Arial" w:eastAsia="Times New Roman" w:hAnsi="Arial" w:cs="Arial"/>
        </w:rPr>
      </w:pPr>
    </w:p>
    <w:p w14:paraId="757C78F6" w14:textId="77777777" w:rsidR="002A7F25" w:rsidRPr="001C3E4C" w:rsidRDefault="002A7F25" w:rsidP="002A7F25">
      <w:pPr>
        <w:spacing w:after="0" w:line="360" w:lineRule="auto"/>
        <w:jc w:val="both"/>
        <w:rPr>
          <w:rFonts w:ascii="Arial" w:eastAsia="Times New Roman" w:hAnsi="Arial" w:cs="Arial"/>
        </w:rPr>
      </w:pPr>
    </w:p>
    <w:p w14:paraId="433971D3" w14:textId="77777777" w:rsidR="002A7F25" w:rsidRPr="001C3E4C" w:rsidRDefault="002A7F25" w:rsidP="002A7F25">
      <w:pPr>
        <w:pStyle w:val="Nagwek2"/>
        <w:spacing w:before="0" w:after="0" w:line="360" w:lineRule="auto"/>
        <w:ind w:left="0" w:firstLine="0"/>
        <w:rPr>
          <w:rFonts w:ascii="Arial" w:hAnsi="Arial" w:cs="Arial"/>
          <w:sz w:val="22"/>
          <w:szCs w:val="22"/>
        </w:rPr>
      </w:pPr>
      <w:r w:rsidRPr="001C3E4C">
        <w:rPr>
          <w:rFonts w:ascii="Arial" w:hAnsi="Arial" w:cs="Arial"/>
          <w:sz w:val="22"/>
          <w:szCs w:val="22"/>
          <w:lang w:eastAsia="ar-SA"/>
        </w:rPr>
        <w:br w:type="page"/>
      </w:r>
      <w:r w:rsidRPr="001C3E4C">
        <w:rPr>
          <w:rFonts w:ascii="Arial" w:hAnsi="Arial" w:cs="Arial"/>
          <w:sz w:val="22"/>
          <w:szCs w:val="22"/>
          <w:lang w:eastAsia="ar-SA"/>
        </w:rPr>
        <w:lastRenderedPageBreak/>
        <w:t xml:space="preserve">Załącznik nr </w:t>
      </w:r>
      <w:r w:rsidRPr="001C3E4C">
        <w:rPr>
          <w:rFonts w:ascii="Arial" w:hAnsi="Arial" w:cs="Arial"/>
          <w:sz w:val="22"/>
          <w:szCs w:val="22"/>
          <w:lang w:val="pl-PL" w:eastAsia="ar-SA"/>
        </w:rPr>
        <w:t>2 a</w:t>
      </w:r>
    </w:p>
    <w:p w14:paraId="0DD07A41" w14:textId="77777777" w:rsidR="002A7F25" w:rsidRPr="001C3E4C" w:rsidRDefault="002A7F25" w:rsidP="002A7F25">
      <w:pPr>
        <w:spacing w:after="0" w:line="360" w:lineRule="auto"/>
        <w:rPr>
          <w:rFonts w:ascii="Arial" w:hAnsi="Arial" w:cs="Arial"/>
        </w:rPr>
      </w:pPr>
      <w:r w:rsidRPr="001C3E4C">
        <w:rPr>
          <w:rFonts w:ascii="Arial" w:hAnsi="Arial" w:cs="Arial"/>
        </w:rPr>
        <w:t>(minimalne zapisy dotyczące umowy o podwykonawstwo)</w:t>
      </w:r>
    </w:p>
    <w:p w14:paraId="11EED7D9" w14:textId="77777777" w:rsidR="002A7F25" w:rsidRPr="001C3E4C" w:rsidRDefault="002A7F25" w:rsidP="002A7F25">
      <w:pPr>
        <w:spacing w:after="0" w:line="360" w:lineRule="auto"/>
        <w:jc w:val="center"/>
        <w:rPr>
          <w:rFonts w:ascii="Arial" w:hAnsi="Arial" w:cs="Arial"/>
        </w:rPr>
      </w:pPr>
    </w:p>
    <w:p w14:paraId="12DB5735" w14:textId="77777777" w:rsidR="002A7F25" w:rsidRPr="001C3E4C" w:rsidRDefault="002A7F25" w:rsidP="002A7F25">
      <w:pPr>
        <w:spacing w:after="0" w:line="360" w:lineRule="auto"/>
        <w:jc w:val="center"/>
        <w:rPr>
          <w:rFonts w:ascii="Arial" w:hAnsi="Arial" w:cs="Arial"/>
        </w:rPr>
      </w:pPr>
      <w:r w:rsidRPr="001C3E4C">
        <w:rPr>
          <w:rFonts w:ascii="Arial" w:hAnsi="Arial" w:cs="Arial"/>
        </w:rPr>
        <w:t xml:space="preserve">UMOWA PODWYKONAWCZA Nr ….. </w:t>
      </w:r>
    </w:p>
    <w:p w14:paraId="03AD48A6" w14:textId="77777777" w:rsidR="002A7F25" w:rsidRPr="001C3E4C" w:rsidRDefault="002A7F25" w:rsidP="002A7F25">
      <w:pPr>
        <w:spacing w:after="0" w:line="360" w:lineRule="auto"/>
        <w:jc w:val="center"/>
        <w:rPr>
          <w:rFonts w:ascii="Arial" w:hAnsi="Arial" w:cs="Arial"/>
        </w:rPr>
      </w:pPr>
      <w:r w:rsidRPr="001C3E4C">
        <w:rPr>
          <w:rFonts w:ascii="Arial" w:hAnsi="Arial" w:cs="Arial"/>
        </w:rPr>
        <w:t>do umowy w sprawie zamówienia publicznego Nr…… z dnia …….</w:t>
      </w:r>
    </w:p>
    <w:p w14:paraId="29C8CB38" w14:textId="77777777" w:rsidR="002A7F25" w:rsidRPr="001C3E4C" w:rsidRDefault="002A7F25" w:rsidP="002A7F25">
      <w:pPr>
        <w:spacing w:after="0" w:line="360" w:lineRule="auto"/>
        <w:jc w:val="both"/>
        <w:rPr>
          <w:rFonts w:ascii="Arial" w:hAnsi="Arial" w:cs="Arial"/>
        </w:rPr>
      </w:pPr>
    </w:p>
    <w:p w14:paraId="1728DEB1" w14:textId="77777777" w:rsidR="002A7F25" w:rsidRPr="001C3E4C" w:rsidRDefault="002A7F25" w:rsidP="002A7F25">
      <w:pPr>
        <w:spacing w:after="0" w:line="360" w:lineRule="auto"/>
        <w:jc w:val="both"/>
        <w:rPr>
          <w:rFonts w:ascii="Arial" w:hAnsi="Arial" w:cs="Arial"/>
        </w:rPr>
      </w:pPr>
      <w:r w:rsidRPr="001C3E4C">
        <w:rPr>
          <w:rFonts w:ascii="Arial" w:hAnsi="Arial" w:cs="Arial"/>
        </w:rPr>
        <w:t>zawarta w …………… w dniu………… pomiędzy:</w:t>
      </w:r>
    </w:p>
    <w:p w14:paraId="15F3DA62" w14:textId="77777777" w:rsidR="002A7F25" w:rsidRPr="001C3E4C" w:rsidRDefault="002A7F25" w:rsidP="002A7F25">
      <w:pPr>
        <w:spacing w:after="0" w:line="360" w:lineRule="auto"/>
        <w:jc w:val="both"/>
        <w:rPr>
          <w:rFonts w:ascii="Arial" w:hAnsi="Arial" w:cs="Arial"/>
        </w:rPr>
      </w:pPr>
    </w:p>
    <w:p w14:paraId="470DB047" w14:textId="77777777" w:rsidR="002A7F25" w:rsidRPr="001C3E4C" w:rsidRDefault="002A7F25" w:rsidP="002A7F25">
      <w:pPr>
        <w:spacing w:after="0" w:line="360" w:lineRule="auto"/>
        <w:jc w:val="both"/>
        <w:rPr>
          <w:rFonts w:ascii="Arial" w:hAnsi="Arial" w:cs="Arial"/>
        </w:rPr>
      </w:pPr>
      <w:r w:rsidRPr="001C3E4C">
        <w:rPr>
          <w:rFonts w:ascii="Arial" w:hAnsi="Arial" w:cs="Arial"/>
        </w:rPr>
        <w:t>………………………………., dalej: „Wykonawca”</w:t>
      </w:r>
    </w:p>
    <w:p w14:paraId="733062FD" w14:textId="77777777" w:rsidR="002A7F25" w:rsidRPr="001C3E4C" w:rsidRDefault="002A7F25" w:rsidP="002A7F25">
      <w:pPr>
        <w:spacing w:after="0" w:line="360" w:lineRule="auto"/>
        <w:jc w:val="both"/>
        <w:rPr>
          <w:rFonts w:ascii="Arial" w:hAnsi="Arial" w:cs="Arial"/>
        </w:rPr>
      </w:pPr>
    </w:p>
    <w:p w14:paraId="225283E4" w14:textId="77777777" w:rsidR="002A7F25" w:rsidRPr="001C3E4C" w:rsidRDefault="002A7F25" w:rsidP="002A7F25">
      <w:pPr>
        <w:spacing w:after="0" w:line="360" w:lineRule="auto"/>
        <w:jc w:val="both"/>
        <w:rPr>
          <w:rFonts w:ascii="Arial" w:hAnsi="Arial" w:cs="Arial"/>
        </w:rPr>
      </w:pPr>
      <w:r w:rsidRPr="001C3E4C">
        <w:rPr>
          <w:rFonts w:ascii="Arial" w:hAnsi="Arial" w:cs="Arial"/>
        </w:rPr>
        <w:t>a</w:t>
      </w:r>
    </w:p>
    <w:p w14:paraId="529A7E98" w14:textId="77777777" w:rsidR="002A7F25" w:rsidRPr="001C3E4C" w:rsidRDefault="002A7F25" w:rsidP="002A7F25">
      <w:pPr>
        <w:spacing w:after="0" w:line="360" w:lineRule="auto"/>
        <w:jc w:val="both"/>
        <w:rPr>
          <w:rFonts w:ascii="Arial" w:hAnsi="Arial" w:cs="Arial"/>
          <w:b/>
          <w:smallCaps/>
        </w:rPr>
      </w:pPr>
      <w:r w:rsidRPr="001C3E4C">
        <w:rPr>
          <w:rFonts w:ascii="Arial" w:hAnsi="Arial" w:cs="Arial"/>
        </w:rPr>
        <w:t>…………………………………, dalej: „Podwykonawca”</w:t>
      </w:r>
    </w:p>
    <w:p w14:paraId="0BF772FA" w14:textId="77777777" w:rsidR="002A7F25" w:rsidRPr="001C3E4C" w:rsidRDefault="002A7F25" w:rsidP="002A7F25">
      <w:pPr>
        <w:spacing w:after="0" w:line="360" w:lineRule="auto"/>
        <w:ind w:right="45"/>
        <w:jc w:val="center"/>
        <w:rPr>
          <w:rFonts w:ascii="Arial" w:hAnsi="Arial" w:cs="Arial"/>
          <w:b/>
          <w:smallCaps/>
        </w:rPr>
      </w:pPr>
    </w:p>
    <w:p w14:paraId="2F02878F" w14:textId="77777777" w:rsidR="002A7F25" w:rsidRPr="001C3E4C" w:rsidRDefault="002A7F25" w:rsidP="002A7F25">
      <w:pPr>
        <w:spacing w:after="0" w:line="360" w:lineRule="auto"/>
        <w:jc w:val="both"/>
        <w:rPr>
          <w:rFonts w:ascii="Arial" w:hAnsi="Arial" w:cs="Arial"/>
          <w:b/>
          <w:smallCaps/>
        </w:rPr>
      </w:pPr>
      <w:r w:rsidRPr="001C3E4C">
        <w:rPr>
          <w:rFonts w:ascii="Arial" w:hAnsi="Arial" w:cs="Arial"/>
        </w:rPr>
        <w:t>W wyniku udzielenia zamówienia publicznego została zawarta umowa Nr ….. z dnia …..  („Umowa główna”) pomiędzy ….. (Zamawiający) a …(Wykonawca), której przedmiotem jest ……………….. („Przedmiot zamówienia”). Zawarcie niniejszej umowy służyć ma realizacji Przedmiotu zamówienia.</w:t>
      </w:r>
    </w:p>
    <w:p w14:paraId="0F174F45" w14:textId="77777777" w:rsidR="002A7F25" w:rsidRPr="001C3E4C" w:rsidRDefault="002A7F25" w:rsidP="002A7F25">
      <w:pPr>
        <w:spacing w:after="0" w:line="360" w:lineRule="auto"/>
        <w:ind w:right="45"/>
        <w:jc w:val="center"/>
        <w:rPr>
          <w:rFonts w:ascii="Arial" w:hAnsi="Arial" w:cs="Arial"/>
          <w:b/>
          <w:smallCaps/>
        </w:rPr>
      </w:pPr>
    </w:p>
    <w:p w14:paraId="0C48C723" w14:textId="77777777" w:rsidR="002A7F25" w:rsidRPr="001C3E4C" w:rsidRDefault="002A7F25" w:rsidP="002A7F25">
      <w:pPr>
        <w:spacing w:after="0" w:line="360" w:lineRule="auto"/>
        <w:ind w:right="45"/>
        <w:jc w:val="center"/>
        <w:rPr>
          <w:rFonts w:ascii="Arial" w:hAnsi="Arial" w:cs="Arial"/>
          <w:b/>
          <w:smallCaps/>
        </w:rPr>
      </w:pPr>
      <w:r w:rsidRPr="001C3E4C">
        <w:rPr>
          <w:rFonts w:ascii="Arial" w:hAnsi="Arial" w:cs="Arial"/>
          <w:b/>
        </w:rPr>
        <w:t>§ 1.</w:t>
      </w:r>
    </w:p>
    <w:p w14:paraId="5F0C3E9D" w14:textId="77777777" w:rsidR="002A7F25" w:rsidRPr="001C3E4C" w:rsidRDefault="002A7F25" w:rsidP="002A7F25">
      <w:pPr>
        <w:spacing w:after="0" w:line="360" w:lineRule="auto"/>
        <w:ind w:right="45"/>
        <w:jc w:val="center"/>
        <w:rPr>
          <w:rFonts w:ascii="Arial" w:hAnsi="Arial" w:cs="Arial"/>
        </w:rPr>
      </w:pPr>
      <w:r w:rsidRPr="001C3E4C">
        <w:rPr>
          <w:rFonts w:ascii="Arial" w:hAnsi="Arial" w:cs="Arial"/>
          <w:b/>
          <w:smallCaps/>
        </w:rPr>
        <w:t>Przedmiot Umowy</w:t>
      </w:r>
    </w:p>
    <w:p w14:paraId="73CAF003" w14:textId="77777777" w:rsidR="002A7F25" w:rsidRPr="001C3E4C" w:rsidRDefault="002A7F25" w:rsidP="001D6C2D">
      <w:pPr>
        <w:pStyle w:val="Akapitzlist"/>
        <w:numPr>
          <w:ilvl w:val="1"/>
          <w:numId w:val="26"/>
        </w:numPr>
        <w:spacing w:after="0" w:line="360" w:lineRule="auto"/>
        <w:ind w:left="426" w:hanging="426"/>
        <w:jc w:val="both"/>
        <w:rPr>
          <w:rFonts w:ascii="Arial" w:hAnsi="Arial" w:cs="Arial"/>
        </w:rPr>
      </w:pPr>
      <w:r w:rsidRPr="001C3E4C">
        <w:rPr>
          <w:rFonts w:ascii="Arial" w:hAnsi="Arial" w:cs="Arial"/>
        </w:rPr>
        <w:t>Przedmiotem umowy jest wykonanie następujących robót budowlanych:</w:t>
      </w:r>
    </w:p>
    <w:p w14:paraId="4B66A145" w14:textId="77777777" w:rsidR="002A7F25" w:rsidRPr="001C3E4C" w:rsidRDefault="002A7F25" w:rsidP="002A7F25">
      <w:pPr>
        <w:pStyle w:val="Akapitzlist"/>
        <w:spacing w:after="0" w:line="360" w:lineRule="auto"/>
        <w:ind w:left="340"/>
        <w:jc w:val="both"/>
        <w:rPr>
          <w:rFonts w:ascii="Arial" w:hAnsi="Arial" w:cs="Arial"/>
        </w:rPr>
      </w:pPr>
      <w:r w:rsidRPr="001C3E4C">
        <w:rPr>
          <w:rFonts w:ascii="Arial" w:hAnsi="Arial" w:cs="Arial"/>
        </w:rPr>
        <w:t>……………….</w:t>
      </w:r>
    </w:p>
    <w:p w14:paraId="3B45A969" w14:textId="77777777" w:rsidR="002A7F25" w:rsidRPr="001C3E4C" w:rsidRDefault="002A7F25" w:rsidP="001D6C2D">
      <w:pPr>
        <w:pStyle w:val="Akapitzlist"/>
        <w:numPr>
          <w:ilvl w:val="1"/>
          <w:numId w:val="26"/>
        </w:numPr>
        <w:spacing w:after="0" w:line="360" w:lineRule="auto"/>
        <w:ind w:left="426" w:hanging="426"/>
        <w:jc w:val="both"/>
        <w:rPr>
          <w:rFonts w:ascii="Arial" w:hAnsi="Arial" w:cs="Arial"/>
        </w:rPr>
      </w:pPr>
      <w:r w:rsidRPr="001C3E4C">
        <w:rPr>
          <w:rFonts w:ascii="Arial" w:hAnsi="Arial" w:cs="Arial"/>
        </w:rPr>
        <w:t>Strony oświadczają, że zakres robót określonych w ust. 1 zawiera się w zakresie robót, do wykonania których zobowiązany jest Wykonawca na podstawie Umowy głównej.</w:t>
      </w:r>
    </w:p>
    <w:p w14:paraId="7A80F6B6" w14:textId="77777777" w:rsidR="002A7F25" w:rsidRPr="001C3E4C" w:rsidRDefault="002A7F25" w:rsidP="001D6C2D">
      <w:pPr>
        <w:pStyle w:val="Akapitzlist"/>
        <w:numPr>
          <w:ilvl w:val="1"/>
          <w:numId w:val="26"/>
        </w:numPr>
        <w:spacing w:after="0" w:line="360" w:lineRule="auto"/>
        <w:ind w:left="426" w:hanging="426"/>
        <w:jc w:val="both"/>
        <w:rPr>
          <w:rFonts w:ascii="Arial" w:hAnsi="Arial" w:cs="Arial"/>
        </w:rPr>
      </w:pPr>
      <w:r w:rsidRPr="001C3E4C">
        <w:rPr>
          <w:rFonts w:ascii="Arial" w:hAnsi="Arial" w:cs="Arial"/>
        </w:rPr>
        <w:t>Wykonanie przedmiotu umowy zostaje określone na co najmniej takim poziomie jakości, jaki wynika z Umowy głównej i powinno odpowiadać stosownym dla tego wykonania wymaganiom określonym w Dokumentacji projektowej i Dokumentacji technicznej, SIWZ oraz standardom deklarowanym w ofercie Generalnego Wykonawcy.</w:t>
      </w:r>
    </w:p>
    <w:p w14:paraId="40858E97" w14:textId="77777777" w:rsidR="002A7F25" w:rsidRPr="001C3E4C" w:rsidRDefault="002A7F25" w:rsidP="001D6C2D">
      <w:pPr>
        <w:pStyle w:val="Akapitzlist"/>
        <w:numPr>
          <w:ilvl w:val="1"/>
          <w:numId w:val="26"/>
        </w:numPr>
        <w:spacing w:after="0" w:line="360" w:lineRule="auto"/>
        <w:ind w:left="426" w:hanging="426"/>
        <w:jc w:val="both"/>
        <w:rPr>
          <w:rFonts w:ascii="Arial" w:hAnsi="Arial" w:cs="Arial"/>
        </w:rPr>
      </w:pPr>
      <w:r w:rsidRPr="001C3E4C">
        <w:rPr>
          <w:rFonts w:ascii="Arial" w:hAnsi="Arial" w:cs="Arial"/>
        </w:rPr>
        <w:t>W przypadku konieczności zlecenia Podwykonawcy wykonania robót zamiennych, robót dodatkowych albo pominięcia niektórych robót w związku z zakresem robót określonym w ust. 1, zmiana przedmiotu umowy możliwa jest po uprzednim zaakceptowaniu przez Zamawiającego wykonania robót zamiennych, robót dodatkowych lub pominięcia robót przez Wykonawcę zgodnie z postanowieniami Umowy głównej.</w:t>
      </w:r>
    </w:p>
    <w:p w14:paraId="5EBC150A" w14:textId="77777777" w:rsidR="002A7F25" w:rsidRPr="001C3E4C" w:rsidRDefault="002A7F25" w:rsidP="002A7F25">
      <w:pPr>
        <w:pStyle w:val="Akapitzlist"/>
        <w:spacing w:after="0" w:line="360" w:lineRule="auto"/>
        <w:ind w:left="340"/>
        <w:jc w:val="both"/>
        <w:rPr>
          <w:rFonts w:ascii="Arial" w:hAnsi="Arial" w:cs="Arial"/>
        </w:rPr>
      </w:pPr>
    </w:p>
    <w:p w14:paraId="708006D5" w14:textId="77777777" w:rsidR="002A7F25" w:rsidRPr="001C3E4C" w:rsidRDefault="002A7F25" w:rsidP="002A7F25">
      <w:pPr>
        <w:spacing w:after="0" w:line="360" w:lineRule="auto"/>
        <w:ind w:right="45"/>
        <w:jc w:val="center"/>
        <w:rPr>
          <w:rFonts w:ascii="Arial" w:hAnsi="Arial" w:cs="Arial"/>
          <w:b/>
          <w:smallCaps/>
        </w:rPr>
      </w:pPr>
      <w:r w:rsidRPr="001C3E4C">
        <w:rPr>
          <w:rFonts w:ascii="Arial" w:hAnsi="Arial" w:cs="Arial"/>
          <w:b/>
        </w:rPr>
        <w:t>§ 2.</w:t>
      </w:r>
    </w:p>
    <w:p w14:paraId="7A931049" w14:textId="77777777" w:rsidR="002A7F25" w:rsidRPr="001C3E4C" w:rsidRDefault="002A7F25" w:rsidP="002A7F25">
      <w:pPr>
        <w:spacing w:after="0" w:line="360" w:lineRule="auto"/>
        <w:ind w:right="45"/>
        <w:jc w:val="center"/>
        <w:rPr>
          <w:rFonts w:ascii="Arial" w:hAnsi="Arial" w:cs="Arial"/>
        </w:rPr>
      </w:pPr>
      <w:r w:rsidRPr="001C3E4C">
        <w:rPr>
          <w:rFonts w:ascii="Arial" w:hAnsi="Arial" w:cs="Arial"/>
          <w:b/>
          <w:smallCaps/>
        </w:rPr>
        <w:t>Zobowiązania Podwykonawcy</w:t>
      </w:r>
    </w:p>
    <w:p w14:paraId="76E4CAE9" w14:textId="77777777" w:rsidR="002A7F25" w:rsidRPr="001C3E4C" w:rsidRDefault="002A7F25" w:rsidP="001D6C2D">
      <w:pPr>
        <w:pStyle w:val="Akapitzlist"/>
        <w:numPr>
          <w:ilvl w:val="0"/>
          <w:numId w:val="21"/>
        </w:numPr>
        <w:spacing w:after="0" w:line="360" w:lineRule="auto"/>
        <w:ind w:left="426" w:hanging="426"/>
        <w:jc w:val="both"/>
        <w:rPr>
          <w:rFonts w:ascii="Arial" w:hAnsi="Arial" w:cs="Arial"/>
        </w:rPr>
      </w:pPr>
      <w:r w:rsidRPr="001C3E4C">
        <w:rPr>
          <w:rFonts w:ascii="Arial" w:hAnsi="Arial" w:cs="Arial"/>
        </w:rPr>
        <w:lastRenderedPageBreak/>
        <w:t>Podwykonawca oświadcza, że posiada wystarczającą wiedzę, doświadczenie, kwalifikacje, wymagane uprawnienia oraz potencjał techniczny i finansowy oraz zasoby niezbędne i wystarczające do realizacji robót oraz wypełnienia wszelkich innych obowiązków zgodnie z postanowieniami umowy.</w:t>
      </w:r>
    </w:p>
    <w:p w14:paraId="4249395E" w14:textId="77777777" w:rsidR="002A7F25" w:rsidRPr="001C3E4C" w:rsidRDefault="002A7F25" w:rsidP="001D6C2D">
      <w:pPr>
        <w:pStyle w:val="Akapitzlist"/>
        <w:numPr>
          <w:ilvl w:val="0"/>
          <w:numId w:val="21"/>
        </w:numPr>
        <w:spacing w:after="0" w:line="360" w:lineRule="auto"/>
        <w:ind w:left="426" w:hanging="426"/>
        <w:jc w:val="both"/>
        <w:rPr>
          <w:rFonts w:ascii="Arial" w:hAnsi="Arial" w:cs="Arial"/>
        </w:rPr>
      </w:pPr>
      <w:r w:rsidRPr="001C3E4C">
        <w:rPr>
          <w:rFonts w:ascii="Arial" w:hAnsi="Arial" w:cs="Arial"/>
        </w:rPr>
        <w:t xml:space="preserve">Wskazane w § 1 roboty budowlane Podwykonawca wykona zgodnie z dokumentacją techniczną oraz technologią określoną przez Zamawiającego. </w:t>
      </w:r>
    </w:p>
    <w:p w14:paraId="0E2A9435" w14:textId="77777777" w:rsidR="002A7F25" w:rsidRPr="001C3E4C" w:rsidRDefault="002A7F25" w:rsidP="001D6C2D">
      <w:pPr>
        <w:numPr>
          <w:ilvl w:val="0"/>
          <w:numId w:val="21"/>
        </w:numPr>
        <w:spacing w:after="0" w:line="360" w:lineRule="auto"/>
        <w:jc w:val="both"/>
        <w:rPr>
          <w:rFonts w:ascii="Arial" w:hAnsi="Arial" w:cs="Arial"/>
        </w:rPr>
      </w:pPr>
      <w:r w:rsidRPr="001C3E4C">
        <w:rPr>
          <w:rFonts w:ascii="Arial" w:eastAsia="Times New Roman" w:hAnsi="Arial" w:cs="Arial"/>
          <w:lang w:eastAsia="pl-PL"/>
        </w:rPr>
        <w:t>Podwykonawca zobowiązuje się podczas realizacji zamówienia  zatrudniać na podstawie umowy o pracę osoby wykonujące czynności opisane przez Zamawiającego w SIWZ, o których mowa w ust. 6 niniejszej Umowy, jeżeli wykonywanie tych czynności polega na wykonywaniu pracy w sposób określony w przepisie art. 22 § 1 Kodeksu pracy.</w:t>
      </w:r>
    </w:p>
    <w:p w14:paraId="12846C8E" w14:textId="77777777" w:rsidR="002A7F25" w:rsidRPr="001C3E4C" w:rsidRDefault="002A7F25" w:rsidP="001D6C2D">
      <w:pPr>
        <w:numPr>
          <w:ilvl w:val="0"/>
          <w:numId w:val="21"/>
        </w:numPr>
        <w:autoSpaceDE w:val="0"/>
        <w:spacing w:after="0" w:line="360" w:lineRule="auto"/>
        <w:jc w:val="both"/>
        <w:rPr>
          <w:rFonts w:ascii="Arial" w:eastAsia="Times New Roman" w:hAnsi="Arial" w:cs="Arial"/>
          <w:lang w:eastAsia="pl-PL"/>
        </w:rPr>
      </w:pPr>
      <w:r w:rsidRPr="001C3E4C">
        <w:rPr>
          <w:rFonts w:ascii="Arial" w:eastAsia="Times New Roman" w:hAnsi="Arial" w:cs="Arial"/>
          <w:lang w:eastAsia="pl-PL"/>
        </w:rPr>
        <w:t xml:space="preserve">Każdorazowo na żądanie Wykonawcy, w terminie wskazanym przez Wykonawcę, Podwykonawca składa  aktualne oświadczenie, że osoby, o których mowa w ust. 3 są zatrudnione przez Podwykonawcę na podstawie umowy o pracę, podpisane przez osobę/y upoważnioną przez do reprezentowania Podwykonawcy lub osobę przez Podwykonawcę umocowaną. Przedmiotowe oświadczenie Podwykonawca składa pod rygorem odpowiedzialności za składanie fałszywych oświadczeń. </w:t>
      </w:r>
      <w:r w:rsidRPr="001C3E4C">
        <w:rPr>
          <w:rFonts w:ascii="Arial" w:hAnsi="Arial" w:cs="Arial"/>
          <w:lang w:eastAsia="pl-PL"/>
        </w:rPr>
        <w:t xml:space="preserve">Na zasadach określonych w niniejszym punkcie Podwykonawca przedstawia Wykonawcy oświadczenia dotyczące dalszych Podwykonawców. </w:t>
      </w:r>
    </w:p>
    <w:p w14:paraId="7D453902" w14:textId="77777777" w:rsidR="002A7F25" w:rsidRPr="001C3E4C" w:rsidRDefault="002A7F25" w:rsidP="001D6C2D">
      <w:pPr>
        <w:numPr>
          <w:ilvl w:val="0"/>
          <w:numId w:val="21"/>
        </w:numPr>
        <w:spacing w:after="0" w:line="360" w:lineRule="auto"/>
        <w:jc w:val="both"/>
        <w:rPr>
          <w:rFonts w:ascii="Arial" w:eastAsia="Times New Roman" w:hAnsi="Arial" w:cs="Arial"/>
          <w:lang w:eastAsia="pl-PL"/>
        </w:rPr>
      </w:pPr>
      <w:r w:rsidRPr="001C3E4C">
        <w:rPr>
          <w:rFonts w:ascii="Arial" w:eastAsia="Times New Roman" w:hAnsi="Arial" w:cs="Arial"/>
          <w:lang w:eastAsia="pl-PL"/>
        </w:rPr>
        <w:t xml:space="preserve">Nieprzedłożenie przez Podwykonawcę oświadczenia, o którym mowa w ust. 3 będzie skutkowało naliczeniem Podwykonawcy kary umownej zgodnie z postanowieniem  </w:t>
      </w:r>
      <w:r w:rsidRPr="001C3E4C">
        <w:rPr>
          <w:rFonts w:ascii="Arial" w:hAnsi="Arial" w:cs="Arial"/>
        </w:rPr>
        <w:t>§ 16 ust. 2 pkt. 12 Umowy Głównej.</w:t>
      </w:r>
    </w:p>
    <w:p w14:paraId="63A8EF1F" w14:textId="77777777" w:rsidR="002A7F25" w:rsidRPr="001C3E4C" w:rsidRDefault="002A7F25" w:rsidP="001D6C2D">
      <w:pPr>
        <w:numPr>
          <w:ilvl w:val="0"/>
          <w:numId w:val="21"/>
        </w:numPr>
        <w:spacing w:after="0" w:line="360" w:lineRule="auto"/>
        <w:jc w:val="both"/>
        <w:rPr>
          <w:rFonts w:ascii="Arial" w:hAnsi="Arial" w:cs="Arial"/>
        </w:rPr>
      </w:pPr>
      <w:r w:rsidRPr="001C3E4C">
        <w:rPr>
          <w:rFonts w:ascii="Arial" w:eastAsia="Times New Roman" w:hAnsi="Arial" w:cs="Arial"/>
          <w:lang w:eastAsia="pl-PL"/>
        </w:rPr>
        <w:t xml:space="preserve">Czynności, dla których Zamawiający określił obowiązek zatrudnienia osób na podstawie umowy o pracę zostały określone w SIWZ oraz w Umowie głównej.  </w:t>
      </w:r>
    </w:p>
    <w:p w14:paraId="62EA5997" w14:textId="77777777" w:rsidR="002A7F25" w:rsidRPr="001C3E4C" w:rsidRDefault="002A7F25" w:rsidP="002A7F25">
      <w:pPr>
        <w:spacing w:after="0" w:line="360" w:lineRule="auto"/>
        <w:jc w:val="center"/>
        <w:rPr>
          <w:rFonts w:ascii="Arial" w:hAnsi="Arial" w:cs="Arial"/>
          <w:b/>
          <w:smallCaps/>
        </w:rPr>
      </w:pPr>
      <w:r w:rsidRPr="001C3E4C">
        <w:rPr>
          <w:rFonts w:ascii="Arial" w:hAnsi="Arial" w:cs="Arial"/>
          <w:b/>
        </w:rPr>
        <w:t>§3.</w:t>
      </w:r>
    </w:p>
    <w:p w14:paraId="537BF42F" w14:textId="77777777" w:rsidR="002A7F25" w:rsidRPr="001C3E4C" w:rsidRDefault="002A7F25" w:rsidP="002A7F25">
      <w:pPr>
        <w:spacing w:after="0" w:line="360" w:lineRule="auto"/>
        <w:ind w:right="45"/>
        <w:jc w:val="center"/>
        <w:rPr>
          <w:rFonts w:ascii="Arial" w:hAnsi="Arial" w:cs="Arial"/>
        </w:rPr>
      </w:pPr>
      <w:r w:rsidRPr="001C3E4C">
        <w:rPr>
          <w:rFonts w:ascii="Arial" w:hAnsi="Arial" w:cs="Arial"/>
          <w:b/>
          <w:smallCaps/>
        </w:rPr>
        <w:t>Dalsi Podwykonawcy</w:t>
      </w:r>
    </w:p>
    <w:p w14:paraId="5553925A" w14:textId="77777777" w:rsidR="002A7F25" w:rsidRPr="001C3E4C" w:rsidRDefault="002A7F25" w:rsidP="001D6C2D">
      <w:pPr>
        <w:pStyle w:val="Akapitzlist"/>
        <w:numPr>
          <w:ilvl w:val="0"/>
          <w:numId w:val="22"/>
        </w:numPr>
        <w:spacing w:after="0" w:line="360" w:lineRule="auto"/>
        <w:ind w:left="425" w:hanging="425"/>
        <w:jc w:val="both"/>
        <w:rPr>
          <w:rFonts w:ascii="Arial" w:hAnsi="Arial" w:cs="Arial"/>
        </w:rPr>
      </w:pPr>
      <w:r w:rsidRPr="001C3E4C">
        <w:rPr>
          <w:rFonts w:ascii="Arial" w:hAnsi="Arial" w:cs="Arial"/>
        </w:rPr>
        <w:t>Podwykonawca może zlecić wykonanie części robót osobom fizycznym lub prawnym oraz jednostkom organizacyjnym niebędących osobami prawnymi, którym ustawa przyznaje zdolność prawną, posiadającym odpowiednie uprawnienia i kwalifikacje i zatrudniającym pracowników posiadających odpowiednie kwalifikacje, doświadczenie i wyposażenie do wykonania zleconych robót lub usług. Fakt zlecenia części robót lub usług dalszym podwykonawcom nie zwalnia Podwykonawcy z odpowiedzialności za prawidłowe wykonanie postanowień umowy.</w:t>
      </w:r>
    </w:p>
    <w:p w14:paraId="02227A64" w14:textId="77777777" w:rsidR="002A7F25" w:rsidRPr="001C3E4C" w:rsidRDefault="002A7F25" w:rsidP="001D6C2D">
      <w:pPr>
        <w:pStyle w:val="Akapitzlist"/>
        <w:numPr>
          <w:ilvl w:val="0"/>
          <w:numId w:val="22"/>
        </w:numPr>
        <w:spacing w:after="0" w:line="360" w:lineRule="auto"/>
        <w:ind w:left="425" w:hanging="425"/>
        <w:jc w:val="both"/>
        <w:rPr>
          <w:rFonts w:ascii="Arial" w:hAnsi="Arial" w:cs="Arial"/>
        </w:rPr>
      </w:pPr>
      <w:r w:rsidRPr="001C3E4C">
        <w:rPr>
          <w:rFonts w:ascii="Arial" w:hAnsi="Arial" w:cs="Arial"/>
        </w:rPr>
        <w:t>Podwykonawca jest odpowiedzialny za działania i zaniechania dalszych podwykonawców jak za własne działania i zaniechania.</w:t>
      </w:r>
    </w:p>
    <w:p w14:paraId="7FBDECD2" w14:textId="77777777" w:rsidR="002A7F25" w:rsidRPr="001C3E4C" w:rsidRDefault="002A7F25" w:rsidP="001D6C2D">
      <w:pPr>
        <w:pStyle w:val="Akapitzlist"/>
        <w:numPr>
          <w:ilvl w:val="0"/>
          <w:numId w:val="22"/>
        </w:numPr>
        <w:spacing w:after="0" w:line="360" w:lineRule="auto"/>
        <w:ind w:left="425" w:hanging="425"/>
        <w:jc w:val="both"/>
        <w:rPr>
          <w:rFonts w:ascii="Arial" w:hAnsi="Arial" w:cs="Arial"/>
        </w:rPr>
      </w:pPr>
      <w:r w:rsidRPr="001C3E4C">
        <w:rPr>
          <w:rFonts w:ascii="Arial" w:hAnsi="Arial" w:cs="Arial"/>
        </w:rPr>
        <w:t xml:space="preserve">Podwykonawca obowiązany jest przedłożyć Zamawiającemu projekt umowy z dalszym podwykonawcą w terminie </w:t>
      </w:r>
      <w:r>
        <w:rPr>
          <w:rFonts w:ascii="Arial" w:hAnsi="Arial" w:cs="Arial"/>
        </w:rPr>
        <w:t>30</w:t>
      </w:r>
      <w:r w:rsidRPr="001C3E4C">
        <w:rPr>
          <w:rFonts w:ascii="Arial" w:hAnsi="Arial" w:cs="Arial"/>
        </w:rPr>
        <w:t xml:space="preserve"> dni przed planowanym przystąpieniem dalszego </w:t>
      </w:r>
      <w:r w:rsidRPr="001C3E4C">
        <w:rPr>
          <w:rFonts w:ascii="Arial" w:hAnsi="Arial" w:cs="Arial"/>
        </w:rPr>
        <w:lastRenderedPageBreak/>
        <w:t>podwykonawcy do wykonywania robót. Wraz z projektem Podwykonawca składa wyrażoną na piśmie zgodę Wykonawcy na zawarcie umowy z dalszym podwykonawcą o treści zgodnej z projektem.</w:t>
      </w:r>
    </w:p>
    <w:p w14:paraId="343331B9" w14:textId="77777777" w:rsidR="002A7F25" w:rsidRPr="001C3E4C" w:rsidRDefault="002A7F25" w:rsidP="001D6C2D">
      <w:pPr>
        <w:pStyle w:val="Akapitzlist"/>
        <w:numPr>
          <w:ilvl w:val="0"/>
          <w:numId w:val="22"/>
        </w:numPr>
        <w:spacing w:after="0" w:line="360" w:lineRule="auto"/>
        <w:ind w:left="425" w:hanging="425"/>
        <w:jc w:val="both"/>
        <w:rPr>
          <w:rFonts w:ascii="Arial" w:hAnsi="Arial" w:cs="Arial"/>
        </w:rPr>
      </w:pPr>
      <w:r w:rsidRPr="001C3E4C">
        <w:rPr>
          <w:rFonts w:ascii="Arial" w:hAnsi="Arial" w:cs="Arial"/>
        </w:rPr>
        <w:t>Jeżeli Zamawiający w terminie 14 dni od przedstawienia mu przez Podwykonawcę projektu umowy z dalszym podwykonawcą lub jej projektu wraz z częścią dokumentacji dotyczącej wykonania robót określonych w umowie lub w projekcie, nie zgłosi pisemnych zastrzeżeń, uważa się, że wyraził zgodę na zawarcie umowy.</w:t>
      </w:r>
    </w:p>
    <w:p w14:paraId="2B07534F" w14:textId="77777777" w:rsidR="002A7F25" w:rsidRPr="001C3E4C" w:rsidRDefault="002A7F25" w:rsidP="001D6C2D">
      <w:pPr>
        <w:pStyle w:val="Akapitzlist"/>
        <w:numPr>
          <w:ilvl w:val="0"/>
          <w:numId w:val="22"/>
        </w:numPr>
        <w:spacing w:after="0" w:line="360" w:lineRule="auto"/>
        <w:ind w:left="425" w:hanging="425"/>
        <w:jc w:val="both"/>
        <w:rPr>
          <w:rFonts w:ascii="Arial" w:hAnsi="Arial" w:cs="Arial"/>
        </w:rPr>
      </w:pPr>
      <w:r w:rsidRPr="001C3E4C">
        <w:rPr>
          <w:rFonts w:ascii="Arial" w:hAnsi="Arial" w:cs="Arial"/>
        </w:rPr>
        <w:t>Podwykonawca zobowiązuje się zawrzeć umowę z dalszym podwykonawcą o treści zgodnej z projektem, na który Wykonawca wyraził zgodę zgodnie z ust. 3.</w:t>
      </w:r>
    </w:p>
    <w:p w14:paraId="5313D404" w14:textId="77777777" w:rsidR="002A7F25" w:rsidRPr="001C3E4C" w:rsidRDefault="002A7F25" w:rsidP="001D6C2D">
      <w:pPr>
        <w:pStyle w:val="Akapitzlist"/>
        <w:numPr>
          <w:ilvl w:val="0"/>
          <w:numId w:val="22"/>
        </w:numPr>
        <w:spacing w:after="0" w:line="360" w:lineRule="auto"/>
        <w:ind w:left="425" w:hanging="425"/>
        <w:jc w:val="both"/>
        <w:rPr>
          <w:rFonts w:ascii="Arial" w:hAnsi="Arial" w:cs="Arial"/>
        </w:rPr>
      </w:pPr>
      <w:r w:rsidRPr="001C3E4C">
        <w:rPr>
          <w:rFonts w:ascii="Arial" w:hAnsi="Arial" w:cs="Arial"/>
        </w:rPr>
        <w:t>Umowa, o której mowa w ust. 5 musi być zawarta w formie pisemnej, pod rygorem nieważności.</w:t>
      </w:r>
    </w:p>
    <w:p w14:paraId="3AB980E2" w14:textId="77777777" w:rsidR="002A7F25" w:rsidRPr="001C3E4C" w:rsidRDefault="002A7F25" w:rsidP="001D6C2D">
      <w:pPr>
        <w:pStyle w:val="Akapitzlist"/>
        <w:numPr>
          <w:ilvl w:val="0"/>
          <w:numId w:val="22"/>
        </w:numPr>
        <w:spacing w:after="0" w:line="360" w:lineRule="auto"/>
        <w:ind w:left="425" w:hanging="425"/>
        <w:jc w:val="both"/>
        <w:rPr>
          <w:rFonts w:ascii="Arial" w:hAnsi="Arial" w:cs="Arial"/>
        </w:rPr>
      </w:pPr>
      <w:r w:rsidRPr="001C3E4C">
        <w:rPr>
          <w:rFonts w:ascii="Arial" w:hAnsi="Arial" w:cs="Arial"/>
        </w:rPr>
        <w:t>Podwykonawca zobowiązany jest przedłożyć Zamawiającemu poświadczoną za zgodność z oryginałem kopię zawartej umowy z dalszym podwykonawcą w terminie 7 dni od dnia jej zawarcia.</w:t>
      </w:r>
    </w:p>
    <w:p w14:paraId="7992395C" w14:textId="77777777" w:rsidR="002A7F25" w:rsidRPr="001C3E4C" w:rsidRDefault="002A7F25" w:rsidP="001D6C2D">
      <w:pPr>
        <w:pStyle w:val="Akapitzlist"/>
        <w:numPr>
          <w:ilvl w:val="0"/>
          <w:numId w:val="22"/>
        </w:numPr>
        <w:spacing w:after="0" w:line="360" w:lineRule="auto"/>
        <w:ind w:left="425" w:hanging="425"/>
        <w:jc w:val="both"/>
        <w:rPr>
          <w:rFonts w:ascii="Arial" w:hAnsi="Arial" w:cs="Arial"/>
        </w:rPr>
      </w:pPr>
      <w:r w:rsidRPr="001C3E4C">
        <w:rPr>
          <w:rFonts w:ascii="Arial" w:hAnsi="Arial" w:cs="Arial"/>
        </w:rPr>
        <w:t>Niezgłoszenie przez Zamawiającego w terminie 14 dni pisemnego sprzeciwu do umowy z dalszym podwykonawcą, uważa się za akceptację umowy przez Zamawiającego.</w:t>
      </w:r>
    </w:p>
    <w:p w14:paraId="79AF87C3" w14:textId="77777777" w:rsidR="002A7F25" w:rsidRPr="001C3E4C" w:rsidRDefault="002A7F25" w:rsidP="001D6C2D">
      <w:pPr>
        <w:pStyle w:val="Akapitzlist"/>
        <w:numPr>
          <w:ilvl w:val="0"/>
          <w:numId w:val="22"/>
        </w:numPr>
        <w:spacing w:after="0" w:line="360" w:lineRule="auto"/>
        <w:ind w:left="425" w:hanging="425"/>
        <w:jc w:val="both"/>
        <w:rPr>
          <w:rFonts w:ascii="Arial" w:hAnsi="Arial" w:cs="Arial"/>
        </w:rPr>
      </w:pPr>
      <w:r w:rsidRPr="001C3E4C">
        <w:rPr>
          <w:rFonts w:ascii="Arial" w:hAnsi="Arial" w:cs="Arial"/>
        </w:rPr>
        <w:t>W przypadku zawarcia przez Podwykonawcę umów z dalszymi podwykonawcami, zakres zleconych im robót musi zawierać się w zakresie robót wynikającym z Umowy głównej. Postanowienia § 1 ust.  3 stosuje się odpowiednio.</w:t>
      </w:r>
    </w:p>
    <w:p w14:paraId="5DF84218" w14:textId="77777777" w:rsidR="002A7F25" w:rsidRPr="001C3E4C" w:rsidRDefault="002A7F25" w:rsidP="001D6C2D">
      <w:pPr>
        <w:pStyle w:val="Akapitzlist"/>
        <w:numPr>
          <w:ilvl w:val="0"/>
          <w:numId w:val="22"/>
        </w:numPr>
        <w:spacing w:after="0" w:line="360" w:lineRule="auto"/>
        <w:ind w:left="425" w:hanging="425"/>
        <w:jc w:val="both"/>
        <w:rPr>
          <w:rFonts w:ascii="Arial" w:hAnsi="Arial" w:cs="Arial"/>
        </w:rPr>
      </w:pPr>
      <w:r w:rsidRPr="001C3E4C">
        <w:rPr>
          <w:rFonts w:ascii="Arial" w:hAnsi="Arial" w:cs="Arial"/>
        </w:rPr>
        <w:t>Postanowienia niniejszego paragrafu stosuje się odpowiednio do zmian umów o podwykonawstwo zawieranych z dalszymi podwykonawcami.</w:t>
      </w:r>
    </w:p>
    <w:p w14:paraId="180C6F1C" w14:textId="77777777" w:rsidR="002A7F25" w:rsidRPr="001C3E4C" w:rsidRDefault="002A7F25" w:rsidP="001D6C2D">
      <w:pPr>
        <w:pStyle w:val="Akapitzlist"/>
        <w:numPr>
          <w:ilvl w:val="0"/>
          <w:numId w:val="22"/>
        </w:numPr>
        <w:spacing w:after="0" w:line="360" w:lineRule="auto"/>
        <w:ind w:left="425" w:hanging="425"/>
        <w:jc w:val="both"/>
        <w:rPr>
          <w:rFonts w:ascii="Arial" w:hAnsi="Arial" w:cs="Arial"/>
        </w:rPr>
      </w:pPr>
      <w:r w:rsidRPr="001C3E4C">
        <w:rPr>
          <w:rFonts w:ascii="Arial" w:hAnsi="Arial" w:cs="Arial"/>
        </w:rPr>
        <w:t>W zakresie zatrudnienia osób na podstawie umowy o pracę wobec dalszych podwykonawców stosuje się odpowiednio postanowienia zawarte w § 2 ust. 3-6 niniejszej umowy.</w:t>
      </w:r>
    </w:p>
    <w:p w14:paraId="300F373A" w14:textId="77777777" w:rsidR="002A7F25" w:rsidRPr="001C3E4C" w:rsidRDefault="002A7F25" w:rsidP="002A7F25">
      <w:pPr>
        <w:spacing w:after="0" w:line="360" w:lineRule="auto"/>
        <w:jc w:val="both"/>
        <w:rPr>
          <w:rFonts w:ascii="Arial" w:hAnsi="Arial" w:cs="Arial"/>
        </w:rPr>
      </w:pPr>
    </w:p>
    <w:p w14:paraId="52C66C6F" w14:textId="77777777" w:rsidR="002A7F25" w:rsidRPr="001C3E4C" w:rsidRDefault="002A7F25" w:rsidP="002A7F25">
      <w:pPr>
        <w:spacing w:after="0" w:line="360" w:lineRule="auto"/>
        <w:ind w:right="45"/>
        <w:jc w:val="center"/>
        <w:rPr>
          <w:rFonts w:ascii="Arial" w:hAnsi="Arial" w:cs="Arial"/>
          <w:b/>
          <w:smallCaps/>
        </w:rPr>
      </w:pPr>
      <w:r w:rsidRPr="001C3E4C">
        <w:rPr>
          <w:rFonts w:ascii="Arial" w:hAnsi="Arial" w:cs="Arial"/>
          <w:b/>
        </w:rPr>
        <w:t>§ 4.</w:t>
      </w:r>
    </w:p>
    <w:p w14:paraId="213AB94A" w14:textId="77777777" w:rsidR="002A7F25" w:rsidRPr="001C3E4C" w:rsidRDefault="002A7F25" w:rsidP="002A7F25">
      <w:pPr>
        <w:spacing w:after="0" w:line="360" w:lineRule="auto"/>
        <w:ind w:right="45"/>
        <w:jc w:val="center"/>
        <w:rPr>
          <w:rFonts w:ascii="Arial" w:hAnsi="Arial" w:cs="Arial"/>
          <w:bCs/>
        </w:rPr>
      </w:pPr>
      <w:r w:rsidRPr="001C3E4C">
        <w:rPr>
          <w:rFonts w:ascii="Arial" w:hAnsi="Arial" w:cs="Arial"/>
          <w:b/>
          <w:smallCaps/>
        </w:rPr>
        <w:t>Wynagrodzenie</w:t>
      </w:r>
    </w:p>
    <w:p w14:paraId="64E312FD" w14:textId="77777777" w:rsidR="002A7F25" w:rsidRPr="001C3E4C" w:rsidRDefault="002A7F25" w:rsidP="002A7F25">
      <w:pPr>
        <w:numPr>
          <w:ilvl w:val="0"/>
          <w:numId w:val="11"/>
        </w:numPr>
        <w:spacing w:after="0" w:line="360" w:lineRule="auto"/>
        <w:ind w:left="425" w:hanging="425"/>
        <w:jc w:val="both"/>
        <w:rPr>
          <w:rFonts w:ascii="Arial" w:hAnsi="Arial" w:cs="Arial"/>
          <w:bCs/>
        </w:rPr>
      </w:pPr>
      <w:r w:rsidRPr="001C3E4C">
        <w:rPr>
          <w:rFonts w:ascii="Arial" w:hAnsi="Arial" w:cs="Arial"/>
          <w:bCs/>
        </w:rPr>
        <w:t>Za wykonanie przedmiotu umowy, określonego w § 1, Podwykonawcy zostanie wypłacone wynagrodzenie w wysokości………… .</w:t>
      </w:r>
    </w:p>
    <w:p w14:paraId="765C5C35" w14:textId="77777777" w:rsidR="002A7F25" w:rsidRPr="001C3E4C" w:rsidRDefault="002A7F25" w:rsidP="002A7F25">
      <w:pPr>
        <w:numPr>
          <w:ilvl w:val="0"/>
          <w:numId w:val="11"/>
        </w:numPr>
        <w:spacing w:after="0" w:line="360" w:lineRule="auto"/>
        <w:ind w:left="425" w:hanging="425"/>
        <w:jc w:val="both"/>
        <w:rPr>
          <w:rFonts w:ascii="Arial" w:hAnsi="Arial" w:cs="Arial"/>
          <w:bCs/>
        </w:rPr>
      </w:pPr>
      <w:r w:rsidRPr="001C3E4C">
        <w:rPr>
          <w:rFonts w:ascii="Arial" w:hAnsi="Arial" w:cs="Arial"/>
          <w:bCs/>
        </w:rPr>
        <w:t xml:space="preserve">Wynagrodzenie wypłacane będzie miesięcznie/kwartalnie/po ukończeniu etapu w terminie do </w:t>
      </w:r>
      <w:r w:rsidRPr="001C3E4C">
        <w:rPr>
          <w:rFonts w:ascii="Arial" w:hAnsi="Arial" w:cs="Arial"/>
          <w:b/>
          <w:bCs/>
        </w:rPr>
        <w:t xml:space="preserve">30 </w:t>
      </w:r>
      <w:r w:rsidRPr="001C3E4C">
        <w:rPr>
          <w:rFonts w:ascii="Arial" w:hAnsi="Arial" w:cs="Arial"/>
          <w:bCs/>
        </w:rPr>
        <w:t xml:space="preserve"> dni od dnia doręczenia Wykonawcy prawidłowo wystawionej faktury VAT.</w:t>
      </w:r>
    </w:p>
    <w:p w14:paraId="504A5776" w14:textId="77777777" w:rsidR="002A7F25" w:rsidRPr="001C3E4C" w:rsidRDefault="002A7F25" w:rsidP="002A7F25">
      <w:pPr>
        <w:numPr>
          <w:ilvl w:val="0"/>
          <w:numId w:val="11"/>
        </w:numPr>
        <w:spacing w:after="0" w:line="360" w:lineRule="auto"/>
        <w:ind w:left="425" w:hanging="425"/>
        <w:jc w:val="both"/>
        <w:rPr>
          <w:rFonts w:ascii="Arial" w:hAnsi="Arial" w:cs="Arial"/>
          <w:bCs/>
        </w:rPr>
      </w:pPr>
      <w:r w:rsidRPr="001C3E4C">
        <w:rPr>
          <w:rFonts w:ascii="Arial" w:hAnsi="Arial" w:cs="Arial"/>
          <w:bCs/>
        </w:rPr>
        <w:t>Wynagrodzenie wypłacone zostanie po przedłożeniu przez Podwykonawcę wraz z fakturą dowodów zapłaty wymagalnego wynagrodzenia dalszym podwykonawcom i podwykonawcom każdych dalszych podwykonawców, biorącym udział w części prac podlegających odbiorowi w danym okresie rozliczeniowym.</w:t>
      </w:r>
    </w:p>
    <w:p w14:paraId="4F0A2D99" w14:textId="77777777" w:rsidR="002A7F25" w:rsidRPr="001C3E4C" w:rsidRDefault="002A7F25" w:rsidP="002A7F25">
      <w:pPr>
        <w:numPr>
          <w:ilvl w:val="0"/>
          <w:numId w:val="11"/>
        </w:numPr>
        <w:spacing w:after="0" w:line="360" w:lineRule="auto"/>
        <w:ind w:left="425" w:hanging="425"/>
        <w:jc w:val="both"/>
        <w:rPr>
          <w:rFonts w:ascii="Arial" w:hAnsi="Arial" w:cs="Arial"/>
          <w:bCs/>
        </w:rPr>
      </w:pPr>
      <w:r w:rsidRPr="001C3E4C">
        <w:rPr>
          <w:rFonts w:ascii="Arial" w:hAnsi="Arial" w:cs="Arial"/>
          <w:bCs/>
        </w:rPr>
        <w:lastRenderedPageBreak/>
        <w:t>W przypadku uchybienia przez Wykonawcę terminowi płatności wskazanemu w ust. 2, Podwykonawca zobowiązany jest poinformować o tym Zamawiającego na piśmie, po uprzednim wezwaniu Wykonawcy do zapłaty należnego wynagrodzenia.</w:t>
      </w:r>
    </w:p>
    <w:p w14:paraId="5484175B" w14:textId="77777777" w:rsidR="002A7F25" w:rsidRPr="001C3E4C" w:rsidRDefault="002A7F25" w:rsidP="002A7F25">
      <w:pPr>
        <w:numPr>
          <w:ilvl w:val="0"/>
          <w:numId w:val="11"/>
        </w:numPr>
        <w:spacing w:after="0" w:line="360" w:lineRule="auto"/>
        <w:ind w:left="425" w:hanging="425"/>
        <w:jc w:val="both"/>
        <w:rPr>
          <w:rFonts w:ascii="Arial" w:hAnsi="Arial" w:cs="Arial"/>
          <w:bCs/>
        </w:rPr>
      </w:pPr>
      <w:r w:rsidRPr="001C3E4C">
        <w:rPr>
          <w:rFonts w:ascii="Arial" w:hAnsi="Arial" w:cs="Arial"/>
          <w:bCs/>
        </w:rPr>
        <w:t>W przypadku niedokonania przez Wykonawcę zapłaty należnego Podwykonawcy wynagrodzenia, Podwykonawca może wystąpić do Zamawiającego o zapłatę należnego wynagrodzenia.</w:t>
      </w:r>
    </w:p>
    <w:p w14:paraId="6A80D08D" w14:textId="77777777" w:rsidR="002A7F25" w:rsidRPr="001C3E4C" w:rsidRDefault="002A7F25" w:rsidP="002A7F25">
      <w:pPr>
        <w:numPr>
          <w:ilvl w:val="0"/>
          <w:numId w:val="11"/>
        </w:numPr>
        <w:spacing w:after="0" w:line="360" w:lineRule="auto"/>
        <w:ind w:left="425" w:hanging="425"/>
        <w:jc w:val="both"/>
        <w:rPr>
          <w:rFonts w:ascii="Arial" w:hAnsi="Arial" w:cs="Arial"/>
          <w:bCs/>
        </w:rPr>
      </w:pPr>
      <w:r w:rsidRPr="001C3E4C">
        <w:rPr>
          <w:rFonts w:ascii="Arial" w:hAnsi="Arial" w:cs="Arial"/>
          <w:bCs/>
        </w:rPr>
        <w:t>Zamawiający dokona bezpośredniej zapłaty na rzecz Podwykonawcy wyłącznie należności wynikających z zaakceptowanej przez Zamawiającego umowy o podwykonawstwo, w szczególności tylko należności powstałych po zaakceptowaniu przez Zamawiającego umowy,  bez odsetek należnych z tytułu opóźnienia – po zajęciu przez Wykonawcę stanowiska w powyższej sprawie.</w:t>
      </w:r>
    </w:p>
    <w:p w14:paraId="6ACDB0E6" w14:textId="77777777" w:rsidR="002A7F25" w:rsidRPr="001C3E4C" w:rsidRDefault="002A7F25" w:rsidP="002A7F25">
      <w:pPr>
        <w:numPr>
          <w:ilvl w:val="0"/>
          <w:numId w:val="11"/>
        </w:numPr>
        <w:spacing w:after="0" w:line="360" w:lineRule="auto"/>
        <w:ind w:left="425" w:hanging="425"/>
        <w:jc w:val="both"/>
        <w:rPr>
          <w:rFonts w:ascii="Arial" w:hAnsi="Arial" w:cs="Arial"/>
          <w:bCs/>
        </w:rPr>
      </w:pPr>
      <w:r w:rsidRPr="001C3E4C">
        <w:rPr>
          <w:rFonts w:ascii="Arial" w:hAnsi="Arial" w:cs="Arial"/>
          <w:bCs/>
        </w:rPr>
        <w:t>Bezpośrednia zapłata, o której mowa w ust. 5 nie nastąpi, jeżeli Wykonawca wykaże niezasadność takiej zapłaty w terminie wskazanym przez Zamawiającego zgodnie z postanowieniami Umowy głównej.</w:t>
      </w:r>
    </w:p>
    <w:p w14:paraId="7008552C" w14:textId="77777777" w:rsidR="002A7F25" w:rsidRPr="001C3E4C" w:rsidRDefault="002A7F25" w:rsidP="002A7F25">
      <w:pPr>
        <w:numPr>
          <w:ilvl w:val="0"/>
          <w:numId w:val="11"/>
        </w:numPr>
        <w:spacing w:after="0" w:line="360" w:lineRule="auto"/>
        <w:ind w:left="425" w:hanging="425"/>
        <w:jc w:val="both"/>
        <w:rPr>
          <w:rFonts w:ascii="Arial" w:hAnsi="Arial" w:cs="Arial"/>
          <w:bCs/>
        </w:rPr>
      </w:pPr>
      <w:r w:rsidRPr="001C3E4C">
        <w:rPr>
          <w:rFonts w:ascii="Arial" w:hAnsi="Arial" w:cs="Arial"/>
          <w:bCs/>
        </w:rPr>
        <w:t>W przypadku istnienia zasadniczej wątpliwości co do wysokości należnego wynagrodzenia, Zamawiający złoży kwotę potrzebną na pokrycie wynagrodzenia Podwykonawcy do depozytu sądowego.</w:t>
      </w:r>
    </w:p>
    <w:p w14:paraId="0AB86F4D" w14:textId="77777777" w:rsidR="002A7F25" w:rsidRPr="001C3E4C" w:rsidRDefault="002A7F25" w:rsidP="002A7F25">
      <w:pPr>
        <w:numPr>
          <w:ilvl w:val="0"/>
          <w:numId w:val="11"/>
        </w:numPr>
        <w:spacing w:after="0" w:line="360" w:lineRule="auto"/>
        <w:ind w:left="425" w:hanging="425"/>
        <w:jc w:val="both"/>
        <w:rPr>
          <w:rFonts w:ascii="Arial" w:hAnsi="Arial" w:cs="Arial"/>
          <w:b/>
          <w:bCs/>
          <w:smallCaps/>
        </w:rPr>
      </w:pPr>
      <w:r w:rsidRPr="001C3E4C">
        <w:rPr>
          <w:rFonts w:ascii="Arial" w:hAnsi="Arial" w:cs="Arial"/>
          <w:bCs/>
        </w:rPr>
        <w:t>Bezpośrednia zapłata, z zastrzeżeniem ust. 7 i 8 , nastąpi w terminie 30 dni od dnia zgłoszenia uwag lub upływu terminu na zgłoszenie uwag przez Wykonawcę zgodnie z wezwaniem Zamawiającego.</w:t>
      </w:r>
    </w:p>
    <w:p w14:paraId="60928941" w14:textId="77777777" w:rsidR="002A7F25" w:rsidRPr="001C3E4C" w:rsidRDefault="002A7F25" w:rsidP="002A7F25">
      <w:pPr>
        <w:spacing w:after="0" w:line="360" w:lineRule="auto"/>
        <w:ind w:right="45"/>
        <w:jc w:val="center"/>
        <w:rPr>
          <w:rFonts w:ascii="Arial" w:hAnsi="Arial" w:cs="Arial"/>
          <w:b/>
          <w:bCs/>
          <w:smallCaps/>
        </w:rPr>
      </w:pPr>
    </w:p>
    <w:p w14:paraId="70A869DD" w14:textId="77777777" w:rsidR="002A7F25" w:rsidRPr="001C3E4C" w:rsidRDefault="002A7F25" w:rsidP="002A7F25">
      <w:pPr>
        <w:spacing w:after="0" w:line="360" w:lineRule="auto"/>
        <w:ind w:right="45"/>
        <w:jc w:val="center"/>
        <w:rPr>
          <w:rFonts w:ascii="Arial" w:hAnsi="Arial" w:cs="Arial"/>
          <w:b/>
          <w:smallCaps/>
        </w:rPr>
      </w:pPr>
      <w:r w:rsidRPr="001C3E4C">
        <w:rPr>
          <w:rFonts w:ascii="Arial" w:hAnsi="Arial" w:cs="Arial"/>
          <w:b/>
        </w:rPr>
        <w:t>§ 5.</w:t>
      </w:r>
    </w:p>
    <w:p w14:paraId="07F228AB" w14:textId="77777777" w:rsidR="002A7F25" w:rsidRPr="001C3E4C" w:rsidRDefault="002A7F25" w:rsidP="002A7F25">
      <w:pPr>
        <w:spacing w:after="0" w:line="360" w:lineRule="auto"/>
        <w:ind w:right="45"/>
        <w:jc w:val="center"/>
        <w:rPr>
          <w:rFonts w:ascii="Arial" w:hAnsi="Arial" w:cs="Arial"/>
        </w:rPr>
      </w:pPr>
      <w:r w:rsidRPr="001C3E4C">
        <w:rPr>
          <w:rFonts w:ascii="Arial" w:hAnsi="Arial" w:cs="Arial"/>
          <w:b/>
          <w:smallCaps/>
        </w:rPr>
        <w:t>Postanowienia Końcowe</w:t>
      </w:r>
    </w:p>
    <w:p w14:paraId="700ED274" w14:textId="77777777" w:rsidR="002A7F25" w:rsidRPr="001C3E4C" w:rsidRDefault="002A7F25" w:rsidP="001D6C2D">
      <w:pPr>
        <w:numPr>
          <w:ilvl w:val="0"/>
          <w:numId w:val="23"/>
        </w:numPr>
        <w:spacing w:after="0" w:line="360" w:lineRule="auto"/>
        <w:ind w:left="425" w:hanging="425"/>
        <w:jc w:val="both"/>
        <w:rPr>
          <w:rFonts w:ascii="Arial" w:hAnsi="Arial" w:cs="Arial"/>
        </w:rPr>
      </w:pPr>
      <w:r w:rsidRPr="001C3E4C">
        <w:rPr>
          <w:rFonts w:ascii="Arial" w:hAnsi="Arial" w:cs="Arial"/>
        </w:rPr>
        <w:t>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w:t>
      </w:r>
    </w:p>
    <w:p w14:paraId="03AC9E09" w14:textId="77777777" w:rsidR="002A7F25" w:rsidRPr="001C3E4C" w:rsidRDefault="002A7F25" w:rsidP="001D6C2D">
      <w:pPr>
        <w:numPr>
          <w:ilvl w:val="0"/>
          <w:numId w:val="23"/>
        </w:numPr>
        <w:spacing w:after="0" w:line="360" w:lineRule="auto"/>
        <w:ind w:left="425" w:hanging="425"/>
        <w:jc w:val="both"/>
        <w:rPr>
          <w:rFonts w:ascii="Arial" w:hAnsi="Arial" w:cs="Arial"/>
        </w:rPr>
      </w:pPr>
      <w:r w:rsidRPr="001C3E4C">
        <w:rPr>
          <w:rFonts w:ascii="Arial" w:hAnsi="Arial" w:cs="Arial"/>
        </w:rPr>
        <w:t xml:space="preserve">Termin płatności w umowach zawieranych z dalszymi podwykonawcami nie może być dłuższy </w:t>
      </w:r>
      <w:r w:rsidRPr="00475189">
        <w:rPr>
          <w:rFonts w:ascii="Arial" w:hAnsi="Arial" w:cs="Arial"/>
        </w:rPr>
        <w:t>niż 30 dni.</w:t>
      </w:r>
      <w:r w:rsidRPr="001C3E4C">
        <w:rPr>
          <w:rFonts w:ascii="Arial" w:hAnsi="Arial" w:cs="Arial"/>
        </w:rPr>
        <w:t xml:space="preserve"> Powyższe ma zastosowanie do każdym kolejnych umów zawieranych między dalszymi podwykonawcami.</w:t>
      </w:r>
    </w:p>
    <w:p w14:paraId="10377658" w14:textId="77777777" w:rsidR="002A7F25" w:rsidRPr="001C3E4C" w:rsidRDefault="002A7F25" w:rsidP="001D6C2D">
      <w:pPr>
        <w:numPr>
          <w:ilvl w:val="0"/>
          <w:numId w:val="23"/>
        </w:numPr>
        <w:spacing w:after="0" w:line="360" w:lineRule="auto"/>
        <w:ind w:left="425" w:hanging="425"/>
        <w:jc w:val="both"/>
        <w:rPr>
          <w:rFonts w:ascii="Arial" w:hAnsi="Arial" w:cs="Arial"/>
        </w:rPr>
      </w:pPr>
      <w:r w:rsidRPr="001C3E4C">
        <w:rPr>
          <w:rFonts w:ascii="Arial" w:hAnsi="Arial" w:cs="Arial"/>
        </w:rPr>
        <w:t xml:space="preserve">Podwykonawca nie jest uprawniony do naliczania dalszym podwykonawcom kar umownych za opóźnienie lub nienależyte wykonanie umowy, jeżeli Zamawiający nie naliczył Wykonawcy powyższych kar umownych w związku z dokonanym odbiorem zakresu robót, w wykonaniu których uczestniczył Podwykonawca, dalsi podwykonawcy </w:t>
      </w:r>
      <w:r w:rsidRPr="001C3E4C">
        <w:rPr>
          <w:rFonts w:ascii="Arial" w:hAnsi="Arial" w:cs="Arial"/>
        </w:rPr>
        <w:lastRenderedPageBreak/>
        <w:t>i podwykonawcy dalszych podwykonawców. Powyższe ma zastosowanie również do dalszych Podwykonawców.</w:t>
      </w:r>
    </w:p>
    <w:p w14:paraId="3AC3D4DA" w14:textId="77777777" w:rsidR="002A7F25" w:rsidRPr="001C3E4C" w:rsidRDefault="002A7F25" w:rsidP="001D6C2D">
      <w:pPr>
        <w:numPr>
          <w:ilvl w:val="0"/>
          <w:numId w:val="23"/>
        </w:numPr>
        <w:spacing w:after="0" w:line="360" w:lineRule="auto"/>
        <w:ind w:left="425" w:hanging="425"/>
        <w:jc w:val="both"/>
        <w:rPr>
          <w:rFonts w:ascii="Arial" w:hAnsi="Arial" w:cs="Arial"/>
          <w:lang w:eastAsia="ar-SA"/>
        </w:rPr>
      </w:pPr>
      <w:r w:rsidRPr="001C3E4C">
        <w:rPr>
          <w:rFonts w:ascii="Arial" w:hAnsi="Arial" w:cs="Arial"/>
        </w:rPr>
        <w:t>W sprawach nieuregulowanych niniejszą umową mają zastosowanie przepisy Kodeksu cywilnego, ustawy Prawo zamówień publicznych i inne powszechnie obowiązujące przepisy prawa odnoszące się do przedmiotu umowy.</w:t>
      </w:r>
    </w:p>
    <w:p w14:paraId="05C98298" w14:textId="77777777" w:rsidR="002A7F25" w:rsidRPr="001C3E4C" w:rsidRDefault="002A7F25" w:rsidP="002A7F25">
      <w:pPr>
        <w:pStyle w:val="Nagwek2"/>
        <w:pageBreakBefore/>
        <w:spacing w:before="0" w:after="0" w:line="360" w:lineRule="auto"/>
        <w:ind w:left="0" w:firstLine="0"/>
        <w:rPr>
          <w:rFonts w:ascii="Arial" w:hAnsi="Arial" w:cs="Arial"/>
          <w:sz w:val="22"/>
          <w:szCs w:val="22"/>
        </w:rPr>
      </w:pPr>
      <w:r w:rsidRPr="001C3E4C">
        <w:rPr>
          <w:rFonts w:ascii="Arial" w:hAnsi="Arial" w:cs="Arial"/>
          <w:sz w:val="22"/>
          <w:szCs w:val="22"/>
          <w:lang w:eastAsia="ar-SA"/>
        </w:rPr>
        <w:lastRenderedPageBreak/>
        <w:t>Załącznik nr</w:t>
      </w:r>
      <w:r w:rsidRPr="001C3E4C">
        <w:rPr>
          <w:rFonts w:ascii="Arial" w:hAnsi="Arial" w:cs="Arial"/>
          <w:sz w:val="22"/>
          <w:szCs w:val="22"/>
          <w:lang w:val="pl-PL" w:eastAsia="ar-SA"/>
        </w:rPr>
        <w:t xml:space="preserve"> 2 b</w:t>
      </w:r>
    </w:p>
    <w:p w14:paraId="1EA3BB11" w14:textId="77777777" w:rsidR="002A7F25" w:rsidRPr="001C3E4C" w:rsidRDefault="002A7F25" w:rsidP="002A7F25">
      <w:pPr>
        <w:spacing w:after="0" w:line="360" w:lineRule="auto"/>
        <w:rPr>
          <w:rFonts w:ascii="Arial" w:hAnsi="Arial" w:cs="Arial"/>
        </w:rPr>
      </w:pPr>
      <w:r w:rsidRPr="001C3E4C">
        <w:rPr>
          <w:rFonts w:ascii="Arial" w:hAnsi="Arial" w:cs="Arial"/>
        </w:rPr>
        <w:t>(minimalne wymagania dotyczące umowy o podwykonawstwo)</w:t>
      </w:r>
    </w:p>
    <w:p w14:paraId="0A4C3759" w14:textId="77777777" w:rsidR="002A7F25" w:rsidRPr="001C3E4C" w:rsidRDefault="002A7F25" w:rsidP="002A7F25">
      <w:pPr>
        <w:spacing w:after="0" w:line="360" w:lineRule="auto"/>
        <w:jc w:val="center"/>
        <w:rPr>
          <w:rFonts w:ascii="Arial" w:hAnsi="Arial" w:cs="Arial"/>
        </w:rPr>
      </w:pPr>
    </w:p>
    <w:p w14:paraId="28F3FF57" w14:textId="77777777" w:rsidR="002A7F25" w:rsidRPr="001C3E4C" w:rsidRDefault="002A7F25" w:rsidP="002A7F25">
      <w:pPr>
        <w:spacing w:after="0" w:line="360" w:lineRule="auto"/>
        <w:jc w:val="center"/>
        <w:rPr>
          <w:rFonts w:ascii="Arial" w:hAnsi="Arial" w:cs="Arial"/>
        </w:rPr>
      </w:pPr>
      <w:r w:rsidRPr="001C3E4C">
        <w:rPr>
          <w:rFonts w:ascii="Arial" w:hAnsi="Arial" w:cs="Arial"/>
        </w:rPr>
        <w:t>UMOWA PODWYKONAWCZA Nr ……….</w:t>
      </w:r>
    </w:p>
    <w:p w14:paraId="33977450" w14:textId="77777777" w:rsidR="002A7F25" w:rsidRPr="001C3E4C" w:rsidRDefault="002A7F25" w:rsidP="002A7F25">
      <w:pPr>
        <w:spacing w:after="0" w:line="360" w:lineRule="auto"/>
        <w:jc w:val="center"/>
        <w:rPr>
          <w:rFonts w:ascii="Arial" w:hAnsi="Arial" w:cs="Arial"/>
        </w:rPr>
      </w:pPr>
      <w:r w:rsidRPr="001C3E4C">
        <w:rPr>
          <w:rFonts w:ascii="Arial" w:hAnsi="Arial" w:cs="Arial"/>
        </w:rPr>
        <w:t>do umowy w sprawie zamówienia publicznego Nr…… z dnia ………………..….</w:t>
      </w:r>
    </w:p>
    <w:p w14:paraId="5455F462" w14:textId="77777777" w:rsidR="002A7F25" w:rsidRPr="001C3E4C" w:rsidRDefault="002A7F25" w:rsidP="002A7F25">
      <w:pPr>
        <w:spacing w:after="0" w:line="360" w:lineRule="auto"/>
        <w:jc w:val="both"/>
        <w:rPr>
          <w:rFonts w:ascii="Arial" w:hAnsi="Arial" w:cs="Arial"/>
        </w:rPr>
      </w:pPr>
    </w:p>
    <w:p w14:paraId="008D2CD8" w14:textId="77777777" w:rsidR="002A7F25" w:rsidRPr="001C3E4C" w:rsidRDefault="002A7F25" w:rsidP="002A7F25">
      <w:pPr>
        <w:spacing w:after="0" w:line="360" w:lineRule="auto"/>
        <w:jc w:val="both"/>
        <w:rPr>
          <w:rFonts w:ascii="Arial" w:hAnsi="Arial" w:cs="Arial"/>
        </w:rPr>
      </w:pPr>
      <w:r w:rsidRPr="001C3E4C">
        <w:rPr>
          <w:rFonts w:ascii="Arial" w:hAnsi="Arial" w:cs="Arial"/>
        </w:rPr>
        <w:t>zawarta w …………… w dniu………… pomiędzy:</w:t>
      </w:r>
    </w:p>
    <w:p w14:paraId="42FE1AC2" w14:textId="77777777" w:rsidR="002A7F25" w:rsidRPr="001C3E4C" w:rsidRDefault="002A7F25" w:rsidP="002A7F25">
      <w:pPr>
        <w:spacing w:after="0" w:line="360" w:lineRule="auto"/>
        <w:jc w:val="both"/>
        <w:rPr>
          <w:rFonts w:ascii="Arial" w:hAnsi="Arial" w:cs="Arial"/>
        </w:rPr>
      </w:pPr>
    </w:p>
    <w:p w14:paraId="29555879" w14:textId="77777777" w:rsidR="002A7F25" w:rsidRPr="001C3E4C" w:rsidRDefault="002A7F25" w:rsidP="002A7F25">
      <w:pPr>
        <w:spacing w:after="0" w:line="360" w:lineRule="auto"/>
        <w:jc w:val="both"/>
        <w:rPr>
          <w:rFonts w:ascii="Arial" w:hAnsi="Arial" w:cs="Arial"/>
        </w:rPr>
      </w:pPr>
      <w:r w:rsidRPr="001C3E4C">
        <w:rPr>
          <w:rFonts w:ascii="Arial" w:hAnsi="Arial" w:cs="Arial"/>
        </w:rPr>
        <w:t>………………………………., dalej: „Wykonawca”</w:t>
      </w:r>
    </w:p>
    <w:p w14:paraId="4A2FF0A6" w14:textId="77777777" w:rsidR="002A7F25" w:rsidRPr="001C3E4C" w:rsidRDefault="002A7F25" w:rsidP="002A7F25">
      <w:pPr>
        <w:spacing w:after="0" w:line="360" w:lineRule="auto"/>
        <w:jc w:val="both"/>
        <w:rPr>
          <w:rFonts w:ascii="Arial" w:hAnsi="Arial" w:cs="Arial"/>
        </w:rPr>
      </w:pPr>
    </w:p>
    <w:p w14:paraId="2C2FF037" w14:textId="77777777" w:rsidR="002A7F25" w:rsidRPr="001C3E4C" w:rsidRDefault="002A7F25" w:rsidP="002A7F25">
      <w:pPr>
        <w:spacing w:after="0" w:line="360" w:lineRule="auto"/>
        <w:jc w:val="both"/>
        <w:rPr>
          <w:rFonts w:ascii="Arial" w:hAnsi="Arial" w:cs="Arial"/>
        </w:rPr>
      </w:pPr>
      <w:r w:rsidRPr="001C3E4C">
        <w:rPr>
          <w:rFonts w:ascii="Arial" w:hAnsi="Arial" w:cs="Arial"/>
        </w:rPr>
        <w:t>a</w:t>
      </w:r>
    </w:p>
    <w:p w14:paraId="461F34A3" w14:textId="77777777" w:rsidR="002A7F25" w:rsidRPr="001C3E4C" w:rsidRDefault="002A7F25" w:rsidP="002A7F25">
      <w:pPr>
        <w:spacing w:after="0" w:line="360" w:lineRule="auto"/>
        <w:jc w:val="both"/>
        <w:rPr>
          <w:rFonts w:ascii="Arial" w:hAnsi="Arial" w:cs="Arial"/>
          <w:b/>
          <w:smallCaps/>
        </w:rPr>
      </w:pPr>
      <w:r w:rsidRPr="001C3E4C">
        <w:rPr>
          <w:rFonts w:ascii="Arial" w:hAnsi="Arial" w:cs="Arial"/>
        </w:rPr>
        <w:t>…………………………………, dalej: „Podwykonawca”</w:t>
      </w:r>
    </w:p>
    <w:p w14:paraId="36333612" w14:textId="77777777" w:rsidR="002A7F25" w:rsidRPr="001C3E4C" w:rsidRDefault="002A7F25" w:rsidP="002A7F25">
      <w:pPr>
        <w:spacing w:after="0" w:line="360" w:lineRule="auto"/>
        <w:ind w:right="45"/>
        <w:jc w:val="center"/>
        <w:rPr>
          <w:rFonts w:ascii="Arial" w:hAnsi="Arial" w:cs="Arial"/>
          <w:b/>
          <w:smallCaps/>
        </w:rPr>
      </w:pPr>
    </w:p>
    <w:p w14:paraId="65AE16BF" w14:textId="77777777" w:rsidR="002A7F25" w:rsidRPr="001C3E4C" w:rsidRDefault="002A7F25" w:rsidP="002A7F25">
      <w:pPr>
        <w:spacing w:after="0" w:line="360" w:lineRule="auto"/>
        <w:jc w:val="both"/>
        <w:rPr>
          <w:rFonts w:ascii="Arial" w:hAnsi="Arial" w:cs="Arial"/>
          <w:b/>
          <w:smallCaps/>
        </w:rPr>
      </w:pPr>
      <w:r w:rsidRPr="001C3E4C">
        <w:rPr>
          <w:rFonts w:ascii="Arial" w:hAnsi="Arial" w:cs="Arial"/>
        </w:rPr>
        <w:t>W wyniku udzielenia zamówienia publicznego została zawarta umowa Nr ….. z dnia …..  („Umowa główna”) pomiędzy ….. (Zamawiający) a …(Wykonawca), której przedmiotem jest ……………….. („Przedmiot zamówienia”). Zawarcie niniejszej umowy służyć ma realizacji Przedmiotu zamówienia.</w:t>
      </w:r>
    </w:p>
    <w:p w14:paraId="62AB7ECB" w14:textId="77777777" w:rsidR="002A7F25" w:rsidRPr="001C3E4C" w:rsidRDefault="002A7F25" w:rsidP="002A7F25">
      <w:pPr>
        <w:spacing w:after="0" w:line="360" w:lineRule="auto"/>
        <w:ind w:right="45"/>
        <w:jc w:val="center"/>
        <w:rPr>
          <w:rFonts w:ascii="Arial" w:hAnsi="Arial" w:cs="Arial"/>
          <w:b/>
          <w:smallCaps/>
        </w:rPr>
      </w:pPr>
    </w:p>
    <w:p w14:paraId="682C10AE" w14:textId="77777777" w:rsidR="002A7F25" w:rsidRPr="001C3E4C" w:rsidRDefault="002A7F25" w:rsidP="002A7F25">
      <w:pPr>
        <w:spacing w:after="0" w:line="360" w:lineRule="auto"/>
        <w:ind w:right="45"/>
        <w:jc w:val="center"/>
        <w:rPr>
          <w:rFonts w:ascii="Arial" w:hAnsi="Arial" w:cs="Arial"/>
          <w:b/>
          <w:smallCaps/>
        </w:rPr>
      </w:pPr>
      <w:r w:rsidRPr="001C3E4C">
        <w:rPr>
          <w:rFonts w:ascii="Arial" w:hAnsi="Arial" w:cs="Arial"/>
          <w:b/>
        </w:rPr>
        <w:t>§ 1.</w:t>
      </w:r>
    </w:p>
    <w:p w14:paraId="7D88C25E" w14:textId="77777777" w:rsidR="002A7F25" w:rsidRPr="001C3E4C" w:rsidRDefault="002A7F25" w:rsidP="002A7F25">
      <w:pPr>
        <w:spacing w:after="0" w:line="360" w:lineRule="auto"/>
        <w:ind w:right="45"/>
        <w:jc w:val="center"/>
        <w:rPr>
          <w:rFonts w:ascii="Arial" w:hAnsi="Arial" w:cs="Arial"/>
        </w:rPr>
      </w:pPr>
      <w:r w:rsidRPr="001C3E4C">
        <w:rPr>
          <w:rFonts w:ascii="Arial" w:hAnsi="Arial" w:cs="Arial"/>
          <w:b/>
          <w:smallCaps/>
        </w:rPr>
        <w:t>Przedmiot Umowy</w:t>
      </w:r>
    </w:p>
    <w:p w14:paraId="02958437" w14:textId="77777777" w:rsidR="002A7F25" w:rsidRPr="001C3E4C" w:rsidRDefault="002A7F25" w:rsidP="001D6C2D">
      <w:pPr>
        <w:pStyle w:val="Akapitzlist"/>
        <w:numPr>
          <w:ilvl w:val="0"/>
          <w:numId w:val="24"/>
        </w:numPr>
        <w:spacing w:after="0" w:line="360" w:lineRule="auto"/>
        <w:ind w:left="425" w:hanging="425"/>
        <w:jc w:val="both"/>
        <w:rPr>
          <w:rFonts w:ascii="Arial" w:hAnsi="Arial" w:cs="Arial"/>
        </w:rPr>
      </w:pPr>
      <w:r w:rsidRPr="001C3E4C">
        <w:rPr>
          <w:rFonts w:ascii="Arial" w:hAnsi="Arial" w:cs="Arial"/>
        </w:rPr>
        <w:t>Przedmiotem umowy jest wykonanie przez Podwykonawcę na rzecz Wykonawcy następujących usług lub dostaw ………………..  w związku z realizacją przez Wykonawcę Przedmiotu zamówienia.</w:t>
      </w:r>
    </w:p>
    <w:p w14:paraId="3CFDF365" w14:textId="77777777" w:rsidR="002A7F25" w:rsidRPr="001C3E4C" w:rsidRDefault="002A7F25" w:rsidP="001D6C2D">
      <w:pPr>
        <w:pStyle w:val="Akapitzlist"/>
        <w:numPr>
          <w:ilvl w:val="0"/>
          <w:numId w:val="24"/>
        </w:numPr>
        <w:spacing w:after="0" w:line="360" w:lineRule="auto"/>
        <w:ind w:left="425" w:hanging="425"/>
        <w:jc w:val="both"/>
        <w:rPr>
          <w:rFonts w:ascii="Arial" w:hAnsi="Arial" w:cs="Arial"/>
        </w:rPr>
      </w:pPr>
      <w:r w:rsidRPr="001C3E4C">
        <w:rPr>
          <w:rFonts w:ascii="Arial" w:hAnsi="Arial" w:cs="Arial"/>
        </w:rPr>
        <w:t>Strony oświadczają, że zakres prac określonych w ust. 1 zawiera się w zakresie Przedmiotu zamówienia, do wykonania którego zobowiązany jest Wykonawca na podstawie Umowy głównej.</w:t>
      </w:r>
    </w:p>
    <w:p w14:paraId="756F331F" w14:textId="77777777" w:rsidR="002A7F25" w:rsidRPr="001C3E4C" w:rsidRDefault="002A7F25" w:rsidP="001D6C2D">
      <w:pPr>
        <w:pStyle w:val="Akapitzlist"/>
        <w:numPr>
          <w:ilvl w:val="0"/>
          <w:numId w:val="24"/>
        </w:numPr>
        <w:spacing w:after="0" w:line="360" w:lineRule="auto"/>
        <w:ind w:left="425" w:hanging="425"/>
        <w:jc w:val="both"/>
        <w:rPr>
          <w:rFonts w:ascii="Arial" w:hAnsi="Arial" w:cs="Arial"/>
        </w:rPr>
      </w:pPr>
      <w:r w:rsidRPr="001C3E4C">
        <w:rPr>
          <w:rFonts w:ascii="Arial" w:hAnsi="Arial" w:cs="Arial"/>
        </w:rPr>
        <w:t>Wykonanie przedmiotu umowy zostaje określone na co najmniej takim poziomie jakości, jaki wynika z Umowy głównej i powinno odpowiadać stosownym dla tego wykonania wymaganiom określonym w Dokumentacji projektowej i Dokumentacji technicznej, SIWZ oraz standardom deklarowanym w ofercie Generalnego Wykonawcy.</w:t>
      </w:r>
    </w:p>
    <w:p w14:paraId="46091D67" w14:textId="77777777" w:rsidR="002A7F25" w:rsidRPr="001C3E4C" w:rsidRDefault="002A7F25" w:rsidP="001D6C2D">
      <w:pPr>
        <w:pStyle w:val="Akapitzlist"/>
        <w:numPr>
          <w:ilvl w:val="0"/>
          <w:numId w:val="24"/>
        </w:numPr>
        <w:spacing w:after="0" w:line="360" w:lineRule="auto"/>
        <w:ind w:left="425" w:hanging="425"/>
        <w:jc w:val="both"/>
        <w:rPr>
          <w:rFonts w:ascii="Arial" w:hAnsi="Arial" w:cs="Arial"/>
        </w:rPr>
      </w:pPr>
      <w:r w:rsidRPr="001C3E4C">
        <w:rPr>
          <w:rFonts w:ascii="Arial" w:hAnsi="Arial" w:cs="Arial"/>
        </w:rPr>
        <w:t xml:space="preserve">W przypadku konieczności zlecenia Podwykonawcy wykonania prac/dostaw wykraczających poza zakres określony w ust. 1, zmiana przedmiotu niniejszej umowy możliwa jest po uprzednim rozszerzeniu zakresu Przedmiotu zamówienia, w wyniku zmiany Umowy głównej. </w:t>
      </w:r>
    </w:p>
    <w:p w14:paraId="66B9DD0B" w14:textId="77777777" w:rsidR="002A7F25" w:rsidRPr="001C3E4C" w:rsidRDefault="002A7F25" w:rsidP="001D6C2D">
      <w:pPr>
        <w:pStyle w:val="Akapitzlist"/>
        <w:numPr>
          <w:ilvl w:val="0"/>
          <w:numId w:val="24"/>
        </w:numPr>
        <w:spacing w:after="0" w:line="360" w:lineRule="auto"/>
        <w:ind w:left="425" w:hanging="425"/>
        <w:jc w:val="both"/>
        <w:rPr>
          <w:rFonts w:ascii="Arial" w:hAnsi="Arial" w:cs="Arial"/>
        </w:rPr>
      </w:pPr>
      <w:r w:rsidRPr="001C3E4C">
        <w:rPr>
          <w:rFonts w:ascii="Arial" w:hAnsi="Arial" w:cs="Arial"/>
        </w:rPr>
        <w:lastRenderedPageBreak/>
        <w:t>Strony oświadczają, że wartość niniejszej umowy, ze względu na jej wartość i przedmiot, podlega obowiązkowi przedłożenia Zamawiającemu na zasadach określonych w SIWZ i niniejszej umowie.</w:t>
      </w:r>
    </w:p>
    <w:p w14:paraId="0361ED08" w14:textId="77777777" w:rsidR="002A7F25" w:rsidRPr="001C3E4C" w:rsidRDefault="002A7F25" w:rsidP="002A7F25">
      <w:pPr>
        <w:spacing w:after="0" w:line="360" w:lineRule="auto"/>
        <w:ind w:right="45"/>
        <w:jc w:val="center"/>
        <w:rPr>
          <w:rFonts w:ascii="Arial" w:hAnsi="Arial" w:cs="Arial"/>
          <w:b/>
        </w:rPr>
      </w:pPr>
    </w:p>
    <w:p w14:paraId="5ECEECF3" w14:textId="77777777" w:rsidR="002A7F25" w:rsidRPr="001C3E4C" w:rsidRDefault="002A7F25" w:rsidP="002A7F25">
      <w:pPr>
        <w:spacing w:after="0" w:line="360" w:lineRule="auto"/>
        <w:ind w:right="45"/>
        <w:jc w:val="center"/>
        <w:rPr>
          <w:rFonts w:ascii="Arial" w:hAnsi="Arial" w:cs="Arial"/>
          <w:b/>
          <w:smallCaps/>
        </w:rPr>
      </w:pPr>
      <w:r w:rsidRPr="001C3E4C">
        <w:rPr>
          <w:rFonts w:ascii="Arial" w:hAnsi="Arial" w:cs="Arial"/>
          <w:b/>
        </w:rPr>
        <w:t>§ 2.</w:t>
      </w:r>
    </w:p>
    <w:p w14:paraId="43650416" w14:textId="77777777" w:rsidR="002A7F25" w:rsidRPr="001C3E4C" w:rsidRDefault="002A7F25" w:rsidP="002A7F25">
      <w:pPr>
        <w:spacing w:after="0" w:line="360" w:lineRule="auto"/>
        <w:ind w:right="45"/>
        <w:jc w:val="center"/>
        <w:rPr>
          <w:rFonts w:ascii="Arial" w:hAnsi="Arial" w:cs="Arial"/>
        </w:rPr>
      </w:pPr>
      <w:r w:rsidRPr="001C3E4C">
        <w:rPr>
          <w:rFonts w:ascii="Arial" w:hAnsi="Arial" w:cs="Arial"/>
          <w:b/>
          <w:smallCaps/>
        </w:rPr>
        <w:t>Zobowiązania Podwykonawcy</w:t>
      </w:r>
    </w:p>
    <w:p w14:paraId="155AA9B8" w14:textId="77777777" w:rsidR="002A7F25" w:rsidRPr="001C3E4C" w:rsidRDefault="002A7F25" w:rsidP="001D6C2D">
      <w:pPr>
        <w:numPr>
          <w:ilvl w:val="1"/>
          <w:numId w:val="53"/>
        </w:numPr>
        <w:spacing w:after="0" w:line="360" w:lineRule="auto"/>
        <w:jc w:val="both"/>
        <w:rPr>
          <w:rFonts w:ascii="Arial" w:hAnsi="Arial" w:cs="Arial"/>
        </w:rPr>
      </w:pPr>
      <w:r w:rsidRPr="001C3E4C">
        <w:rPr>
          <w:rFonts w:ascii="Arial" w:hAnsi="Arial" w:cs="Arial"/>
        </w:rPr>
        <w:t>Podwykonawca oświadcza, że posiada wystarczającą wiedzę, doświadczenie, kwalifikacje, wymagane uprawnienia oraz potencjał techniczny i finansowy oraz zasoby niezbędne i wystarczające do realizacji umowy oraz wypełnienia wszelkich innych obowiązków zgodnie z postanowieniami umowy.</w:t>
      </w:r>
    </w:p>
    <w:p w14:paraId="522DB6A2" w14:textId="77777777" w:rsidR="002A7F25" w:rsidRPr="001C3E4C" w:rsidRDefault="002A7F25" w:rsidP="001D6C2D">
      <w:pPr>
        <w:numPr>
          <w:ilvl w:val="1"/>
          <w:numId w:val="53"/>
        </w:numPr>
        <w:spacing w:after="0" w:line="360" w:lineRule="auto"/>
        <w:jc w:val="both"/>
        <w:rPr>
          <w:rFonts w:ascii="Arial" w:hAnsi="Arial" w:cs="Arial"/>
        </w:rPr>
      </w:pPr>
      <w:r w:rsidRPr="001C3E4C">
        <w:rPr>
          <w:rFonts w:ascii="Arial" w:eastAsia="Times New Roman" w:hAnsi="Arial" w:cs="Arial"/>
          <w:lang w:eastAsia="pl-PL"/>
        </w:rPr>
        <w:t>Podwykonawca zobowiązuje się podczas realizacji zamówienia  zatrudniać na podstawie umowy o pracę osoby wykonujące czynności opisane przez Zamawiającego w SIWZ, o których mowa w ust. 5 niniejszej Umowy, jeżeli wykonywanie tych czynności polega na wykonywaniu pracy w sposób określony w przepisie art. 22 § 1 Kodeksu pracy.</w:t>
      </w:r>
    </w:p>
    <w:p w14:paraId="3EC446EF" w14:textId="77777777" w:rsidR="002A7F25" w:rsidRPr="001C3E4C" w:rsidRDefault="002A7F25" w:rsidP="001D6C2D">
      <w:pPr>
        <w:numPr>
          <w:ilvl w:val="1"/>
          <w:numId w:val="53"/>
        </w:numPr>
        <w:autoSpaceDE w:val="0"/>
        <w:spacing w:after="0" w:line="360" w:lineRule="auto"/>
        <w:jc w:val="both"/>
        <w:rPr>
          <w:rFonts w:ascii="Arial" w:eastAsia="Times New Roman" w:hAnsi="Arial" w:cs="Arial"/>
          <w:lang w:eastAsia="pl-PL"/>
        </w:rPr>
      </w:pPr>
      <w:r w:rsidRPr="001C3E4C">
        <w:rPr>
          <w:rFonts w:ascii="Arial" w:eastAsia="Times New Roman" w:hAnsi="Arial" w:cs="Arial"/>
          <w:lang w:eastAsia="pl-PL"/>
        </w:rPr>
        <w:t xml:space="preserve">Każdorazowo na żądanie Wykonawcy, w terminie wskazanym przez Wykonawcę, Podwykonawca składa aktualne oświadczenie, że osoby, o których mowa w ust. 2 są zatrudnione przez Podwykonawcę na podstawie umowy o pracę, podpisane przez osobę/y upoważnioną przez do reprezentowania Podwykonawcy lub osobę przez Podwykonawcę umocowaną. Przedmiotowe oświadczenie Podwykonawca składa pod rygorem odpowiedzialności za składanie fałszywych oświadczeń. </w:t>
      </w:r>
      <w:r w:rsidRPr="001C3E4C">
        <w:rPr>
          <w:rFonts w:ascii="Arial" w:hAnsi="Arial" w:cs="Arial"/>
          <w:lang w:eastAsia="pl-PL"/>
        </w:rPr>
        <w:t xml:space="preserve">Na zasadach określonych w niniejszym punkcie Podwykonawca przedstawia Wykonawcy oświadczenia dotyczące dalszych Podwykonawców. </w:t>
      </w:r>
    </w:p>
    <w:p w14:paraId="0AE20FC0" w14:textId="77777777" w:rsidR="002A7F25" w:rsidRPr="001C3E4C" w:rsidRDefault="002A7F25" w:rsidP="001D6C2D">
      <w:pPr>
        <w:numPr>
          <w:ilvl w:val="1"/>
          <w:numId w:val="53"/>
        </w:numPr>
        <w:spacing w:after="0" w:line="360" w:lineRule="auto"/>
        <w:jc w:val="both"/>
        <w:rPr>
          <w:rFonts w:ascii="Arial" w:eastAsia="Times New Roman" w:hAnsi="Arial" w:cs="Arial"/>
          <w:lang w:eastAsia="pl-PL"/>
        </w:rPr>
      </w:pPr>
      <w:r w:rsidRPr="001C3E4C">
        <w:rPr>
          <w:rFonts w:ascii="Arial" w:eastAsia="Times New Roman" w:hAnsi="Arial" w:cs="Arial"/>
          <w:lang w:eastAsia="pl-PL"/>
        </w:rPr>
        <w:t xml:space="preserve">Nieprzedłożenie przez Podwykonawcę oświadczenia, o którym mowa w ust. 3 będzie skutkowało naliczeniem Podwykonawcy kary umownej zgodnie z postanowieniem  </w:t>
      </w:r>
      <w:r w:rsidRPr="001C3E4C">
        <w:rPr>
          <w:rFonts w:ascii="Arial" w:hAnsi="Arial" w:cs="Arial"/>
        </w:rPr>
        <w:t>§ 16 ust. 2 pkt. 12 Umowy Głównej.</w:t>
      </w:r>
    </w:p>
    <w:p w14:paraId="1D82F2D2" w14:textId="77777777" w:rsidR="002A7F25" w:rsidRPr="001C3E4C" w:rsidRDefault="002A7F25" w:rsidP="001D6C2D">
      <w:pPr>
        <w:numPr>
          <w:ilvl w:val="1"/>
          <w:numId w:val="53"/>
        </w:numPr>
        <w:spacing w:after="0" w:line="360" w:lineRule="auto"/>
        <w:jc w:val="both"/>
        <w:rPr>
          <w:rFonts w:ascii="Arial" w:hAnsi="Arial" w:cs="Arial"/>
        </w:rPr>
      </w:pPr>
      <w:r w:rsidRPr="001C3E4C">
        <w:rPr>
          <w:rFonts w:ascii="Arial" w:eastAsia="Times New Roman" w:hAnsi="Arial" w:cs="Arial"/>
          <w:lang w:eastAsia="pl-PL"/>
        </w:rPr>
        <w:t xml:space="preserve">Czynności, dla których Zamawiający określił obowiązek zatrudnienia osób na podstawie umowy o pracę zostały określone w SIWZ oraz w Umowie głównej.  </w:t>
      </w:r>
    </w:p>
    <w:p w14:paraId="43AA335D" w14:textId="77777777" w:rsidR="002A7F25" w:rsidRPr="001C3E4C" w:rsidRDefault="002A7F25" w:rsidP="002A7F25">
      <w:pPr>
        <w:spacing w:after="0" w:line="360" w:lineRule="auto"/>
        <w:jc w:val="both"/>
        <w:rPr>
          <w:rFonts w:ascii="Arial" w:hAnsi="Arial" w:cs="Arial"/>
        </w:rPr>
      </w:pPr>
    </w:p>
    <w:p w14:paraId="73813ECA" w14:textId="77777777" w:rsidR="002A7F25" w:rsidRPr="001C3E4C" w:rsidRDefault="002A7F25" w:rsidP="002A7F25">
      <w:pPr>
        <w:spacing w:after="0" w:line="360" w:lineRule="auto"/>
        <w:jc w:val="both"/>
        <w:rPr>
          <w:rFonts w:ascii="Arial" w:hAnsi="Arial" w:cs="Arial"/>
        </w:rPr>
      </w:pPr>
    </w:p>
    <w:p w14:paraId="4052BA94" w14:textId="77777777" w:rsidR="002A7F25" w:rsidRPr="001C3E4C" w:rsidRDefault="002A7F25" w:rsidP="002A7F25">
      <w:pPr>
        <w:spacing w:after="0" w:line="360" w:lineRule="auto"/>
        <w:ind w:right="45"/>
        <w:jc w:val="center"/>
        <w:rPr>
          <w:rFonts w:ascii="Arial" w:hAnsi="Arial" w:cs="Arial"/>
          <w:b/>
        </w:rPr>
      </w:pPr>
      <w:r w:rsidRPr="001C3E4C">
        <w:rPr>
          <w:rFonts w:ascii="Arial" w:hAnsi="Arial" w:cs="Arial"/>
          <w:b/>
          <w:smallCaps/>
        </w:rPr>
        <w:t>Dalsi Podwykonawcy</w:t>
      </w:r>
    </w:p>
    <w:p w14:paraId="40CC8885" w14:textId="77777777" w:rsidR="002A7F25" w:rsidRPr="001C3E4C" w:rsidRDefault="002A7F25" w:rsidP="002A7F25">
      <w:pPr>
        <w:spacing w:after="0" w:line="360" w:lineRule="auto"/>
        <w:jc w:val="center"/>
        <w:rPr>
          <w:rFonts w:ascii="Arial" w:hAnsi="Arial" w:cs="Arial"/>
        </w:rPr>
      </w:pPr>
      <w:r w:rsidRPr="001C3E4C">
        <w:rPr>
          <w:rFonts w:ascii="Arial" w:hAnsi="Arial" w:cs="Arial"/>
          <w:b/>
        </w:rPr>
        <w:t>§3.</w:t>
      </w:r>
    </w:p>
    <w:p w14:paraId="019E3E79" w14:textId="77777777" w:rsidR="002A7F25" w:rsidRPr="001C3E4C" w:rsidRDefault="002A7F25" w:rsidP="001D6C2D">
      <w:pPr>
        <w:numPr>
          <w:ilvl w:val="0"/>
          <w:numId w:val="43"/>
        </w:numPr>
        <w:spacing w:after="0" w:line="360" w:lineRule="auto"/>
        <w:ind w:left="425" w:hanging="425"/>
        <w:jc w:val="both"/>
        <w:rPr>
          <w:rFonts w:ascii="Arial" w:hAnsi="Arial" w:cs="Arial"/>
        </w:rPr>
      </w:pPr>
      <w:r w:rsidRPr="001C3E4C">
        <w:rPr>
          <w:rFonts w:ascii="Arial" w:hAnsi="Arial" w:cs="Arial"/>
        </w:rPr>
        <w:t xml:space="preserve">Podwykonawca może zlecić wykonanie części usług lub dostaw osobom fizycznym lub prawnym oraz jednostkom organizacyjnym niebędących osobami prawnymi, którym ustawa przyznaje zdolność prawną, posiadającym odpowiednie uprawnienia i kwalifikacje i zatrudniającym pracowników posiadających odpowiednie kwalifikacje, doświadczenie i wyposażenie do wykonania zleconych usług lub dostaw. Fakt zlecenia części usług lub </w:t>
      </w:r>
      <w:r w:rsidRPr="001C3E4C">
        <w:rPr>
          <w:rFonts w:ascii="Arial" w:hAnsi="Arial" w:cs="Arial"/>
        </w:rPr>
        <w:lastRenderedPageBreak/>
        <w:t>dostaw dalszym podwykonawcom nie zwalnia Podwykonawcy z odpowiedzialności za prawidłowe wykonanie postanowień umowy.</w:t>
      </w:r>
    </w:p>
    <w:p w14:paraId="2ECF4781" w14:textId="77777777" w:rsidR="002A7F25" w:rsidRPr="001C3E4C" w:rsidRDefault="002A7F25" w:rsidP="001D6C2D">
      <w:pPr>
        <w:numPr>
          <w:ilvl w:val="0"/>
          <w:numId w:val="43"/>
        </w:numPr>
        <w:spacing w:after="0" w:line="360" w:lineRule="auto"/>
        <w:ind w:left="425" w:hanging="425"/>
        <w:jc w:val="both"/>
        <w:rPr>
          <w:rFonts w:ascii="Arial" w:hAnsi="Arial" w:cs="Arial"/>
        </w:rPr>
      </w:pPr>
      <w:r w:rsidRPr="001C3E4C">
        <w:rPr>
          <w:rFonts w:ascii="Arial" w:hAnsi="Arial" w:cs="Arial"/>
        </w:rPr>
        <w:t>Podwykonawca jest odpowiedzialny za działania i zaniechania dalszych podwykonawców jak za własne działania i zaniechania.</w:t>
      </w:r>
    </w:p>
    <w:p w14:paraId="60F6E565" w14:textId="77777777" w:rsidR="002A7F25" w:rsidRPr="001C3E4C" w:rsidRDefault="002A7F25" w:rsidP="001D6C2D">
      <w:pPr>
        <w:numPr>
          <w:ilvl w:val="0"/>
          <w:numId w:val="43"/>
        </w:numPr>
        <w:spacing w:after="0" w:line="360" w:lineRule="auto"/>
        <w:ind w:left="425" w:hanging="425"/>
        <w:jc w:val="both"/>
        <w:rPr>
          <w:rFonts w:ascii="Arial" w:hAnsi="Arial" w:cs="Arial"/>
        </w:rPr>
      </w:pPr>
      <w:r w:rsidRPr="001C3E4C">
        <w:rPr>
          <w:rFonts w:ascii="Arial" w:hAnsi="Arial" w:cs="Arial"/>
        </w:rPr>
        <w:t xml:space="preserve">Podwykonawca zobowiązany jest przedłożyć Zamawiającemu poświadczoną za zgodność z oryginałem kopię zawartej umowy z dalszym podwykonawcą w terminie 7 dni od dnia jej zawarcia. </w:t>
      </w:r>
    </w:p>
    <w:p w14:paraId="7ACB4E9C" w14:textId="77777777" w:rsidR="002A7F25" w:rsidRPr="001C3E4C" w:rsidRDefault="002A7F25" w:rsidP="001D6C2D">
      <w:pPr>
        <w:numPr>
          <w:ilvl w:val="0"/>
          <w:numId w:val="43"/>
        </w:numPr>
        <w:spacing w:after="0" w:line="360" w:lineRule="auto"/>
        <w:ind w:left="425" w:hanging="425"/>
        <w:jc w:val="both"/>
        <w:rPr>
          <w:rFonts w:ascii="Arial" w:hAnsi="Arial" w:cs="Arial"/>
        </w:rPr>
      </w:pPr>
      <w:r w:rsidRPr="001C3E4C">
        <w:rPr>
          <w:rFonts w:ascii="Arial" w:hAnsi="Arial" w:cs="Arial"/>
        </w:rPr>
        <w:t>Umowa, o której mowa w ust. 3 musi być zawarta w formie pisemnej, pod rygorem nieważności.</w:t>
      </w:r>
    </w:p>
    <w:p w14:paraId="6493A304" w14:textId="77777777" w:rsidR="002A7F25" w:rsidRPr="001C3E4C" w:rsidRDefault="002A7F25" w:rsidP="001D6C2D">
      <w:pPr>
        <w:numPr>
          <w:ilvl w:val="0"/>
          <w:numId w:val="43"/>
        </w:numPr>
        <w:spacing w:after="0" w:line="360" w:lineRule="auto"/>
        <w:ind w:left="425" w:hanging="425"/>
        <w:jc w:val="both"/>
        <w:rPr>
          <w:rFonts w:ascii="Arial" w:hAnsi="Arial" w:cs="Arial"/>
        </w:rPr>
      </w:pPr>
      <w:r w:rsidRPr="001C3E4C">
        <w:rPr>
          <w:rFonts w:ascii="Arial" w:hAnsi="Arial" w:cs="Arial"/>
        </w:rPr>
        <w:t>W przypadku zawarcia przez Podwykonawcę umów z dalszymi podwykonawcami, zakres zleconych im usług lub dostaw musi zawierać się w zakresie Przedmiotu zamówienia wynikającym z Umowy głównej. Postanowienia § 1 ust. 3 stosuje się odpowiednio.</w:t>
      </w:r>
    </w:p>
    <w:p w14:paraId="0EE1C379" w14:textId="77777777" w:rsidR="002A7F25" w:rsidRPr="001C3E4C" w:rsidRDefault="002A7F25" w:rsidP="001D6C2D">
      <w:pPr>
        <w:numPr>
          <w:ilvl w:val="0"/>
          <w:numId w:val="43"/>
        </w:numPr>
        <w:spacing w:after="0" w:line="360" w:lineRule="auto"/>
        <w:ind w:left="425" w:hanging="425"/>
        <w:jc w:val="both"/>
        <w:rPr>
          <w:rFonts w:ascii="Arial" w:hAnsi="Arial" w:cs="Arial"/>
        </w:rPr>
      </w:pPr>
      <w:r w:rsidRPr="001C3E4C">
        <w:rPr>
          <w:rFonts w:ascii="Arial" w:hAnsi="Arial" w:cs="Arial"/>
        </w:rPr>
        <w:t>Postanowienia niniejszego paragrafu stosuje się odpowiednio do zmian umów o podwykonawstwo zawieranych z dalszymi lub między dalszymi podwykonawcami.</w:t>
      </w:r>
    </w:p>
    <w:p w14:paraId="0614A578" w14:textId="77777777" w:rsidR="002A7F25" w:rsidRPr="001C3E4C" w:rsidRDefault="002A7F25" w:rsidP="001D6C2D">
      <w:pPr>
        <w:pStyle w:val="Akapitzlist"/>
        <w:numPr>
          <w:ilvl w:val="0"/>
          <w:numId w:val="43"/>
        </w:numPr>
        <w:spacing w:after="0" w:line="360" w:lineRule="auto"/>
        <w:jc w:val="both"/>
        <w:rPr>
          <w:rFonts w:ascii="Arial" w:hAnsi="Arial" w:cs="Arial"/>
        </w:rPr>
      </w:pPr>
      <w:r w:rsidRPr="001C3E4C">
        <w:rPr>
          <w:rFonts w:ascii="Arial" w:hAnsi="Arial" w:cs="Arial"/>
        </w:rPr>
        <w:t>W zakresie zatrudnienia osób na podstawie umowy o pracę wobec dalszych podwykonawców stosuje się odpowiednio postanowienia zawarte w § 2 ust. 2-5 niniejszej umowy.</w:t>
      </w:r>
    </w:p>
    <w:p w14:paraId="611C9C06" w14:textId="77777777" w:rsidR="002A7F25" w:rsidRPr="001C3E4C" w:rsidRDefault="002A7F25" w:rsidP="002A7F25">
      <w:pPr>
        <w:spacing w:after="0" w:line="360" w:lineRule="auto"/>
        <w:ind w:left="425"/>
        <w:jc w:val="both"/>
        <w:rPr>
          <w:rFonts w:ascii="Arial" w:hAnsi="Arial" w:cs="Arial"/>
        </w:rPr>
      </w:pPr>
    </w:p>
    <w:p w14:paraId="219A6B32" w14:textId="77777777" w:rsidR="002A7F25" w:rsidRPr="001C3E4C" w:rsidRDefault="002A7F25" w:rsidP="002A7F25">
      <w:pPr>
        <w:spacing w:after="0" w:line="360" w:lineRule="auto"/>
        <w:jc w:val="both"/>
        <w:rPr>
          <w:rFonts w:ascii="Arial" w:hAnsi="Arial" w:cs="Arial"/>
        </w:rPr>
      </w:pPr>
    </w:p>
    <w:p w14:paraId="3C0F2EE9" w14:textId="77777777" w:rsidR="002A7F25" w:rsidRPr="001C3E4C" w:rsidRDefault="002A7F25" w:rsidP="002A7F25">
      <w:pPr>
        <w:spacing w:after="0" w:line="360" w:lineRule="auto"/>
        <w:ind w:right="45"/>
        <w:jc w:val="center"/>
        <w:rPr>
          <w:rFonts w:ascii="Arial" w:hAnsi="Arial" w:cs="Arial"/>
          <w:b/>
          <w:smallCaps/>
        </w:rPr>
      </w:pPr>
      <w:r w:rsidRPr="001C3E4C">
        <w:rPr>
          <w:rFonts w:ascii="Arial" w:hAnsi="Arial" w:cs="Arial"/>
          <w:b/>
        </w:rPr>
        <w:t>§ 4.</w:t>
      </w:r>
    </w:p>
    <w:p w14:paraId="2D878101" w14:textId="77777777" w:rsidR="002A7F25" w:rsidRPr="001C3E4C" w:rsidRDefault="002A7F25" w:rsidP="002A7F25">
      <w:pPr>
        <w:spacing w:after="0" w:line="360" w:lineRule="auto"/>
        <w:ind w:right="45"/>
        <w:jc w:val="center"/>
        <w:rPr>
          <w:rFonts w:ascii="Arial" w:hAnsi="Arial" w:cs="Arial"/>
          <w:bCs/>
        </w:rPr>
      </w:pPr>
      <w:r w:rsidRPr="001C3E4C">
        <w:rPr>
          <w:rFonts w:ascii="Arial" w:hAnsi="Arial" w:cs="Arial"/>
          <w:b/>
          <w:smallCaps/>
        </w:rPr>
        <w:t>Wynagrodzenie</w:t>
      </w:r>
    </w:p>
    <w:p w14:paraId="426CCD78" w14:textId="77777777" w:rsidR="002A7F25" w:rsidRPr="001C3E4C" w:rsidRDefault="002A7F25" w:rsidP="001D6C2D">
      <w:pPr>
        <w:numPr>
          <w:ilvl w:val="0"/>
          <w:numId w:val="25"/>
        </w:numPr>
        <w:spacing w:after="0" w:line="360" w:lineRule="auto"/>
        <w:ind w:left="426" w:hanging="426"/>
        <w:jc w:val="both"/>
        <w:rPr>
          <w:rFonts w:ascii="Arial" w:hAnsi="Arial" w:cs="Arial"/>
          <w:bCs/>
        </w:rPr>
      </w:pPr>
      <w:r w:rsidRPr="001C3E4C">
        <w:rPr>
          <w:rFonts w:ascii="Arial" w:hAnsi="Arial" w:cs="Arial"/>
          <w:bCs/>
        </w:rPr>
        <w:t>Za wykonanie przedmiotu umowy, określonego w § 1, Podwykonawcy zostanie wypłacone wynagrodzenie w wysokości…………</w:t>
      </w:r>
    </w:p>
    <w:p w14:paraId="631340B8" w14:textId="77777777" w:rsidR="002A7F25" w:rsidRPr="001C3E4C" w:rsidRDefault="002A7F25" w:rsidP="001D6C2D">
      <w:pPr>
        <w:numPr>
          <w:ilvl w:val="0"/>
          <w:numId w:val="25"/>
        </w:numPr>
        <w:spacing w:after="0" w:line="360" w:lineRule="auto"/>
        <w:ind w:left="426" w:hanging="426"/>
        <w:jc w:val="both"/>
        <w:rPr>
          <w:rFonts w:ascii="Arial" w:hAnsi="Arial" w:cs="Arial"/>
          <w:bCs/>
        </w:rPr>
      </w:pPr>
      <w:r w:rsidRPr="001C3E4C">
        <w:rPr>
          <w:rFonts w:ascii="Arial" w:hAnsi="Arial" w:cs="Arial"/>
          <w:bCs/>
        </w:rPr>
        <w:t xml:space="preserve">Wynagrodzenie wypłacane będzie miesięcznie/kwartalnie/po ukończeniu etapu w terminie </w:t>
      </w:r>
      <w:r w:rsidRPr="001C3E4C">
        <w:rPr>
          <w:rFonts w:ascii="Arial" w:hAnsi="Arial" w:cs="Arial"/>
          <w:b/>
          <w:bCs/>
        </w:rPr>
        <w:t>30</w:t>
      </w:r>
      <w:r w:rsidRPr="001C3E4C">
        <w:rPr>
          <w:rFonts w:ascii="Arial" w:hAnsi="Arial" w:cs="Arial"/>
          <w:bCs/>
        </w:rPr>
        <w:t xml:space="preserve">  dni od dnia doręczenia Wykonawcy prawidłowo wystawionej faktury VAT.</w:t>
      </w:r>
    </w:p>
    <w:p w14:paraId="74A6C1A9" w14:textId="77777777" w:rsidR="002A7F25" w:rsidRPr="001C3E4C" w:rsidRDefault="002A7F25" w:rsidP="001D6C2D">
      <w:pPr>
        <w:numPr>
          <w:ilvl w:val="0"/>
          <w:numId w:val="25"/>
        </w:numPr>
        <w:spacing w:after="0" w:line="360" w:lineRule="auto"/>
        <w:ind w:left="426" w:hanging="426"/>
        <w:jc w:val="both"/>
        <w:rPr>
          <w:rFonts w:ascii="Arial" w:hAnsi="Arial" w:cs="Arial"/>
          <w:bCs/>
        </w:rPr>
      </w:pPr>
      <w:r w:rsidRPr="001C3E4C">
        <w:rPr>
          <w:rFonts w:ascii="Arial" w:hAnsi="Arial" w:cs="Arial"/>
          <w:bCs/>
        </w:rPr>
        <w:t>Wynagrodzenie wypłacone zostanie po przedłożeniu przez Podwykonawcę wraz z fakturą dowodów zapłaty wymagalnego wynagrodzenia dalszym podwykonawcom i podwykonawcom każdych dalszych podwykonawców, biorącym udział w części prac podlegających odbiorowi w danym okresie rozliczeniowym.</w:t>
      </w:r>
    </w:p>
    <w:p w14:paraId="3C606309" w14:textId="77777777" w:rsidR="002A7F25" w:rsidRPr="001C3E4C" w:rsidRDefault="002A7F25" w:rsidP="001D6C2D">
      <w:pPr>
        <w:numPr>
          <w:ilvl w:val="0"/>
          <w:numId w:val="25"/>
        </w:numPr>
        <w:spacing w:after="0" w:line="360" w:lineRule="auto"/>
        <w:ind w:left="426" w:hanging="426"/>
        <w:jc w:val="both"/>
        <w:rPr>
          <w:rFonts w:ascii="Arial" w:hAnsi="Arial" w:cs="Arial"/>
          <w:bCs/>
        </w:rPr>
      </w:pPr>
      <w:r w:rsidRPr="001C3E4C">
        <w:rPr>
          <w:rFonts w:ascii="Arial" w:hAnsi="Arial" w:cs="Arial"/>
          <w:bCs/>
        </w:rPr>
        <w:t>W przypadku uchybienia przez Wykonawcę terminowi płatności wskazanemu w ust. 2, Podwykonawca zobowiązany jest poinformować o tym Zamawiającego na piśmie, po uprzednim wezwaniu Wykonawcy do zapłaty należnego wynagrodzenia.</w:t>
      </w:r>
    </w:p>
    <w:p w14:paraId="58C426CF" w14:textId="77777777" w:rsidR="002A7F25" w:rsidRPr="001C3E4C" w:rsidRDefault="002A7F25" w:rsidP="001D6C2D">
      <w:pPr>
        <w:numPr>
          <w:ilvl w:val="0"/>
          <w:numId w:val="25"/>
        </w:numPr>
        <w:spacing w:after="0" w:line="360" w:lineRule="auto"/>
        <w:ind w:left="426" w:hanging="426"/>
        <w:jc w:val="both"/>
        <w:rPr>
          <w:rFonts w:ascii="Arial" w:hAnsi="Arial" w:cs="Arial"/>
          <w:bCs/>
        </w:rPr>
      </w:pPr>
      <w:r w:rsidRPr="001C3E4C">
        <w:rPr>
          <w:rFonts w:ascii="Arial" w:hAnsi="Arial" w:cs="Arial"/>
          <w:bCs/>
        </w:rPr>
        <w:t>W przypadku niedokonania przez Wykonawcę zapłaty należnego Podwykonawcy wynagrodzenia, Podwykonawca może wystąpić do Zamawiającego o zapłatę należnego wynagrodzenia.</w:t>
      </w:r>
    </w:p>
    <w:p w14:paraId="7811CB88" w14:textId="77777777" w:rsidR="002A7F25" w:rsidRPr="001C3E4C" w:rsidRDefault="002A7F25" w:rsidP="001D6C2D">
      <w:pPr>
        <w:numPr>
          <w:ilvl w:val="0"/>
          <w:numId w:val="25"/>
        </w:numPr>
        <w:spacing w:after="0" w:line="360" w:lineRule="auto"/>
        <w:ind w:left="426" w:hanging="426"/>
        <w:jc w:val="both"/>
        <w:rPr>
          <w:rFonts w:ascii="Arial" w:hAnsi="Arial" w:cs="Arial"/>
          <w:bCs/>
        </w:rPr>
      </w:pPr>
      <w:r w:rsidRPr="001C3E4C">
        <w:rPr>
          <w:rFonts w:ascii="Arial" w:hAnsi="Arial" w:cs="Arial"/>
          <w:bCs/>
        </w:rPr>
        <w:lastRenderedPageBreak/>
        <w:t>Zamawiający dokona bezpośredniej zapłaty na rzecz Podwykonawcy wyłącznie należności wynikających z przedłożonej Zamawiającemu umowy o podwykonawstwo, w szczególności tylko należności powstałych po jej przedłożeniu,  bez odsetek należnych z tytułu opóźnienia.</w:t>
      </w:r>
    </w:p>
    <w:p w14:paraId="5DBA15AB" w14:textId="77777777" w:rsidR="002A7F25" w:rsidRPr="001C3E4C" w:rsidRDefault="002A7F25" w:rsidP="001D6C2D">
      <w:pPr>
        <w:numPr>
          <w:ilvl w:val="0"/>
          <w:numId w:val="25"/>
        </w:numPr>
        <w:spacing w:after="0" w:line="360" w:lineRule="auto"/>
        <w:ind w:left="426" w:hanging="426"/>
        <w:jc w:val="both"/>
        <w:rPr>
          <w:rFonts w:ascii="Arial" w:hAnsi="Arial" w:cs="Arial"/>
          <w:bCs/>
        </w:rPr>
      </w:pPr>
      <w:r w:rsidRPr="001C3E4C">
        <w:rPr>
          <w:rFonts w:ascii="Arial" w:hAnsi="Arial" w:cs="Arial"/>
          <w:bCs/>
        </w:rPr>
        <w:t>Bezpośrednia zapłata, o której mowa w ust. 6 nie nastąpi, jeżeli Wykonawca wykaże niezasadność takiej zapłaty w terminie wskazanym przez Zamawiającego zgodnie z postanowieniami Umowy głównej.</w:t>
      </w:r>
    </w:p>
    <w:p w14:paraId="46DE254D" w14:textId="77777777" w:rsidR="002A7F25" w:rsidRPr="001C3E4C" w:rsidRDefault="002A7F25" w:rsidP="001D6C2D">
      <w:pPr>
        <w:numPr>
          <w:ilvl w:val="0"/>
          <w:numId w:val="25"/>
        </w:numPr>
        <w:spacing w:after="0" w:line="360" w:lineRule="auto"/>
        <w:ind w:left="426" w:hanging="426"/>
        <w:jc w:val="both"/>
        <w:rPr>
          <w:rFonts w:ascii="Arial" w:hAnsi="Arial" w:cs="Arial"/>
          <w:bCs/>
        </w:rPr>
      </w:pPr>
      <w:r w:rsidRPr="001C3E4C">
        <w:rPr>
          <w:rFonts w:ascii="Arial" w:hAnsi="Arial" w:cs="Arial"/>
          <w:bCs/>
        </w:rPr>
        <w:t>W przypadku istnienia zasadniczej wątpliwości co do wysokości należnego wynagrodzenia, Zamawiający złoży kwotę potrzebną na pokrycie wynagrodzenia Podwykonawcy do depozytu sądowego.</w:t>
      </w:r>
    </w:p>
    <w:p w14:paraId="5349CF31" w14:textId="77777777" w:rsidR="002A7F25" w:rsidRPr="001C3E4C" w:rsidRDefault="002A7F25" w:rsidP="001D6C2D">
      <w:pPr>
        <w:numPr>
          <w:ilvl w:val="0"/>
          <w:numId w:val="25"/>
        </w:numPr>
        <w:spacing w:after="0" w:line="360" w:lineRule="auto"/>
        <w:ind w:left="426" w:hanging="426"/>
        <w:jc w:val="both"/>
        <w:rPr>
          <w:rFonts w:ascii="Arial" w:hAnsi="Arial" w:cs="Arial"/>
          <w:b/>
          <w:bCs/>
          <w:smallCaps/>
        </w:rPr>
      </w:pPr>
      <w:r w:rsidRPr="001C3E4C">
        <w:rPr>
          <w:rFonts w:ascii="Arial" w:hAnsi="Arial" w:cs="Arial"/>
          <w:bCs/>
        </w:rPr>
        <w:t>Bezpośrednia zapłata, z zastrzeżeniem ust.7 i 8 , nastąpi w terminie 30 dni od dnia zgłoszenia uwag lub upływu terminu na zgłoszenie uwag przez Wykonawcę zgodnie z wezwaniem Zamawiającego.</w:t>
      </w:r>
    </w:p>
    <w:p w14:paraId="519E6AEF" w14:textId="77777777" w:rsidR="002A7F25" w:rsidRPr="001C3E4C" w:rsidRDefault="002A7F25" w:rsidP="002A7F25">
      <w:pPr>
        <w:spacing w:after="0" w:line="360" w:lineRule="auto"/>
        <w:ind w:right="45"/>
        <w:jc w:val="center"/>
        <w:rPr>
          <w:rFonts w:ascii="Arial" w:hAnsi="Arial" w:cs="Arial"/>
          <w:b/>
          <w:bCs/>
          <w:smallCaps/>
        </w:rPr>
      </w:pPr>
    </w:p>
    <w:p w14:paraId="45792E63" w14:textId="77777777" w:rsidR="002A7F25" w:rsidRPr="001C3E4C" w:rsidRDefault="002A7F25" w:rsidP="002A7F25">
      <w:pPr>
        <w:spacing w:after="0" w:line="360" w:lineRule="auto"/>
        <w:ind w:right="45"/>
        <w:jc w:val="center"/>
        <w:rPr>
          <w:rFonts w:ascii="Arial" w:hAnsi="Arial" w:cs="Arial"/>
          <w:b/>
          <w:smallCaps/>
        </w:rPr>
      </w:pPr>
      <w:r w:rsidRPr="001C3E4C">
        <w:rPr>
          <w:rFonts w:ascii="Arial" w:hAnsi="Arial" w:cs="Arial"/>
          <w:b/>
        </w:rPr>
        <w:t>§ 5.</w:t>
      </w:r>
    </w:p>
    <w:p w14:paraId="54F56474" w14:textId="77777777" w:rsidR="002A7F25" w:rsidRPr="001C3E4C" w:rsidRDefault="002A7F25" w:rsidP="002A7F25">
      <w:pPr>
        <w:spacing w:after="0" w:line="360" w:lineRule="auto"/>
        <w:ind w:right="45"/>
        <w:jc w:val="center"/>
        <w:rPr>
          <w:rFonts w:ascii="Arial" w:hAnsi="Arial" w:cs="Arial"/>
        </w:rPr>
      </w:pPr>
      <w:r w:rsidRPr="001C3E4C">
        <w:rPr>
          <w:rFonts w:ascii="Arial" w:hAnsi="Arial" w:cs="Arial"/>
          <w:b/>
          <w:smallCaps/>
        </w:rPr>
        <w:t>Postanowienia Końcowe</w:t>
      </w:r>
    </w:p>
    <w:p w14:paraId="651BA3D5" w14:textId="77777777" w:rsidR="002A7F25" w:rsidRPr="001C3E4C" w:rsidRDefault="002A7F25" w:rsidP="001D6C2D">
      <w:pPr>
        <w:numPr>
          <w:ilvl w:val="0"/>
          <w:numId w:val="44"/>
        </w:numPr>
        <w:spacing w:after="0" w:line="360" w:lineRule="auto"/>
        <w:ind w:left="425" w:hanging="425"/>
        <w:jc w:val="both"/>
        <w:rPr>
          <w:rFonts w:ascii="Arial" w:hAnsi="Arial" w:cs="Arial"/>
        </w:rPr>
      </w:pPr>
      <w:r w:rsidRPr="001C3E4C">
        <w:rPr>
          <w:rFonts w:ascii="Arial" w:hAnsi="Arial" w:cs="Arial"/>
        </w:rPr>
        <w:t xml:space="preserve">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 </w:t>
      </w:r>
    </w:p>
    <w:p w14:paraId="70691F95" w14:textId="77777777" w:rsidR="002A7F25" w:rsidRPr="001C3E4C" w:rsidRDefault="002A7F25" w:rsidP="001D6C2D">
      <w:pPr>
        <w:numPr>
          <w:ilvl w:val="0"/>
          <w:numId w:val="44"/>
        </w:numPr>
        <w:spacing w:after="0" w:line="360" w:lineRule="auto"/>
        <w:ind w:left="425" w:hanging="425"/>
        <w:jc w:val="both"/>
        <w:rPr>
          <w:rFonts w:ascii="Arial" w:hAnsi="Arial" w:cs="Arial"/>
        </w:rPr>
      </w:pPr>
      <w:r w:rsidRPr="001C3E4C">
        <w:rPr>
          <w:rFonts w:ascii="Arial" w:hAnsi="Arial" w:cs="Arial"/>
        </w:rPr>
        <w:t xml:space="preserve">Termin płatności w umowach zawieranych z dalszymi podwykonawcami nie może być dłuższy </w:t>
      </w:r>
      <w:r w:rsidRPr="00475189">
        <w:rPr>
          <w:rFonts w:ascii="Arial" w:hAnsi="Arial" w:cs="Arial"/>
        </w:rPr>
        <w:t>niż 30 dni.</w:t>
      </w:r>
      <w:r w:rsidRPr="001C3E4C">
        <w:rPr>
          <w:rFonts w:ascii="Arial" w:hAnsi="Arial" w:cs="Arial"/>
        </w:rPr>
        <w:t xml:space="preserve"> Powyższe ma zastosowanie do każdym kolejnych umów zawieranych między dalszymi podwykonawcami.</w:t>
      </w:r>
    </w:p>
    <w:p w14:paraId="0BED84FA" w14:textId="77777777" w:rsidR="002A7F25" w:rsidRPr="001C3E4C" w:rsidRDefault="002A7F25" w:rsidP="001D6C2D">
      <w:pPr>
        <w:numPr>
          <w:ilvl w:val="0"/>
          <w:numId w:val="44"/>
        </w:numPr>
        <w:spacing w:after="0" w:line="360" w:lineRule="auto"/>
        <w:ind w:left="425" w:hanging="425"/>
        <w:jc w:val="both"/>
        <w:rPr>
          <w:rFonts w:ascii="Arial" w:hAnsi="Arial" w:cs="Arial"/>
        </w:rPr>
      </w:pPr>
      <w:r w:rsidRPr="001C3E4C">
        <w:rPr>
          <w:rFonts w:ascii="Arial" w:hAnsi="Arial" w:cs="Arial"/>
        </w:rPr>
        <w:t>Podwykonawca nie jest uprawniony do naliczania dalszym podwykonawcom kar umownych za opóźnienie lub nienależyte wykonanie umowy, jeżeli Zamawiający nie naliczył Wykonawcy powyższych kar umownych w związku z dokonanym odbiorem zakresu prac, w wykonaniu których uczestniczył Podwykonawca, dalsi podwykonawcy i podwykonawcy dalszych podwykonawców. Powyższe ma zastosowanie również do dalszych Podwykonawców.</w:t>
      </w:r>
    </w:p>
    <w:p w14:paraId="32132963" w14:textId="77777777" w:rsidR="002A7F25" w:rsidRPr="001C3E4C" w:rsidRDefault="002A7F25" w:rsidP="001D6C2D">
      <w:pPr>
        <w:numPr>
          <w:ilvl w:val="0"/>
          <w:numId w:val="44"/>
        </w:numPr>
        <w:spacing w:after="0" w:line="360" w:lineRule="auto"/>
        <w:ind w:left="425" w:hanging="425"/>
        <w:jc w:val="both"/>
        <w:rPr>
          <w:rFonts w:ascii="Arial" w:hAnsi="Arial" w:cs="Arial"/>
        </w:rPr>
      </w:pPr>
      <w:r w:rsidRPr="001C3E4C">
        <w:rPr>
          <w:rFonts w:ascii="Arial" w:hAnsi="Arial" w:cs="Arial"/>
        </w:rPr>
        <w:t>W sprawach nieuregulowanych niniejszą umową mają zastosowanie przepisy Kodeksu cywilnego, ustawy Prawo zamówień publicznych i inne powszechnie obowiązujące przepisy prawa odnoszące się do przedmiotu umowy.</w:t>
      </w:r>
    </w:p>
    <w:p w14:paraId="24278825" w14:textId="77777777" w:rsidR="002A7F25" w:rsidRPr="001C3E4C" w:rsidRDefault="002A7F25" w:rsidP="002A7F25">
      <w:pPr>
        <w:spacing w:after="0" w:line="360" w:lineRule="auto"/>
        <w:rPr>
          <w:rFonts w:ascii="Arial" w:hAnsi="Arial" w:cs="Arial"/>
        </w:rPr>
      </w:pPr>
    </w:p>
    <w:p w14:paraId="1B9EAA5E" w14:textId="77777777" w:rsidR="002A7F25" w:rsidRPr="001C3E4C" w:rsidRDefault="002A7F25" w:rsidP="002A7F25">
      <w:pPr>
        <w:spacing w:after="0" w:line="360" w:lineRule="auto"/>
        <w:jc w:val="both"/>
        <w:rPr>
          <w:rFonts w:ascii="Arial" w:eastAsia="Times New Roman" w:hAnsi="Arial" w:cs="Arial"/>
        </w:rPr>
      </w:pPr>
    </w:p>
    <w:p w14:paraId="30FA9118" w14:textId="77777777" w:rsidR="002A7F25" w:rsidRPr="001C3E4C" w:rsidRDefault="002A7F25" w:rsidP="002A7F25">
      <w:pPr>
        <w:spacing w:after="0" w:line="360" w:lineRule="auto"/>
        <w:rPr>
          <w:rFonts w:ascii="Arial" w:eastAsia="Times New Roman" w:hAnsi="Arial" w:cs="Arial"/>
        </w:rPr>
      </w:pPr>
    </w:p>
    <w:p w14:paraId="179D215C" w14:textId="77777777" w:rsidR="002A7F25" w:rsidRPr="001C3E4C" w:rsidRDefault="002A7F25" w:rsidP="002A7F25">
      <w:pPr>
        <w:spacing w:after="0" w:line="360" w:lineRule="auto"/>
        <w:rPr>
          <w:rFonts w:ascii="Arial" w:hAnsi="Arial" w:cs="Arial"/>
        </w:rPr>
      </w:pPr>
    </w:p>
    <w:p w14:paraId="02157F85" w14:textId="77777777" w:rsidR="002A7F25" w:rsidRPr="001C3E4C" w:rsidRDefault="002A7F25" w:rsidP="002A7F25">
      <w:pPr>
        <w:tabs>
          <w:tab w:val="left" w:pos="1080"/>
        </w:tabs>
        <w:spacing w:after="0" w:line="360" w:lineRule="auto"/>
        <w:jc w:val="right"/>
        <w:rPr>
          <w:rFonts w:ascii="Arial" w:hAnsi="Arial" w:cs="Arial"/>
        </w:rPr>
      </w:pPr>
      <w:r w:rsidRPr="001C3E4C">
        <w:rPr>
          <w:rFonts w:ascii="Arial" w:hAnsi="Arial" w:cs="Arial"/>
        </w:rPr>
        <w:tab/>
      </w:r>
    </w:p>
    <w:p w14:paraId="0DC9D488" w14:textId="77777777" w:rsidR="002A7F25" w:rsidRPr="001C3E4C" w:rsidRDefault="002A7F25" w:rsidP="002A7F25">
      <w:pPr>
        <w:tabs>
          <w:tab w:val="left" w:pos="1080"/>
        </w:tabs>
        <w:spacing w:after="0" w:line="360" w:lineRule="auto"/>
        <w:jc w:val="right"/>
        <w:rPr>
          <w:rFonts w:ascii="Arial" w:hAnsi="Arial" w:cs="Arial"/>
        </w:rPr>
      </w:pPr>
    </w:p>
    <w:p w14:paraId="12EB1644" w14:textId="77777777" w:rsidR="002A7F25" w:rsidRPr="001C3E4C" w:rsidRDefault="002A7F25" w:rsidP="002A7F25">
      <w:pPr>
        <w:tabs>
          <w:tab w:val="left" w:pos="1080"/>
        </w:tabs>
        <w:spacing w:after="0" w:line="360" w:lineRule="auto"/>
        <w:jc w:val="right"/>
        <w:rPr>
          <w:rFonts w:ascii="Arial" w:hAnsi="Arial" w:cs="Arial"/>
        </w:rPr>
      </w:pPr>
    </w:p>
    <w:p w14:paraId="5FC1E34D" w14:textId="77777777" w:rsidR="002A7F25" w:rsidRPr="001C3E4C" w:rsidRDefault="002A7F25" w:rsidP="002A7F25">
      <w:pPr>
        <w:tabs>
          <w:tab w:val="left" w:pos="1080"/>
        </w:tabs>
        <w:spacing w:after="0" w:line="360" w:lineRule="auto"/>
        <w:jc w:val="right"/>
        <w:rPr>
          <w:rFonts w:ascii="Arial" w:hAnsi="Arial" w:cs="Arial"/>
        </w:rPr>
      </w:pPr>
    </w:p>
    <w:p w14:paraId="2C39EE72" w14:textId="77777777" w:rsidR="002A7F25" w:rsidRPr="001C3E4C" w:rsidRDefault="002A7F25" w:rsidP="002A7F25">
      <w:pPr>
        <w:tabs>
          <w:tab w:val="left" w:pos="1080"/>
        </w:tabs>
        <w:spacing w:after="0" w:line="360" w:lineRule="auto"/>
        <w:jc w:val="right"/>
        <w:rPr>
          <w:rFonts w:ascii="Arial" w:hAnsi="Arial" w:cs="Arial"/>
        </w:rPr>
      </w:pPr>
    </w:p>
    <w:p w14:paraId="457D4D5A" w14:textId="77777777" w:rsidR="002A7F25" w:rsidRPr="001C3E4C" w:rsidRDefault="002A7F25" w:rsidP="002A7F25">
      <w:pPr>
        <w:tabs>
          <w:tab w:val="left" w:pos="1080"/>
        </w:tabs>
        <w:spacing w:after="0" w:line="360" w:lineRule="auto"/>
        <w:jc w:val="right"/>
        <w:rPr>
          <w:rFonts w:ascii="Arial" w:hAnsi="Arial" w:cs="Arial"/>
        </w:rPr>
      </w:pPr>
    </w:p>
    <w:p w14:paraId="730D498A" w14:textId="77777777" w:rsidR="002A7F25" w:rsidRPr="001C3E4C" w:rsidRDefault="002A7F25" w:rsidP="002A7F25">
      <w:pPr>
        <w:tabs>
          <w:tab w:val="left" w:pos="1080"/>
        </w:tabs>
        <w:spacing w:after="0" w:line="360" w:lineRule="auto"/>
        <w:jc w:val="right"/>
        <w:rPr>
          <w:rFonts w:ascii="Arial" w:hAnsi="Arial" w:cs="Arial"/>
        </w:rPr>
      </w:pPr>
    </w:p>
    <w:p w14:paraId="5FCB16C9" w14:textId="77777777" w:rsidR="002A7F25" w:rsidRPr="001C3E4C" w:rsidRDefault="002A7F25" w:rsidP="002A7F25">
      <w:pPr>
        <w:tabs>
          <w:tab w:val="left" w:pos="1080"/>
        </w:tabs>
        <w:spacing w:after="0" w:line="360" w:lineRule="auto"/>
        <w:jc w:val="right"/>
        <w:rPr>
          <w:rFonts w:ascii="Arial" w:hAnsi="Arial" w:cs="Arial"/>
        </w:rPr>
      </w:pPr>
    </w:p>
    <w:p w14:paraId="0D360D57" w14:textId="77777777" w:rsidR="002A7F25" w:rsidRPr="001C3E4C" w:rsidRDefault="002A7F25" w:rsidP="002A7F25">
      <w:pPr>
        <w:tabs>
          <w:tab w:val="left" w:pos="1080"/>
        </w:tabs>
        <w:spacing w:after="0" w:line="360" w:lineRule="auto"/>
        <w:jc w:val="right"/>
        <w:rPr>
          <w:rFonts w:ascii="Arial" w:hAnsi="Arial" w:cs="Arial"/>
        </w:rPr>
      </w:pPr>
    </w:p>
    <w:p w14:paraId="6DAA80CB" w14:textId="77777777" w:rsidR="002A7F25" w:rsidRPr="001C3E4C" w:rsidRDefault="002A7F25" w:rsidP="002A7F25">
      <w:pPr>
        <w:tabs>
          <w:tab w:val="left" w:pos="1080"/>
        </w:tabs>
        <w:spacing w:after="0" w:line="360" w:lineRule="auto"/>
        <w:jc w:val="right"/>
        <w:rPr>
          <w:rFonts w:ascii="Arial" w:hAnsi="Arial" w:cs="Arial"/>
        </w:rPr>
      </w:pPr>
    </w:p>
    <w:p w14:paraId="411BE2CF" w14:textId="77777777" w:rsidR="002A7F25" w:rsidRPr="001C3E4C" w:rsidRDefault="002A7F25" w:rsidP="002A7F25">
      <w:pPr>
        <w:tabs>
          <w:tab w:val="left" w:pos="1080"/>
        </w:tabs>
        <w:spacing w:after="0" w:line="360" w:lineRule="auto"/>
        <w:jc w:val="right"/>
        <w:rPr>
          <w:rFonts w:ascii="Arial" w:hAnsi="Arial" w:cs="Arial"/>
        </w:rPr>
      </w:pPr>
    </w:p>
    <w:p w14:paraId="65D8EACD" w14:textId="77777777" w:rsidR="002A7F25" w:rsidRPr="001C3E4C" w:rsidRDefault="002A7F25" w:rsidP="002A7F25">
      <w:pPr>
        <w:tabs>
          <w:tab w:val="left" w:pos="1080"/>
        </w:tabs>
        <w:spacing w:after="0" w:line="360" w:lineRule="auto"/>
        <w:jc w:val="right"/>
        <w:rPr>
          <w:rFonts w:ascii="Arial" w:hAnsi="Arial" w:cs="Arial"/>
        </w:rPr>
      </w:pPr>
    </w:p>
    <w:p w14:paraId="4DB49EE0" w14:textId="77777777" w:rsidR="002A7F25" w:rsidRPr="001C3E4C" w:rsidRDefault="002A7F25" w:rsidP="002A7F25">
      <w:pPr>
        <w:tabs>
          <w:tab w:val="left" w:pos="1080"/>
        </w:tabs>
        <w:spacing w:after="0" w:line="360" w:lineRule="auto"/>
        <w:jc w:val="right"/>
        <w:rPr>
          <w:rFonts w:ascii="Arial" w:hAnsi="Arial" w:cs="Arial"/>
        </w:rPr>
      </w:pPr>
    </w:p>
    <w:p w14:paraId="253FE080" w14:textId="77777777" w:rsidR="002A7F25" w:rsidRPr="001C3E4C" w:rsidRDefault="002A7F25" w:rsidP="002A7F25">
      <w:pPr>
        <w:tabs>
          <w:tab w:val="left" w:pos="1080"/>
        </w:tabs>
        <w:spacing w:after="0" w:line="360" w:lineRule="auto"/>
        <w:jc w:val="right"/>
        <w:rPr>
          <w:rFonts w:ascii="Arial" w:hAnsi="Arial" w:cs="Arial"/>
        </w:rPr>
      </w:pPr>
    </w:p>
    <w:p w14:paraId="1E946246" w14:textId="77777777" w:rsidR="002A7F25" w:rsidRPr="001C3E4C" w:rsidRDefault="002A7F25" w:rsidP="002A7F25">
      <w:pPr>
        <w:tabs>
          <w:tab w:val="left" w:pos="1080"/>
        </w:tabs>
        <w:spacing w:after="0" w:line="360" w:lineRule="auto"/>
        <w:jc w:val="right"/>
        <w:rPr>
          <w:rFonts w:ascii="Arial" w:hAnsi="Arial" w:cs="Arial"/>
        </w:rPr>
      </w:pPr>
    </w:p>
    <w:p w14:paraId="3D8ACDC1" w14:textId="77777777" w:rsidR="002A7F25" w:rsidRPr="001C3E4C" w:rsidRDefault="002A7F25" w:rsidP="002A7F25">
      <w:pPr>
        <w:tabs>
          <w:tab w:val="left" w:pos="1080"/>
        </w:tabs>
        <w:spacing w:after="0" w:line="360" w:lineRule="auto"/>
        <w:jc w:val="right"/>
        <w:rPr>
          <w:rFonts w:ascii="Arial" w:hAnsi="Arial" w:cs="Arial"/>
        </w:rPr>
      </w:pPr>
    </w:p>
    <w:p w14:paraId="1104330B" w14:textId="77777777" w:rsidR="002A7F25" w:rsidRPr="001C3E4C" w:rsidRDefault="002A7F25" w:rsidP="002A7F25">
      <w:pPr>
        <w:tabs>
          <w:tab w:val="left" w:pos="1080"/>
        </w:tabs>
        <w:spacing w:after="0" w:line="360" w:lineRule="auto"/>
        <w:jc w:val="right"/>
        <w:rPr>
          <w:rFonts w:ascii="Arial" w:hAnsi="Arial" w:cs="Arial"/>
        </w:rPr>
      </w:pPr>
    </w:p>
    <w:p w14:paraId="6926DCE0" w14:textId="77777777" w:rsidR="002A7F25" w:rsidRPr="001C3E4C" w:rsidRDefault="002A7F25" w:rsidP="002A7F25">
      <w:pPr>
        <w:pStyle w:val="Nagwek2"/>
        <w:pageBreakBefore/>
        <w:numPr>
          <w:ilvl w:val="0"/>
          <w:numId w:val="0"/>
        </w:numPr>
        <w:autoSpaceDE w:val="0"/>
        <w:spacing w:before="0" w:after="0" w:line="360" w:lineRule="auto"/>
        <w:rPr>
          <w:rFonts w:ascii="Arial" w:hAnsi="Arial" w:cs="Arial"/>
          <w:bCs w:val="0"/>
          <w:sz w:val="22"/>
          <w:szCs w:val="22"/>
        </w:rPr>
      </w:pPr>
      <w:r w:rsidRPr="001C3E4C">
        <w:rPr>
          <w:rFonts w:ascii="Arial" w:hAnsi="Arial" w:cs="Arial"/>
          <w:bCs w:val="0"/>
          <w:sz w:val="22"/>
          <w:szCs w:val="22"/>
          <w:lang w:eastAsia="ar-SA"/>
        </w:rPr>
        <w:lastRenderedPageBreak/>
        <w:t>Załącznik nr</w:t>
      </w:r>
      <w:r w:rsidRPr="001C3E4C">
        <w:rPr>
          <w:rFonts w:ascii="Arial" w:hAnsi="Arial" w:cs="Arial"/>
          <w:bCs w:val="0"/>
          <w:sz w:val="22"/>
          <w:szCs w:val="22"/>
          <w:lang w:val="pl-PL" w:eastAsia="ar-SA"/>
        </w:rPr>
        <w:t xml:space="preserve"> 3</w:t>
      </w:r>
    </w:p>
    <w:p w14:paraId="12F459D7" w14:textId="77777777" w:rsidR="002A7F25" w:rsidRPr="001C3E4C" w:rsidRDefault="002A7F25" w:rsidP="002A7F25">
      <w:pPr>
        <w:pStyle w:val="Nagwek1"/>
        <w:autoSpaceDE w:val="0"/>
        <w:spacing w:after="0" w:line="360" w:lineRule="auto"/>
        <w:jc w:val="left"/>
        <w:rPr>
          <w:rFonts w:ascii="Arial" w:hAnsi="Arial" w:cs="Arial"/>
        </w:rPr>
      </w:pPr>
      <w:r w:rsidRPr="001C3E4C">
        <w:rPr>
          <w:rFonts w:ascii="Arial" w:hAnsi="Arial" w:cs="Arial"/>
          <w:b w:val="0"/>
          <w:bCs w:val="0"/>
        </w:rPr>
        <w:t>(karta gwarancyjna)</w:t>
      </w:r>
    </w:p>
    <w:p w14:paraId="43274620" w14:textId="77777777" w:rsidR="002A7F25" w:rsidRPr="001C3E4C" w:rsidRDefault="002A7F25" w:rsidP="002A7F25">
      <w:pPr>
        <w:pStyle w:val="Nagwek1"/>
        <w:autoSpaceDE w:val="0"/>
        <w:spacing w:after="0" w:line="360" w:lineRule="auto"/>
        <w:rPr>
          <w:rFonts w:ascii="Arial" w:hAnsi="Arial" w:cs="Arial"/>
        </w:rPr>
      </w:pPr>
    </w:p>
    <w:p w14:paraId="54BA1C3B" w14:textId="77777777" w:rsidR="002A7F25" w:rsidRPr="001C3E4C" w:rsidRDefault="002A7F25" w:rsidP="002A7F25">
      <w:pPr>
        <w:pStyle w:val="Nagwek1"/>
        <w:autoSpaceDE w:val="0"/>
        <w:spacing w:after="0" w:line="360" w:lineRule="auto"/>
        <w:rPr>
          <w:rFonts w:ascii="Arial" w:hAnsi="Arial" w:cs="Arial"/>
        </w:rPr>
      </w:pPr>
      <w:r w:rsidRPr="001C3E4C">
        <w:rPr>
          <w:rFonts w:ascii="Arial" w:hAnsi="Arial" w:cs="Arial"/>
        </w:rPr>
        <w:t>KARTA GWARANCYJNA</w:t>
      </w:r>
    </w:p>
    <w:p w14:paraId="02D9DEC6" w14:textId="77777777" w:rsidR="002A7F25" w:rsidRPr="001C3E4C" w:rsidRDefault="002A7F25" w:rsidP="002A7F25">
      <w:pPr>
        <w:autoSpaceDE w:val="0"/>
        <w:spacing w:after="0" w:line="360" w:lineRule="auto"/>
        <w:jc w:val="center"/>
        <w:rPr>
          <w:rFonts w:ascii="Arial" w:hAnsi="Arial" w:cs="Arial"/>
          <w:i/>
          <w:iCs/>
        </w:rPr>
      </w:pPr>
      <w:r w:rsidRPr="001C3E4C">
        <w:rPr>
          <w:rFonts w:ascii="Arial" w:hAnsi="Arial" w:cs="Arial"/>
        </w:rPr>
        <w:t>określająca uprawnienia Zamawiającego (w tym Użytkownika) z tytułu gwarancji jakości</w:t>
      </w:r>
    </w:p>
    <w:p w14:paraId="7B441583" w14:textId="77777777" w:rsidR="002A7F25" w:rsidRPr="001C3E4C" w:rsidRDefault="002A7F25" w:rsidP="002A7F25">
      <w:pPr>
        <w:autoSpaceDE w:val="0"/>
        <w:spacing w:after="0" w:line="360" w:lineRule="auto"/>
        <w:jc w:val="center"/>
        <w:rPr>
          <w:rFonts w:ascii="Arial" w:hAnsi="Arial" w:cs="Arial"/>
          <w:i/>
          <w:iCs/>
        </w:rPr>
      </w:pPr>
      <w:r w:rsidRPr="001C3E4C">
        <w:rPr>
          <w:rFonts w:ascii="Arial" w:hAnsi="Arial" w:cs="Arial"/>
          <w:i/>
          <w:iCs/>
        </w:rPr>
        <w:t>- wzór -</w:t>
      </w:r>
    </w:p>
    <w:p w14:paraId="7DFA3CA6" w14:textId="77777777" w:rsidR="002A7F25" w:rsidRPr="001C3E4C" w:rsidRDefault="002A7F25" w:rsidP="002A7F25">
      <w:pPr>
        <w:autoSpaceDE w:val="0"/>
        <w:spacing w:after="0" w:line="360" w:lineRule="auto"/>
        <w:jc w:val="both"/>
        <w:rPr>
          <w:rFonts w:ascii="Arial" w:hAnsi="Arial" w:cs="Arial"/>
          <w:i/>
          <w:iCs/>
        </w:rPr>
      </w:pPr>
    </w:p>
    <w:p w14:paraId="03F59908" w14:textId="77777777" w:rsidR="002A7F25" w:rsidRPr="001C3E4C" w:rsidRDefault="002A7F25" w:rsidP="001D6C2D">
      <w:pPr>
        <w:numPr>
          <w:ilvl w:val="0"/>
          <w:numId w:val="48"/>
        </w:numPr>
        <w:autoSpaceDE w:val="0"/>
        <w:spacing w:after="0" w:line="360" w:lineRule="auto"/>
        <w:ind w:left="1474" w:hanging="340"/>
        <w:jc w:val="both"/>
        <w:rPr>
          <w:rFonts w:ascii="Arial" w:hAnsi="Arial" w:cs="Arial"/>
          <w:bCs/>
        </w:rPr>
      </w:pPr>
      <w:r w:rsidRPr="001C3E4C">
        <w:rPr>
          <w:rFonts w:ascii="Arial" w:hAnsi="Arial" w:cs="Arial"/>
          <w:b/>
          <w:bCs/>
        </w:rPr>
        <w:t>Wykonawca (Gwarant)</w:t>
      </w:r>
    </w:p>
    <w:p w14:paraId="7FFC6A98" w14:textId="77777777" w:rsidR="002A7F25" w:rsidRPr="001C3E4C" w:rsidRDefault="002A7F25" w:rsidP="002A7F25">
      <w:pPr>
        <w:autoSpaceDE w:val="0"/>
        <w:spacing w:after="0" w:line="360" w:lineRule="auto"/>
        <w:ind w:left="360"/>
        <w:jc w:val="both"/>
        <w:rPr>
          <w:rFonts w:ascii="Arial" w:hAnsi="Arial" w:cs="Arial"/>
          <w:b/>
          <w:bCs/>
        </w:rPr>
      </w:pPr>
      <w:r w:rsidRPr="001C3E4C">
        <w:rPr>
          <w:rFonts w:ascii="Arial" w:hAnsi="Arial" w:cs="Arial"/>
          <w:bCs/>
        </w:rPr>
        <w:t>……………………………………………………………………………………………………..</w:t>
      </w:r>
    </w:p>
    <w:p w14:paraId="11924D3F" w14:textId="77777777" w:rsidR="002A7F25" w:rsidRPr="001C3E4C" w:rsidRDefault="002A7F25" w:rsidP="001D6C2D">
      <w:pPr>
        <w:numPr>
          <w:ilvl w:val="0"/>
          <w:numId w:val="49"/>
        </w:numPr>
        <w:autoSpaceDE w:val="0"/>
        <w:spacing w:after="0" w:line="360" w:lineRule="auto"/>
        <w:ind w:left="1474" w:hanging="340"/>
        <w:jc w:val="both"/>
        <w:rPr>
          <w:rFonts w:ascii="Arial" w:hAnsi="Arial" w:cs="Arial"/>
          <w:bCs/>
        </w:rPr>
      </w:pPr>
      <w:r w:rsidRPr="001C3E4C">
        <w:rPr>
          <w:rFonts w:ascii="Arial" w:hAnsi="Arial" w:cs="Arial"/>
          <w:b/>
          <w:bCs/>
        </w:rPr>
        <w:t>Zamawiający (Beneficjent gwarancji)</w:t>
      </w:r>
    </w:p>
    <w:p w14:paraId="34AA1F76" w14:textId="77777777" w:rsidR="002A7F25" w:rsidRPr="001C3E4C" w:rsidRDefault="002A7F25" w:rsidP="002A7F25">
      <w:pPr>
        <w:autoSpaceDE w:val="0"/>
        <w:spacing w:after="0" w:line="360" w:lineRule="auto"/>
        <w:ind w:left="357"/>
        <w:jc w:val="both"/>
        <w:rPr>
          <w:rFonts w:ascii="Arial" w:hAnsi="Arial" w:cs="Arial"/>
          <w:b/>
          <w:bCs/>
        </w:rPr>
      </w:pPr>
      <w:r w:rsidRPr="001C3E4C">
        <w:rPr>
          <w:rFonts w:ascii="Arial" w:hAnsi="Arial" w:cs="Arial"/>
          <w:bCs/>
        </w:rPr>
        <w:t>Archiwum Narodowe w Krakowie – Oddział w Nowym Sączu</w:t>
      </w:r>
    </w:p>
    <w:p w14:paraId="7D85C6D5" w14:textId="77777777" w:rsidR="002A7F25" w:rsidRPr="001C3E4C" w:rsidRDefault="002A7F25" w:rsidP="002A7F25">
      <w:pPr>
        <w:numPr>
          <w:ilvl w:val="2"/>
          <w:numId w:val="3"/>
        </w:numPr>
        <w:autoSpaceDE w:val="0"/>
        <w:spacing w:after="0" w:line="360" w:lineRule="auto"/>
        <w:jc w:val="both"/>
        <w:rPr>
          <w:rFonts w:ascii="Arial" w:hAnsi="Arial" w:cs="Arial"/>
        </w:rPr>
      </w:pPr>
      <w:r w:rsidRPr="001C3E4C">
        <w:rPr>
          <w:rFonts w:ascii="Arial" w:hAnsi="Arial" w:cs="Arial"/>
          <w:b/>
          <w:bCs/>
        </w:rPr>
        <w:t>Przedmiot gwarancji.</w:t>
      </w:r>
    </w:p>
    <w:p w14:paraId="1029D8D6" w14:textId="77777777" w:rsidR="002A7F25" w:rsidRPr="001C3E4C" w:rsidRDefault="002A7F25" w:rsidP="002A7F25">
      <w:pPr>
        <w:autoSpaceDE w:val="0"/>
        <w:spacing w:after="0" w:line="360" w:lineRule="auto"/>
        <w:ind w:left="357"/>
        <w:jc w:val="both"/>
        <w:rPr>
          <w:rFonts w:ascii="Arial" w:hAnsi="Arial" w:cs="Arial"/>
        </w:rPr>
      </w:pPr>
      <w:r w:rsidRPr="001C3E4C">
        <w:rPr>
          <w:rFonts w:ascii="Arial" w:hAnsi="Arial" w:cs="Arial"/>
        </w:rPr>
        <w:t>Roboty budowlane obejmujące cały zakres przedmiotowy umowy o roboty budowlane z dnia ……………. nr …….</w:t>
      </w:r>
    </w:p>
    <w:p w14:paraId="30703C2C" w14:textId="77777777" w:rsidR="002A7F25" w:rsidRPr="001C3E4C" w:rsidRDefault="002A7F25" w:rsidP="002A7F25">
      <w:pPr>
        <w:autoSpaceDE w:val="0"/>
        <w:spacing w:after="0" w:line="360" w:lineRule="auto"/>
        <w:ind w:left="360"/>
        <w:jc w:val="both"/>
        <w:rPr>
          <w:rFonts w:ascii="Arial" w:hAnsi="Arial" w:cs="Arial"/>
          <w:b/>
          <w:bCs/>
        </w:rPr>
      </w:pPr>
      <w:r w:rsidRPr="001C3E4C">
        <w:rPr>
          <w:rFonts w:ascii="Arial" w:hAnsi="Arial" w:cs="Arial"/>
        </w:rPr>
        <w:t>Gwarancją Generalnego Wykonawcy objęte są wszystkie roboty wykonane na podstawie umowy, bez względu na to, czy zostały wykonane przez Generalnego Wykonawcę czy przez osoby trzecie, którymi posłużył się on przy wykonywaniu umowy. Gwarancja udzielona przez Generalnego Wykonawcę obejmuje całość przedmiotu umowy, w szczególności dotyczy jakości wykonanych robót oraz użytych materiałów, a także zamontowanych instalacji i urządzeń.</w:t>
      </w:r>
    </w:p>
    <w:p w14:paraId="5CC120D3" w14:textId="77777777" w:rsidR="002A7F25" w:rsidRPr="001C3E4C" w:rsidRDefault="002A7F25" w:rsidP="002A7F25">
      <w:pPr>
        <w:numPr>
          <w:ilvl w:val="2"/>
          <w:numId w:val="3"/>
        </w:numPr>
        <w:autoSpaceDE w:val="0"/>
        <w:spacing w:after="0" w:line="360" w:lineRule="auto"/>
        <w:jc w:val="both"/>
        <w:rPr>
          <w:rFonts w:ascii="Arial" w:hAnsi="Arial" w:cs="Arial"/>
        </w:rPr>
      </w:pPr>
      <w:r w:rsidRPr="001C3E4C">
        <w:rPr>
          <w:rFonts w:ascii="Arial" w:hAnsi="Arial" w:cs="Arial"/>
          <w:b/>
          <w:bCs/>
        </w:rPr>
        <w:t>Nazwa.</w:t>
      </w:r>
    </w:p>
    <w:p w14:paraId="78152B5F" w14:textId="77777777" w:rsidR="002A7F25" w:rsidRPr="001C3E4C" w:rsidRDefault="002A7F25" w:rsidP="002A7F25">
      <w:pPr>
        <w:autoSpaceDE w:val="0"/>
        <w:spacing w:after="0" w:line="360" w:lineRule="auto"/>
        <w:ind w:left="360"/>
        <w:jc w:val="both"/>
        <w:rPr>
          <w:rFonts w:ascii="Arial" w:hAnsi="Arial" w:cs="Arial"/>
          <w:b/>
          <w:bCs/>
        </w:rPr>
      </w:pPr>
      <w:r w:rsidRPr="001C3E4C">
        <w:rPr>
          <w:rFonts w:ascii="Arial" w:hAnsi="Arial" w:cs="Arial"/>
        </w:rPr>
        <w:t xml:space="preserve">Budynek Archiwum Narodowego w Nowym Sączu </w:t>
      </w:r>
    </w:p>
    <w:p w14:paraId="5F2DCADB" w14:textId="77777777" w:rsidR="002A7F25" w:rsidRPr="001C3E4C" w:rsidRDefault="002A7F25" w:rsidP="002A7F25">
      <w:pPr>
        <w:numPr>
          <w:ilvl w:val="2"/>
          <w:numId w:val="3"/>
        </w:numPr>
        <w:autoSpaceDE w:val="0"/>
        <w:spacing w:after="0" w:line="360" w:lineRule="auto"/>
        <w:jc w:val="both"/>
        <w:rPr>
          <w:rFonts w:ascii="Arial" w:hAnsi="Arial" w:cs="Arial"/>
        </w:rPr>
      </w:pPr>
      <w:r w:rsidRPr="001C3E4C">
        <w:rPr>
          <w:rFonts w:ascii="Arial" w:hAnsi="Arial" w:cs="Arial"/>
          <w:b/>
          <w:bCs/>
        </w:rPr>
        <w:t>Okres gwarancji.</w:t>
      </w:r>
    </w:p>
    <w:p w14:paraId="7ACC0A66" w14:textId="77777777" w:rsidR="002A7F25" w:rsidRPr="001C3E4C" w:rsidRDefault="002A7F25" w:rsidP="002A7F25">
      <w:pPr>
        <w:autoSpaceDE w:val="0"/>
        <w:spacing w:after="0" w:line="360" w:lineRule="auto"/>
        <w:ind w:left="360"/>
        <w:jc w:val="both"/>
        <w:rPr>
          <w:rFonts w:ascii="Arial" w:hAnsi="Arial" w:cs="Arial"/>
          <w:b/>
          <w:bCs/>
        </w:rPr>
      </w:pPr>
      <w:r w:rsidRPr="001C3E4C">
        <w:rPr>
          <w:rFonts w:ascii="Arial" w:hAnsi="Arial" w:cs="Arial"/>
        </w:rPr>
        <w:t>Okres gwarancji wynosi ... miesięcy od daty otrzymania ostatecznej decyzji o pozwoleniu na użytkowanie, tj. od dnia …………... do dnia ……………………</w:t>
      </w:r>
    </w:p>
    <w:p w14:paraId="00B7D8E7" w14:textId="77777777" w:rsidR="002A7F25" w:rsidRPr="001C3E4C" w:rsidRDefault="002A7F25" w:rsidP="002A7F25">
      <w:pPr>
        <w:numPr>
          <w:ilvl w:val="2"/>
          <w:numId w:val="3"/>
        </w:numPr>
        <w:autoSpaceDE w:val="0"/>
        <w:spacing w:after="0" w:line="360" w:lineRule="auto"/>
        <w:jc w:val="both"/>
        <w:rPr>
          <w:rFonts w:ascii="Arial" w:hAnsi="Arial" w:cs="Arial"/>
        </w:rPr>
      </w:pPr>
      <w:r w:rsidRPr="001C3E4C">
        <w:rPr>
          <w:rFonts w:ascii="Arial" w:hAnsi="Arial" w:cs="Arial"/>
          <w:b/>
          <w:bCs/>
        </w:rPr>
        <w:t>Data odbioru końcowego obiektu</w:t>
      </w:r>
    </w:p>
    <w:p w14:paraId="2808D47C" w14:textId="77777777" w:rsidR="002A7F25" w:rsidRPr="001C3E4C" w:rsidRDefault="002A7F25" w:rsidP="002A7F25">
      <w:pPr>
        <w:autoSpaceDE w:val="0"/>
        <w:spacing w:after="0" w:line="360" w:lineRule="auto"/>
        <w:ind w:firstLine="360"/>
        <w:jc w:val="both"/>
        <w:rPr>
          <w:rFonts w:ascii="Arial" w:hAnsi="Arial" w:cs="Arial"/>
          <w:b/>
          <w:bCs/>
        </w:rPr>
      </w:pPr>
      <w:r w:rsidRPr="001C3E4C">
        <w:rPr>
          <w:rFonts w:ascii="Arial" w:hAnsi="Arial" w:cs="Arial"/>
        </w:rPr>
        <w:t>.......................................................................................................</w:t>
      </w:r>
    </w:p>
    <w:p w14:paraId="75CC6639" w14:textId="77777777" w:rsidR="002A7F25" w:rsidRPr="001C3E4C" w:rsidRDefault="002A7F25" w:rsidP="002A7F25">
      <w:pPr>
        <w:numPr>
          <w:ilvl w:val="2"/>
          <w:numId w:val="3"/>
        </w:numPr>
        <w:autoSpaceDE w:val="0"/>
        <w:spacing w:after="0" w:line="360" w:lineRule="auto"/>
        <w:jc w:val="both"/>
        <w:rPr>
          <w:rFonts w:ascii="Arial" w:hAnsi="Arial" w:cs="Arial"/>
        </w:rPr>
      </w:pPr>
      <w:r w:rsidRPr="001C3E4C">
        <w:rPr>
          <w:rFonts w:ascii="Arial" w:hAnsi="Arial" w:cs="Arial"/>
          <w:b/>
          <w:bCs/>
        </w:rPr>
        <w:t>Oświadczenie Wykonawcy</w:t>
      </w:r>
    </w:p>
    <w:p w14:paraId="3D7A817F" w14:textId="77777777" w:rsidR="002A7F25" w:rsidRPr="001C3E4C" w:rsidRDefault="002A7F25" w:rsidP="002A7F25">
      <w:pPr>
        <w:autoSpaceDE w:val="0"/>
        <w:spacing w:after="0" w:line="360" w:lineRule="auto"/>
        <w:ind w:firstLine="345"/>
        <w:jc w:val="both"/>
        <w:rPr>
          <w:rFonts w:ascii="Arial" w:hAnsi="Arial" w:cs="Arial"/>
        </w:rPr>
      </w:pPr>
      <w:r w:rsidRPr="001C3E4C">
        <w:rPr>
          <w:rFonts w:ascii="Arial" w:hAnsi="Arial" w:cs="Arial"/>
        </w:rPr>
        <w:t>Wykonawca oświadcza, że:</w:t>
      </w:r>
    </w:p>
    <w:p w14:paraId="1FC6ACD8" w14:textId="77777777" w:rsidR="002A7F25" w:rsidRPr="001C3E4C" w:rsidRDefault="002A7F25" w:rsidP="001D6C2D">
      <w:pPr>
        <w:numPr>
          <w:ilvl w:val="0"/>
          <w:numId w:val="47"/>
        </w:numPr>
        <w:tabs>
          <w:tab w:val="left" w:pos="720"/>
        </w:tabs>
        <w:autoSpaceDE w:val="0"/>
        <w:spacing w:after="0" w:line="360" w:lineRule="auto"/>
        <w:jc w:val="both"/>
        <w:rPr>
          <w:rFonts w:ascii="Arial" w:hAnsi="Arial" w:cs="Arial"/>
        </w:rPr>
      </w:pPr>
      <w:r w:rsidRPr="001C3E4C">
        <w:rPr>
          <w:rFonts w:ascii="Arial" w:hAnsi="Arial" w:cs="Arial"/>
        </w:rPr>
        <w:t>obiekt objęty niniejszą kartą gwarancyjną został wykonany zgodnie z umową o roboty budowlane z dnia ............... nr ........................., zasadami wiedzy technicznej i przepisami techniczno-budowlanymi,</w:t>
      </w:r>
    </w:p>
    <w:p w14:paraId="23E1ADCB" w14:textId="77777777" w:rsidR="002A7F25" w:rsidRPr="001C3E4C" w:rsidRDefault="002A7F25" w:rsidP="001D6C2D">
      <w:pPr>
        <w:numPr>
          <w:ilvl w:val="0"/>
          <w:numId w:val="47"/>
        </w:numPr>
        <w:tabs>
          <w:tab w:val="left" w:pos="720"/>
        </w:tabs>
        <w:autoSpaceDE w:val="0"/>
        <w:spacing w:after="0" w:line="360" w:lineRule="auto"/>
        <w:jc w:val="both"/>
        <w:rPr>
          <w:rFonts w:ascii="Arial" w:hAnsi="Arial" w:cs="Arial"/>
          <w:b/>
          <w:bCs/>
        </w:rPr>
      </w:pPr>
      <w:r w:rsidRPr="001C3E4C">
        <w:rPr>
          <w:rFonts w:ascii="Arial" w:hAnsi="Arial" w:cs="Arial"/>
        </w:rPr>
        <w:t xml:space="preserve">stworzył konieczne podstawy </w:t>
      </w:r>
      <w:proofErr w:type="spellStart"/>
      <w:r w:rsidRPr="001C3E4C">
        <w:rPr>
          <w:rFonts w:ascii="Arial" w:hAnsi="Arial" w:cs="Arial"/>
        </w:rPr>
        <w:t>formalno</w:t>
      </w:r>
      <w:proofErr w:type="spellEnd"/>
      <w:r w:rsidRPr="001C3E4C">
        <w:rPr>
          <w:rFonts w:ascii="Arial" w:hAnsi="Arial" w:cs="Arial"/>
        </w:rPr>
        <w:t xml:space="preserve"> – prawne oraz warunki organizacyjne i techniczne, niezbędne do należytego wypełnienia warunków gwarancji w całym jej okresie.</w:t>
      </w:r>
    </w:p>
    <w:p w14:paraId="23D4F7A0" w14:textId="77777777" w:rsidR="002A7F25" w:rsidRPr="001C3E4C" w:rsidRDefault="002A7F25" w:rsidP="002A7F25">
      <w:pPr>
        <w:numPr>
          <w:ilvl w:val="2"/>
          <w:numId w:val="3"/>
        </w:numPr>
        <w:autoSpaceDE w:val="0"/>
        <w:spacing w:after="0" w:line="360" w:lineRule="auto"/>
        <w:jc w:val="both"/>
        <w:rPr>
          <w:rFonts w:ascii="Arial" w:hAnsi="Arial" w:cs="Arial"/>
        </w:rPr>
      </w:pPr>
      <w:r w:rsidRPr="001C3E4C">
        <w:rPr>
          <w:rFonts w:ascii="Arial" w:hAnsi="Arial" w:cs="Arial"/>
          <w:b/>
          <w:bCs/>
        </w:rPr>
        <w:t>Obowiązki Wykonawcy</w:t>
      </w:r>
    </w:p>
    <w:p w14:paraId="3C2C756A" w14:textId="77777777" w:rsidR="002A7F25" w:rsidRPr="001C3E4C" w:rsidRDefault="002A7F25" w:rsidP="002A7F25">
      <w:pPr>
        <w:autoSpaceDE w:val="0"/>
        <w:spacing w:after="0" w:line="360" w:lineRule="auto"/>
        <w:ind w:firstLine="345"/>
        <w:jc w:val="both"/>
        <w:rPr>
          <w:rFonts w:ascii="Arial" w:hAnsi="Arial" w:cs="Arial"/>
        </w:rPr>
      </w:pPr>
      <w:r w:rsidRPr="001C3E4C">
        <w:rPr>
          <w:rFonts w:ascii="Arial" w:hAnsi="Arial" w:cs="Arial"/>
        </w:rPr>
        <w:lastRenderedPageBreak/>
        <w:t>Wykonawca zobowiązuje się do:</w:t>
      </w:r>
    </w:p>
    <w:p w14:paraId="10A13781" w14:textId="77777777" w:rsidR="002A7F25" w:rsidRPr="001C3E4C" w:rsidRDefault="002A7F25" w:rsidP="001D6C2D">
      <w:pPr>
        <w:numPr>
          <w:ilvl w:val="0"/>
          <w:numId w:val="46"/>
        </w:numPr>
        <w:tabs>
          <w:tab w:val="left" w:pos="720"/>
        </w:tabs>
        <w:autoSpaceDE w:val="0"/>
        <w:spacing w:after="0" w:line="360" w:lineRule="auto"/>
        <w:jc w:val="both"/>
        <w:rPr>
          <w:rFonts w:ascii="Arial" w:hAnsi="Arial" w:cs="Arial"/>
        </w:rPr>
      </w:pPr>
      <w:r w:rsidRPr="001C3E4C">
        <w:rPr>
          <w:rFonts w:ascii="Arial" w:hAnsi="Arial" w:cs="Arial"/>
        </w:rPr>
        <w:t>nieodpłatnego usunięcia wad zgłoszonych przez Zamawiającego w okresie trwania gwarancji w następujących terminach:</w:t>
      </w:r>
    </w:p>
    <w:p w14:paraId="13DB1B18" w14:textId="77777777" w:rsidR="002A7F25" w:rsidRPr="001C3E4C" w:rsidRDefault="002A7F25" w:rsidP="001D6C2D">
      <w:pPr>
        <w:numPr>
          <w:ilvl w:val="1"/>
          <w:numId w:val="46"/>
        </w:numPr>
        <w:tabs>
          <w:tab w:val="left" w:pos="1080"/>
        </w:tabs>
        <w:autoSpaceDE w:val="0"/>
        <w:spacing w:after="0" w:line="360" w:lineRule="auto"/>
        <w:jc w:val="both"/>
        <w:rPr>
          <w:rFonts w:ascii="Arial" w:hAnsi="Arial" w:cs="Arial"/>
        </w:rPr>
      </w:pPr>
      <w:r w:rsidRPr="001C3E4C">
        <w:rPr>
          <w:rFonts w:ascii="Arial" w:hAnsi="Arial" w:cs="Arial"/>
        </w:rPr>
        <w:t>awarii, wad zagrażających awarią – niezwłocznie po ich zgłoszeniu, a jeżeli usunięcie awarii lub wady z obiektywnych względów technicznych nie jest możliwe w tym trybie, to niezwłocznie po ustąpieniu przeszkody,</w:t>
      </w:r>
    </w:p>
    <w:p w14:paraId="57AB2948" w14:textId="77777777" w:rsidR="002A7F25" w:rsidRPr="001C3E4C" w:rsidRDefault="002A7F25" w:rsidP="001D6C2D">
      <w:pPr>
        <w:numPr>
          <w:ilvl w:val="1"/>
          <w:numId w:val="46"/>
        </w:numPr>
        <w:tabs>
          <w:tab w:val="left" w:pos="1080"/>
        </w:tabs>
        <w:autoSpaceDE w:val="0"/>
        <w:spacing w:after="0" w:line="360" w:lineRule="auto"/>
        <w:jc w:val="both"/>
        <w:rPr>
          <w:rFonts w:ascii="Arial" w:hAnsi="Arial" w:cs="Arial"/>
        </w:rPr>
      </w:pPr>
      <w:r w:rsidRPr="001C3E4C">
        <w:rPr>
          <w:rFonts w:ascii="Arial" w:hAnsi="Arial" w:cs="Arial"/>
        </w:rPr>
        <w:t>pozostałych wad – w terminie ustalonym przez Zamawiającego, przy czym Zamawiający określając ten termin brać będzie pod uwagę możliwości techniczne wykonania prac związanych z usunięciem danej wady,</w:t>
      </w:r>
    </w:p>
    <w:p w14:paraId="5C5B8685" w14:textId="77777777" w:rsidR="002A7F25" w:rsidRPr="001C3E4C" w:rsidRDefault="002A7F25" w:rsidP="001D6C2D">
      <w:pPr>
        <w:numPr>
          <w:ilvl w:val="0"/>
          <w:numId w:val="46"/>
        </w:numPr>
        <w:tabs>
          <w:tab w:val="left" w:pos="720"/>
        </w:tabs>
        <w:autoSpaceDE w:val="0"/>
        <w:spacing w:after="0" w:line="360" w:lineRule="auto"/>
        <w:jc w:val="both"/>
        <w:rPr>
          <w:rFonts w:ascii="Arial" w:hAnsi="Arial" w:cs="Arial"/>
        </w:rPr>
      </w:pPr>
      <w:r w:rsidRPr="001C3E4C">
        <w:rPr>
          <w:rFonts w:ascii="Arial" w:hAnsi="Arial" w:cs="Arial"/>
        </w:rPr>
        <w:t>ścisłego współdziałania z upoważnionym przedstawicielem Zamawiającego w przypadku usuwania wad w czynnym obiekcie lub jego części w celu zminimalizowania ograniczeń i uciążliwości związanych z wykonywanymi pracami, a w szczególności:</w:t>
      </w:r>
    </w:p>
    <w:p w14:paraId="3E449494" w14:textId="77777777" w:rsidR="002A7F25" w:rsidRPr="001C3E4C" w:rsidRDefault="002A7F25" w:rsidP="001D6C2D">
      <w:pPr>
        <w:numPr>
          <w:ilvl w:val="0"/>
          <w:numId w:val="46"/>
        </w:numPr>
        <w:tabs>
          <w:tab w:val="left" w:pos="1080"/>
        </w:tabs>
        <w:autoSpaceDE w:val="0"/>
        <w:spacing w:after="0" w:line="360" w:lineRule="auto"/>
        <w:jc w:val="both"/>
        <w:rPr>
          <w:rFonts w:ascii="Arial" w:hAnsi="Arial" w:cs="Arial"/>
        </w:rPr>
      </w:pPr>
      <w:r w:rsidRPr="001C3E4C">
        <w:rPr>
          <w:rFonts w:ascii="Arial" w:hAnsi="Arial" w:cs="Arial"/>
        </w:rPr>
        <w:t>uzgadniania i ścisłego przestrzegania terminów, zakresów i sposobów przygotowania oraz prowadzenia prac,</w:t>
      </w:r>
    </w:p>
    <w:p w14:paraId="6804B9B2" w14:textId="77777777" w:rsidR="002A7F25" w:rsidRPr="001C3E4C" w:rsidRDefault="002A7F25" w:rsidP="001D6C2D">
      <w:pPr>
        <w:numPr>
          <w:ilvl w:val="0"/>
          <w:numId w:val="46"/>
        </w:numPr>
        <w:tabs>
          <w:tab w:val="left" w:pos="1080"/>
        </w:tabs>
        <w:autoSpaceDE w:val="0"/>
        <w:spacing w:after="0" w:line="360" w:lineRule="auto"/>
        <w:jc w:val="both"/>
        <w:rPr>
          <w:rFonts w:ascii="Arial" w:hAnsi="Arial" w:cs="Arial"/>
        </w:rPr>
      </w:pPr>
      <w:r w:rsidRPr="001C3E4C">
        <w:rPr>
          <w:rFonts w:ascii="Arial" w:hAnsi="Arial" w:cs="Arial"/>
        </w:rPr>
        <w:t>zapewnienia w okresie usuwania wad, gdy jest to technicznie możliwe i uzasadnione, na każde żądanie Zamawiającego, środków i warunków technicznych do funkcjonowania przedmiotu gwarancji zgodnie ze swoim przeznaczeniem,</w:t>
      </w:r>
    </w:p>
    <w:p w14:paraId="1854C9E4" w14:textId="77777777" w:rsidR="002A7F25" w:rsidRPr="001C3E4C" w:rsidRDefault="002A7F25" w:rsidP="001D6C2D">
      <w:pPr>
        <w:numPr>
          <w:ilvl w:val="0"/>
          <w:numId w:val="46"/>
        </w:numPr>
        <w:tabs>
          <w:tab w:val="left" w:pos="1080"/>
        </w:tabs>
        <w:autoSpaceDE w:val="0"/>
        <w:spacing w:after="0" w:line="360" w:lineRule="auto"/>
        <w:jc w:val="both"/>
        <w:rPr>
          <w:rFonts w:ascii="Arial" w:hAnsi="Arial" w:cs="Arial"/>
        </w:rPr>
      </w:pPr>
      <w:r w:rsidRPr="001C3E4C">
        <w:rPr>
          <w:rFonts w:ascii="Arial" w:hAnsi="Arial" w:cs="Arial"/>
        </w:rPr>
        <w:t>zapewnienia ciągłego nadzoru przez osobę, której zakres kompetencji zostanie w każdym przypadku określony w formie pisemnej i przekazany Zamawiającemu, przez cały okres prowadzenia prac, tj. w fazie identyfikacji ich zakresu, przygotowania, wykonywania, sprawdzania, rozruchu i przekazania Zamawiającemu.</w:t>
      </w:r>
    </w:p>
    <w:p w14:paraId="07D1FCB5" w14:textId="77777777" w:rsidR="002A7F25" w:rsidRPr="001C3E4C" w:rsidRDefault="002A7F25" w:rsidP="002A7F25">
      <w:pPr>
        <w:spacing w:after="0" w:line="360" w:lineRule="auto"/>
        <w:rPr>
          <w:rFonts w:ascii="Arial" w:hAnsi="Arial" w:cs="Arial"/>
        </w:rPr>
      </w:pPr>
    </w:p>
    <w:p w14:paraId="1DD86D2B" w14:textId="77777777" w:rsidR="002A7F25" w:rsidRPr="001C3E4C" w:rsidRDefault="002A7F25" w:rsidP="002A7F25">
      <w:pPr>
        <w:spacing w:after="0" w:line="360" w:lineRule="auto"/>
        <w:rPr>
          <w:rFonts w:ascii="Arial" w:hAnsi="Arial" w:cs="Arial"/>
        </w:rPr>
      </w:pPr>
    </w:p>
    <w:p w14:paraId="12E0D40E" w14:textId="77777777" w:rsidR="002A7F25" w:rsidRPr="001C3E4C" w:rsidRDefault="002A7F25" w:rsidP="002A7F25">
      <w:pPr>
        <w:spacing w:after="0" w:line="360" w:lineRule="auto"/>
        <w:rPr>
          <w:rFonts w:ascii="Arial" w:hAnsi="Arial" w:cs="Arial"/>
        </w:rPr>
      </w:pPr>
    </w:p>
    <w:p w14:paraId="5633D0DC" w14:textId="77777777" w:rsidR="002A7F25" w:rsidRPr="001C3E4C" w:rsidRDefault="002A7F25" w:rsidP="002A7F25">
      <w:pPr>
        <w:spacing w:after="0" w:line="360" w:lineRule="auto"/>
        <w:rPr>
          <w:rFonts w:ascii="Arial" w:hAnsi="Arial" w:cs="Arial"/>
        </w:rPr>
      </w:pPr>
    </w:p>
    <w:p w14:paraId="1CE07578" w14:textId="77777777" w:rsidR="002A7F25" w:rsidRPr="001C3E4C" w:rsidRDefault="002A7F25" w:rsidP="002A7F25">
      <w:pPr>
        <w:spacing w:after="0" w:line="360" w:lineRule="auto"/>
        <w:ind w:left="3686"/>
        <w:jc w:val="center"/>
        <w:rPr>
          <w:rFonts w:ascii="Arial" w:hAnsi="Arial" w:cs="Arial"/>
        </w:rPr>
      </w:pPr>
      <w:r w:rsidRPr="001C3E4C">
        <w:rPr>
          <w:rFonts w:ascii="Arial" w:hAnsi="Arial" w:cs="Arial"/>
        </w:rPr>
        <w:t>……………………………….</w:t>
      </w:r>
    </w:p>
    <w:p w14:paraId="6A07457F" w14:textId="77777777" w:rsidR="002A7F25" w:rsidRPr="001C3E4C" w:rsidRDefault="002A7F25" w:rsidP="002A7F25">
      <w:pPr>
        <w:pStyle w:val="Tekstpodstawowy"/>
        <w:spacing w:line="360" w:lineRule="auto"/>
        <w:ind w:left="3686"/>
        <w:jc w:val="center"/>
        <w:rPr>
          <w:rFonts w:ascii="Arial" w:hAnsi="Arial" w:cs="Arial"/>
          <w:sz w:val="22"/>
          <w:szCs w:val="22"/>
        </w:rPr>
      </w:pPr>
      <w:r w:rsidRPr="001C3E4C">
        <w:rPr>
          <w:rFonts w:ascii="Arial" w:hAnsi="Arial" w:cs="Arial"/>
          <w:sz w:val="22"/>
          <w:szCs w:val="22"/>
        </w:rPr>
        <w:t>Wykonawca (Gwarant)</w:t>
      </w:r>
    </w:p>
    <w:p w14:paraId="34020F3A" w14:textId="77777777" w:rsidR="002A7F25" w:rsidRPr="001C3E4C" w:rsidRDefault="002A7F25" w:rsidP="002A7F25">
      <w:pPr>
        <w:pStyle w:val="Tekstpodstawowy"/>
        <w:spacing w:line="360" w:lineRule="auto"/>
        <w:rPr>
          <w:rFonts w:ascii="Arial" w:hAnsi="Arial" w:cs="Arial"/>
          <w:sz w:val="22"/>
          <w:szCs w:val="22"/>
        </w:rPr>
      </w:pPr>
    </w:p>
    <w:p w14:paraId="4E0EE1BC" w14:textId="77777777" w:rsidR="002A7F25" w:rsidRPr="001C3E4C" w:rsidRDefault="002A7F25" w:rsidP="002A7F25">
      <w:pPr>
        <w:tabs>
          <w:tab w:val="left" w:pos="1080"/>
        </w:tabs>
        <w:spacing w:after="0" w:line="360" w:lineRule="auto"/>
        <w:jc w:val="right"/>
        <w:rPr>
          <w:rFonts w:ascii="Arial" w:hAnsi="Arial" w:cs="Arial"/>
        </w:rPr>
      </w:pPr>
    </w:p>
    <w:p w14:paraId="4B8288DB" w14:textId="77777777" w:rsidR="000108BC" w:rsidRDefault="000108BC"/>
    <w:sectPr w:rsidR="000108BC">
      <w:headerReference w:type="even" r:id="rId7"/>
      <w:headerReference w:type="default" r:id="rId8"/>
      <w:footerReference w:type="even" r:id="rId9"/>
      <w:footerReference w:type="default" r:id="rId10"/>
      <w:headerReference w:type="first" r:id="rId11"/>
      <w:footerReference w:type="first" r:id="rId12"/>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990F6" w14:textId="77777777" w:rsidR="00301381" w:rsidRDefault="00301381">
      <w:pPr>
        <w:spacing w:after="0" w:line="240" w:lineRule="auto"/>
      </w:pPr>
      <w:r>
        <w:separator/>
      </w:r>
    </w:p>
  </w:endnote>
  <w:endnote w:type="continuationSeparator" w:id="0">
    <w:p w14:paraId="05B89BC3" w14:textId="77777777" w:rsidR="00301381" w:rsidRDefault="0030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FDCF8" w14:textId="77777777" w:rsidR="002A7F25" w:rsidRDefault="002A7F2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0610072"/>
      <w:docPartObj>
        <w:docPartGallery w:val="Page Numbers (Bottom of Page)"/>
        <w:docPartUnique/>
      </w:docPartObj>
    </w:sdtPr>
    <w:sdtEndPr/>
    <w:sdtContent>
      <w:p w14:paraId="56465752" w14:textId="77777777" w:rsidR="002A7F25" w:rsidRDefault="002A7F25">
        <w:pPr>
          <w:pStyle w:val="Stopka"/>
        </w:pPr>
        <w:r>
          <w:fldChar w:fldCharType="begin"/>
        </w:r>
        <w:r>
          <w:instrText>PAGE   \* MERGEFORMAT</w:instrText>
        </w:r>
        <w:r>
          <w:fldChar w:fldCharType="separate"/>
        </w:r>
        <w:r w:rsidRPr="00475189">
          <w:rPr>
            <w:noProof/>
            <w:lang w:val="pl-PL"/>
          </w:rPr>
          <w:t>1</w:t>
        </w:r>
        <w:r>
          <w:fldChar w:fldCharType="end"/>
        </w:r>
      </w:p>
    </w:sdtContent>
  </w:sdt>
  <w:p w14:paraId="6390D82D" w14:textId="77777777" w:rsidR="002A7F25" w:rsidRDefault="002A7F2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197F8" w14:textId="77777777" w:rsidR="002A7F25" w:rsidRDefault="002A7F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438F6" w14:textId="77777777" w:rsidR="00301381" w:rsidRDefault="00301381">
      <w:pPr>
        <w:spacing w:after="0" w:line="240" w:lineRule="auto"/>
      </w:pPr>
      <w:r>
        <w:separator/>
      </w:r>
    </w:p>
  </w:footnote>
  <w:footnote w:type="continuationSeparator" w:id="0">
    <w:p w14:paraId="0AD185A7" w14:textId="77777777" w:rsidR="00301381" w:rsidRDefault="00301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6D5F2" w14:textId="77777777" w:rsidR="002A7F25" w:rsidRDefault="002A7F2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B6CE9" w14:textId="77777777" w:rsidR="002A7F25" w:rsidRDefault="002A7F2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12301" w14:textId="77777777" w:rsidR="002A7F25" w:rsidRDefault="002A7F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rPr>
        <w:b w:val="0"/>
        <w:i w:val="0"/>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417" w:hanging="360"/>
      </w:pPr>
      <w:rPr>
        <w:rFonts w:cs="Arial" w:hint="default"/>
        <w:color w:val="auto"/>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146" w:hanging="360"/>
      </w:pPr>
      <w:rPr>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69" w:hanging="360"/>
      </w:pPr>
      <w:rPr>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179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b w:val="0"/>
        <w:sz w:val="20"/>
        <w:szCs w:val="20"/>
      </w:rPr>
    </w:lvl>
  </w:abstractNum>
  <w:abstractNum w:abstractNumId="7" w15:restartNumberingAfterBreak="0">
    <w:nsid w:val="00000008"/>
    <w:multiLevelType w:val="multilevel"/>
    <w:tmpl w:val="00000008"/>
    <w:name w:val="WW8Num8"/>
    <w:lvl w:ilvl="0">
      <w:start w:val="1"/>
      <w:numFmt w:val="decimal"/>
      <w:lvlText w:val="%1."/>
      <w:lvlJc w:val="left"/>
      <w:pPr>
        <w:tabs>
          <w:tab w:val="num" w:pos="66"/>
        </w:tabs>
        <w:ind w:left="786" w:hanging="360"/>
      </w:pPr>
      <w:rPr>
        <w:rFonts w:cs="Times New Roman"/>
        <w:sz w:val="24"/>
        <w:szCs w:val="24"/>
      </w:rPr>
    </w:lvl>
    <w:lvl w:ilvl="1">
      <w:start w:val="1"/>
      <w:numFmt w:val="decimal"/>
      <w:lvlText w:val="%2)"/>
      <w:lvlJc w:val="left"/>
      <w:pPr>
        <w:tabs>
          <w:tab w:val="num" w:pos="0"/>
        </w:tabs>
        <w:ind w:left="1500" w:hanging="420"/>
      </w:pPr>
      <w:rPr>
        <w:rFonts w:cs="Times New Roman"/>
        <w:b w:val="0"/>
        <w:color w:val="auto"/>
        <w:sz w:val="20"/>
        <w:szCs w:val="20"/>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15:restartNumberingAfterBreak="0">
    <w:nsid w:val="00000009"/>
    <w:multiLevelType w:val="multilevel"/>
    <w:tmpl w:val="ED9E6324"/>
    <w:name w:val="WW8Num9"/>
    <w:lvl w:ilvl="0">
      <w:start w:val="1"/>
      <w:numFmt w:val="decimal"/>
      <w:lvlText w:val="%1."/>
      <w:lvlJc w:val="left"/>
      <w:pPr>
        <w:tabs>
          <w:tab w:val="num" w:pos="0"/>
        </w:tabs>
        <w:ind w:left="1070" w:hanging="710"/>
      </w:pPr>
      <w:rPr>
        <w:rFonts w:cs="Palatino Linotype" w:hint="default"/>
        <w:b w:val="0"/>
        <w:i w:val="0"/>
        <w:color w:val="000000"/>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720" w:hanging="360"/>
      </w:pPr>
      <w:rPr>
        <w:sz w:val="20"/>
        <w:szCs w:val="20"/>
      </w:rPr>
    </w:lvl>
    <w:lvl w:ilvl="1">
      <w:start w:val="1"/>
      <w:numFmt w:val="decimal"/>
      <w:lvlText w:val="%2)"/>
      <w:lvlJc w:val="left"/>
      <w:pPr>
        <w:tabs>
          <w:tab w:val="num" w:pos="0"/>
        </w:tabs>
        <w:ind w:left="1790" w:hanging="710"/>
      </w:pPr>
      <w:rPr>
        <w:rFonts w:ascii="Calibri" w:hAnsi="Calibri" w:cs="Calibri" w:hint="default"/>
        <w:sz w:val="20"/>
        <w:szCs w:val="20"/>
      </w:rPr>
    </w:lvl>
    <w:lvl w:ilvl="2">
      <w:start w:val="1"/>
      <w:numFmt w:val="lowerLetter"/>
      <w:lvlText w:val="%3)"/>
      <w:lvlJc w:val="left"/>
      <w:pPr>
        <w:tabs>
          <w:tab w:val="num" w:pos="0"/>
        </w:tabs>
        <w:ind w:left="2160" w:hanging="180"/>
      </w:pPr>
      <w:rPr>
        <w:sz w:val="20"/>
        <w:szCs w:val="20"/>
      </w:rPr>
    </w:lvl>
    <w:lvl w:ilvl="3">
      <w:start w:val="1"/>
      <w:numFmt w:val="decimal"/>
      <w:lvlText w:val="%4."/>
      <w:lvlJc w:val="left"/>
      <w:pPr>
        <w:tabs>
          <w:tab w:val="num" w:pos="0"/>
        </w:tabs>
        <w:ind w:left="3230" w:hanging="710"/>
      </w:pPr>
      <w:rPr>
        <w:rFonts w:ascii="Calibri" w:hAnsi="Calibri" w:cs="Calibri" w:hint="default"/>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40" w:hanging="340"/>
      </w:pPr>
      <w:rPr>
        <w:rFonts w:ascii="Calibri" w:hAnsi="Calibri" w:cs="Times New Roman" w:hint="default"/>
        <w:b w:val="0"/>
        <w:smallCaps/>
        <w:sz w:val="20"/>
        <w:szCs w:val="20"/>
      </w:rPr>
    </w:lvl>
  </w:abstractNum>
  <w:abstractNum w:abstractNumId="11" w15:restartNumberingAfterBreak="0">
    <w:nsid w:val="0000000C"/>
    <w:multiLevelType w:val="multilevel"/>
    <w:tmpl w:val="7D22DD02"/>
    <w:name w:val="WW8Num12"/>
    <w:lvl w:ilvl="0">
      <w:start w:val="1"/>
      <w:numFmt w:val="decimal"/>
      <w:lvlText w:val="%1."/>
      <w:lvlJc w:val="left"/>
      <w:pPr>
        <w:tabs>
          <w:tab w:val="num" w:pos="0"/>
        </w:tabs>
        <w:ind w:left="1070" w:hanging="710"/>
      </w:pPr>
      <w:rPr>
        <w:rFonts w:hint="default"/>
        <w:b w:val="0"/>
        <w:sz w:val="20"/>
        <w:szCs w:val="20"/>
      </w:rPr>
    </w:lvl>
    <w:lvl w:ilvl="1">
      <w:start w:val="1"/>
      <w:numFmt w:val="decimal"/>
      <w:lvlText w:val="%2)"/>
      <w:lvlJc w:val="left"/>
      <w:pPr>
        <w:tabs>
          <w:tab w:val="num" w:pos="0"/>
        </w:tabs>
        <w:ind w:left="1790" w:hanging="710"/>
      </w:pPr>
      <w:rPr>
        <w:rFonts w:hint="default"/>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singleLevel"/>
    <w:tmpl w:val="04150011"/>
    <w:lvl w:ilvl="0">
      <w:start w:val="1"/>
      <w:numFmt w:val="decimal"/>
      <w:lvlText w:val="%1)"/>
      <w:lvlJc w:val="left"/>
      <w:pPr>
        <w:ind w:left="780" w:hanging="360"/>
      </w:pPr>
      <w:rPr>
        <w:rFonts w:hint="default"/>
        <w:sz w:val="20"/>
        <w:szCs w:val="20"/>
      </w:rPr>
    </w:lvl>
  </w:abstractNum>
  <w:abstractNum w:abstractNumId="13" w15:restartNumberingAfterBreak="0">
    <w:nsid w:val="0000000E"/>
    <w:multiLevelType w:val="singleLevel"/>
    <w:tmpl w:val="0000000E"/>
    <w:name w:val="WW8Num14"/>
    <w:lvl w:ilvl="0">
      <w:start w:val="1"/>
      <w:numFmt w:val="decimal"/>
      <w:lvlText w:val="%1)"/>
      <w:lvlJc w:val="left"/>
      <w:pPr>
        <w:tabs>
          <w:tab w:val="num" w:pos="708"/>
        </w:tabs>
        <w:ind w:left="2880" w:hanging="360"/>
      </w:pPr>
      <w:rPr>
        <w:szCs w:val="2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eastAsia="Times New Roman" w:cs="Arial"/>
        <w:b w:val="0"/>
        <w:bCs/>
        <w:spacing w:val="-6"/>
        <w:sz w:val="20"/>
        <w:szCs w:val="20"/>
      </w:rPr>
    </w:lvl>
  </w:abstractNum>
  <w:abstractNum w:abstractNumId="15" w15:restartNumberingAfterBreak="0">
    <w:nsid w:val="00000010"/>
    <w:multiLevelType w:val="singleLevel"/>
    <w:tmpl w:val="04150011"/>
    <w:lvl w:ilvl="0">
      <w:start w:val="1"/>
      <w:numFmt w:val="decimal"/>
      <w:lvlText w:val="%1)"/>
      <w:lvlJc w:val="left"/>
      <w:pPr>
        <w:ind w:left="720" w:hanging="360"/>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0"/>
        </w:tabs>
        <w:ind w:left="1224" w:hanging="360"/>
      </w:pPr>
      <w:rPr>
        <w:sz w:val="20"/>
        <w:szCs w:val="20"/>
      </w:rPr>
    </w:lvl>
  </w:abstractNum>
  <w:abstractNum w:abstractNumId="17" w15:restartNumberingAfterBreak="0">
    <w:nsid w:val="00000012"/>
    <w:multiLevelType w:val="multilevel"/>
    <w:tmpl w:val="00000012"/>
    <w:name w:val="WW8Num18"/>
    <w:lvl w:ilvl="0">
      <w:start w:val="8"/>
      <w:numFmt w:val="decimal"/>
      <w:lvlText w:val="%1."/>
      <w:lvlJc w:val="left"/>
      <w:pPr>
        <w:tabs>
          <w:tab w:val="num" w:pos="0"/>
        </w:tabs>
        <w:ind w:left="1440" w:hanging="36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107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multilevel"/>
    <w:tmpl w:val="365279A2"/>
    <w:name w:val="WW8Num20"/>
    <w:lvl w:ilvl="0">
      <w:start w:val="1"/>
      <w:numFmt w:val="decimal"/>
      <w:lvlText w:val="%1)"/>
      <w:lvlJc w:val="left"/>
      <w:pPr>
        <w:tabs>
          <w:tab w:val="num" w:pos="-76"/>
        </w:tabs>
        <w:ind w:left="994" w:hanging="710"/>
      </w:pPr>
      <w:rPr>
        <w:rFonts w:hint="default"/>
        <w:color w:val="auto"/>
        <w:sz w:val="20"/>
        <w:szCs w:val="20"/>
        <w:shd w:val="clear" w:color="auto" w:fill="FFFF00"/>
      </w:rPr>
    </w:lvl>
    <w:lvl w:ilvl="1">
      <w:start w:val="1"/>
      <w:numFmt w:val="decimal"/>
      <w:lvlText w:val="%2."/>
      <w:lvlJc w:val="left"/>
      <w:pPr>
        <w:tabs>
          <w:tab w:val="num" w:pos="-76"/>
        </w:tabs>
        <w:ind w:left="1714" w:hanging="710"/>
      </w:pPr>
      <w:rPr>
        <w:rFonts w:hint="default"/>
        <w:sz w:val="20"/>
        <w:szCs w:val="20"/>
        <w:shd w:val="clear" w:color="auto" w:fill="FFFF00"/>
      </w:r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20" w15:restartNumberingAfterBreak="0">
    <w:nsid w:val="00000015"/>
    <w:multiLevelType w:val="singleLevel"/>
    <w:tmpl w:val="00000015"/>
    <w:name w:val="WW8Num21"/>
    <w:lvl w:ilvl="0">
      <w:start w:val="1"/>
      <w:numFmt w:val="decimal"/>
      <w:lvlText w:val="%1)"/>
      <w:lvlJc w:val="left"/>
      <w:pPr>
        <w:tabs>
          <w:tab w:val="num" w:pos="708"/>
        </w:tabs>
        <w:ind w:left="720" w:hanging="360"/>
      </w:pPr>
      <w:rPr>
        <w:sz w:val="20"/>
        <w:szCs w:val="2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40" w:hanging="340"/>
      </w:pPr>
      <w:rPr>
        <w:rFonts w:ascii="Calibri" w:hAnsi="Calibri" w:cs="Times New Roman" w:hint="default"/>
        <w:b w:val="0"/>
        <w:sz w:val="20"/>
        <w:szCs w:val="20"/>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40" w:hanging="340"/>
      </w:pPr>
      <w:rPr>
        <w:rFonts w:ascii="Calibri" w:hAnsi="Calibri" w:cs="Times New Roman" w:hint="default"/>
        <w:b w:val="0"/>
        <w:sz w:val="20"/>
        <w:szCs w:val="20"/>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360" w:hanging="360"/>
      </w:pPr>
      <w:rPr>
        <w:rFonts w:ascii="Calibri" w:hAnsi="Calibri" w:cs="Calibri" w:hint="default"/>
        <w:b w:val="0"/>
        <w:sz w:val="20"/>
        <w:szCs w:val="20"/>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40" w:hanging="340"/>
      </w:pPr>
      <w:rPr>
        <w:rFonts w:ascii="Calibri" w:hAnsi="Calibri" w:cs="Times New Roman" w:hint="default"/>
        <w:b w:val="0"/>
        <w:sz w:val="20"/>
        <w:szCs w:val="20"/>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360" w:hanging="360"/>
      </w:pPr>
      <w:rPr>
        <w:rFonts w:ascii="Calibri" w:hAnsi="Calibri" w:cs="Times New Roman" w:hint="default"/>
        <w:b w:val="0"/>
        <w:smallCaps/>
        <w:sz w:val="20"/>
        <w:szCs w:val="20"/>
      </w:rPr>
    </w:lvl>
  </w:abstractNum>
  <w:abstractNum w:abstractNumId="26" w15:restartNumberingAfterBreak="0">
    <w:nsid w:val="0000001B"/>
    <w:multiLevelType w:val="multilevel"/>
    <w:tmpl w:val="0000001B"/>
    <w:name w:val="WW8Num27"/>
    <w:lvl w:ilvl="0">
      <w:start w:val="1"/>
      <w:numFmt w:val="decimal"/>
      <w:lvlText w:val="%1)"/>
      <w:lvlJc w:val="left"/>
      <w:pPr>
        <w:tabs>
          <w:tab w:val="num" w:pos="340"/>
        </w:tabs>
        <w:ind w:left="680" w:hanging="340"/>
      </w:pPr>
      <w:rPr>
        <w:rFonts w:hint="default"/>
        <w:b w:val="0"/>
        <w:i w:val="0"/>
        <w:sz w:val="22"/>
        <w:szCs w:val="22"/>
      </w:rPr>
    </w:lvl>
    <w:lvl w:ilvl="1">
      <w:start w:val="1"/>
      <w:numFmt w:val="decimal"/>
      <w:lvlText w:val="%2."/>
      <w:lvlJc w:val="left"/>
      <w:pPr>
        <w:tabs>
          <w:tab w:val="num" w:pos="0"/>
        </w:tabs>
        <w:ind w:left="340" w:hanging="340"/>
      </w:pPr>
      <w:rPr>
        <w:rFonts w:ascii="Calibri" w:hAnsi="Calibri" w:cs="Times New Roman"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720" w:hanging="360"/>
      </w:pPr>
      <w:rPr>
        <w:rFonts w:eastAsia="Arial"/>
        <w:b w:val="0"/>
        <w:kern w:val="1"/>
        <w:sz w:val="20"/>
        <w:szCs w:val="20"/>
      </w:rPr>
    </w:lvl>
  </w:abstractNum>
  <w:abstractNum w:abstractNumId="28" w15:restartNumberingAfterBreak="0">
    <w:nsid w:val="0000001D"/>
    <w:multiLevelType w:val="multilevel"/>
    <w:tmpl w:val="0000001D"/>
    <w:name w:val="WW8Num29"/>
    <w:lvl w:ilvl="0">
      <w:start w:val="1"/>
      <w:numFmt w:val="decimal"/>
      <w:lvlText w:val="%1."/>
      <w:lvlJc w:val="left"/>
      <w:pPr>
        <w:tabs>
          <w:tab w:val="num" w:pos="0"/>
        </w:tabs>
        <w:ind w:left="107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lowerLetter"/>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1070" w:hanging="710"/>
      </w:pPr>
      <w:rPr>
        <w:rFonts w:hint="default"/>
        <w:sz w:val="20"/>
        <w:szCs w:val="20"/>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1070" w:hanging="710"/>
      </w:pPr>
      <w:rPr>
        <w:rFonts w:eastAsia="Times New Roman" w:cs="Arial" w:hint="default"/>
        <w:sz w:val="20"/>
        <w:szCs w:val="20"/>
        <w:lang w:eastAsia="pl-PL"/>
      </w:rPr>
    </w:lvl>
    <w:lvl w:ilvl="1">
      <w:start w:val="1"/>
      <w:numFmt w:val="decimal"/>
      <w:lvlText w:val="%2."/>
      <w:lvlJc w:val="left"/>
      <w:pPr>
        <w:tabs>
          <w:tab w:val="num" w:pos="0"/>
        </w:tabs>
        <w:ind w:left="1790" w:hanging="710"/>
      </w:pPr>
      <w:rPr>
        <w:rFonts w:eastAsia="Times New Roman" w:cs="Arial"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0"/>
    <w:multiLevelType w:val="multilevel"/>
    <w:tmpl w:val="00000020"/>
    <w:name w:val="WW8Num32"/>
    <w:lvl w:ilvl="0">
      <w:start w:val="1"/>
      <w:numFmt w:val="decimal"/>
      <w:lvlText w:val="%1."/>
      <w:lvlJc w:val="left"/>
      <w:pPr>
        <w:tabs>
          <w:tab w:val="num" w:pos="360"/>
        </w:tabs>
        <w:ind w:left="340" w:hanging="340"/>
      </w:pPr>
      <w:rPr>
        <w:rFonts w:cs="Times New Roman"/>
        <w:b w:val="0"/>
      </w:rPr>
    </w:lvl>
    <w:lvl w:ilvl="1">
      <w:start w:val="1"/>
      <w:numFmt w:val="lowerLetter"/>
      <w:lvlText w:val="%2)"/>
      <w:lvlJc w:val="left"/>
      <w:pPr>
        <w:tabs>
          <w:tab w:val="num" w:pos="1440"/>
        </w:tabs>
        <w:ind w:left="1440" w:hanging="360"/>
      </w:pPr>
      <w:rPr>
        <w:rFonts w:cs="Times New Roman"/>
        <w:sz w:val="20"/>
        <w:szCs w:val="20"/>
      </w:rPr>
    </w:lvl>
    <w:lvl w:ilvl="2">
      <w:start w:val="1"/>
      <w:numFmt w:val="decimal"/>
      <w:lvlText w:val="%3)"/>
      <w:lvlJc w:val="left"/>
      <w:pPr>
        <w:tabs>
          <w:tab w:val="num" w:pos="2160"/>
        </w:tabs>
        <w:ind w:left="2160" w:hanging="180"/>
      </w:pPr>
      <w:rPr>
        <w:rFonts w:cs="Times New Roman"/>
        <w:sz w:val="20"/>
        <w:szCs w:val="20"/>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sz w:val="20"/>
        <w:szCs w:val="20"/>
      </w:rPr>
    </w:lvl>
    <w:lvl w:ilvl="5">
      <w:start w:val="1"/>
      <w:numFmt w:val="lowerRoman"/>
      <w:lvlText w:val="%6."/>
      <w:lvlJc w:val="left"/>
      <w:pPr>
        <w:tabs>
          <w:tab w:val="num" w:pos="4320"/>
        </w:tabs>
        <w:ind w:left="4320" w:hanging="180"/>
      </w:pPr>
      <w:rPr>
        <w:rFonts w:cs="Times New Roman"/>
        <w:sz w:val="20"/>
        <w:szCs w:val="20"/>
      </w:rPr>
    </w:lvl>
    <w:lvl w:ilvl="6">
      <w:start w:val="1"/>
      <w:numFmt w:val="decimal"/>
      <w:lvlText w:val="%7."/>
      <w:lvlJc w:val="left"/>
      <w:pPr>
        <w:tabs>
          <w:tab w:val="num" w:pos="5040"/>
        </w:tabs>
        <w:ind w:left="5040" w:hanging="360"/>
      </w:pPr>
      <w:rPr>
        <w:rFonts w:cs="Times New Roman"/>
        <w:sz w:val="20"/>
        <w:szCs w:val="20"/>
      </w:rPr>
    </w:lvl>
    <w:lvl w:ilvl="7">
      <w:start w:val="1"/>
      <w:numFmt w:val="lowerLetter"/>
      <w:lvlText w:val="%8."/>
      <w:lvlJc w:val="left"/>
      <w:pPr>
        <w:tabs>
          <w:tab w:val="num" w:pos="5760"/>
        </w:tabs>
        <w:ind w:left="5760" w:hanging="360"/>
      </w:pPr>
      <w:rPr>
        <w:rFonts w:cs="Times New Roman"/>
        <w:sz w:val="20"/>
        <w:szCs w:val="20"/>
      </w:rPr>
    </w:lvl>
    <w:lvl w:ilvl="8">
      <w:start w:val="1"/>
      <w:numFmt w:val="lowerRoman"/>
      <w:lvlText w:val="%9."/>
      <w:lvlJc w:val="left"/>
      <w:pPr>
        <w:tabs>
          <w:tab w:val="num" w:pos="6480"/>
        </w:tabs>
        <w:ind w:left="6480" w:hanging="180"/>
      </w:pPr>
      <w:rPr>
        <w:rFonts w:cs="Times New Roman"/>
        <w:sz w:val="20"/>
        <w:szCs w:val="20"/>
      </w:rPr>
    </w:lvl>
  </w:abstractNum>
  <w:abstractNum w:abstractNumId="32" w15:restartNumberingAfterBreak="0">
    <w:nsid w:val="00000021"/>
    <w:multiLevelType w:val="multilevel"/>
    <w:tmpl w:val="00000021"/>
    <w:name w:val="WW8Num33"/>
    <w:lvl w:ilvl="0">
      <w:start w:val="7"/>
      <w:numFmt w:val="decimal"/>
      <w:lvlText w:val="%1."/>
      <w:lvlJc w:val="left"/>
      <w:pPr>
        <w:tabs>
          <w:tab w:val="num" w:pos="0"/>
        </w:tabs>
        <w:ind w:left="720" w:hanging="36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2"/>
    <w:multiLevelType w:val="singleLevel"/>
    <w:tmpl w:val="04150011"/>
    <w:lvl w:ilvl="0">
      <w:start w:val="1"/>
      <w:numFmt w:val="decimal"/>
      <w:lvlText w:val="%1)"/>
      <w:lvlJc w:val="left"/>
      <w:pPr>
        <w:ind w:left="720" w:hanging="360"/>
      </w:pPr>
      <w:rPr>
        <w:sz w:val="20"/>
        <w:szCs w:val="20"/>
      </w:rPr>
    </w:lvl>
  </w:abstractNum>
  <w:abstractNum w:abstractNumId="34" w15:restartNumberingAfterBreak="0">
    <w:nsid w:val="00000023"/>
    <w:multiLevelType w:val="multilevel"/>
    <w:tmpl w:val="00000023"/>
    <w:name w:val="WW8Num35"/>
    <w:lvl w:ilvl="0">
      <w:start w:val="1"/>
      <w:numFmt w:val="decimal"/>
      <w:lvlText w:val="%1."/>
      <w:lvlJc w:val="left"/>
      <w:pPr>
        <w:tabs>
          <w:tab w:val="num" w:pos="0"/>
        </w:tabs>
        <w:ind w:left="107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4"/>
    <w:multiLevelType w:val="multilevel"/>
    <w:tmpl w:val="22EE8BFC"/>
    <w:name w:val="WW8Num36"/>
    <w:lvl w:ilvl="0">
      <w:start w:val="3"/>
      <w:numFmt w:val="decimal"/>
      <w:lvlText w:val="%1."/>
      <w:lvlJc w:val="left"/>
      <w:pPr>
        <w:tabs>
          <w:tab w:val="num" w:pos="0"/>
        </w:tabs>
        <w:ind w:left="720" w:hanging="360"/>
      </w:pPr>
      <w:rPr>
        <w:rFonts w:ascii="Calibri" w:hAnsi="Calibri" w:cs="Arial" w:hint="default"/>
        <w:b w:val="0"/>
        <w:kern w:val="1"/>
        <w:sz w:val="20"/>
        <w:szCs w:val="20"/>
        <w:lang w:eastAsia="ar-SA"/>
      </w:rPr>
    </w:lvl>
    <w:lvl w:ilvl="1">
      <w:start w:val="1"/>
      <w:numFmt w:val="decimal"/>
      <w:lvlText w:val="%2)"/>
      <w:lvlJc w:val="left"/>
      <w:pPr>
        <w:tabs>
          <w:tab w:val="num" w:pos="0"/>
        </w:tabs>
        <w:ind w:left="1790" w:hanging="710"/>
      </w:pPr>
      <w:rPr>
        <w:rFonts w:ascii="Calibri" w:hAnsi="Calibri" w:cs="Arial" w:hint="default"/>
        <w:b w:val="0"/>
        <w:kern w:val="1"/>
        <w:sz w:val="20"/>
        <w:szCs w:val="20"/>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5"/>
    <w:multiLevelType w:val="singleLevel"/>
    <w:tmpl w:val="00000025"/>
    <w:name w:val="WW8Num37"/>
    <w:lvl w:ilvl="0">
      <w:start w:val="1"/>
      <w:numFmt w:val="decimal"/>
      <w:lvlText w:val="%1)"/>
      <w:lvlJc w:val="right"/>
      <w:pPr>
        <w:tabs>
          <w:tab w:val="num" w:pos="708"/>
        </w:tabs>
        <w:ind w:left="720" w:hanging="360"/>
      </w:pPr>
      <w:rPr>
        <w:rFonts w:ascii="Calibri" w:eastAsia="Times New Roman" w:hAnsi="Calibri" w:cs="Times New Roman" w:hint="default"/>
        <w:sz w:val="20"/>
        <w:szCs w:val="20"/>
        <w:lang w:eastAsia="ar-SA"/>
      </w:rPr>
    </w:lvl>
  </w:abstractNum>
  <w:abstractNum w:abstractNumId="37" w15:restartNumberingAfterBreak="0">
    <w:nsid w:val="00000026"/>
    <w:multiLevelType w:val="multilevel"/>
    <w:tmpl w:val="E140D3D6"/>
    <w:name w:val="WW8Num38"/>
    <w:lvl w:ilvl="0">
      <w:start w:val="1"/>
      <w:numFmt w:val="decimal"/>
      <w:lvlText w:val="%1."/>
      <w:lvlJc w:val="left"/>
      <w:pPr>
        <w:tabs>
          <w:tab w:val="num" w:pos="0"/>
        </w:tabs>
        <w:ind w:left="360" w:hanging="360"/>
      </w:pPr>
      <w:rPr>
        <w:rFonts w:ascii="Calibri" w:eastAsia="Times New Roman" w:hAnsi="Calibri" w:cs="Calibri" w:hint="default"/>
        <w:b w:val="0"/>
        <w:sz w:val="20"/>
        <w:szCs w:val="20"/>
        <w:lang w:eastAsia="ar-SA"/>
      </w:rPr>
    </w:lvl>
    <w:lvl w:ilvl="1">
      <w:start w:val="1"/>
      <w:numFmt w:val="decimal"/>
      <w:lvlText w:val="%2."/>
      <w:lvlJc w:val="left"/>
      <w:pPr>
        <w:tabs>
          <w:tab w:val="num" w:pos="0"/>
        </w:tabs>
        <w:ind w:left="1080" w:hanging="360"/>
      </w:pPr>
      <w:rPr>
        <w:rFonts w:ascii="Calibri" w:hAnsi="Calibri" w:cs="Calibri"/>
        <w:b w:val="0"/>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00000027"/>
    <w:multiLevelType w:val="singleLevel"/>
    <w:tmpl w:val="00000027"/>
    <w:lvl w:ilvl="0">
      <w:start w:val="1"/>
      <w:numFmt w:val="decimal"/>
      <w:lvlText w:val="%1)"/>
      <w:lvlJc w:val="left"/>
      <w:pPr>
        <w:tabs>
          <w:tab w:val="num" w:pos="0"/>
        </w:tabs>
        <w:ind w:left="1070" w:hanging="710"/>
      </w:pPr>
      <w:rPr>
        <w:rFonts w:hint="default"/>
        <w:bCs/>
        <w:sz w:val="20"/>
        <w:szCs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Calibri"/>
        <w:sz w:val="20"/>
        <w:szCs w:val="20"/>
      </w:rPr>
    </w:lvl>
  </w:abstractNum>
  <w:abstractNum w:abstractNumId="40" w15:restartNumberingAfterBreak="0">
    <w:nsid w:val="00000029"/>
    <w:multiLevelType w:val="multilevel"/>
    <w:tmpl w:val="79A41314"/>
    <w:name w:val="WW8Num41"/>
    <w:lvl w:ilvl="0">
      <w:start w:val="1"/>
      <w:numFmt w:val="decimal"/>
      <w:lvlText w:val="%1)"/>
      <w:lvlJc w:val="left"/>
      <w:pPr>
        <w:tabs>
          <w:tab w:val="num" w:pos="708"/>
        </w:tabs>
        <w:ind w:left="720" w:hanging="360"/>
      </w:pPr>
      <w:rPr>
        <w:rFonts w:hint="default"/>
        <w:sz w:val="20"/>
        <w:szCs w:val="20"/>
      </w:rPr>
    </w:lvl>
    <w:lvl w:ilvl="1">
      <w:start w:val="1"/>
      <w:numFmt w:val="decimal"/>
      <w:lvlText w:val="%2."/>
      <w:lvlJc w:val="left"/>
      <w:pPr>
        <w:tabs>
          <w:tab w:val="num" w:pos="0"/>
        </w:tabs>
        <w:ind w:left="1790" w:hanging="710"/>
      </w:pPr>
      <w:rPr>
        <w:rFonts w:hint="default"/>
        <w:b w:val="0"/>
        <w:sz w:val="20"/>
        <w:szCs w:val="20"/>
      </w:rPr>
    </w:lvl>
    <w:lvl w:ilvl="2">
      <w:start w:val="1"/>
      <w:numFmt w:val="decimal"/>
      <w:lvlText w:val="%3)"/>
      <w:lvlJc w:val="left"/>
      <w:pPr>
        <w:tabs>
          <w:tab w:val="num" w:pos="0"/>
        </w:tabs>
        <w:ind w:left="2340" w:hanging="360"/>
      </w:pPr>
      <w:rPr>
        <w:rFonts w:ascii="Calibri" w:eastAsia="Calibri" w:hAnsi="Calibri" w:cs="Times New Roman"/>
        <w:b w:val="0"/>
        <w:sz w:val="20"/>
        <w:szCs w:val="20"/>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1070" w:hanging="710"/>
      </w:pPr>
      <w:rPr>
        <w:rFonts w:hint="default"/>
        <w:sz w:val="20"/>
        <w:szCs w:val="20"/>
      </w:rPr>
    </w:lvl>
  </w:abstractNum>
  <w:abstractNum w:abstractNumId="42" w15:restartNumberingAfterBreak="0">
    <w:nsid w:val="0000002B"/>
    <w:multiLevelType w:val="multilevel"/>
    <w:tmpl w:val="8098BAAE"/>
    <w:name w:val="WW8Num43"/>
    <w:lvl w:ilvl="0">
      <w:start w:val="1"/>
      <w:numFmt w:val="lowerLetter"/>
      <w:lvlText w:val="%1)"/>
      <w:lvlJc w:val="left"/>
      <w:pPr>
        <w:tabs>
          <w:tab w:val="num" w:pos="0"/>
        </w:tabs>
        <w:ind w:left="2340" w:hanging="360"/>
      </w:pPr>
      <w:rPr>
        <w:sz w:val="20"/>
        <w:szCs w:val="20"/>
      </w:rPr>
    </w:lvl>
    <w:lvl w:ilvl="1">
      <w:start w:val="1"/>
      <w:numFmt w:val="decimal"/>
      <w:lvlText w:val="%2)"/>
      <w:lvlJc w:val="left"/>
      <w:pPr>
        <w:tabs>
          <w:tab w:val="num" w:pos="0"/>
        </w:tabs>
        <w:ind w:left="3410" w:hanging="710"/>
      </w:pPr>
      <w:rPr>
        <w:rFonts w:hint="default"/>
        <w:b w:val="0"/>
        <w:sz w:val="20"/>
        <w:szCs w:val="20"/>
      </w:rPr>
    </w:lvl>
    <w:lvl w:ilvl="2">
      <w:start w:val="1"/>
      <w:numFmt w:val="decimal"/>
      <w:lvlText w:val="%3."/>
      <w:lvlJc w:val="left"/>
      <w:pPr>
        <w:tabs>
          <w:tab w:val="num" w:pos="0"/>
        </w:tabs>
        <w:ind w:left="4310" w:hanging="710"/>
      </w:pPr>
      <w:rPr>
        <w:rFonts w:hint="default"/>
        <w:b w:val="0"/>
        <w:sz w:val="20"/>
        <w:szCs w:val="20"/>
      </w:r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ascii="Calibri" w:hAnsi="Calibri" w:cs="Times New Roman" w:hint="default"/>
        <w:b w:val="0"/>
        <w:sz w:val="20"/>
        <w:szCs w:val="20"/>
      </w:rPr>
    </w:lvl>
  </w:abstractNum>
  <w:abstractNum w:abstractNumId="44" w15:restartNumberingAfterBreak="0">
    <w:nsid w:val="0000002D"/>
    <w:multiLevelType w:val="singleLevel"/>
    <w:tmpl w:val="0000002D"/>
    <w:name w:val="WW8Num45"/>
    <w:lvl w:ilvl="0">
      <w:start w:val="1"/>
      <w:numFmt w:val="decimal"/>
      <w:lvlText w:val="%1."/>
      <w:lvlJc w:val="left"/>
      <w:pPr>
        <w:tabs>
          <w:tab w:val="num" w:pos="0"/>
        </w:tabs>
        <w:ind w:left="360" w:hanging="360"/>
      </w:pPr>
      <w:rPr>
        <w:rFonts w:ascii="Calibri" w:hAnsi="Calibri" w:cs="Times New Roman" w:hint="default"/>
        <w:b w:val="0"/>
        <w:sz w:val="20"/>
        <w:szCs w:val="20"/>
      </w:rPr>
    </w:lvl>
  </w:abstractNum>
  <w:abstractNum w:abstractNumId="45" w15:restartNumberingAfterBreak="0">
    <w:nsid w:val="0000002E"/>
    <w:multiLevelType w:val="multilevel"/>
    <w:tmpl w:val="000000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30"/>
    <w:multiLevelType w:val="multilevel"/>
    <w:tmpl w:val="0000003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0000031"/>
    <w:multiLevelType w:val="multilevel"/>
    <w:tmpl w:val="BDD2B66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2"/>
    <w:multiLevelType w:val="multilevel"/>
    <w:tmpl w:val="000000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33"/>
    <w:multiLevelType w:val="multilevel"/>
    <w:tmpl w:val="0000003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224A2E0C"/>
    <w:multiLevelType w:val="hybridMultilevel"/>
    <w:tmpl w:val="704218E8"/>
    <w:lvl w:ilvl="0" w:tplc="63D41E14">
      <w:start w:val="5"/>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5CD7060"/>
    <w:multiLevelType w:val="multilevel"/>
    <w:tmpl w:val="0000001B"/>
    <w:lvl w:ilvl="0">
      <w:start w:val="1"/>
      <w:numFmt w:val="decimal"/>
      <w:lvlText w:val="%1)"/>
      <w:lvlJc w:val="left"/>
      <w:pPr>
        <w:tabs>
          <w:tab w:val="num" w:pos="340"/>
        </w:tabs>
        <w:ind w:left="680" w:hanging="340"/>
      </w:pPr>
      <w:rPr>
        <w:rFonts w:hint="default"/>
        <w:b w:val="0"/>
        <w:i w:val="0"/>
        <w:sz w:val="22"/>
        <w:szCs w:val="22"/>
      </w:rPr>
    </w:lvl>
    <w:lvl w:ilvl="1">
      <w:start w:val="1"/>
      <w:numFmt w:val="decimal"/>
      <w:lvlText w:val="%2."/>
      <w:lvlJc w:val="left"/>
      <w:pPr>
        <w:tabs>
          <w:tab w:val="num" w:pos="0"/>
        </w:tabs>
        <w:ind w:left="340" w:hanging="340"/>
      </w:pPr>
      <w:rPr>
        <w:rFonts w:ascii="Calibri" w:hAnsi="Calibri" w:cs="Times New Roman"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2C382C03"/>
    <w:multiLevelType w:val="hybridMultilevel"/>
    <w:tmpl w:val="07A0E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CA61613"/>
    <w:multiLevelType w:val="singleLevel"/>
    <w:tmpl w:val="B2C01F38"/>
    <w:lvl w:ilvl="0">
      <w:start w:val="1"/>
      <w:numFmt w:val="decimal"/>
      <w:lvlText w:val="%1)"/>
      <w:lvlJc w:val="left"/>
      <w:pPr>
        <w:tabs>
          <w:tab w:val="num" w:pos="0"/>
        </w:tabs>
        <w:ind w:left="1070" w:hanging="710"/>
      </w:pPr>
      <w:rPr>
        <w:rFonts w:hint="default"/>
        <w:sz w:val="20"/>
        <w:szCs w:val="20"/>
      </w:rPr>
    </w:lvl>
  </w:abstractNum>
  <w:abstractNum w:abstractNumId="54" w15:restartNumberingAfterBreak="0">
    <w:nsid w:val="2DA422A1"/>
    <w:multiLevelType w:val="hybridMultilevel"/>
    <w:tmpl w:val="7E2A83E6"/>
    <w:name w:val="WW8Num30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BF585C"/>
    <w:multiLevelType w:val="hybridMultilevel"/>
    <w:tmpl w:val="A7A4E0CA"/>
    <w:lvl w:ilvl="0" w:tplc="5D3C494C">
      <w:start w:val="1"/>
      <w:numFmt w:val="decimal"/>
      <w:lvlText w:val="%1."/>
      <w:lvlJc w:val="left"/>
      <w:pPr>
        <w:ind w:left="720" w:hanging="360"/>
      </w:pPr>
      <w:rPr>
        <w:rFonts w:ascii="Calibri" w:hAnsi="Calibri" w:hint="default"/>
        <w:sz w:val="24"/>
        <w:szCs w:val="24"/>
      </w:rPr>
    </w:lvl>
    <w:lvl w:ilvl="1" w:tplc="B81446CC">
      <w:start w:val="1"/>
      <w:numFmt w:val="decimal"/>
      <w:lvlText w:val="%2)"/>
      <w:lvlJc w:val="left"/>
      <w:pPr>
        <w:ind w:left="1440" w:hanging="360"/>
      </w:pPr>
      <w:rPr>
        <w:rFonts w:ascii="Times New Roman" w:hAnsi="Times New Roman" w:cs="Symbol" w:hint="default"/>
        <w:b w:val="0"/>
        <w:i w:val="0"/>
        <w:color w:val="auto"/>
        <w:sz w:val="24"/>
        <w:szCs w:val="16"/>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55404E"/>
    <w:multiLevelType w:val="hybridMultilevel"/>
    <w:tmpl w:val="6E24CFD8"/>
    <w:name w:val="WW8Num3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FB2F80"/>
    <w:multiLevelType w:val="multilevel"/>
    <w:tmpl w:val="00000029"/>
    <w:lvl w:ilvl="0">
      <w:start w:val="1"/>
      <w:numFmt w:val="decimal"/>
      <w:lvlText w:val="%1)"/>
      <w:lvlJc w:val="left"/>
      <w:pPr>
        <w:tabs>
          <w:tab w:val="num" w:pos="708"/>
        </w:tabs>
        <w:ind w:left="720" w:hanging="36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340" w:hanging="360"/>
      </w:pPr>
      <w:rPr>
        <w:rFonts w:ascii="Calibri" w:eastAsia="Calibri" w:hAnsi="Calibri" w:cs="Times New Roman"/>
        <w:sz w:val="20"/>
        <w:szCs w:val="20"/>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462A0458"/>
    <w:multiLevelType w:val="hybridMultilevel"/>
    <w:tmpl w:val="A35C8014"/>
    <w:name w:val="WW8Num302"/>
    <w:lvl w:ilvl="0" w:tplc="B2C01F38">
      <w:start w:val="1"/>
      <w:numFmt w:val="decimal"/>
      <w:lvlText w:val="%1)"/>
      <w:lvlJc w:val="left"/>
      <w:pPr>
        <w:ind w:left="1146" w:hanging="360"/>
      </w:pPr>
      <w:rPr>
        <w:rFonts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09F6268"/>
    <w:multiLevelType w:val="singleLevel"/>
    <w:tmpl w:val="0415000F"/>
    <w:lvl w:ilvl="0">
      <w:start w:val="1"/>
      <w:numFmt w:val="decimal"/>
      <w:lvlText w:val="%1."/>
      <w:lvlJc w:val="left"/>
      <w:pPr>
        <w:ind w:left="1571" w:hanging="360"/>
      </w:pPr>
      <w:rPr>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9"/>
  </w:num>
  <w:num w:numId="52">
    <w:abstractNumId w:val="53"/>
  </w:num>
  <w:num w:numId="53">
    <w:abstractNumId w:val="51"/>
  </w:num>
  <w:num w:numId="54">
    <w:abstractNumId w:val="58"/>
  </w:num>
  <w:num w:numId="55">
    <w:abstractNumId w:val="56"/>
  </w:num>
  <w:num w:numId="56">
    <w:abstractNumId w:val="57"/>
  </w:num>
  <w:num w:numId="57">
    <w:abstractNumId w:val="55"/>
  </w:num>
  <w:num w:numId="58">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CA"/>
    <w:rsid w:val="000108BC"/>
    <w:rsid w:val="000A7646"/>
    <w:rsid w:val="001D6C2D"/>
    <w:rsid w:val="001E2C86"/>
    <w:rsid w:val="002A7F25"/>
    <w:rsid w:val="00301381"/>
    <w:rsid w:val="00974A79"/>
    <w:rsid w:val="00B14B98"/>
    <w:rsid w:val="00C864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5FA5"/>
  <w15:chartTrackingRefBased/>
  <w15:docId w15:val="{0F2ED7CF-DF0F-45A8-8730-2C4C1658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7F25"/>
    <w:pPr>
      <w:suppressAutoHyphens/>
      <w:spacing w:after="200" w:line="276" w:lineRule="auto"/>
    </w:pPr>
    <w:rPr>
      <w:rFonts w:ascii="Calibri" w:eastAsia="Calibri" w:hAnsi="Calibri" w:cs="Times New Roman"/>
      <w:lang w:eastAsia="zh-CN"/>
    </w:rPr>
  </w:style>
  <w:style w:type="paragraph" w:styleId="Nagwek1">
    <w:name w:val="heading 1"/>
    <w:basedOn w:val="Normalny"/>
    <w:next w:val="Normalny"/>
    <w:link w:val="Nagwek1Znak"/>
    <w:qFormat/>
    <w:rsid w:val="002A7F25"/>
    <w:pPr>
      <w:keepNext/>
      <w:numPr>
        <w:numId w:val="1"/>
      </w:numPr>
      <w:spacing w:after="120"/>
      <w:jc w:val="center"/>
      <w:outlineLvl w:val="0"/>
    </w:pPr>
    <w:rPr>
      <w:b/>
      <w:bCs/>
    </w:rPr>
  </w:style>
  <w:style w:type="paragraph" w:styleId="Nagwek2">
    <w:name w:val="heading 2"/>
    <w:basedOn w:val="Normalny"/>
    <w:next w:val="Normalny"/>
    <w:link w:val="Nagwek2Znak"/>
    <w:qFormat/>
    <w:rsid w:val="002A7F25"/>
    <w:pPr>
      <w:keepNext/>
      <w:widowControl w:val="0"/>
      <w:numPr>
        <w:ilvl w:val="1"/>
        <w:numId w:val="1"/>
      </w:numPr>
      <w:spacing w:before="240" w:after="60" w:line="100" w:lineRule="atLeast"/>
      <w:outlineLvl w:val="1"/>
    </w:pPr>
    <w:rPr>
      <w:rFonts w:eastAsia="Times New Roman" w:cs="Cambria"/>
      <w:bCs/>
      <w:iCs/>
      <w:kern w:val="1"/>
      <w:sz w:val="28"/>
      <w:szCs w:val="28"/>
      <w:lang w:val="x-none" w:bidi="hi-IN"/>
    </w:rPr>
  </w:style>
  <w:style w:type="paragraph" w:styleId="Nagwek7">
    <w:name w:val="heading 7"/>
    <w:basedOn w:val="Normalny"/>
    <w:next w:val="Normalny"/>
    <w:link w:val="Nagwek7Znak"/>
    <w:qFormat/>
    <w:rsid w:val="002A7F25"/>
    <w:pPr>
      <w:widowControl w:val="0"/>
      <w:numPr>
        <w:ilvl w:val="6"/>
        <w:numId w:val="1"/>
      </w:numPr>
      <w:spacing w:before="240" w:after="60" w:line="100" w:lineRule="atLeast"/>
      <w:outlineLvl w:val="6"/>
    </w:pPr>
    <w:rPr>
      <w:rFonts w:ascii="Times New Roman" w:eastAsia="Times New Roman" w:hAnsi="Times New Roman" w:cs="Mangal"/>
      <w:kern w:val="1"/>
      <w:sz w:val="24"/>
      <w:szCs w:val="24"/>
      <w:lang w:val="x-none"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7F25"/>
    <w:rPr>
      <w:rFonts w:ascii="Calibri" w:eastAsia="Calibri" w:hAnsi="Calibri" w:cs="Times New Roman"/>
      <w:b/>
      <w:bCs/>
      <w:lang w:eastAsia="zh-CN"/>
    </w:rPr>
  </w:style>
  <w:style w:type="character" w:customStyle="1" w:styleId="Nagwek2Znak">
    <w:name w:val="Nagłówek 2 Znak"/>
    <w:basedOn w:val="Domylnaczcionkaakapitu"/>
    <w:link w:val="Nagwek2"/>
    <w:rsid w:val="002A7F25"/>
    <w:rPr>
      <w:rFonts w:ascii="Calibri" w:eastAsia="Times New Roman" w:hAnsi="Calibri" w:cs="Cambria"/>
      <w:bCs/>
      <w:iCs/>
      <w:kern w:val="1"/>
      <w:sz w:val="28"/>
      <w:szCs w:val="28"/>
      <w:lang w:val="x-none" w:eastAsia="zh-CN" w:bidi="hi-IN"/>
    </w:rPr>
  </w:style>
  <w:style w:type="character" w:customStyle="1" w:styleId="Nagwek7Znak">
    <w:name w:val="Nagłówek 7 Znak"/>
    <w:basedOn w:val="Domylnaczcionkaakapitu"/>
    <w:link w:val="Nagwek7"/>
    <w:rsid w:val="002A7F25"/>
    <w:rPr>
      <w:rFonts w:ascii="Times New Roman" w:eastAsia="Times New Roman" w:hAnsi="Times New Roman" w:cs="Mangal"/>
      <w:kern w:val="1"/>
      <w:sz w:val="24"/>
      <w:szCs w:val="24"/>
      <w:lang w:val="x-none" w:eastAsia="zh-CN" w:bidi="hi-IN"/>
    </w:rPr>
  </w:style>
  <w:style w:type="character" w:customStyle="1" w:styleId="WW8Num1z0">
    <w:name w:val="WW8Num1z0"/>
    <w:rsid w:val="002A7F25"/>
  </w:style>
  <w:style w:type="character" w:customStyle="1" w:styleId="WW8Num1z1">
    <w:name w:val="WW8Num1z1"/>
    <w:rsid w:val="002A7F25"/>
  </w:style>
  <w:style w:type="character" w:customStyle="1" w:styleId="WW8Num1z2">
    <w:name w:val="WW8Num1z2"/>
    <w:rsid w:val="002A7F25"/>
  </w:style>
  <w:style w:type="character" w:customStyle="1" w:styleId="WW8Num1z3">
    <w:name w:val="WW8Num1z3"/>
    <w:rsid w:val="002A7F25"/>
  </w:style>
  <w:style w:type="character" w:customStyle="1" w:styleId="WW8Num1z4">
    <w:name w:val="WW8Num1z4"/>
    <w:rsid w:val="002A7F25"/>
  </w:style>
  <w:style w:type="character" w:customStyle="1" w:styleId="WW8Num1z5">
    <w:name w:val="WW8Num1z5"/>
    <w:rsid w:val="002A7F25"/>
  </w:style>
  <w:style w:type="character" w:customStyle="1" w:styleId="WW8Num1z6">
    <w:name w:val="WW8Num1z6"/>
    <w:rsid w:val="002A7F25"/>
  </w:style>
  <w:style w:type="character" w:customStyle="1" w:styleId="WW8Num1z7">
    <w:name w:val="WW8Num1z7"/>
    <w:rsid w:val="002A7F25"/>
  </w:style>
  <w:style w:type="character" w:customStyle="1" w:styleId="WW8Num1z8">
    <w:name w:val="WW8Num1z8"/>
    <w:rsid w:val="002A7F25"/>
  </w:style>
  <w:style w:type="character" w:customStyle="1" w:styleId="WW8Num2z0">
    <w:name w:val="WW8Num2z0"/>
    <w:rsid w:val="002A7F25"/>
    <w:rPr>
      <w:b w:val="0"/>
      <w:i w:val="0"/>
      <w:sz w:val="20"/>
      <w:szCs w:val="20"/>
    </w:rPr>
  </w:style>
  <w:style w:type="character" w:customStyle="1" w:styleId="WW8Num3z0">
    <w:name w:val="WW8Num3z0"/>
    <w:rsid w:val="002A7F25"/>
    <w:rPr>
      <w:rFonts w:cs="Arial" w:hint="default"/>
      <w:color w:val="auto"/>
    </w:rPr>
  </w:style>
  <w:style w:type="character" w:customStyle="1" w:styleId="WW8Num4z0">
    <w:name w:val="WW8Num4z0"/>
    <w:rsid w:val="002A7F25"/>
    <w:rPr>
      <w:b w:val="0"/>
    </w:rPr>
  </w:style>
  <w:style w:type="character" w:customStyle="1" w:styleId="WW8Num5z0">
    <w:name w:val="WW8Num5z0"/>
    <w:rsid w:val="002A7F25"/>
    <w:rPr>
      <w:b w:val="0"/>
      <w:sz w:val="20"/>
      <w:szCs w:val="20"/>
    </w:rPr>
  </w:style>
  <w:style w:type="character" w:customStyle="1" w:styleId="WW8Num6z0">
    <w:name w:val="WW8Num6z0"/>
    <w:rsid w:val="002A7F25"/>
    <w:rPr>
      <w:rFonts w:hint="default"/>
      <w:sz w:val="20"/>
      <w:szCs w:val="20"/>
    </w:rPr>
  </w:style>
  <w:style w:type="character" w:customStyle="1" w:styleId="WW8Num6z2">
    <w:name w:val="WW8Num6z2"/>
    <w:rsid w:val="002A7F25"/>
  </w:style>
  <w:style w:type="character" w:customStyle="1" w:styleId="WW8Num6z3">
    <w:name w:val="WW8Num6z3"/>
    <w:rsid w:val="002A7F25"/>
  </w:style>
  <w:style w:type="character" w:customStyle="1" w:styleId="WW8Num6z4">
    <w:name w:val="WW8Num6z4"/>
    <w:rsid w:val="002A7F25"/>
  </w:style>
  <w:style w:type="character" w:customStyle="1" w:styleId="WW8Num6z5">
    <w:name w:val="WW8Num6z5"/>
    <w:rsid w:val="002A7F25"/>
  </w:style>
  <w:style w:type="character" w:customStyle="1" w:styleId="WW8Num6z6">
    <w:name w:val="WW8Num6z6"/>
    <w:rsid w:val="002A7F25"/>
  </w:style>
  <w:style w:type="character" w:customStyle="1" w:styleId="WW8Num6z7">
    <w:name w:val="WW8Num6z7"/>
    <w:rsid w:val="002A7F25"/>
  </w:style>
  <w:style w:type="character" w:customStyle="1" w:styleId="WW8Num6z8">
    <w:name w:val="WW8Num6z8"/>
    <w:rsid w:val="002A7F25"/>
  </w:style>
  <w:style w:type="character" w:customStyle="1" w:styleId="WW8Num7z0">
    <w:name w:val="WW8Num7z0"/>
    <w:rsid w:val="002A7F25"/>
    <w:rPr>
      <w:b w:val="0"/>
      <w:sz w:val="20"/>
      <w:szCs w:val="20"/>
    </w:rPr>
  </w:style>
  <w:style w:type="character" w:customStyle="1" w:styleId="WW8Num8z0">
    <w:name w:val="WW8Num8z0"/>
    <w:rsid w:val="002A7F25"/>
    <w:rPr>
      <w:rFonts w:cs="Times New Roman"/>
      <w:sz w:val="24"/>
      <w:szCs w:val="24"/>
    </w:rPr>
  </w:style>
  <w:style w:type="character" w:customStyle="1" w:styleId="WW8Num8z1">
    <w:name w:val="WW8Num8z1"/>
    <w:rsid w:val="002A7F25"/>
    <w:rPr>
      <w:rFonts w:cs="Times New Roman"/>
      <w:b w:val="0"/>
      <w:color w:val="auto"/>
      <w:sz w:val="20"/>
      <w:szCs w:val="20"/>
    </w:rPr>
  </w:style>
  <w:style w:type="character" w:customStyle="1" w:styleId="WW8Num8z2">
    <w:name w:val="WW8Num8z2"/>
    <w:rsid w:val="002A7F25"/>
    <w:rPr>
      <w:rFonts w:cs="Times New Roman"/>
    </w:rPr>
  </w:style>
  <w:style w:type="character" w:customStyle="1" w:styleId="WW8Num9z0">
    <w:name w:val="WW8Num9z0"/>
    <w:rsid w:val="002A7F25"/>
    <w:rPr>
      <w:rFonts w:cs="Palatino Linotype" w:hint="default"/>
      <w:b/>
      <w:color w:val="000000"/>
      <w:sz w:val="20"/>
      <w:szCs w:val="20"/>
    </w:rPr>
  </w:style>
  <w:style w:type="character" w:customStyle="1" w:styleId="WW8Num9z1">
    <w:name w:val="WW8Num9z1"/>
    <w:rsid w:val="002A7F25"/>
    <w:rPr>
      <w:rFonts w:hint="default"/>
      <w:sz w:val="20"/>
      <w:szCs w:val="20"/>
    </w:rPr>
  </w:style>
  <w:style w:type="character" w:customStyle="1" w:styleId="WW8Num9z3">
    <w:name w:val="WW8Num9z3"/>
    <w:rsid w:val="002A7F25"/>
  </w:style>
  <w:style w:type="character" w:customStyle="1" w:styleId="WW8Num9z4">
    <w:name w:val="WW8Num9z4"/>
    <w:rsid w:val="002A7F25"/>
  </w:style>
  <w:style w:type="character" w:customStyle="1" w:styleId="WW8Num9z5">
    <w:name w:val="WW8Num9z5"/>
    <w:rsid w:val="002A7F25"/>
  </w:style>
  <w:style w:type="character" w:customStyle="1" w:styleId="WW8Num9z6">
    <w:name w:val="WW8Num9z6"/>
    <w:rsid w:val="002A7F25"/>
  </w:style>
  <w:style w:type="character" w:customStyle="1" w:styleId="WW8Num9z7">
    <w:name w:val="WW8Num9z7"/>
    <w:rsid w:val="002A7F25"/>
  </w:style>
  <w:style w:type="character" w:customStyle="1" w:styleId="WW8Num9z8">
    <w:name w:val="WW8Num9z8"/>
    <w:rsid w:val="002A7F25"/>
  </w:style>
  <w:style w:type="character" w:customStyle="1" w:styleId="WW8Num10z0">
    <w:name w:val="WW8Num10z0"/>
    <w:rsid w:val="002A7F25"/>
    <w:rPr>
      <w:sz w:val="20"/>
      <w:szCs w:val="20"/>
    </w:rPr>
  </w:style>
  <w:style w:type="character" w:customStyle="1" w:styleId="WW8Num10z1">
    <w:name w:val="WW8Num10z1"/>
    <w:rsid w:val="002A7F25"/>
    <w:rPr>
      <w:rFonts w:ascii="Calibri" w:hAnsi="Calibri" w:cs="Calibri" w:hint="default"/>
      <w:sz w:val="20"/>
      <w:szCs w:val="20"/>
    </w:rPr>
  </w:style>
  <w:style w:type="character" w:customStyle="1" w:styleId="WW8Num10z4">
    <w:name w:val="WW8Num10z4"/>
    <w:rsid w:val="002A7F25"/>
  </w:style>
  <w:style w:type="character" w:customStyle="1" w:styleId="WW8Num10z5">
    <w:name w:val="WW8Num10z5"/>
    <w:rsid w:val="002A7F25"/>
  </w:style>
  <w:style w:type="character" w:customStyle="1" w:styleId="WW8Num10z6">
    <w:name w:val="WW8Num10z6"/>
    <w:rsid w:val="002A7F25"/>
  </w:style>
  <w:style w:type="character" w:customStyle="1" w:styleId="WW8Num10z7">
    <w:name w:val="WW8Num10z7"/>
    <w:rsid w:val="002A7F25"/>
  </w:style>
  <w:style w:type="character" w:customStyle="1" w:styleId="WW8Num10z8">
    <w:name w:val="WW8Num10z8"/>
    <w:rsid w:val="002A7F25"/>
  </w:style>
  <w:style w:type="character" w:customStyle="1" w:styleId="WW8Num11z0">
    <w:name w:val="WW8Num11z0"/>
    <w:rsid w:val="002A7F25"/>
    <w:rPr>
      <w:rFonts w:ascii="Calibri" w:hAnsi="Calibri" w:cs="Times New Roman" w:hint="default"/>
      <w:b w:val="0"/>
      <w:smallCaps/>
      <w:sz w:val="20"/>
      <w:szCs w:val="20"/>
    </w:rPr>
  </w:style>
  <w:style w:type="character" w:customStyle="1" w:styleId="WW8Num12z0">
    <w:name w:val="WW8Num12z0"/>
    <w:rsid w:val="002A7F25"/>
    <w:rPr>
      <w:rFonts w:hint="default"/>
      <w:b/>
      <w:sz w:val="20"/>
      <w:szCs w:val="20"/>
    </w:rPr>
  </w:style>
  <w:style w:type="character" w:customStyle="1" w:styleId="WW8Num12z2">
    <w:name w:val="WW8Num12z2"/>
    <w:rsid w:val="002A7F25"/>
  </w:style>
  <w:style w:type="character" w:customStyle="1" w:styleId="WW8Num12z3">
    <w:name w:val="WW8Num12z3"/>
    <w:rsid w:val="002A7F25"/>
  </w:style>
  <w:style w:type="character" w:customStyle="1" w:styleId="WW8Num12z4">
    <w:name w:val="WW8Num12z4"/>
    <w:rsid w:val="002A7F25"/>
  </w:style>
  <w:style w:type="character" w:customStyle="1" w:styleId="WW8Num12z5">
    <w:name w:val="WW8Num12z5"/>
    <w:rsid w:val="002A7F25"/>
  </w:style>
  <w:style w:type="character" w:customStyle="1" w:styleId="WW8Num12z6">
    <w:name w:val="WW8Num12z6"/>
    <w:rsid w:val="002A7F25"/>
  </w:style>
  <w:style w:type="character" w:customStyle="1" w:styleId="WW8Num12z7">
    <w:name w:val="WW8Num12z7"/>
    <w:rsid w:val="002A7F25"/>
  </w:style>
  <w:style w:type="character" w:customStyle="1" w:styleId="WW8Num12z8">
    <w:name w:val="WW8Num12z8"/>
    <w:rsid w:val="002A7F25"/>
  </w:style>
  <w:style w:type="character" w:customStyle="1" w:styleId="WW8Num13z0">
    <w:name w:val="WW8Num13z0"/>
    <w:rsid w:val="002A7F25"/>
    <w:rPr>
      <w:rFonts w:hint="default"/>
      <w:sz w:val="20"/>
      <w:szCs w:val="20"/>
    </w:rPr>
  </w:style>
  <w:style w:type="character" w:customStyle="1" w:styleId="WW8Num14z0">
    <w:name w:val="WW8Num14z0"/>
    <w:rsid w:val="002A7F25"/>
    <w:rPr>
      <w:szCs w:val="20"/>
    </w:rPr>
  </w:style>
  <w:style w:type="character" w:customStyle="1" w:styleId="WW8Num15z0">
    <w:name w:val="WW8Num15z0"/>
    <w:rsid w:val="002A7F25"/>
    <w:rPr>
      <w:rFonts w:eastAsia="Times New Roman" w:cs="Arial"/>
      <w:b w:val="0"/>
      <w:bCs/>
      <w:spacing w:val="-6"/>
      <w:sz w:val="20"/>
      <w:szCs w:val="20"/>
    </w:rPr>
  </w:style>
  <w:style w:type="character" w:customStyle="1" w:styleId="WW8Num16z0">
    <w:name w:val="WW8Num16z0"/>
    <w:rsid w:val="002A7F25"/>
  </w:style>
  <w:style w:type="character" w:customStyle="1" w:styleId="WW8Num17z0">
    <w:name w:val="WW8Num17z0"/>
    <w:rsid w:val="002A7F25"/>
    <w:rPr>
      <w:sz w:val="20"/>
      <w:szCs w:val="20"/>
    </w:rPr>
  </w:style>
  <w:style w:type="character" w:customStyle="1" w:styleId="WW8Num18z0">
    <w:name w:val="WW8Num18z0"/>
    <w:rsid w:val="002A7F25"/>
    <w:rPr>
      <w:rFonts w:hint="default"/>
      <w:sz w:val="20"/>
      <w:szCs w:val="20"/>
    </w:rPr>
  </w:style>
  <w:style w:type="character" w:customStyle="1" w:styleId="WW8Num18z2">
    <w:name w:val="WW8Num18z2"/>
    <w:rsid w:val="002A7F25"/>
  </w:style>
  <w:style w:type="character" w:customStyle="1" w:styleId="WW8Num18z3">
    <w:name w:val="WW8Num18z3"/>
    <w:rsid w:val="002A7F25"/>
  </w:style>
  <w:style w:type="character" w:customStyle="1" w:styleId="WW8Num18z4">
    <w:name w:val="WW8Num18z4"/>
    <w:rsid w:val="002A7F25"/>
  </w:style>
  <w:style w:type="character" w:customStyle="1" w:styleId="WW8Num18z5">
    <w:name w:val="WW8Num18z5"/>
    <w:rsid w:val="002A7F25"/>
  </w:style>
  <w:style w:type="character" w:customStyle="1" w:styleId="WW8Num18z6">
    <w:name w:val="WW8Num18z6"/>
    <w:rsid w:val="002A7F25"/>
  </w:style>
  <w:style w:type="character" w:customStyle="1" w:styleId="WW8Num18z7">
    <w:name w:val="WW8Num18z7"/>
    <w:rsid w:val="002A7F25"/>
  </w:style>
  <w:style w:type="character" w:customStyle="1" w:styleId="WW8Num18z8">
    <w:name w:val="WW8Num18z8"/>
    <w:rsid w:val="002A7F25"/>
  </w:style>
  <w:style w:type="character" w:customStyle="1" w:styleId="WW8Num19z0">
    <w:name w:val="WW8Num19z0"/>
    <w:rsid w:val="002A7F25"/>
    <w:rPr>
      <w:rFonts w:hint="default"/>
      <w:sz w:val="20"/>
      <w:szCs w:val="20"/>
    </w:rPr>
  </w:style>
  <w:style w:type="character" w:customStyle="1" w:styleId="WW8Num19z3">
    <w:name w:val="WW8Num19z3"/>
    <w:rsid w:val="002A7F25"/>
  </w:style>
  <w:style w:type="character" w:customStyle="1" w:styleId="WW8Num19z4">
    <w:name w:val="WW8Num19z4"/>
    <w:rsid w:val="002A7F25"/>
  </w:style>
  <w:style w:type="character" w:customStyle="1" w:styleId="WW8Num19z5">
    <w:name w:val="WW8Num19z5"/>
    <w:rsid w:val="002A7F25"/>
  </w:style>
  <w:style w:type="character" w:customStyle="1" w:styleId="WW8Num19z6">
    <w:name w:val="WW8Num19z6"/>
    <w:rsid w:val="002A7F25"/>
  </w:style>
  <w:style w:type="character" w:customStyle="1" w:styleId="WW8Num19z7">
    <w:name w:val="WW8Num19z7"/>
    <w:rsid w:val="002A7F25"/>
  </w:style>
  <w:style w:type="character" w:customStyle="1" w:styleId="WW8Num19z8">
    <w:name w:val="WW8Num19z8"/>
    <w:rsid w:val="002A7F25"/>
  </w:style>
  <w:style w:type="character" w:customStyle="1" w:styleId="WW8Num20z0">
    <w:name w:val="WW8Num20z0"/>
    <w:rsid w:val="002A7F25"/>
    <w:rPr>
      <w:rFonts w:hint="default"/>
      <w:sz w:val="20"/>
      <w:szCs w:val="20"/>
      <w:shd w:val="clear" w:color="auto" w:fill="FFFF00"/>
    </w:rPr>
  </w:style>
  <w:style w:type="character" w:customStyle="1" w:styleId="WW8Num20z2">
    <w:name w:val="WW8Num20z2"/>
    <w:rsid w:val="002A7F25"/>
  </w:style>
  <w:style w:type="character" w:customStyle="1" w:styleId="WW8Num20z3">
    <w:name w:val="WW8Num20z3"/>
    <w:rsid w:val="002A7F25"/>
  </w:style>
  <w:style w:type="character" w:customStyle="1" w:styleId="WW8Num20z4">
    <w:name w:val="WW8Num20z4"/>
    <w:rsid w:val="002A7F25"/>
  </w:style>
  <w:style w:type="character" w:customStyle="1" w:styleId="WW8Num20z5">
    <w:name w:val="WW8Num20z5"/>
    <w:rsid w:val="002A7F25"/>
  </w:style>
  <w:style w:type="character" w:customStyle="1" w:styleId="WW8Num20z6">
    <w:name w:val="WW8Num20z6"/>
    <w:rsid w:val="002A7F25"/>
  </w:style>
  <w:style w:type="character" w:customStyle="1" w:styleId="WW8Num20z7">
    <w:name w:val="WW8Num20z7"/>
    <w:rsid w:val="002A7F25"/>
  </w:style>
  <w:style w:type="character" w:customStyle="1" w:styleId="WW8Num20z8">
    <w:name w:val="WW8Num20z8"/>
    <w:rsid w:val="002A7F25"/>
  </w:style>
  <w:style w:type="character" w:customStyle="1" w:styleId="WW8Num21z0">
    <w:name w:val="WW8Num21z0"/>
    <w:rsid w:val="002A7F25"/>
    <w:rPr>
      <w:sz w:val="20"/>
      <w:szCs w:val="20"/>
    </w:rPr>
  </w:style>
  <w:style w:type="character" w:customStyle="1" w:styleId="WW8Num22z0">
    <w:name w:val="WW8Num22z0"/>
    <w:rsid w:val="002A7F25"/>
    <w:rPr>
      <w:rFonts w:ascii="Calibri" w:hAnsi="Calibri" w:cs="Times New Roman" w:hint="default"/>
      <w:b w:val="0"/>
      <w:sz w:val="20"/>
      <w:szCs w:val="20"/>
    </w:rPr>
  </w:style>
  <w:style w:type="character" w:customStyle="1" w:styleId="WW8Num23z0">
    <w:name w:val="WW8Num23z0"/>
    <w:rsid w:val="002A7F25"/>
    <w:rPr>
      <w:rFonts w:ascii="Calibri" w:hAnsi="Calibri" w:cs="Times New Roman" w:hint="default"/>
      <w:b w:val="0"/>
      <w:sz w:val="20"/>
      <w:szCs w:val="20"/>
    </w:rPr>
  </w:style>
  <w:style w:type="character" w:customStyle="1" w:styleId="WW8Num24z0">
    <w:name w:val="WW8Num24z0"/>
    <w:rsid w:val="002A7F25"/>
    <w:rPr>
      <w:rFonts w:ascii="Calibri" w:hAnsi="Calibri" w:cs="Calibri" w:hint="default"/>
      <w:b w:val="0"/>
      <w:sz w:val="20"/>
      <w:szCs w:val="20"/>
    </w:rPr>
  </w:style>
  <w:style w:type="character" w:customStyle="1" w:styleId="WW8Num25z0">
    <w:name w:val="WW8Num25z0"/>
    <w:rsid w:val="002A7F25"/>
    <w:rPr>
      <w:rFonts w:ascii="Calibri" w:hAnsi="Calibri" w:cs="Times New Roman" w:hint="default"/>
      <w:b w:val="0"/>
      <w:sz w:val="20"/>
      <w:szCs w:val="20"/>
    </w:rPr>
  </w:style>
  <w:style w:type="character" w:customStyle="1" w:styleId="WW8Num26z0">
    <w:name w:val="WW8Num26z0"/>
    <w:rsid w:val="002A7F25"/>
    <w:rPr>
      <w:rFonts w:ascii="Calibri" w:hAnsi="Calibri" w:cs="Times New Roman" w:hint="default"/>
      <w:b w:val="0"/>
      <w:smallCaps/>
      <w:sz w:val="20"/>
      <w:szCs w:val="20"/>
    </w:rPr>
  </w:style>
  <w:style w:type="character" w:customStyle="1" w:styleId="WW8Num27z0">
    <w:name w:val="WW8Num27z0"/>
    <w:rsid w:val="002A7F25"/>
    <w:rPr>
      <w:rFonts w:hint="default"/>
      <w:b w:val="0"/>
      <w:i w:val="0"/>
      <w:sz w:val="22"/>
      <w:szCs w:val="22"/>
    </w:rPr>
  </w:style>
  <w:style w:type="character" w:customStyle="1" w:styleId="WW8Num27z1">
    <w:name w:val="WW8Num27z1"/>
    <w:rsid w:val="002A7F25"/>
    <w:rPr>
      <w:rFonts w:ascii="Calibri" w:hAnsi="Calibri" w:cs="Times New Roman" w:hint="default"/>
      <w:b w:val="0"/>
      <w:sz w:val="20"/>
      <w:szCs w:val="20"/>
    </w:rPr>
  </w:style>
  <w:style w:type="character" w:customStyle="1" w:styleId="WW8Num27z2">
    <w:name w:val="WW8Num27z2"/>
    <w:rsid w:val="002A7F25"/>
  </w:style>
  <w:style w:type="character" w:customStyle="1" w:styleId="WW8Num27z3">
    <w:name w:val="WW8Num27z3"/>
    <w:rsid w:val="002A7F25"/>
  </w:style>
  <w:style w:type="character" w:customStyle="1" w:styleId="WW8Num27z4">
    <w:name w:val="WW8Num27z4"/>
    <w:rsid w:val="002A7F25"/>
  </w:style>
  <w:style w:type="character" w:customStyle="1" w:styleId="WW8Num27z5">
    <w:name w:val="WW8Num27z5"/>
    <w:rsid w:val="002A7F25"/>
  </w:style>
  <w:style w:type="character" w:customStyle="1" w:styleId="WW8Num27z6">
    <w:name w:val="WW8Num27z6"/>
    <w:rsid w:val="002A7F25"/>
  </w:style>
  <w:style w:type="character" w:customStyle="1" w:styleId="WW8Num27z7">
    <w:name w:val="WW8Num27z7"/>
    <w:rsid w:val="002A7F25"/>
  </w:style>
  <w:style w:type="character" w:customStyle="1" w:styleId="WW8Num27z8">
    <w:name w:val="WW8Num27z8"/>
    <w:rsid w:val="002A7F25"/>
  </w:style>
  <w:style w:type="character" w:customStyle="1" w:styleId="WW8Num28z0">
    <w:name w:val="WW8Num28z0"/>
    <w:rsid w:val="002A7F25"/>
    <w:rPr>
      <w:rFonts w:eastAsia="Arial"/>
      <w:b w:val="0"/>
      <w:kern w:val="1"/>
      <w:sz w:val="20"/>
      <w:szCs w:val="20"/>
    </w:rPr>
  </w:style>
  <w:style w:type="character" w:customStyle="1" w:styleId="WW8Num29z0">
    <w:name w:val="WW8Num29z0"/>
    <w:rsid w:val="002A7F25"/>
    <w:rPr>
      <w:rFonts w:hint="default"/>
      <w:sz w:val="20"/>
      <w:szCs w:val="20"/>
    </w:rPr>
  </w:style>
  <w:style w:type="character" w:customStyle="1" w:styleId="WW8Num29z3">
    <w:name w:val="WW8Num29z3"/>
    <w:rsid w:val="002A7F25"/>
  </w:style>
  <w:style w:type="character" w:customStyle="1" w:styleId="WW8Num29z4">
    <w:name w:val="WW8Num29z4"/>
    <w:rsid w:val="002A7F25"/>
  </w:style>
  <w:style w:type="character" w:customStyle="1" w:styleId="WW8Num29z5">
    <w:name w:val="WW8Num29z5"/>
    <w:rsid w:val="002A7F25"/>
  </w:style>
  <w:style w:type="character" w:customStyle="1" w:styleId="WW8Num29z6">
    <w:name w:val="WW8Num29z6"/>
    <w:rsid w:val="002A7F25"/>
  </w:style>
  <w:style w:type="character" w:customStyle="1" w:styleId="WW8Num29z7">
    <w:name w:val="WW8Num29z7"/>
    <w:rsid w:val="002A7F25"/>
  </w:style>
  <w:style w:type="character" w:customStyle="1" w:styleId="WW8Num29z8">
    <w:name w:val="WW8Num29z8"/>
    <w:rsid w:val="002A7F25"/>
  </w:style>
  <w:style w:type="character" w:customStyle="1" w:styleId="WW8Num30z0">
    <w:name w:val="WW8Num30z0"/>
    <w:rsid w:val="002A7F25"/>
    <w:rPr>
      <w:rFonts w:hint="default"/>
      <w:sz w:val="20"/>
      <w:szCs w:val="20"/>
    </w:rPr>
  </w:style>
  <w:style w:type="character" w:customStyle="1" w:styleId="WW8Num31z0">
    <w:name w:val="WW8Num31z0"/>
    <w:rsid w:val="002A7F25"/>
    <w:rPr>
      <w:rFonts w:eastAsia="Times New Roman" w:cs="Arial" w:hint="default"/>
      <w:sz w:val="20"/>
      <w:szCs w:val="20"/>
      <w:lang w:eastAsia="pl-PL"/>
    </w:rPr>
  </w:style>
  <w:style w:type="character" w:customStyle="1" w:styleId="WW8Num31z2">
    <w:name w:val="WW8Num31z2"/>
    <w:rsid w:val="002A7F25"/>
  </w:style>
  <w:style w:type="character" w:customStyle="1" w:styleId="WW8Num31z3">
    <w:name w:val="WW8Num31z3"/>
    <w:rsid w:val="002A7F25"/>
  </w:style>
  <w:style w:type="character" w:customStyle="1" w:styleId="WW8Num31z4">
    <w:name w:val="WW8Num31z4"/>
    <w:rsid w:val="002A7F25"/>
  </w:style>
  <w:style w:type="character" w:customStyle="1" w:styleId="WW8Num31z5">
    <w:name w:val="WW8Num31z5"/>
    <w:rsid w:val="002A7F25"/>
  </w:style>
  <w:style w:type="character" w:customStyle="1" w:styleId="WW8Num31z6">
    <w:name w:val="WW8Num31z6"/>
    <w:rsid w:val="002A7F25"/>
  </w:style>
  <w:style w:type="character" w:customStyle="1" w:styleId="WW8Num31z7">
    <w:name w:val="WW8Num31z7"/>
    <w:rsid w:val="002A7F25"/>
  </w:style>
  <w:style w:type="character" w:customStyle="1" w:styleId="WW8Num31z8">
    <w:name w:val="WW8Num31z8"/>
    <w:rsid w:val="002A7F25"/>
  </w:style>
  <w:style w:type="character" w:customStyle="1" w:styleId="WW8Num32z0">
    <w:name w:val="WW8Num32z0"/>
    <w:rsid w:val="002A7F25"/>
    <w:rPr>
      <w:rFonts w:cs="Times New Roman"/>
      <w:b w:val="0"/>
    </w:rPr>
  </w:style>
  <w:style w:type="character" w:customStyle="1" w:styleId="WW8Num32z1">
    <w:name w:val="WW8Num32z1"/>
    <w:rsid w:val="002A7F25"/>
    <w:rPr>
      <w:rFonts w:cs="Times New Roman"/>
      <w:sz w:val="20"/>
      <w:szCs w:val="20"/>
    </w:rPr>
  </w:style>
  <w:style w:type="character" w:customStyle="1" w:styleId="WW8Num33z0">
    <w:name w:val="WW8Num33z0"/>
    <w:rsid w:val="002A7F25"/>
    <w:rPr>
      <w:rFonts w:hint="default"/>
      <w:sz w:val="20"/>
      <w:szCs w:val="20"/>
    </w:rPr>
  </w:style>
  <w:style w:type="character" w:customStyle="1" w:styleId="WW8Num33z2">
    <w:name w:val="WW8Num33z2"/>
    <w:rsid w:val="002A7F25"/>
  </w:style>
  <w:style w:type="character" w:customStyle="1" w:styleId="WW8Num33z3">
    <w:name w:val="WW8Num33z3"/>
    <w:rsid w:val="002A7F25"/>
  </w:style>
  <w:style w:type="character" w:customStyle="1" w:styleId="WW8Num33z4">
    <w:name w:val="WW8Num33z4"/>
    <w:rsid w:val="002A7F25"/>
  </w:style>
  <w:style w:type="character" w:customStyle="1" w:styleId="WW8Num33z5">
    <w:name w:val="WW8Num33z5"/>
    <w:rsid w:val="002A7F25"/>
  </w:style>
  <w:style w:type="character" w:customStyle="1" w:styleId="WW8Num33z6">
    <w:name w:val="WW8Num33z6"/>
    <w:rsid w:val="002A7F25"/>
  </w:style>
  <w:style w:type="character" w:customStyle="1" w:styleId="WW8Num33z7">
    <w:name w:val="WW8Num33z7"/>
    <w:rsid w:val="002A7F25"/>
  </w:style>
  <w:style w:type="character" w:customStyle="1" w:styleId="WW8Num33z8">
    <w:name w:val="WW8Num33z8"/>
    <w:rsid w:val="002A7F25"/>
  </w:style>
  <w:style w:type="character" w:customStyle="1" w:styleId="WW8Num34z0">
    <w:name w:val="WW8Num34z0"/>
    <w:rsid w:val="002A7F25"/>
    <w:rPr>
      <w:sz w:val="20"/>
      <w:szCs w:val="20"/>
    </w:rPr>
  </w:style>
  <w:style w:type="character" w:customStyle="1" w:styleId="WW8Num35z0">
    <w:name w:val="WW8Num35z0"/>
    <w:rsid w:val="002A7F25"/>
    <w:rPr>
      <w:rFonts w:hint="default"/>
      <w:sz w:val="20"/>
      <w:szCs w:val="20"/>
    </w:rPr>
  </w:style>
  <w:style w:type="character" w:customStyle="1" w:styleId="WW8Num35z2">
    <w:name w:val="WW8Num35z2"/>
    <w:rsid w:val="002A7F25"/>
  </w:style>
  <w:style w:type="character" w:customStyle="1" w:styleId="WW8Num35z3">
    <w:name w:val="WW8Num35z3"/>
    <w:rsid w:val="002A7F25"/>
  </w:style>
  <w:style w:type="character" w:customStyle="1" w:styleId="WW8Num35z4">
    <w:name w:val="WW8Num35z4"/>
    <w:rsid w:val="002A7F25"/>
  </w:style>
  <w:style w:type="character" w:customStyle="1" w:styleId="WW8Num35z5">
    <w:name w:val="WW8Num35z5"/>
    <w:rsid w:val="002A7F25"/>
  </w:style>
  <w:style w:type="character" w:customStyle="1" w:styleId="WW8Num35z6">
    <w:name w:val="WW8Num35z6"/>
    <w:rsid w:val="002A7F25"/>
  </w:style>
  <w:style w:type="character" w:customStyle="1" w:styleId="WW8Num35z7">
    <w:name w:val="WW8Num35z7"/>
    <w:rsid w:val="002A7F25"/>
  </w:style>
  <w:style w:type="character" w:customStyle="1" w:styleId="WW8Num35z8">
    <w:name w:val="WW8Num35z8"/>
    <w:rsid w:val="002A7F25"/>
  </w:style>
  <w:style w:type="character" w:customStyle="1" w:styleId="WW8Num36z0">
    <w:name w:val="WW8Num36z0"/>
    <w:rsid w:val="002A7F25"/>
    <w:rPr>
      <w:rFonts w:ascii="Calibri" w:hAnsi="Calibri" w:cs="Arial" w:hint="default"/>
      <w:b/>
      <w:kern w:val="1"/>
      <w:sz w:val="20"/>
      <w:szCs w:val="20"/>
      <w:lang w:eastAsia="ar-SA"/>
    </w:rPr>
  </w:style>
  <w:style w:type="character" w:customStyle="1" w:styleId="WW8Num36z2">
    <w:name w:val="WW8Num36z2"/>
    <w:rsid w:val="002A7F25"/>
  </w:style>
  <w:style w:type="character" w:customStyle="1" w:styleId="WW8Num36z3">
    <w:name w:val="WW8Num36z3"/>
    <w:rsid w:val="002A7F25"/>
  </w:style>
  <w:style w:type="character" w:customStyle="1" w:styleId="WW8Num36z4">
    <w:name w:val="WW8Num36z4"/>
    <w:rsid w:val="002A7F25"/>
  </w:style>
  <w:style w:type="character" w:customStyle="1" w:styleId="WW8Num36z5">
    <w:name w:val="WW8Num36z5"/>
    <w:rsid w:val="002A7F25"/>
  </w:style>
  <w:style w:type="character" w:customStyle="1" w:styleId="WW8Num36z6">
    <w:name w:val="WW8Num36z6"/>
    <w:rsid w:val="002A7F25"/>
  </w:style>
  <w:style w:type="character" w:customStyle="1" w:styleId="WW8Num36z7">
    <w:name w:val="WW8Num36z7"/>
    <w:rsid w:val="002A7F25"/>
  </w:style>
  <w:style w:type="character" w:customStyle="1" w:styleId="WW8Num36z8">
    <w:name w:val="WW8Num36z8"/>
    <w:rsid w:val="002A7F25"/>
  </w:style>
  <w:style w:type="character" w:customStyle="1" w:styleId="WW8Num37z0">
    <w:name w:val="WW8Num37z0"/>
    <w:rsid w:val="002A7F25"/>
    <w:rPr>
      <w:rFonts w:ascii="Calibri" w:eastAsia="Times New Roman" w:hAnsi="Calibri" w:cs="Times New Roman" w:hint="default"/>
      <w:sz w:val="20"/>
      <w:szCs w:val="20"/>
      <w:lang w:eastAsia="ar-SA"/>
    </w:rPr>
  </w:style>
  <w:style w:type="character" w:customStyle="1" w:styleId="WW8Num38z0">
    <w:name w:val="WW8Num38z0"/>
    <w:rsid w:val="002A7F25"/>
    <w:rPr>
      <w:rFonts w:ascii="Calibri" w:eastAsia="Times New Roman" w:hAnsi="Calibri" w:cs="Calibri" w:hint="default"/>
      <w:b w:val="0"/>
      <w:sz w:val="20"/>
      <w:szCs w:val="20"/>
      <w:lang w:eastAsia="ar-SA"/>
    </w:rPr>
  </w:style>
  <w:style w:type="character" w:customStyle="1" w:styleId="WW8Num38z1">
    <w:name w:val="WW8Num38z1"/>
    <w:rsid w:val="002A7F25"/>
    <w:rPr>
      <w:rFonts w:ascii="Calibri" w:hAnsi="Calibri" w:cs="Calibri"/>
      <w:b/>
      <w:sz w:val="20"/>
      <w:szCs w:val="20"/>
    </w:rPr>
  </w:style>
  <w:style w:type="character" w:customStyle="1" w:styleId="WW8Num38z2">
    <w:name w:val="WW8Num38z2"/>
    <w:rsid w:val="002A7F25"/>
  </w:style>
  <w:style w:type="character" w:customStyle="1" w:styleId="WW8Num38z3">
    <w:name w:val="WW8Num38z3"/>
    <w:rsid w:val="002A7F25"/>
  </w:style>
  <w:style w:type="character" w:customStyle="1" w:styleId="WW8Num38z4">
    <w:name w:val="WW8Num38z4"/>
    <w:rsid w:val="002A7F25"/>
  </w:style>
  <w:style w:type="character" w:customStyle="1" w:styleId="WW8Num38z5">
    <w:name w:val="WW8Num38z5"/>
    <w:rsid w:val="002A7F25"/>
  </w:style>
  <w:style w:type="character" w:customStyle="1" w:styleId="WW8Num38z6">
    <w:name w:val="WW8Num38z6"/>
    <w:rsid w:val="002A7F25"/>
  </w:style>
  <w:style w:type="character" w:customStyle="1" w:styleId="WW8Num38z7">
    <w:name w:val="WW8Num38z7"/>
    <w:rsid w:val="002A7F25"/>
  </w:style>
  <w:style w:type="character" w:customStyle="1" w:styleId="WW8Num38z8">
    <w:name w:val="WW8Num38z8"/>
    <w:rsid w:val="002A7F25"/>
  </w:style>
  <w:style w:type="character" w:customStyle="1" w:styleId="WW8Num39z0">
    <w:name w:val="WW8Num39z0"/>
    <w:rsid w:val="002A7F25"/>
    <w:rPr>
      <w:rFonts w:hint="default"/>
      <w:bCs/>
      <w:sz w:val="20"/>
      <w:szCs w:val="20"/>
    </w:rPr>
  </w:style>
  <w:style w:type="character" w:customStyle="1" w:styleId="WW8Num40z0">
    <w:name w:val="WW8Num40z0"/>
    <w:rsid w:val="002A7F25"/>
    <w:rPr>
      <w:rFonts w:cs="Calibri"/>
      <w:sz w:val="20"/>
      <w:szCs w:val="20"/>
    </w:rPr>
  </w:style>
  <w:style w:type="character" w:customStyle="1" w:styleId="WW8Num41z0">
    <w:name w:val="WW8Num41z0"/>
    <w:rsid w:val="002A7F25"/>
    <w:rPr>
      <w:rFonts w:hint="default"/>
      <w:sz w:val="20"/>
      <w:szCs w:val="20"/>
    </w:rPr>
  </w:style>
  <w:style w:type="character" w:customStyle="1" w:styleId="WW8Num41z2">
    <w:name w:val="WW8Num41z2"/>
    <w:rsid w:val="002A7F25"/>
    <w:rPr>
      <w:rFonts w:ascii="Calibri" w:eastAsia="Calibri" w:hAnsi="Calibri" w:cs="Times New Roman"/>
      <w:sz w:val="20"/>
      <w:szCs w:val="20"/>
      <w:lang w:eastAsia="ar-SA"/>
    </w:rPr>
  </w:style>
  <w:style w:type="character" w:customStyle="1" w:styleId="WW8Num41z3">
    <w:name w:val="WW8Num41z3"/>
    <w:rsid w:val="002A7F25"/>
  </w:style>
  <w:style w:type="character" w:customStyle="1" w:styleId="WW8Num41z4">
    <w:name w:val="WW8Num41z4"/>
    <w:rsid w:val="002A7F25"/>
  </w:style>
  <w:style w:type="character" w:customStyle="1" w:styleId="WW8Num41z5">
    <w:name w:val="WW8Num41z5"/>
    <w:rsid w:val="002A7F25"/>
  </w:style>
  <w:style w:type="character" w:customStyle="1" w:styleId="WW8Num41z6">
    <w:name w:val="WW8Num41z6"/>
    <w:rsid w:val="002A7F25"/>
  </w:style>
  <w:style w:type="character" w:customStyle="1" w:styleId="WW8Num41z7">
    <w:name w:val="WW8Num41z7"/>
    <w:rsid w:val="002A7F25"/>
  </w:style>
  <w:style w:type="character" w:customStyle="1" w:styleId="WW8Num41z8">
    <w:name w:val="WW8Num41z8"/>
    <w:rsid w:val="002A7F25"/>
  </w:style>
  <w:style w:type="character" w:customStyle="1" w:styleId="WW8Num42z0">
    <w:name w:val="WW8Num42z0"/>
    <w:rsid w:val="002A7F25"/>
    <w:rPr>
      <w:rFonts w:hint="default"/>
      <w:sz w:val="20"/>
      <w:szCs w:val="20"/>
    </w:rPr>
  </w:style>
  <w:style w:type="character" w:customStyle="1" w:styleId="WW8Num43z0">
    <w:name w:val="WW8Num43z0"/>
    <w:rsid w:val="002A7F25"/>
    <w:rPr>
      <w:sz w:val="20"/>
      <w:szCs w:val="20"/>
    </w:rPr>
  </w:style>
  <w:style w:type="character" w:customStyle="1" w:styleId="WW8Num43z1">
    <w:name w:val="WW8Num43z1"/>
    <w:rsid w:val="002A7F25"/>
    <w:rPr>
      <w:rFonts w:hint="default"/>
      <w:b/>
      <w:sz w:val="20"/>
      <w:szCs w:val="20"/>
    </w:rPr>
  </w:style>
  <w:style w:type="character" w:customStyle="1" w:styleId="WW8Num43z3">
    <w:name w:val="WW8Num43z3"/>
    <w:rsid w:val="002A7F25"/>
  </w:style>
  <w:style w:type="character" w:customStyle="1" w:styleId="WW8Num43z4">
    <w:name w:val="WW8Num43z4"/>
    <w:rsid w:val="002A7F25"/>
  </w:style>
  <w:style w:type="character" w:customStyle="1" w:styleId="WW8Num43z5">
    <w:name w:val="WW8Num43z5"/>
    <w:rsid w:val="002A7F25"/>
  </w:style>
  <w:style w:type="character" w:customStyle="1" w:styleId="WW8Num43z6">
    <w:name w:val="WW8Num43z6"/>
    <w:rsid w:val="002A7F25"/>
  </w:style>
  <w:style w:type="character" w:customStyle="1" w:styleId="WW8Num43z7">
    <w:name w:val="WW8Num43z7"/>
    <w:rsid w:val="002A7F25"/>
  </w:style>
  <w:style w:type="character" w:customStyle="1" w:styleId="WW8Num43z8">
    <w:name w:val="WW8Num43z8"/>
    <w:rsid w:val="002A7F25"/>
  </w:style>
  <w:style w:type="character" w:customStyle="1" w:styleId="WW8Num44z0">
    <w:name w:val="WW8Num44z0"/>
    <w:rsid w:val="002A7F25"/>
    <w:rPr>
      <w:rFonts w:ascii="Calibri" w:hAnsi="Calibri" w:cs="Times New Roman" w:hint="default"/>
      <w:b w:val="0"/>
      <w:sz w:val="20"/>
      <w:szCs w:val="20"/>
    </w:rPr>
  </w:style>
  <w:style w:type="character" w:customStyle="1" w:styleId="WW8Num45z0">
    <w:name w:val="WW8Num45z0"/>
    <w:rsid w:val="002A7F25"/>
    <w:rPr>
      <w:rFonts w:ascii="Calibri" w:hAnsi="Calibri" w:cs="Times New Roman" w:hint="default"/>
      <w:b w:val="0"/>
      <w:sz w:val="20"/>
      <w:szCs w:val="20"/>
    </w:rPr>
  </w:style>
  <w:style w:type="character" w:customStyle="1" w:styleId="WW8Num2z1">
    <w:name w:val="WW8Num2z1"/>
    <w:rsid w:val="002A7F25"/>
  </w:style>
  <w:style w:type="character" w:customStyle="1" w:styleId="WW8Num2z2">
    <w:name w:val="WW8Num2z2"/>
    <w:rsid w:val="002A7F25"/>
  </w:style>
  <w:style w:type="character" w:customStyle="1" w:styleId="WW8Num2z3">
    <w:name w:val="WW8Num2z3"/>
    <w:rsid w:val="002A7F25"/>
  </w:style>
  <w:style w:type="character" w:customStyle="1" w:styleId="WW8Num2z4">
    <w:name w:val="WW8Num2z4"/>
    <w:rsid w:val="002A7F25"/>
  </w:style>
  <w:style w:type="character" w:customStyle="1" w:styleId="WW8Num2z5">
    <w:name w:val="WW8Num2z5"/>
    <w:rsid w:val="002A7F25"/>
  </w:style>
  <w:style w:type="character" w:customStyle="1" w:styleId="WW8Num2z6">
    <w:name w:val="WW8Num2z6"/>
    <w:rsid w:val="002A7F25"/>
  </w:style>
  <w:style w:type="character" w:customStyle="1" w:styleId="WW8Num2z7">
    <w:name w:val="WW8Num2z7"/>
    <w:rsid w:val="002A7F25"/>
  </w:style>
  <w:style w:type="character" w:customStyle="1" w:styleId="WW8Num2z8">
    <w:name w:val="WW8Num2z8"/>
    <w:rsid w:val="002A7F25"/>
  </w:style>
  <w:style w:type="character" w:customStyle="1" w:styleId="WW8Num7z2">
    <w:name w:val="WW8Num7z2"/>
    <w:rsid w:val="002A7F25"/>
  </w:style>
  <w:style w:type="character" w:customStyle="1" w:styleId="WW8Num7z3">
    <w:name w:val="WW8Num7z3"/>
    <w:rsid w:val="002A7F25"/>
  </w:style>
  <w:style w:type="character" w:customStyle="1" w:styleId="WW8Num7z4">
    <w:name w:val="WW8Num7z4"/>
    <w:rsid w:val="002A7F25"/>
  </w:style>
  <w:style w:type="character" w:customStyle="1" w:styleId="WW8Num7z5">
    <w:name w:val="WW8Num7z5"/>
    <w:rsid w:val="002A7F25"/>
  </w:style>
  <w:style w:type="character" w:customStyle="1" w:styleId="WW8Num7z6">
    <w:name w:val="WW8Num7z6"/>
    <w:rsid w:val="002A7F25"/>
  </w:style>
  <w:style w:type="character" w:customStyle="1" w:styleId="WW8Num7z7">
    <w:name w:val="WW8Num7z7"/>
    <w:rsid w:val="002A7F25"/>
  </w:style>
  <w:style w:type="character" w:customStyle="1" w:styleId="WW8Num7z8">
    <w:name w:val="WW8Num7z8"/>
    <w:rsid w:val="002A7F25"/>
  </w:style>
  <w:style w:type="character" w:customStyle="1" w:styleId="WW8Num9z2">
    <w:name w:val="WW8Num9z2"/>
    <w:rsid w:val="002A7F25"/>
    <w:rPr>
      <w:rFonts w:cs="Times New Roman"/>
    </w:rPr>
  </w:style>
  <w:style w:type="character" w:customStyle="1" w:styleId="WW8Num10z3">
    <w:name w:val="WW8Num10z3"/>
    <w:rsid w:val="002A7F25"/>
  </w:style>
  <w:style w:type="character" w:customStyle="1" w:styleId="WW8Num11z1">
    <w:name w:val="WW8Num11z1"/>
    <w:rsid w:val="002A7F25"/>
    <w:rPr>
      <w:rFonts w:ascii="Calibri" w:hAnsi="Calibri" w:cs="Calibri" w:hint="default"/>
      <w:sz w:val="20"/>
      <w:szCs w:val="20"/>
    </w:rPr>
  </w:style>
  <w:style w:type="character" w:customStyle="1" w:styleId="WW8Num11z4">
    <w:name w:val="WW8Num11z4"/>
    <w:rsid w:val="002A7F25"/>
  </w:style>
  <w:style w:type="character" w:customStyle="1" w:styleId="WW8Num11z5">
    <w:name w:val="WW8Num11z5"/>
    <w:rsid w:val="002A7F25"/>
  </w:style>
  <w:style w:type="character" w:customStyle="1" w:styleId="WW8Num11z6">
    <w:name w:val="WW8Num11z6"/>
    <w:rsid w:val="002A7F25"/>
  </w:style>
  <w:style w:type="character" w:customStyle="1" w:styleId="WW8Num11z7">
    <w:name w:val="WW8Num11z7"/>
    <w:rsid w:val="002A7F25"/>
  </w:style>
  <w:style w:type="character" w:customStyle="1" w:styleId="WW8Num11z8">
    <w:name w:val="WW8Num11z8"/>
    <w:rsid w:val="002A7F25"/>
  </w:style>
  <w:style w:type="character" w:customStyle="1" w:styleId="WW8Num13z2">
    <w:name w:val="WW8Num13z2"/>
    <w:rsid w:val="002A7F25"/>
  </w:style>
  <w:style w:type="character" w:customStyle="1" w:styleId="WW8Num13z3">
    <w:name w:val="WW8Num13z3"/>
    <w:rsid w:val="002A7F25"/>
  </w:style>
  <w:style w:type="character" w:customStyle="1" w:styleId="WW8Num13z4">
    <w:name w:val="WW8Num13z4"/>
    <w:rsid w:val="002A7F25"/>
  </w:style>
  <w:style w:type="character" w:customStyle="1" w:styleId="WW8Num13z5">
    <w:name w:val="WW8Num13z5"/>
    <w:rsid w:val="002A7F25"/>
  </w:style>
  <w:style w:type="character" w:customStyle="1" w:styleId="WW8Num13z6">
    <w:name w:val="WW8Num13z6"/>
    <w:rsid w:val="002A7F25"/>
  </w:style>
  <w:style w:type="character" w:customStyle="1" w:styleId="WW8Num13z7">
    <w:name w:val="WW8Num13z7"/>
    <w:rsid w:val="002A7F25"/>
  </w:style>
  <w:style w:type="character" w:customStyle="1" w:styleId="WW8Num13z8">
    <w:name w:val="WW8Num13z8"/>
    <w:rsid w:val="002A7F25"/>
  </w:style>
  <w:style w:type="character" w:customStyle="1" w:styleId="WW8Num19z2">
    <w:name w:val="WW8Num19z2"/>
    <w:rsid w:val="002A7F25"/>
  </w:style>
  <w:style w:type="character" w:customStyle="1" w:styleId="WW8Num21z2">
    <w:name w:val="WW8Num21z2"/>
    <w:rsid w:val="002A7F25"/>
  </w:style>
  <w:style w:type="character" w:customStyle="1" w:styleId="WW8Num21z3">
    <w:name w:val="WW8Num21z3"/>
    <w:rsid w:val="002A7F25"/>
  </w:style>
  <w:style w:type="character" w:customStyle="1" w:styleId="WW8Num21z4">
    <w:name w:val="WW8Num21z4"/>
    <w:rsid w:val="002A7F25"/>
  </w:style>
  <w:style w:type="character" w:customStyle="1" w:styleId="WW8Num21z5">
    <w:name w:val="WW8Num21z5"/>
    <w:rsid w:val="002A7F25"/>
  </w:style>
  <w:style w:type="character" w:customStyle="1" w:styleId="WW8Num21z6">
    <w:name w:val="WW8Num21z6"/>
    <w:rsid w:val="002A7F25"/>
  </w:style>
  <w:style w:type="character" w:customStyle="1" w:styleId="WW8Num21z7">
    <w:name w:val="WW8Num21z7"/>
    <w:rsid w:val="002A7F25"/>
  </w:style>
  <w:style w:type="character" w:customStyle="1" w:styleId="WW8Num21z8">
    <w:name w:val="WW8Num21z8"/>
    <w:rsid w:val="002A7F25"/>
  </w:style>
  <w:style w:type="character" w:customStyle="1" w:styleId="WW8Num28z1">
    <w:name w:val="WW8Num28z1"/>
    <w:rsid w:val="002A7F25"/>
    <w:rPr>
      <w:rFonts w:ascii="Calibri" w:hAnsi="Calibri" w:cs="Times New Roman" w:hint="default"/>
      <w:b w:val="0"/>
      <w:sz w:val="20"/>
      <w:szCs w:val="20"/>
    </w:rPr>
  </w:style>
  <w:style w:type="character" w:customStyle="1" w:styleId="WW8Num28z2">
    <w:name w:val="WW8Num28z2"/>
    <w:rsid w:val="002A7F25"/>
  </w:style>
  <w:style w:type="character" w:customStyle="1" w:styleId="WW8Num28z3">
    <w:name w:val="WW8Num28z3"/>
    <w:rsid w:val="002A7F25"/>
  </w:style>
  <w:style w:type="character" w:customStyle="1" w:styleId="WW8Num28z4">
    <w:name w:val="WW8Num28z4"/>
    <w:rsid w:val="002A7F25"/>
  </w:style>
  <w:style w:type="character" w:customStyle="1" w:styleId="WW8Num28z5">
    <w:name w:val="WW8Num28z5"/>
    <w:rsid w:val="002A7F25"/>
  </w:style>
  <w:style w:type="character" w:customStyle="1" w:styleId="WW8Num28z6">
    <w:name w:val="WW8Num28z6"/>
    <w:rsid w:val="002A7F25"/>
  </w:style>
  <w:style w:type="character" w:customStyle="1" w:styleId="WW8Num28z7">
    <w:name w:val="WW8Num28z7"/>
    <w:rsid w:val="002A7F25"/>
  </w:style>
  <w:style w:type="character" w:customStyle="1" w:styleId="WW8Num28z8">
    <w:name w:val="WW8Num28z8"/>
    <w:rsid w:val="002A7F25"/>
  </w:style>
  <w:style w:type="character" w:customStyle="1" w:styleId="WW8Num30z3">
    <w:name w:val="WW8Num30z3"/>
    <w:rsid w:val="002A7F25"/>
  </w:style>
  <w:style w:type="character" w:customStyle="1" w:styleId="WW8Num30z4">
    <w:name w:val="WW8Num30z4"/>
    <w:rsid w:val="002A7F25"/>
  </w:style>
  <w:style w:type="character" w:customStyle="1" w:styleId="WW8Num30z5">
    <w:name w:val="WW8Num30z5"/>
    <w:rsid w:val="002A7F25"/>
  </w:style>
  <w:style w:type="character" w:customStyle="1" w:styleId="WW8Num30z6">
    <w:name w:val="WW8Num30z6"/>
    <w:rsid w:val="002A7F25"/>
  </w:style>
  <w:style w:type="character" w:customStyle="1" w:styleId="WW8Num30z7">
    <w:name w:val="WW8Num30z7"/>
    <w:rsid w:val="002A7F25"/>
  </w:style>
  <w:style w:type="character" w:customStyle="1" w:styleId="WW8Num30z8">
    <w:name w:val="WW8Num30z8"/>
    <w:rsid w:val="002A7F25"/>
  </w:style>
  <w:style w:type="character" w:customStyle="1" w:styleId="WW8Num32z2">
    <w:name w:val="WW8Num32z2"/>
    <w:rsid w:val="002A7F25"/>
  </w:style>
  <w:style w:type="character" w:customStyle="1" w:styleId="WW8Num32z3">
    <w:name w:val="WW8Num32z3"/>
    <w:rsid w:val="002A7F25"/>
  </w:style>
  <w:style w:type="character" w:customStyle="1" w:styleId="WW8Num32z4">
    <w:name w:val="WW8Num32z4"/>
    <w:rsid w:val="002A7F25"/>
  </w:style>
  <w:style w:type="character" w:customStyle="1" w:styleId="WW8Num32z5">
    <w:name w:val="WW8Num32z5"/>
    <w:rsid w:val="002A7F25"/>
  </w:style>
  <w:style w:type="character" w:customStyle="1" w:styleId="WW8Num32z6">
    <w:name w:val="WW8Num32z6"/>
    <w:rsid w:val="002A7F25"/>
  </w:style>
  <w:style w:type="character" w:customStyle="1" w:styleId="WW8Num32z7">
    <w:name w:val="WW8Num32z7"/>
    <w:rsid w:val="002A7F25"/>
  </w:style>
  <w:style w:type="character" w:customStyle="1" w:styleId="WW8Num32z8">
    <w:name w:val="WW8Num32z8"/>
    <w:rsid w:val="002A7F25"/>
  </w:style>
  <w:style w:type="character" w:customStyle="1" w:styleId="WW8Num33z1">
    <w:name w:val="WW8Num33z1"/>
    <w:rsid w:val="002A7F25"/>
    <w:rPr>
      <w:rFonts w:cs="Times New Roman"/>
      <w:sz w:val="20"/>
      <w:szCs w:val="20"/>
    </w:rPr>
  </w:style>
  <w:style w:type="character" w:customStyle="1" w:styleId="WW8Num34z2">
    <w:name w:val="WW8Num34z2"/>
    <w:rsid w:val="002A7F25"/>
  </w:style>
  <w:style w:type="character" w:customStyle="1" w:styleId="WW8Num34z3">
    <w:name w:val="WW8Num34z3"/>
    <w:rsid w:val="002A7F25"/>
  </w:style>
  <w:style w:type="character" w:customStyle="1" w:styleId="WW8Num34z4">
    <w:name w:val="WW8Num34z4"/>
    <w:rsid w:val="002A7F25"/>
  </w:style>
  <w:style w:type="character" w:customStyle="1" w:styleId="WW8Num34z5">
    <w:name w:val="WW8Num34z5"/>
    <w:rsid w:val="002A7F25"/>
  </w:style>
  <w:style w:type="character" w:customStyle="1" w:styleId="WW8Num34z6">
    <w:name w:val="WW8Num34z6"/>
    <w:rsid w:val="002A7F25"/>
  </w:style>
  <w:style w:type="character" w:customStyle="1" w:styleId="WW8Num34z7">
    <w:name w:val="WW8Num34z7"/>
    <w:rsid w:val="002A7F25"/>
  </w:style>
  <w:style w:type="character" w:customStyle="1" w:styleId="WW8Num34z8">
    <w:name w:val="WW8Num34z8"/>
    <w:rsid w:val="002A7F25"/>
  </w:style>
  <w:style w:type="character" w:customStyle="1" w:styleId="WW8Num37z2">
    <w:name w:val="WW8Num37z2"/>
    <w:rsid w:val="002A7F25"/>
  </w:style>
  <w:style w:type="character" w:customStyle="1" w:styleId="WW8Num37z3">
    <w:name w:val="WW8Num37z3"/>
    <w:rsid w:val="002A7F25"/>
  </w:style>
  <w:style w:type="character" w:customStyle="1" w:styleId="WW8Num37z4">
    <w:name w:val="WW8Num37z4"/>
    <w:rsid w:val="002A7F25"/>
  </w:style>
  <w:style w:type="character" w:customStyle="1" w:styleId="WW8Num37z5">
    <w:name w:val="WW8Num37z5"/>
    <w:rsid w:val="002A7F25"/>
  </w:style>
  <w:style w:type="character" w:customStyle="1" w:styleId="WW8Num37z6">
    <w:name w:val="WW8Num37z6"/>
    <w:rsid w:val="002A7F25"/>
  </w:style>
  <w:style w:type="character" w:customStyle="1" w:styleId="WW8Num37z7">
    <w:name w:val="WW8Num37z7"/>
    <w:rsid w:val="002A7F25"/>
  </w:style>
  <w:style w:type="character" w:customStyle="1" w:styleId="WW8Num37z8">
    <w:name w:val="WW8Num37z8"/>
    <w:rsid w:val="002A7F25"/>
  </w:style>
  <w:style w:type="character" w:customStyle="1" w:styleId="WW8Num39z1">
    <w:name w:val="WW8Num39z1"/>
    <w:rsid w:val="002A7F25"/>
    <w:rPr>
      <w:rFonts w:ascii="Calibri" w:hAnsi="Calibri" w:cs="Calibri"/>
      <w:b/>
      <w:sz w:val="20"/>
      <w:szCs w:val="20"/>
    </w:rPr>
  </w:style>
  <w:style w:type="character" w:customStyle="1" w:styleId="WW8Num39z2">
    <w:name w:val="WW8Num39z2"/>
    <w:rsid w:val="002A7F25"/>
  </w:style>
  <w:style w:type="character" w:customStyle="1" w:styleId="WW8Num39z3">
    <w:name w:val="WW8Num39z3"/>
    <w:rsid w:val="002A7F25"/>
  </w:style>
  <w:style w:type="character" w:customStyle="1" w:styleId="WW8Num39z4">
    <w:name w:val="WW8Num39z4"/>
    <w:rsid w:val="002A7F25"/>
  </w:style>
  <w:style w:type="character" w:customStyle="1" w:styleId="WW8Num39z5">
    <w:name w:val="WW8Num39z5"/>
    <w:rsid w:val="002A7F25"/>
  </w:style>
  <w:style w:type="character" w:customStyle="1" w:styleId="WW8Num39z6">
    <w:name w:val="WW8Num39z6"/>
    <w:rsid w:val="002A7F25"/>
  </w:style>
  <w:style w:type="character" w:customStyle="1" w:styleId="WW8Num39z7">
    <w:name w:val="WW8Num39z7"/>
    <w:rsid w:val="002A7F25"/>
  </w:style>
  <w:style w:type="character" w:customStyle="1" w:styleId="WW8Num39z8">
    <w:name w:val="WW8Num39z8"/>
    <w:rsid w:val="002A7F25"/>
  </w:style>
  <w:style w:type="character" w:customStyle="1" w:styleId="WW8Num42z2">
    <w:name w:val="WW8Num42z2"/>
    <w:rsid w:val="002A7F25"/>
    <w:rPr>
      <w:rFonts w:ascii="Calibri" w:eastAsia="Calibri" w:hAnsi="Calibri" w:cs="Times New Roman"/>
      <w:sz w:val="20"/>
      <w:szCs w:val="20"/>
      <w:lang w:eastAsia="ar-SA"/>
    </w:rPr>
  </w:style>
  <w:style w:type="character" w:customStyle="1" w:styleId="WW8Num42z3">
    <w:name w:val="WW8Num42z3"/>
    <w:rsid w:val="002A7F25"/>
  </w:style>
  <w:style w:type="character" w:customStyle="1" w:styleId="WW8Num42z4">
    <w:name w:val="WW8Num42z4"/>
    <w:rsid w:val="002A7F25"/>
  </w:style>
  <w:style w:type="character" w:customStyle="1" w:styleId="WW8Num42z5">
    <w:name w:val="WW8Num42z5"/>
    <w:rsid w:val="002A7F25"/>
  </w:style>
  <w:style w:type="character" w:customStyle="1" w:styleId="WW8Num42z6">
    <w:name w:val="WW8Num42z6"/>
    <w:rsid w:val="002A7F25"/>
  </w:style>
  <w:style w:type="character" w:customStyle="1" w:styleId="WW8Num42z7">
    <w:name w:val="WW8Num42z7"/>
    <w:rsid w:val="002A7F25"/>
  </w:style>
  <w:style w:type="character" w:customStyle="1" w:styleId="WW8Num42z8">
    <w:name w:val="WW8Num42z8"/>
    <w:rsid w:val="002A7F25"/>
  </w:style>
  <w:style w:type="character" w:customStyle="1" w:styleId="WW8Num44z1">
    <w:name w:val="WW8Num44z1"/>
    <w:rsid w:val="002A7F25"/>
    <w:rPr>
      <w:rFonts w:hint="default"/>
      <w:b/>
      <w:sz w:val="20"/>
      <w:szCs w:val="20"/>
    </w:rPr>
  </w:style>
  <w:style w:type="character" w:customStyle="1" w:styleId="WW8Num44z3">
    <w:name w:val="WW8Num44z3"/>
    <w:rsid w:val="002A7F25"/>
  </w:style>
  <w:style w:type="character" w:customStyle="1" w:styleId="WW8Num44z4">
    <w:name w:val="WW8Num44z4"/>
    <w:rsid w:val="002A7F25"/>
  </w:style>
  <w:style w:type="character" w:customStyle="1" w:styleId="WW8Num44z5">
    <w:name w:val="WW8Num44z5"/>
    <w:rsid w:val="002A7F25"/>
  </w:style>
  <w:style w:type="character" w:customStyle="1" w:styleId="WW8Num44z6">
    <w:name w:val="WW8Num44z6"/>
    <w:rsid w:val="002A7F25"/>
  </w:style>
  <w:style w:type="character" w:customStyle="1" w:styleId="WW8Num44z7">
    <w:name w:val="WW8Num44z7"/>
    <w:rsid w:val="002A7F25"/>
  </w:style>
  <w:style w:type="character" w:customStyle="1" w:styleId="WW8Num44z8">
    <w:name w:val="WW8Num44z8"/>
    <w:rsid w:val="002A7F25"/>
  </w:style>
  <w:style w:type="character" w:customStyle="1" w:styleId="WW8Num46z0">
    <w:name w:val="WW8Num46z0"/>
    <w:rsid w:val="002A7F25"/>
    <w:rPr>
      <w:rFonts w:ascii="Calibri" w:hAnsi="Calibri" w:cs="Times New Roman" w:hint="default"/>
      <w:b w:val="0"/>
      <w:sz w:val="20"/>
      <w:szCs w:val="20"/>
    </w:rPr>
  </w:style>
  <w:style w:type="character" w:customStyle="1" w:styleId="WW8Num3z1">
    <w:name w:val="WW8Num3z1"/>
    <w:rsid w:val="002A7F25"/>
    <w:rPr>
      <w:rFonts w:cs="Times New Roman"/>
      <w:b w:val="0"/>
      <w:color w:val="auto"/>
    </w:rPr>
  </w:style>
  <w:style w:type="character" w:customStyle="1" w:styleId="WW8Num3z2">
    <w:name w:val="WW8Num3z2"/>
    <w:rsid w:val="002A7F25"/>
    <w:rPr>
      <w:rFonts w:cs="Times New Roman"/>
    </w:rPr>
  </w:style>
  <w:style w:type="character" w:customStyle="1" w:styleId="WW8Num5z1">
    <w:name w:val="WW8Num5z1"/>
    <w:rsid w:val="002A7F25"/>
    <w:rPr>
      <w:rFonts w:ascii="Times New Roman" w:hAnsi="Times New Roman" w:cs="Times New Roman"/>
    </w:rPr>
  </w:style>
  <w:style w:type="character" w:customStyle="1" w:styleId="WW8Num6z1">
    <w:name w:val="WW8Num6z1"/>
    <w:rsid w:val="002A7F25"/>
  </w:style>
  <w:style w:type="character" w:customStyle="1" w:styleId="WW8Num7z1">
    <w:name w:val="WW8Num7z1"/>
    <w:rsid w:val="002A7F25"/>
  </w:style>
  <w:style w:type="character" w:customStyle="1" w:styleId="WW8Num8z3">
    <w:name w:val="WW8Num8z3"/>
    <w:rsid w:val="002A7F25"/>
  </w:style>
  <w:style w:type="character" w:customStyle="1" w:styleId="WW8Num8z4">
    <w:name w:val="WW8Num8z4"/>
    <w:rsid w:val="002A7F25"/>
  </w:style>
  <w:style w:type="character" w:customStyle="1" w:styleId="WW8Num8z5">
    <w:name w:val="WW8Num8z5"/>
    <w:rsid w:val="002A7F25"/>
  </w:style>
  <w:style w:type="character" w:customStyle="1" w:styleId="WW8Num8z6">
    <w:name w:val="WW8Num8z6"/>
    <w:rsid w:val="002A7F25"/>
  </w:style>
  <w:style w:type="character" w:customStyle="1" w:styleId="WW8Num8z7">
    <w:name w:val="WW8Num8z7"/>
    <w:rsid w:val="002A7F25"/>
  </w:style>
  <w:style w:type="character" w:customStyle="1" w:styleId="WW8Num8z8">
    <w:name w:val="WW8Num8z8"/>
    <w:rsid w:val="002A7F25"/>
  </w:style>
  <w:style w:type="character" w:customStyle="1" w:styleId="WW8Num10z2">
    <w:name w:val="WW8Num10z2"/>
    <w:rsid w:val="002A7F25"/>
    <w:rPr>
      <w:rFonts w:cs="Times New Roman"/>
    </w:rPr>
  </w:style>
  <w:style w:type="character" w:customStyle="1" w:styleId="WW8Num11z3">
    <w:name w:val="WW8Num11z3"/>
    <w:rsid w:val="002A7F25"/>
  </w:style>
  <w:style w:type="character" w:customStyle="1" w:styleId="WW8Num12z1">
    <w:name w:val="WW8Num12z1"/>
    <w:rsid w:val="002A7F25"/>
    <w:rPr>
      <w:rFonts w:ascii="Calibri" w:hAnsi="Calibri" w:cs="Calibri" w:hint="default"/>
      <w:sz w:val="20"/>
      <w:szCs w:val="20"/>
    </w:rPr>
  </w:style>
  <w:style w:type="character" w:customStyle="1" w:styleId="WW8Num13z1">
    <w:name w:val="WW8Num13z1"/>
    <w:rsid w:val="002A7F25"/>
  </w:style>
  <w:style w:type="character" w:customStyle="1" w:styleId="WW8Num14z2">
    <w:name w:val="WW8Num14z2"/>
    <w:rsid w:val="002A7F25"/>
  </w:style>
  <w:style w:type="character" w:customStyle="1" w:styleId="WW8Num14z3">
    <w:name w:val="WW8Num14z3"/>
    <w:rsid w:val="002A7F25"/>
  </w:style>
  <w:style w:type="character" w:customStyle="1" w:styleId="WW8Num14z4">
    <w:name w:val="WW8Num14z4"/>
    <w:rsid w:val="002A7F25"/>
  </w:style>
  <w:style w:type="character" w:customStyle="1" w:styleId="WW8Num14z5">
    <w:name w:val="WW8Num14z5"/>
    <w:rsid w:val="002A7F25"/>
  </w:style>
  <w:style w:type="character" w:customStyle="1" w:styleId="WW8Num14z6">
    <w:name w:val="WW8Num14z6"/>
    <w:rsid w:val="002A7F25"/>
  </w:style>
  <w:style w:type="character" w:customStyle="1" w:styleId="WW8Num14z7">
    <w:name w:val="WW8Num14z7"/>
    <w:rsid w:val="002A7F25"/>
  </w:style>
  <w:style w:type="character" w:customStyle="1" w:styleId="WW8Num14z8">
    <w:name w:val="WW8Num14z8"/>
    <w:rsid w:val="002A7F25"/>
  </w:style>
  <w:style w:type="character" w:customStyle="1" w:styleId="WW8Num15z1">
    <w:name w:val="WW8Num15z1"/>
    <w:rsid w:val="002A7F25"/>
  </w:style>
  <w:style w:type="character" w:customStyle="1" w:styleId="WW8Num15z2">
    <w:name w:val="WW8Num15z2"/>
    <w:rsid w:val="002A7F25"/>
  </w:style>
  <w:style w:type="character" w:customStyle="1" w:styleId="WW8Num15z3">
    <w:name w:val="WW8Num15z3"/>
    <w:rsid w:val="002A7F25"/>
  </w:style>
  <w:style w:type="character" w:customStyle="1" w:styleId="WW8Num15z4">
    <w:name w:val="WW8Num15z4"/>
    <w:rsid w:val="002A7F25"/>
  </w:style>
  <w:style w:type="character" w:customStyle="1" w:styleId="WW8Num15z5">
    <w:name w:val="WW8Num15z5"/>
    <w:rsid w:val="002A7F25"/>
  </w:style>
  <w:style w:type="character" w:customStyle="1" w:styleId="WW8Num15z6">
    <w:name w:val="WW8Num15z6"/>
    <w:rsid w:val="002A7F25"/>
  </w:style>
  <w:style w:type="character" w:customStyle="1" w:styleId="WW8Num15z7">
    <w:name w:val="WW8Num15z7"/>
    <w:rsid w:val="002A7F25"/>
  </w:style>
  <w:style w:type="character" w:customStyle="1" w:styleId="WW8Num15z8">
    <w:name w:val="WW8Num15z8"/>
    <w:rsid w:val="002A7F25"/>
  </w:style>
  <w:style w:type="character" w:customStyle="1" w:styleId="WW8Num16z1">
    <w:name w:val="WW8Num16z1"/>
    <w:rsid w:val="002A7F25"/>
  </w:style>
  <w:style w:type="character" w:customStyle="1" w:styleId="WW8Num16z2">
    <w:name w:val="WW8Num16z2"/>
    <w:rsid w:val="002A7F25"/>
  </w:style>
  <w:style w:type="character" w:customStyle="1" w:styleId="WW8Num16z3">
    <w:name w:val="WW8Num16z3"/>
    <w:rsid w:val="002A7F25"/>
  </w:style>
  <w:style w:type="character" w:customStyle="1" w:styleId="WW8Num16z4">
    <w:name w:val="WW8Num16z4"/>
    <w:rsid w:val="002A7F25"/>
  </w:style>
  <w:style w:type="character" w:customStyle="1" w:styleId="WW8Num16z5">
    <w:name w:val="WW8Num16z5"/>
    <w:rsid w:val="002A7F25"/>
  </w:style>
  <w:style w:type="character" w:customStyle="1" w:styleId="WW8Num16z6">
    <w:name w:val="WW8Num16z6"/>
    <w:rsid w:val="002A7F25"/>
  </w:style>
  <w:style w:type="character" w:customStyle="1" w:styleId="WW8Num16z7">
    <w:name w:val="WW8Num16z7"/>
    <w:rsid w:val="002A7F25"/>
  </w:style>
  <w:style w:type="character" w:customStyle="1" w:styleId="WW8Num16z8">
    <w:name w:val="WW8Num16z8"/>
    <w:rsid w:val="002A7F25"/>
  </w:style>
  <w:style w:type="character" w:customStyle="1" w:styleId="WW8Num17z1">
    <w:name w:val="WW8Num17z1"/>
    <w:rsid w:val="002A7F25"/>
  </w:style>
  <w:style w:type="character" w:customStyle="1" w:styleId="WW8Num17z2">
    <w:name w:val="WW8Num17z2"/>
    <w:rsid w:val="002A7F25"/>
  </w:style>
  <w:style w:type="character" w:customStyle="1" w:styleId="WW8Num17z3">
    <w:name w:val="WW8Num17z3"/>
    <w:rsid w:val="002A7F25"/>
  </w:style>
  <w:style w:type="character" w:customStyle="1" w:styleId="WW8Num17z4">
    <w:name w:val="WW8Num17z4"/>
    <w:rsid w:val="002A7F25"/>
  </w:style>
  <w:style w:type="character" w:customStyle="1" w:styleId="WW8Num17z5">
    <w:name w:val="WW8Num17z5"/>
    <w:rsid w:val="002A7F25"/>
  </w:style>
  <w:style w:type="character" w:customStyle="1" w:styleId="WW8Num17z6">
    <w:name w:val="WW8Num17z6"/>
    <w:rsid w:val="002A7F25"/>
  </w:style>
  <w:style w:type="character" w:customStyle="1" w:styleId="WW8Num17z7">
    <w:name w:val="WW8Num17z7"/>
    <w:rsid w:val="002A7F25"/>
  </w:style>
  <w:style w:type="character" w:customStyle="1" w:styleId="WW8Num17z8">
    <w:name w:val="WW8Num17z8"/>
    <w:rsid w:val="002A7F25"/>
  </w:style>
  <w:style w:type="character" w:customStyle="1" w:styleId="WW8Num18z1">
    <w:name w:val="WW8Num18z1"/>
    <w:rsid w:val="002A7F25"/>
  </w:style>
  <w:style w:type="character" w:customStyle="1" w:styleId="WW8Num19z1">
    <w:name w:val="WW8Num19z1"/>
    <w:rsid w:val="002A7F25"/>
  </w:style>
  <w:style w:type="character" w:customStyle="1" w:styleId="WW8Num22z2">
    <w:name w:val="WW8Num22z2"/>
    <w:rsid w:val="002A7F25"/>
  </w:style>
  <w:style w:type="character" w:customStyle="1" w:styleId="WW8Num22z3">
    <w:name w:val="WW8Num22z3"/>
    <w:rsid w:val="002A7F25"/>
  </w:style>
  <w:style w:type="character" w:customStyle="1" w:styleId="WW8Num22z4">
    <w:name w:val="WW8Num22z4"/>
    <w:rsid w:val="002A7F25"/>
  </w:style>
  <w:style w:type="character" w:customStyle="1" w:styleId="WW8Num22z5">
    <w:name w:val="WW8Num22z5"/>
    <w:rsid w:val="002A7F25"/>
  </w:style>
  <w:style w:type="character" w:customStyle="1" w:styleId="WW8Num22z6">
    <w:name w:val="WW8Num22z6"/>
    <w:rsid w:val="002A7F25"/>
  </w:style>
  <w:style w:type="character" w:customStyle="1" w:styleId="WW8Num22z7">
    <w:name w:val="WW8Num22z7"/>
    <w:rsid w:val="002A7F25"/>
  </w:style>
  <w:style w:type="character" w:customStyle="1" w:styleId="WW8Num22z8">
    <w:name w:val="WW8Num22z8"/>
    <w:rsid w:val="002A7F25"/>
  </w:style>
  <w:style w:type="character" w:customStyle="1" w:styleId="WW8Num23z1">
    <w:name w:val="WW8Num23z1"/>
    <w:rsid w:val="002A7F25"/>
    <w:rPr>
      <w:rFonts w:hint="default"/>
    </w:rPr>
  </w:style>
  <w:style w:type="character" w:customStyle="1" w:styleId="WW8Num23z2">
    <w:name w:val="WW8Num23z2"/>
    <w:rsid w:val="002A7F25"/>
  </w:style>
  <w:style w:type="character" w:customStyle="1" w:styleId="WW8Num23z3">
    <w:name w:val="WW8Num23z3"/>
    <w:rsid w:val="002A7F25"/>
  </w:style>
  <w:style w:type="character" w:customStyle="1" w:styleId="WW8Num23z4">
    <w:name w:val="WW8Num23z4"/>
    <w:rsid w:val="002A7F25"/>
  </w:style>
  <w:style w:type="character" w:customStyle="1" w:styleId="WW8Num23z5">
    <w:name w:val="WW8Num23z5"/>
    <w:rsid w:val="002A7F25"/>
  </w:style>
  <w:style w:type="character" w:customStyle="1" w:styleId="WW8Num23z6">
    <w:name w:val="WW8Num23z6"/>
    <w:rsid w:val="002A7F25"/>
  </w:style>
  <w:style w:type="character" w:customStyle="1" w:styleId="WW8Num23z7">
    <w:name w:val="WW8Num23z7"/>
    <w:rsid w:val="002A7F25"/>
  </w:style>
  <w:style w:type="character" w:customStyle="1" w:styleId="WW8Num23z8">
    <w:name w:val="WW8Num23z8"/>
    <w:rsid w:val="002A7F25"/>
  </w:style>
  <w:style w:type="character" w:customStyle="1" w:styleId="WW8Num24z1">
    <w:name w:val="WW8Num24z1"/>
    <w:rsid w:val="002A7F25"/>
  </w:style>
  <w:style w:type="character" w:customStyle="1" w:styleId="WW8Num24z2">
    <w:name w:val="WW8Num24z2"/>
    <w:rsid w:val="002A7F25"/>
  </w:style>
  <w:style w:type="character" w:customStyle="1" w:styleId="WW8Num24z3">
    <w:name w:val="WW8Num24z3"/>
    <w:rsid w:val="002A7F25"/>
  </w:style>
  <w:style w:type="character" w:customStyle="1" w:styleId="WW8Num24z4">
    <w:name w:val="WW8Num24z4"/>
    <w:rsid w:val="002A7F25"/>
  </w:style>
  <w:style w:type="character" w:customStyle="1" w:styleId="WW8Num24z5">
    <w:name w:val="WW8Num24z5"/>
    <w:rsid w:val="002A7F25"/>
  </w:style>
  <w:style w:type="character" w:customStyle="1" w:styleId="WW8Num24z6">
    <w:name w:val="WW8Num24z6"/>
    <w:rsid w:val="002A7F25"/>
  </w:style>
  <w:style w:type="character" w:customStyle="1" w:styleId="WW8Num24z7">
    <w:name w:val="WW8Num24z7"/>
    <w:rsid w:val="002A7F25"/>
  </w:style>
  <w:style w:type="character" w:customStyle="1" w:styleId="WW8Num24z8">
    <w:name w:val="WW8Num24z8"/>
    <w:rsid w:val="002A7F25"/>
  </w:style>
  <w:style w:type="character" w:customStyle="1" w:styleId="WW8Num25z1">
    <w:name w:val="WW8Num25z1"/>
    <w:rsid w:val="002A7F25"/>
  </w:style>
  <w:style w:type="character" w:customStyle="1" w:styleId="WW8Num25z2">
    <w:name w:val="WW8Num25z2"/>
    <w:rsid w:val="002A7F25"/>
  </w:style>
  <w:style w:type="character" w:customStyle="1" w:styleId="WW8Num25z3">
    <w:name w:val="WW8Num25z3"/>
    <w:rsid w:val="002A7F25"/>
  </w:style>
  <w:style w:type="character" w:customStyle="1" w:styleId="WW8Num25z4">
    <w:name w:val="WW8Num25z4"/>
    <w:rsid w:val="002A7F25"/>
  </w:style>
  <w:style w:type="character" w:customStyle="1" w:styleId="WW8Num25z5">
    <w:name w:val="WW8Num25z5"/>
    <w:rsid w:val="002A7F25"/>
  </w:style>
  <w:style w:type="character" w:customStyle="1" w:styleId="WW8Num25z6">
    <w:name w:val="WW8Num25z6"/>
    <w:rsid w:val="002A7F25"/>
  </w:style>
  <w:style w:type="character" w:customStyle="1" w:styleId="WW8Num25z7">
    <w:name w:val="WW8Num25z7"/>
    <w:rsid w:val="002A7F25"/>
  </w:style>
  <w:style w:type="character" w:customStyle="1" w:styleId="WW8Num25z8">
    <w:name w:val="WW8Num25z8"/>
    <w:rsid w:val="002A7F25"/>
  </w:style>
  <w:style w:type="character" w:customStyle="1" w:styleId="WW8Num26z1">
    <w:name w:val="WW8Num26z1"/>
    <w:rsid w:val="002A7F25"/>
  </w:style>
  <w:style w:type="character" w:customStyle="1" w:styleId="WW8Num26z2">
    <w:name w:val="WW8Num26z2"/>
    <w:rsid w:val="002A7F25"/>
  </w:style>
  <w:style w:type="character" w:customStyle="1" w:styleId="WW8Num26z3">
    <w:name w:val="WW8Num26z3"/>
    <w:rsid w:val="002A7F25"/>
  </w:style>
  <w:style w:type="character" w:customStyle="1" w:styleId="WW8Num26z4">
    <w:name w:val="WW8Num26z4"/>
    <w:rsid w:val="002A7F25"/>
  </w:style>
  <w:style w:type="character" w:customStyle="1" w:styleId="WW8Num26z5">
    <w:name w:val="WW8Num26z5"/>
    <w:rsid w:val="002A7F25"/>
  </w:style>
  <w:style w:type="character" w:customStyle="1" w:styleId="WW8Num26z6">
    <w:name w:val="WW8Num26z6"/>
    <w:rsid w:val="002A7F25"/>
  </w:style>
  <w:style w:type="character" w:customStyle="1" w:styleId="WW8Num26z7">
    <w:name w:val="WW8Num26z7"/>
    <w:rsid w:val="002A7F25"/>
  </w:style>
  <w:style w:type="character" w:customStyle="1" w:styleId="WW8Num26z8">
    <w:name w:val="WW8Num26z8"/>
    <w:rsid w:val="002A7F25"/>
  </w:style>
  <w:style w:type="character" w:customStyle="1" w:styleId="WW8Num29z1">
    <w:name w:val="WW8Num29z1"/>
    <w:rsid w:val="002A7F25"/>
    <w:rPr>
      <w:rFonts w:ascii="Calibri" w:hAnsi="Calibri" w:cs="Times New Roman" w:hint="default"/>
      <w:b w:val="0"/>
      <w:sz w:val="20"/>
      <w:szCs w:val="20"/>
    </w:rPr>
  </w:style>
  <w:style w:type="character" w:customStyle="1" w:styleId="WW8Num29z2">
    <w:name w:val="WW8Num29z2"/>
    <w:rsid w:val="002A7F25"/>
  </w:style>
  <w:style w:type="character" w:customStyle="1" w:styleId="WW8Num30z1">
    <w:name w:val="WW8Num30z1"/>
    <w:rsid w:val="002A7F25"/>
    <w:rPr>
      <w:rFonts w:hint="default"/>
    </w:rPr>
  </w:style>
  <w:style w:type="character" w:customStyle="1" w:styleId="WW8Num30z2">
    <w:name w:val="WW8Num30z2"/>
    <w:rsid w:val="002A7F25"/>
  </w:style>
  <w:style w:type="character" w:customStyle="1" w:styleId="WW8Num34z1">
    <w:name w:val="WW8Num34z1"/>
    <w:rsid w:val="002A7F25"/>
    <w:rPr>
      <w:rFonts w:cs="Times New Roman"/>
    </w:rPr>
  </w:style>
  <w:style w:type="character" w:customStyle="1" w:styleId="WW8Num36z1">
    <w:name w:val="WW8Num36z1"/>
    <w:rsid w:val="002A7F25"/>
  </w:style>
  <w:style w:type="character" w:customStyle="1" w:styleId="WW8Num40z1">
    <w:name w:val="WW8Num40z1"/>
    <w:rsid w:val="002A7F25"/>
    <w:rPr>
      <w:sz w:val="20"/>
      <w:szCs w:val="20"/>
    </w:rPr>
  </w:style>
  <w:style w:type="character" w:customStyle="1" w:styleId="WW8Num40z2">
    <w:name w:val="WW8Num40z2"/>
    <w:rsid w:val="002A7F25"/>
  </w:style>
  <w:style w:type="character" w:customStyle="1" w:styleId="WW8Num40z3">
    <w:name w:val="WW8Num40z3"/>
    <w:rsid w:val="002A7F25"/>
  </w:style>
  <w:style w:type="character" w:customStyle="1" w:styleId="WW8Num40z4">
    <w:name w:val="WW8Num40z4"/>
    <w:rsid w:val="002A7F25"/>
  </w:style>
  <w:style w:type="character" w:customStyle="1" w:styleId="WW8Num40z5">
    <w:name w:val="WW8Num40z5"/>
    <w:rsid w:val="002A7F25"/>
  </w:style>
  <w:style w:type="character" w:customStyle="1" w:styleId="WW8Num40z6">
    <w:name w:val="WW8Num40z6"/>
    <w:rsid w:val="002A7F25"/>
  </w:style>
  <w:style w:type="character" w:customStyle="1" w:styleId="WW8Num40z7">
    <w:name w:val="WW8Num40z7"/>
    <w:rsid w:val="002A7F25"/>
  </w:style>
  <w:style w:type="character" w:customStyle="1" w:styleId="WW8Num40z8">
    <w:name w:val="WW8Num40z8"/>
    <w:rsid w:val="002A7F25"/>
  </w:style>
  <w:style w:type="character" w:customStyle="1" w:styleId="WW8Num41z1">
    <w:name w:val="WW8Num41z1"/>
    <w:rsid w:val="002A7F25"/>
  </w:style>
  <w:style w:type="character" w:customStyle="1" w:styleId="WW8Num42z1">
    <w:name w:val="WW8Num42z1"/>
    <w:rsid w:val="002A7F25"/>
  </w:style>
  <w:style w:type="character" w:customStyle="1" w:styleId="WW8Num43z2">
    <w:name w:val="WW8Num43z2"/>
    <w:rsid w:val="002A7F25"/>
    <w:rPr>
      <w:rFonts w:ascii="Calibri" w:eastAsia="Calibri" w:hAnsi="Calibri" w:cs="Times New Roman"/>
      <w:sz w:val="20"/>
      <w:szCs w:val="20"/>
    </w:rPr>
  </w:style>
  <w:style w:type="character" w:customStyle="1" w:styleId="WW8Num44z2">
    <w:name w:val="WW8Num44z2"/>
    <w:rsid w:val="002A7F25"/>
  </w:style>
  <w:style w:type="character" w:customStyle="1" w:styleId="WW8Num45z1">
    <w:name w:val="WW8Num45z1"/>
    <w:rsid w:val="002A7F25"/>
    <w:rPr>
      <w:rFonts w:hint="default"/>
      <w:sz w:val="20"/>
      <w:szCs w:val="20"/>
    </w:rPr>
  </w:style>
  <w:style w:type="character" w:customStyle="1" w:styleId="WW8Num45z3">
    <w:name w:val="WW8Num45z3"/>
    <w:rsid w:val="002A7F25"/>
  </w:style>
  <w:style w:type="character" w:customStyle="1" w:styleId="WW8Num45z4">
    <w:name w:val="WW8Num45z4"/>
    <w:rsid w:val="002A7F25"/>
  </w:style>
  <w:style w:type="character" w:customStyle="1" w:styleId="WW8Num45z5">
    <w:name w:val="WW8Num45z5"/>
    <w:rsid w:val="002A7F25"/>
  </w:style>
  <w:style w:type="character" w:customStyle="1" w:styleId="WW8Num45z6">
    <w:name w:val="WW8Num45z6"/>
    <w:rsid w:val="002A7F25"/>
  </w:style>
  <w:style w:type="character" w:customStyle="1" w:styleId="WW8Num45z7">
    <w:name w:val="WW8Num45z7"/>
    <w:rsid w:val="002A7F25"/>
  </w:style>
  <w:style w:type="character" w:customStyle="1" w:styleId="WW8Num45z8">
    <w:name w:val="WW8Num45z8"/>
    <w:rsid w:val="002A7F25"/>
  </w:style>
  <w:style w:type="character" w:customStyle="1" w:styleId="WW8Num46z1">
    <w:name w:val="WW8Num46z1"/>
    <w:rsid w:val="002A7F25"/>
  </w:style>
  <w:style w:type="character" w:customStyle="1" w:styleId="WW8Num46z2">
    <w:name w:val="WW8Num46z2"/>
    <w:rsid w:val="002A7F25"/>
  </w:style>
  <w:style w:type="character" w:customStyle="1" w:styleId="WW8Num46z3">
    <w:name w:val="WW8Num46z3"/>
    <w:rsid w:val="002A7F25"/>
  </w:style>
  <w:style w:type="character" w:customStyle="1" w:styleId="WW8Num46z4">
    <w:name w:val="WW8Num46z4"/>
    <w:rsid w:val="002A7F25"/>
  </w:style>
  <w:style w:type="character" w:customStyle="1" w:styleId="WW8Num46z5">
    <w:name w:val="WW8Num46z5"/>
    <w:rsid w:val="002A7F25"/>
  </w:style>
  <w:style w:type="character" w:customStyle="1" w:styleId="WW8Num46z6">
    <w:name w:val="WW8Num46z6"/>
    <w:rsid w:val="002A7F25"/>
  </w:style>
  <w:style w:type="character" w:customStyle="1" w:styleId="WW8Num46z7">
    <w:name w:val="WW8Num46z7"/>
    <w:rsid w:val="002A7F25"/>
  </w:style>
  <w:style w:type="character" w:customStyle="1" w:styleId="WW8Num46z8">
    <w:name w:val="WW8Num46z8"/>
    <w:rsid w:val="002A7F25"/>
  </w:style>
  <w:style w:type="character" w:customStyle="1" w:styleId="WW8Num47z0">
    <w:name w:val="WW8Num47z0"/>
    <w:rsid w:val="002A7F25"/>
    <w:rPr>
      <w:rFonts w:ascii="Calibri" w:hAnsi="Calibri" w:cs="Times New Roman" w:hint="default"/>
      <w:b w:val="0"/>
      <w:sz w:val="20"/>
      <w:szCs w:val="20"/>
    </w:rPr>
  </w:style>
  <w:style w:type="character" w:customStyle="1" w:styleId="WW8Num47z1">
    <w:name w:val="WW8Num47z1"/>
    <w:rsid w:val="002A7F25"/>
  </w:style>
  <w:style w:type="character" w:customStyle="1" w:styleId="WW8Num47z2">
    <w:name w:val="WW8Num47z2"/>
    <w:rsid w:val="002A7F25"/>
  </w:style>
  <w:style w:type="character" w:customStyle="1" w:styleId="WW8Num47z3">
    <w:name w:val="WW8Num47z3"/>
    <w:rsid w:val="002A7F25"/>
  </w:style>
  <w:style w:type="character" w:customStyle="1" w:styleId="WW8Num47z4">
    <w:name w:val="WW8Num47z4"/>
    <w:rsid w:val="002A7F25"/>
  </w:style>
  <w:style w:type="character" w:customStyle="1" w:styleId="WW8Num47z5">
    <w:name w:val="WW8Num47z5"/>
    <w:rsid w:val="002A7F25"/>
  </w:style>
  <w:style w:type="character" w:customStyle="1" w:styleId="WW8Num47z6">
    <w:name w:val="WW8Num47z6"/>
    <w:rsid w:val="002A7F25"/>
  </w:style>
  <w:style w:type="character" w:customStyle="1" w:styleId="WW8Num47z7">
    <w:name w:val="WW8Num47z7"/>
    <w:rsid w:val="002A7F25"/>
  </w:style>
  <w:style w:type="character" w:customStyle="1" w:styleId="WW8Num47z8">
    <w:name w:val="WW8Num47z8"/>
    <w:rsid w:val="002A7F25"/>
  </w:style>
  <w:style w:type="character" w:customStyle="1" w:styleId="Domylnaczcionkaakapitu1">
    <w:name w:val="Domyślna czcionka akapitu1"/>
    <w:semiHidden/>
    <w:rsid w:val="002A7F25"/>
  </w:style>
  <w:style w:type="character" w:customStyle="1" w:styleId="TekstkomentarzaZnak">
    <w:name w:val="Tekst komentarza Znak"/>
    <w:rsid w:val="002A7F25"/>
  </w:style>
  <w:style w:type="character" w:customStyle="1" w:styleId="TematkomentarzaZnak">
    <w:name w:val="Temat komentarza Znak"/>
    <w:rsid w:val="002A7F25"/>
    <w:rPr>
      <w:b/>
      <w:bCs/>
    </w:rPr>
  </w:style>
  <w:style w:type="character" w:customStyle="1" w:styleId="TekstdymkaZnak">
    <w:name w:val="Tekst dymka Znak"/>
    <w:rsid w:val="002A7F25"/>
    <w:rPr>
      <w:rFonts w:ascii="Tahoma" w:hAnsi="Tahoma" w:cs="Tahoma"/>
      <w:sz w:val="16"/>
      <w:szCs w:val="16"/>
    </w:rPr>
  </w:style>
  <w:style w:type="character" w:customStyle="1" w:styleId="TekstpodstawowyZnak">
    <w:name w:val="Tekst podstawowy Znak"/>
    <w:rsid w:val="002A7F25"/>
    <w:rPr>
      <w:rFonts w:ascii="Times New Roman" w:eastAsia="Times New Roman" w:hAnsi="Times New Roman" w:cs="Times New Roman"/>
      <w:sz w:val="28"/>
    </w:rPr>
  </w:style>
  <w:style w:type="character" w:customStyle="1" w:styleId="NagwekZnak">
    <w:name w:val="Nagłówek Znak"/>
    <w:rsid w:val="002A7F25"/>
    <w:rPr>
      <w:sz w:val="22"/>
      <w:szCs w:val="22"/>
    </w:rPr>
  </w:style>
  <w:style w:type="character" w:customStyle="1" w:styleId="StopkaZnak">
    <w:name w:val="Stopka Znak"/>
    <w:uiPriority w:val="99"/>
    <w:rsid w:val="002A7F25"/>
    <w:rPr>
      <w:sz w:val="22"/>
      <w:szCs w:val="22"/>
    </w:rPr>
  </w:style>
  <w:style w:type="character" w:customStyle="1" w:styleId="alb">
    <w:name w:val="a_lb"/>
    <w:basedOn w:val="Domylnaczcionkaakapitu1"/>
    <w:rsid w:val="002A7F25"/>
  </w:style>
  <w:style w:type="character" w:styleId="Uwydatnienie">
    <w:name w:val="Emphasis"/>
    <w:qFormat/>
    <w:rsid w:val="002A7F25"/>
    <w:rPr>
      <w:i/>
      <w:iCs/>
    </w:rPr>
  </w:style>
  <w:style w:type="character" w:customStyle="1" w:styleId="fn-ref">
    <w:name w:val="fn-ref"/>
    <w:basedOn w:val="Domylnaczcionkaakapitu1"/>
    <w:rsid w:val="002A7F25"/>
  </w:style>
  <w:style w:type="character" w:customStyle="1" w:styleId="Znakinumeracji">
    <w:name w:val="Znaki numeracji"/>
    <w:rsid w:val="002A7F25"/>
  </w:style>
  <w:style w:type="paragraph" w:customStyle="1" w:styleId="Nagwek10">
    <w:name w:val="Nagłówek1"/>
    <w:basedOn w:val="Normalny"/>
    <w:next w:val="Tekstpodstawowy"/>
    <w:rsid w:val="002A7F25"/>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1"/>
    <w:semiHidden/>
    <w:rsid w:val="002A7F25"/>
    <w:pPr>
      <w:spacing w:after="0" w:line="240" w:lineRule="auto"/>
    </w:pPr>
    <w:rPr>
      <w:rFonts w:ascii="Times New Roman" w:eastAsia="Times New Roman" w:hAnsi="Times New Roman"/>
      <w:sz w:val="28"/>
      <w:szCs w:val="20"/>
      <w:lang w:val="x-none"/>
    </w:rPr>
  </w:style>
  <w:style w:type="character" w:customStyle="1" w:styleId="TekstpodstawowyZnak1">
    <w:name w:val="Tekst podstawowy Znak1"/>
    <w:basedOn w:val="Domylnaczcionkaakapitu"/>
    <w:link w:val="Tekstpodstawowy"/>
    <w:semiHidden/>
    <w:rsid w:val="002A7F25"/>
    <w:rPr>
      <w:rFonts w:ascii="Times New Roman" w:eastAsia="Times New Roman" w:hAnsi="Times New Roman" w:cs="Times New Roman"/>
      <w:sz w:val="28"/>
      <w:szCs w:val="20"/>
      <w:lang w:val="x-none" w:eastAsia="zh-CN"/>
    </w:rPr>
  </w:style>
  <w:style w:type="paragraph" w:styleId="Legenda">
    <w:name w:val="caption"/>
    <w:basedOn w:val="Normalny"/>
    <w:qFormat/>
    <w:rsid w:val="002A7F25"/>
    <w:pPr>
      <w:suppressLineNumbers/>
      <w:spacing w:before="120" w:after="120"/>
    </w:pPr>
    <w:rPr>
      <w:rFonts w:cs="Lucida Sans"/>
      <w:i/>
      <w:iCs/>
      <w:sz w:val="24"/>
      <w:szCs w:val="24"/>
    </w:rPr>
  </w:style>
  <w:style w:type="paragraph" w:customStyle="1" w:styleId="Indeks">
    <w:name w:val="Indeks"/>
    <w:basedOn w:val="Normalny"/>
    <w:rsid w:val="002A7F25"/>
    <w:pPr>
      <w:suppressLineNumbers/>
    </w:pPr>
    <w:rPr>
      <w:rFonts w:cs="Lucida Sans"/>
    </w:rPr>
  </w:style>
  <w:style w:type="paragraph" w:styleId="Akapitzlist">
    <w:name w:val="List Paragraph"/>
    <w:aliases w:val="CW_Lista,Akapit z listą BS,normalny tekst"/>
    <w:basedOn w:val="Normalny"/>
    <w:link w:val="AkapitzlistZnak"/>
    <w:qFormat/>
    <w:rsid w:val="002A7F25"/>
    <w:pPr>
      <w:spacing w:after="160" w:line="252" w:lineRule="auto"/>
      <w:ind w:left="720"/>
      <w:contextualSpacing/>
    </w:pPr>
  </w:style>
  <w:style w:type="character" w:customStyle="1" w:styleId="AkapitzlistZnak">
    <w:name w:val="Akapit z listą Znak"/>
    <w:aliases w:val="CW_Lista Znak,Akapit z listą BS Znak,normalny tekst Znak"/>
    <w:link w:val="Akapitzlist"/>
    <w:qFormat/>
    <w:rsid w:val="002A7F25"/>
    <w:rPr>
      <w:rFonts w:ascii="Calibri" w:eastAsia="Calibri" w:hAnsi="Calibri" w:cs="Times New Roman"/>
      <w:lang w:eastAsia="zh-CN"/>
    </w:rPr>
  </w:style>
  <w:style w:type="paragraph" w:styleId="Tekstkomentarza">
    <w:name w:val="annotation text"/>
    <w:basedOn w:val="Normalny"/>
    <w:link w:val="TekstkomentarzaZnak1"/>
    <w:semiHidden/>
    <w:rsid w:val="002A7F25"/>
    <w:rPr>
      <w:sz w:val="20"/>
      <w:szCs w:val="20"/>
      <w:lang w:val="x-none"/>
    </w:rPr>
  </w:style>
  <w:style w:type="character" w:customStyle="1" w:styleId="TekstkomentarzaZnak1">
    <w:name w:val="Tekst komentarza Znak1"/>
    <w:basedOn w:val="Domylnaczcionkaakapitu"/>
    <w:link w:val="Tekstkomentarza"/>
    <w:semiHidden/>
    <w:rsid w:val="002A7F25"/>
    <w:rPr>
      <w:rFonts w:ascii="Calibri" w:eastAsia="Calibri" w:hAnsi="Calibri" w:cs="Times New Roman"/>
      <w:sz w:val="20"/>
      <w:szCs w:val="20"/>
      <w:lang w:val="x-none" w:eastAsia="zh-CN"/>
    </w:rPr>
  </w:style>
  <w:style w:type="paragraph" w:styleId="Tematkomentarza">
    <w:name w:val="annotation subject"/>
    <w:basedOn w:val="Tekstkomentarza"/>
    <w:next w:val="Tekstkomentarza"/>
    <w:link w:val="TematkomentarzaZnak1"/>
    <w:rsid w:val="002A7F25"/>
    <w:rPr>
      <w:b/>
      <w:bCs/>
    </w:rPr>
  </w:style>
  <w:style w:type="character" w:customStyle="1" w:styleId="TematkomentarzaZnak1">
    <w:name w:val="Temat komentarza Znak1"/>
    <w:basedOn w:val="TekstkomentarzaZnak1"/>
    <w:link w:val="Tematkomentarza"/>
    <w:rsid w:val="002A7F25"/>
    <w:rPr>
      <w:rFonts w:ascii="Calibri" w:eastAsia="Calibri" w:hAnsi="Calibri" w:cs="Times New Roman"/>
      <w:b/>
      <w:bCs/>
      <w:sz w:val="20"/>
      <w:szCs w:val="20"/>
      <w:lang w:val="x-none" w:eastAsia="zh-CN"/>
    </w:rPr>
  </w:style>
  <w:style w:type="paragraph" w:styleId="Poprawka">
    <w:name w:val="Revision"/>
    <w:rsid w:val="002A7F25"/>
    <w:pPr>
      <w:suppressAutoHyphens/>
      <w:spacing w:after="0" w:line="240" w:lineRule="auto"/>
    </w:pPr>
    <w:rPr>
      <w:rFonts w:ascii="Calibri" w:eastAsia="Calibri" w:hAnsi="Calibri" w:cs="Times New Roman"/>
      <w:lang w:eastAsia="zh-CN"/>
    </w:rPr>
  </w:style>
  <w:style w:type="paragraph" w:styleId="Tekstdymka">
    <w:name w:val="Balloon Text"/>
    <w:basedOn w:val="Normalny"/>
    <w:link w:val="TekstdymkaZnak1"/>
    <w:rsid w:val="002A7F25"/>
    <w:pPr>
      <w:spacing w:after="0" w:line="240" w:lineRule="auto"/>
    </w:pPr>
    <w:rPr>
      <w:rFonts w:ascii="Tahoma" w:hAnsi="Tahoma" w:cs="Tahoma"/>
      <w:sz w:val="16"/>
      <w:szCs w:val="16"/>
      <w:lang w:val="x-none"/>
    </w:rPr>
  </w:style>
  <w:style w:type="character" w:customStyle="1" w:styleId="TekstdymkaZnak1">
    <w:name w:val="Tekst dymka Znak1"/>
    <w:basedOn w:val="Domylnaczcionkaakapitu"/>
    <w:link w:val="Tekstdymka"/>
    <w:rsid w:val="002A7F25"/>
    <w:rPr>
      <w:rFonts w:ascii="Tahoma" w:eastAsia="Calibri" w:hAnsi="Tahoma" w:cs="Tahoma"/>
      <w:sz w:val="16"/>
      <w:szCs w:val="16"/>
      <w:lang w:val="x-none" w:eastAsia="zh-CN"/>
    </w:rPr>
  </w:style>
  <w:style w:type="paragraph" w:styleId="Nagwek">
    <w:name w:val="header"/>
    <w:basedOn w:val="Normalny"/>
    <w:link w:val="NagwekZnak1"/>
    <w:semiHidden/>
    <w:rsid w:val="002A7F25"/>
    <w:pPr>
      <w:tabs>
        <w:tab w:val="center" w:pos="4536"/>
        <w:tab w:val="right" w:pos="9072"/>
      </w:tabs>
    </w:pPr>
    <w:rPr>
      <w:lang w:val="x-none"/>
    </w:rPr>
  </w:style>
  <w:style w:type="character" w:customStyle="1" w:styleId="NagwekZnak1">
    <w:name w:val="Nagłówek Znak1"/>
    <w:basedOn w:val="Domylnaczcionkaakapitu"/>
    <w:link w:val="Nagwek"/>
    <w:semiHidden/>
    <w:rsid w:val="002A7F25"/>
    <w:rPr>
      <w:rFonts w:ascii="Calibri" w:eastAsia="Calibri" w:hAnsi="Calibri" w:cs="Times New Roman"/>
      <w:lang w:val="x-none" w:eastAsia="zh-CN"/>
    </w:rPr>
  </w:style>
  <w:style w:type="paragraph" w:styleId="Stopka">
    <w:name w:val="footer"/>
    <w:basedOn w:val="Normalny"/>
    <w:link w:val="StopkaZnak1"/>
    <w:uiPriority w:val="99"/>
    <w:rsid w:val="002A7F25"/>
    <w:pPr>
      <w:tabs>
        <w:tab w:val="center" w:pos="4536"/>
        <w:tab w:val="right" w:pos="9072"/>
      </w:tabs>
    </w:pPr>
    <w:rPr>
      <w:lang w:val="x-none"/>
    </w:rPr>
  </w:style>
  <w:style w:type="character" w:customStyle="1" w:styleId="StopkaZnak1">
    <w:name w:val="Stopka Znak1"/>
    <w:basedOn w:val="Domylnaczcionkaakapitu"/>
    <w:link w:val="Stopka"/>
    <w:uiPriority w:val="99"/>
    <w:rsid w:val="002A7F25"/>
    <w:rPr>
      <w:rFonts w:ascii="Calibri" w:eastAsia="Calibri" w:hAnsi="Calibri" w:cs="Times New Roman"/>
      <w:lang w:val="x-none" w:eastAsia="zh-CN"/>
    </w:rPr>
  </w:style>
  <w:style w:type="paragraph" w:customStyle="1" w:styleId="Default">
    <w:name w:val="Default"/>
    <w:rsid w:val="002A7F2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kstpodstawowy2">
    <w:name w:val="Body Text 2"/>
    <w:basedOn w:val="Normalny"/>
    <w:link w:val="Tekstpodstawowy2Znak"/>
    <w:semiHidden/>
    <w:unhideWhenUsed/>
    <w:rsid w:val="002A7F25"/>
    <w:pPr>
      <w:spacing w:after="120" w:line="480" w:lineRule="auto"/>
    </w:pPr>
  </w:style>
  <w:style w:type="character" w:customStyle="1" w:styleId="Tekstpodstawowy2Znak">
    <w:name w:val="Tekst podstawowy 2 Znak"/>
    <w:basedOn w:val="Domylnaczcionkaakapitu"/>
    <w:link w:val="Tekstpodstawowy2"/>
    <w:semiHidden/>
    <w:rsid w:val="002A7F25"/>
    <w:rPr>
      <w:rFonts w:ascii="Calibri" w:eastAsia="Calibri" w:hAnsi="Calibri" w:cs="Times New Roman"/>
      <w:lang w:eastAsia="zh-CN"/>
    </w:rPr>
  </w:style>
  <w:style w:type="character" w:customStyle="1" w:styleId="Teksttreci3">
    <w:name w:val="Tekst treści3"/>
    <w:uiPriority w:val="99"/>
    <w:rsid w:val="002A7F2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rPr>
  </w:style>
  <w:style w:type="character" w:customStyle="1" w:styleId="TekstprzypisukocowegoZnak">
    <w:name w:val="Tekst przypisu końcowego Znak"/>
    <w:basedOn w:val="Domylnaczcionkaakapitu"/>
    <w:link w:val="Tekstprzypisukocowego"/>
    <w:uiPriority w:val="99"/>
    <w:semiHidden/>
    <w:rsid w:val="002A7F25"/>
    <w:rPr>
      <w:rFonts w:ascii="Calibri" w:eastAsia="Calibri" w:hAnsi="Calibri" w:cs="Times New Roman"/>
      <w:sz w:val="20"/>
      <w:szCs w:val="20"/>
      <w:lang w:eastAsia="zh-CN"/>
    </w:rPr>
  </w:style>
  <w:style w:type="paragraph" w:styleId="Tekstprzypisukocowego">
    <w:name w:val="endnote text"/>
    <w:basedOn w:val="Normalny"/>
    <w:link w:val="TekstprzypisukocowegoZnak"/>
    <w:uiPriority w:val="99"/>
    <w:semiHidden/>
    <w:unhideWhenUsed/>
    <w:rsid w:val="002A7F25"/>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66</Pages>
  <Words>20287</Words>
  <Characters>121728</Characters>
  <Application>Microsoft Office Word</Application>
  <DocSecurity>0</DocSecurity>
  <Lines>1014</Lines>
  <Paragraphs>283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Paweł Ząbczyński</cp:lastModifiedBy>
  <cp:revision>2</cp:revision>
  <dcterms:created xsi:type="dcterms:W3CDTF">2021-01-28T09:50:00Z</dcterms:created>
  <dcterms:modified xsi:type="dcterms:W3CDTF">2021-01-28T09:50:00Z</dcterms:modified>
</cp:coreProperties>
</file>