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BA986" w14:textId="77777777" w:rsidR="00CA5393" w:rsidRPr="00A515A9" w:rsidRDefault="00CA5393" w:rsidP="00040B57">
      <w:pPr>
        <w:rPr>
          <w:rFonts w:ascii="Palatino Linotype" w:hAnsi="Palatino Linotype"/>
          <w:sz w:val="24"/>
          <w:szCs w:val="24"/>
        </w:rPr>
      </w:pPr>
    </w:p>
    <w:p w14:paraId="58135E9B" w14:textId="77777777" w:rsidR="005F611A" w:rsidRPr="00A515A9" w:rsidRDefault="005F611A" w:rsidP="00040B57">
      <w:pPr>
        <w:rPr>
          <w:rFonts w:ascii="Palatino Linotype" w:hAnsi="Palatino Linotype"/>
          <w:sz w:val="24"/>
          <w:szCs w:val="24"/>
        </w:rPr>
      </w:pPr>
    </w:p>
    <w:tbl>
      <w:tblPr>
        <w:tblW w:w="4250" w:type="dxa"/>
        <w:tblInd w:w="4820" w:type="dxa"/>
        <w:tblLayout w:type="fixed"/>
        <w:tblCellMar>
          <w:left w:w="70" w:type="dxa"/>
          <w:right w:w="70" w:type="dxa"/>
        </w:tblCellMar>
        <w:tblLook w:val="0000" w:firstRow="0" w:lastRow="0" w:firstColumn="0" w:lastColumn="0" w:noHBand="0" w:noVBand="0"/>
      </w:tblPr>
      <w:tblGrid>
        <w:gridCol w:w="4250"/>
      </w:tblGrid>
      <w:tr w:rsidR="00CA5393" w:rsidRPr="00A515A9" w14:paraId="6B9A891E" w14:textId="77777777" w:rsidTr="00160B3D">
        <w:trPr>
          <w:trHeight w:val="324"/>
        </w:trPr>
        <w:tc>
          <w:tcPr>
            <w:tcW w:w="4250" w:type="dxa"/>
          </w:tcPr>
          <w:p w14:paraId="7A2153D8" w14:textId="73FE5823" w:rsidR="00CA5393" w:rsidRPr="00A515A9" w:rsidRDefault="00CA5393" w:rsidP="00040B57">
            <w:pPr>
              <w:rPr>
                <w:rFonts w:ascii="Palatino Linotype" w:hAnsi="Palatino Linotype"/>
                <w:b/>
                <w:sz w:val="24"/>
                <w:szCs w:val="24"/>
              </w:rPr>
            </w:pPr>
          </w:p>
        </w:tc>
      </w:tr>
    </w:tbl>
    <w:p w14:paraId="7F8715A7" w14:textId="3610377C" w:rsidR="000A2A46" w:rsidRPr="00A515A9" w:rsidRDefault="000A2A46" w:rsidP="00040B57">
      <w:pPr>
        <w:jc w:val="both"/>
        <w:rPr>
          <w:rFonts w:ascii="Palatino Linotype" w:hAnsi="Palatino Linotype"/>
          <w:sz w:val="24"/>
          <w:szCs w:val="24"/>
        </w:rPr>
      </w:pPr>
      <w:r w:rsidRPr="00A515A9">
        <w:rPr>
          <w:rFonts w:ascii="Palatino Linotype" w:hAnsi="Palatino Linotype"/>
          <w:sz w:val="24"/>
          <w:szCs w:val="24"/>
        </w:rPr>
        <w:t>DN.21.1.1</w:t>
      </w:r>
      <w:r w:rsidR="00F85705" w:rsidRPr="00A515A9">
        <w:rPr>
          <w:rFonts w:ascii="Palatino Linotype" w:hAnsi="Palatino Linotype"/>
          <w:sz w:val="24"/>
          <w:szCs w:val="24"/>
        </w:rPr>
        <w:t>2</w:t>
      </w:r>
      <w:r w:rsidRPr="00A515A9">
        <w:rPr>
          <w:rFonts w:ascii="Palatino Linotype" w:hAnsi="Palatino Linotype"/>
          <w:sz w:val="24"/>
          <w:szCs w:val="24"/>
        </w:rPr>
        <w:t>.2018</w:t>
      </w:r>
      <w:r w:rsidRPr="00A515A9">
        <w:rPr>
          <w:rFonts w:ascii="Palatino Linotype" w:hAnsi="Palatino Linotype"/>
          <w:sz w:val="24"/>
          <w:szCs w:val="24"/>
        </w:rPr>
        <w:tab/>
      </w:r>
      <w:r w:rsidRPr="00A515A9">
        <w:rPr>
          <w:rFonts w:ascii="Palatino Linotype" w:hAnsi="Palatino Linotype"/>
          <w:sz w:val="24"/>
          <w:szCs w:val="24"/>
        </w:rPr>
        <w:tab/>
      </w:r>
      <w:r w:rsidRPr="00A515A9">
        <w:rPr>
          <w:rFonts w:ascii="Palatino Linotype" w:hAnsi="Palatino Linotype"/>
          <w:sz w:val="24"/>
          <w:szCs w:val="24"/>
        </w:rPr>
        <w:tab/>
      </w:r>
      <w:r w:rsidRPr="00A515A9">
        <w:rPr>
          <w:rFonts w:ascii="Palatino Linotype" w:hAnsi="Palatino Linotype"/>
          <w:sz w:val="24"/>
          <w:szCs w:val="24"/>
        </w:rPr>
        <w:tab/>
      </w:r>
      <w:r w:rsidRPr="00A515A9">
        <w:rPr>
          <w:rFonts w:ascii="Palatino Linotype" w:hAnsi="Palatino Linotype"/>
          <w:sz w:val="24"/>
          <w:szCs w:val="24"/>
        </w:rPr>
        <w:tab/>
      </w:r>
      <w:r w:rsidRPr="00A515A9">
        <w:rPr>
          <w:rFonts w:ascii="Palatino Linotype" w:hAnsi="Palatino Linotype"/>
          <w:sz w:val="24"/>
          <w:szCs w:val="24"/>
        </w:rPr>
        <w:tab/>
      </w:r>
      <w:r w:rsidRPr="00A515A9">
        <w:rPr>
          <w:rFonts w:ascii="Palatino Linotype" w:hAnsi="Palatino Linotype"/>
          <w:sz w:val="24"/>
          <w:szCs w:val="24"/>
        </w:rPr>
        <w:tab/>
      </w:r>
      <w:r w:rsidRPr="008D59F7">
        <w:rPr>
          <w:rFonts w:ascii="Palatino Linotype" w:hAnsi="Palatino Linotype"/>
          <w:sz w:val="24"/>
          <w:szCs w:val="24"/>
        </w:rPr>
        <w:t xml:space="preserve">Kraków, </w:t>
      </w:r>
      <w:r w:rsidR="008D59F7" w:rsidRPr="008D59F7">
        <w:rPr>
          <w:rFonts w:ascii="Palatino Linotype" w:hAnsi="Palatino Linotype"/>
          <w:sz w:val="24"/>
          <w:szCs w:val="24"/>
        </w:rPr>
        <w:t>28</w:t>
      </w:r>
      <w:r w:rsidRPr="008D59F7">
        <w:rPr>
          <w:rFonts w:ascii="Palatino Linotype" w:hAnsi="Palatino Linotype"/>
          <w:sz w:val="24"/>
          <w:szCs w:val="24"/>
        </w:rPr>
        <w:t>.01.2021 r.</w:t>
      </w:r>
    </w:p>
    <w:p w14:paraId="7C569FD9" w14:textId="77777777" w:rsidR="000A2A46" w:rsidRPr="00A515A9" w:rsidRDefault="000A2A46" w:rsidP="00040B57">
      <w:pPr>
        <w:jc w:val="both"/>
        <w:rPr>
          <w:rFonts w:ascii="Palatino Linotype" w:hAnsi="Palatino Linotype"/>
          <w:sz w:val="24"/>
          <w:szCs w:val="24"/>
        </w:rPr>
      </w:pPr>
    </w:p>
    <w:p w14:paraId="223F5586" w14:textId="77777777" w:rsidR="000A2A46" w:rsidRPr="00A515A9" w:rsidRDefault="000A2A46" w:rsidP="00040B57">
      <w:pPr>
        <w:jc w:val="both"/>
        <w:rPr>
          <w:rFonts w:ascii="Palatino Linotype" w:hAnsi="Palatino Linotype"/>
          <w:sz w:val="24"/>
          <w:szCs w:val="24"/>
        </w:rPr>
      </w:pPr>
    </w:p>
    <w:p w14:paraId="66EF1521" w14:textId="6C400987" w:rsidR="000A2A46" w:rsidRPr="00A515A9" w:rsidRDefault="000A2A46" w:rsidP="00040B57">
      <w:pPr>
        <w:jc w:val="both"/>
        <w:rPr>
          <w:rFonts w:ascii="Palatino Linotype" w:hAnsi="Palatino Linotype"/>
          <w:i/>
          <w:iCs/>
          <w:sz w:val="24"/>
          <w:szCs w:val="24"/>
        </w:rPr>
      </w:pPr>
      <w:r w:rsidRPr="00A515A9">
        <w:rPr>
          <w:rStyle w:val="Uwydatnienie"/>
          <w:rFonts w:ascii="Palatino Linotype" w:hAnsi="Palatino Linotype" w:cs="Tahoma"/>
          <w:sz w:val="24"/>
          <w:szCs w:val="24"/>
        </w:rPr>
        <w:t xml:space="preserve">Dotyczy: postępowania przetargowego na </w:t>
      </w:r>
      <w:r w:rsidR="00CF04AF" w:rsidRPr="00A515A9">
        <w:rPr>
          <w:rFonts w:ascii="Palatino Linotype" w:hAnsi="Palatino Linotype" w:cstheme="minorHAnsi"/>
          <w:bCs/>
          <w:i/>
          <w:iCs/>
          <w:snapToGrid w:val="0"/>
          <w:sz w:val="24"/>
          <w:szCs w:val="24"/>
        </w:rPr>
        <w:t>Wykonanie robót budowlanych dla inwestycji budowy nowego budynku siedziby Archiwum Narodowego w Krakowie – Oddział w Nowym Sączu, wraz z budową budynku techniczno-gospodarczego, zagospodarowaniem terenu, budowy przyłączy wody, kanalizacji deszczowej, kanalizacji sanitarnej, budową zjazdu publicznego na działkę.</w:t>
      </w:r>
    </w:p>
    <w:p w14:paraId="1CDCD2A1" w14:textId="77777777" w:rsidR="009E3F34" w:rsidRPr="00A515A9" w:rsidRDefault="009E3F34" w:rsidP="00040B57">
      <w:pPr>
        <w:pStyle w:val="Tekstpodstawowywcity"/>
        <w:spacing w:line="240" w:lineRule="auto"/>
        <w:ind w:firstLine="0"/>
        <w:jc w:val="center"/>
        <w:rPr>
          <w:rFonts w:ascii="Palatino Linotype" w:hAnsi="Palatino Linotype"/>
          <w:b/>
          <w:bCs/>
          <w:szCs w:val="24"/>
        </w:rPr>
      </w:pPr>
    </w:p>
    <w:p w14:paraId="2870E11A" w14:textId="78EC5098" w:rsidR="0038717A" w:rsidRPr="00A515A9" w:rsidRDefault="0038717A" w:rsidP="00040B57">
      <w:pPr>
        <w:pStyle w:val="Tekstpodstawowywcity"/>
        <w:spacing w:line="240" w:lineRule="auto"/>
        <w:ind w:firstLine="0"/>
        <w:jc w:val="center"/>
        <w:rPr>
          <w:rFonts w:ascii="Palatino Linotype" w:hAnsi="Palatino Linotype"/>
          <w:b/>
          <w:bCs/>
          <w:szCs w:val="24"/>
        </w:rPr>
      </w:pPr>
      <w:r w:rsidRPr="00A515A9">
        <w:rPr>
          <w:rFonts w:ascii="Palatino Linotype" w:hAnsi="Palatino Linotype"/>
          <w:b/>
          <w:bCs/>
          <w:szCs w:val="24"/>
        </w:rPr>
        <w:t>MODYFIKACJA SIWZ</w:t>
      </w:r>
    </w:p>
    <w:p w14:paraId="0D787445" w14:textId="77777777" w:rsidR="0038717A" w:rsidRPr="00A515A9" w:rsidRDefault="0038717A" w:rsidP="00040B57">
      <w:pPr>
        <w:jc w:val="center"/>
        <w:rPr>
          <w:rFonts w:ascii="Palatino Linotype" w:hAnsi="Palatino Linotype"/>
          <w:b/>
          <w:bCs/>
          <w:sz w:val="24"/>
          <w:szCs w:val="24"/>
        </w:rPr>
      </w:pPr>
    </w:p>
    <w:p w14:paraId="61113C07" w14:textId="48FE7266" w:rsidR="0038717A" w:rsidRPr="00A515A9" w:rsidRDefault="0038717A" w:rsidP="00040B57">
      <w:pPr>
        <w:jc w:val="both"/>
        <w:rPr>
          <w:rFonts w:ascii="Palatino Linotype" w:hAnsi="Palatino Linotype"/>
          <w:b/>
          <w:bCs/>
          <w:sz w:val="24"/>
          <w:szCs w:val="24"/>
        </w:rPr>
      </w:pPr>
      <w:r w:rsidRPr="00A515A9">
        <w:rPr>
          <w:rFonts w:ascii="Palatino Linotype" w:hAnsi="Palatino Linotype"/>
          <w:b/>
          <w:bCs/>
          <w:sz w:val="24"/>
          <w:szCs w:val="24"/>
        </w:rPr>
        <w:t xml:space="preserve">Archiwum Narodowe w Krakowie, jako Zamawiający ww. postępowaniu, działając zgodnie z art. 38 ust. 4 ustawy z dnia 29 stycznia 2004 r. Prawo zamówień publicznych </w:t>
      </w:r>
      <w:r w:rsidRPr="00A515A9">
        <w:rPr>
          <w:rFonts w:ascii="Palatino Linotype" w:hAnsi="Palatino Linotype" w:cs="Tahoma"/>
          <w:b/>
          <w:bCs/>
          <w:sz w:val="24"/>
          <w:szCs w:val="24"/>
        </w:rPr>
        <w:t>(Dz. U. z 2019 r., poz. 1843</w:t>
      </w:r>
      <w:r w:rsidRPr="00A515A9">
        <w:rPr>
          <w:rFonts w:ascii="Palatino Linotype" w:hAnsi="Palatino Linotype" w:cs="Tahoma"/>
          <w:sz w:val="24"/>
          <w:szCs w:val="24"/>
        </w:rPr>
        <w:t>)</w:t>
      </w:r>
      <w:r w:rsidRPr="00A515A9">
        <w:rPr>
          <w:rFonts w:ascii="Palatino Linotype" w:hAnsi="Palatino Linotype"/>
          <w:b/>
          <w:bCs/>
          <w:sz w:val="24"/>
          <w:szCs w:val="24"/>
        </w:rPr>
        <w:t xml:space="preserve"> dokonuje zmiany treści SIWZ we wskazanym niżej zakresie:</w:t>
      </w:r>
    </w:p>
    <w:p w14:paraId="17B098B4" w14:textId="77777777" w:rsidR="00EC1D9C" w:rsidRPr="00A515A9" w:rsidRDefault="00EC1D9C" w:rsidP="00040B57">
      <w:pPr>
        <w:jc w:val="both"/>
        <w:rPr>
          <w:rFonts w:ascii="Palatino Linotype" w:hAnsi="Palatino Linotype"/>
          <w:b/>
          <w:bCs/>
          <w:sz w:val="24"/>
          <w:szCs w:val="24"/>
        </w:rPr>
      </w:pPr>
    </w:p>
    <w:p w14:paraId="2197F8B3" w14:textId="7612FD94" w:rsidR="00A23452" w:rsidRPr="00A515A9" w:rsidRDefault="00A23452" w:rsidP="00A8003A">
      <w:pPr>
        <w:pStyle w:val="Akapitzlist"/>
        <w:numPr>
          <w:ilvl w:val="0"/>
          <w:numId w:val="21"/>
        </w:numPr>
        <w:ind w:left="0"/>
        <w:jc w:val="both"/>
        <w:rPr>
          <w:rFonts w:ascii="Palatino Linotype" w:hAnsi="Palatino Linotype"/>
          <w:b/>
          <w:bCs/>
          <w:i/>
          <w:iCs/>
          <w:sz w:val="24"/>
          <w:szCs w:val="24"/>
        </w:rPr>
      </w:pPr>
      <w:r w:rsidRPr="00A515A9">
        <w:rPr>
          <w:rFonts w:ascii="Palatino Linotype" w:hAnsi="Palatino Linotype"/>
          <w:b/>
          <w:bCs/>
          <w:sz w:val="24"/>
          <w:szCs w:val="24"/>
        </w:rPr>
        <w:t xml:space="preserve">W załączniku nr 1  do SIWZ (Wzór umowy) w  </w:t>
      </w:r>
      <w:r w:rsidR="002143C3" w:rsidRPr="00A515A9">
        <w:rPr>
          <w:rFonts w:ascii="Palatino Linotype" w:hAnsi="Palatino Linotype" w:cstheme="minorHAnsi"/>
          <w:sz w:val="24"/>
          <w:szCs w:val="24"/>
        </w:rPr>
        <w:t>par. 3 ust. 2 pkt 5</w:t>
      </w:r>
    </w:p>
    <w:p w14:paraId="5E2CA685" w14:textId="16352A5B" w:rsidR="00A23452" w:rsidRPr="00A515A9" w:rsidRDefault="00A23452" w:rsidP="00040B57">
      <w:pPr>
        <w:pStyle w:val="Akapitzlist"/>
        <w:ind w:left="0"/>
        <w:jc w:val="both"/>
        <w:rPr>
          <w:rFonts w:ascii="Palatino Linotype" w:hAnsi="Palatino Linotype"/>
          <w:b/>
          <w:bCs/>
          <w:i/>
          <w:iCs/>
          <w:sz w:val="24"/>
          <w:szCs w:val="24"/>
        </w:rPr>
      </w:pPr>
      <w:r w:rsidRPr="00A515A9">
        <w:rPr>
          <w:rFonts w:ascii="Palatino Linotype" w:hAnsi="Palatino Linotype"/>
          <w:b/>
          <w:bCs/>
          <w:i/>
          <w:iCs/>
          <w:sz w:val="24"/>
          <w:szCs w:val="24"/>
        </w:rPr>
        <w:t>Było:</w:t>
      </w:r>
    </w:p>
    <w:p w14:paraId="49939A4F" w14:textId="77777777" w:rsidR="00D4389B" w:rsidRPr="00A515A9" w:rsidRDefault="00D4389B" w:rsidP="00D4389B">
      <w:pPr>
        <w:spacing w:line="360" w:lineRule="auto"/>
        <w:rPr>
          <w:rFonts w:ascii="Palatino Linotype" w:hAnsi="Palatino Linotype" w:cs="Arial"/>
          <w:sz w:val="24"/>
          <w:szCs w:val="24"/>
        </w:rPr>
      </w:pPr>
    </w:p>
    <w:p w14:paraId="3E939EDE" w14:textId="466D1B4F" w:rsidR="00D4389B" w:rsidRPr="00A515A9" w:rsidRDefault="00D4389B" w:rsidP="00D4389B">
      <w:pPr>
        <w:spacing w:line="360" w:lineRule="auto"/>
        <w:jc w:val="center"/>
        <w:rPr>
          <w:rFonts w:ascii="Palatino Linotype" w:hAnsi="Palatino Linotype" w:cs="Arial"/>
          <w:b/>
          <w:sz w:val="24"/>
          <w:szCs w:val="24"/>
        </w:rPr>
      </w:pPr>
      <w:r w:rsidRPr="00A515A9">
        <w:rPr>
          <w:rFonts w:ascii="Palatino Linotype" w:hAnsi="Palatino Linotype" w:cs="Arial"/>
          <w:b/>
          <w:sz w:val="24"/>
          <w:szCs w:val="24"/>
        </w:rPr>
        <w:t>§</w:t>
      </w:r>
      <w:r w:rsidR="000D71AA">
        <w:rPr>
          <w:rFonts w:ascii="Palatino Linotype" w:hAnsi="Palatino Linotype" w:cs="Arial"/>
          <w:b/>
          <w:sz w:val="24"/>
          <w:szCs w:val="24"/>
        </w:rPr>
        <w:t xml:space="preserve"> </w:t>
      </w:r>
      <w:r w:rsidRPr="00A515A9">
        <w:rPr>
          <w:rFonts w:ascii="Palatino Linotype" w:hAnsi="Palatino Linotype" w:cs="Arial"/>
          <w:b/>
          <w:sz w:val="24"/>
          <w:szCs w:val="24"/>
        </w:rPr>
        <w:t>3.</w:t>
      </w:r>
    </w:p>
    <w:p w14:paraId="40428024" w14:textId="77777777" w:rsidR="00D4389B" w:rsidRPr="00A515A9" w:rsidRDefault="00D4389B" w:rsidP="00D4389B">
      <w:pPr>
        <w:spacing w:line="360" w:lineRule="auto"/>
        <w:jc w:val="center"/>
        <w:rPr>
          <w:rFonts w:ascii="Palatino Linotype" w:hAnsi="Palatino Linotype" w:cs="Arial"/>
          <w:sz w:val="24"/>
          <w:szCs w:val="24"/>
        </w:rPr>
      </w:pPr>
      <w:r w:rsidRPr="00A515A9">
        <w:rPr>
          <w:rFonts w:ascii="Palatino Linotype" w:hAnsi="Palatino Linotype" w:cs="Arial"/>
          <w:b/>
          <w:sz w:val="24"/>
          <w:szCs w:val="24"/>
        </w:rPr>
        <w:t>TERMIN WYKONANIA PRZEDMIOTU UMOWY</w:t>
      </w:r>
    </w:p>
    <w:p w14:paraId="523AC895" w14:textId="77777777" w:rsidR="00D4389B" w:rsidRPr="00A515A9" w:rsidRDefault="00D4389B" w:rsidP="00D4389B">
      <w:pPr>
        <w:pStyle w:val="Akapitzlist"/>
        <w:numPr>
          <w:ilvl w:val="0"/>
          <w:numId w:val="35"/>
        </w:numPr>
        <w:suppressAutoHyphens/>
        <w:spacing w:line="360" w:lineRule="auto"/>
        <w:ind w:left="425" w:hanging="425"/>
        <w:jc w:val="both"/>
        <w:rPr>
          <w:rFonts w:ascii="Palatino Linotype" w:hAnsi="Palatino Linotype" w:cs="Arial"/>
          <w:sz w:val="24"/>
          <w:szCs w:val="24"/>
        </w:rPr>
      </w:pPr>
      <w:r w:rsidRPr="00A515A9">
        <w:rPr>
          <w:rFonts w:ascii="Palatino Linotype" w:hAnsi="Palatino Linotype" w:cs="Arial"/>
          <w:sz w:val="24"/>
          <w:szCs w:val="24"/>
        </w:rPr>
        <w:t>Generalny Wykonawca wykona Przedmiot Umowy w terminie do 31.12.2023 r. Za datę wykonania Przedmiotu Umowy uważa się datę podpisania Protokołu końcowego, co może nastąpić po uzyskaniu przez Generalnego Wykonawcę ostatecznej decyzji o Pozwoleniu na użytkowanie Inwestycji.</w:t>
      </w:r>
    </w:p>
    <w:p w14:paraId="342DDE5C" w14:textId="77777777" w:rsidR="00D4389B" w:rsidRPr="00A515A9" w:rsidRDefault="00D4389B" w:rsidP="00D4389B">
      <w:pPr>
        <w:pStyle w:val="Akapitzlist"/>
        <w:numPr>
          <w:ilvl w:val="0"/>
          <w:numId w:val="35"/>
        </w:numPr>
        <w:suppressAutoHyphens/>
        <w:spacing w:line="360" w:lineRule="auto"/>
        <w:ind w:left="425" w:hanging="425"/>
        <w:jc w:val="both"/>
        <w:rPr>
          <w:rFonts w:ascii="Palatino Linotype" w:hAnsi="Palatino Linotype" w:cs="Arial"/>
          <w:sz w:val="24"/>
          <w:szCs w:val="24"/>
        </w:rPr>
      </w:pPr>
      <w:r w:rsidRPr="00A515A9">
        <w:rPr>
          <w:rFonts w:ascii="Palatino Linotype" w:hAnsi="Palatino Linotype" w:cs="Arial"/>
          <w:sz w:val="24"/>
          <w:szCs w:val="24"/>
        </w:rPr>
        <w:t xml:space="preserve">Generalny Wykonawca zobowiązany jest w terminie 14 dni od dnia zawarcia Umowy do sporządzenia - w uzgodnieniu z Inwestorem Zastępczym (w szczególności przy uwzględnieniu zarysu Szczegółowego harmonogramu rzeczowo – finansowego Inwestycji) - Szczegółowego harmonogramu rzeczowo – </w:t>
      </w:r>
      <w:r w:rsidRPr="00A515A9">
        <w:rPr>
          <w:rFonts w:ascii="Palatino Linotype" w:hAnsi="Palatino Linotype" w:cs="Arial"/>
          <w:sz w:val="24"/>
          <w:szCs w:val="24"/>
        </w:rPr>
        <w:lastRenderedPageBreak/>
        <w:t>finansowego Inwestycji (Harmonogram), który uwzględni co najmniej poniższe elementy:</w:t>
      </w:r>
    </w:p>
    <w:p w14:paraId="5EB84E48" w14:textId="77777777" w:rsidR="00D4389B" w:rsidRPr="00A515A9" w:rsidRDefault="00D4389B" w:rsidP="00D4389B">
      <w:pPr>
        <w:pStyle w:val="Akapitzlist"/>
        <w:numPr>
          <w:ilvl w:val="1"/>
          <w:numId w:val="34"/>
        </w:numPr>
        <w:suppressAutoHyphens/>
        <w:spacing w:line="360" w:lineRule="auto"/>
        <w:ind w:left="0" w:firstLine="425"/>
        <w:rPr>
          <w:rFonts w:ascii="Palatino Linotype" w:hAnsi="Palatino Linotype" w:cs="Arial"/>
          <w:sz w:val="24"/>
          <w:szCs w:val="24"/>
        </w:rPr>
      </w:pPr>
      <w:r w:rsidRPr="00A515A9">
        <w:rPr>
          <w:rFonts w:ascii="Palatino Linotype" w:hAnsi="Palatino Linotype" w:cs="Arial"/>
          <w:sz w:val="24"/>
          <w:szCs w:val="24"/>
        </w:rPr>
        <w:t>przygotowanie nieruchomości do rozpoczęcia Inwestycji;</w:t>
      </w:r>
    </w:p>
    <w:p w14:paraId="5F9FF858" w14:textId="77777777" w:rsidR="00D4389B" w:rsidRPr="00A515A9" w:rsidRDefault="00D4389B" w:rsidP="00D4389B">
      <w:pPr>
        <w:pStyle w:val="Akapitzlist"/>
        <w:numPr>
          <w:ilvl w:val="1"/>
          <w:numId w:val="34"/>
        </w:numPr>
        <w:suppressAutoHyphens/>
        <w:spacing w:line="360" w:lineRule="auto"/>
        <w:ind w:left="851" w:hanging="425"/>
        <w:rPr>
          <w:rFonts w:ascii="Palatino Linotype" w:hAnsi="Palatino Linotype" w:cs="Arial"/>
          <w:sz w:val="24"/>
          <w:szCs w:val="24"/>
        </w:rPr>
      </w:pPr>
      <w:r w:rsidRPr="00A515A9">
        <w:rPr>
          <w:rFonts w:ascii="Palatino Linotype" w:hAnsi="Palatino Linotype" w:cs="Arial"/>
          <w:sz w:val="24"/>
          <w:szCs w:val="24"/>
        </w:rPr>
        <w:t xml:space="preserve">termin rozpoczęcia i zakończenia robót budowlanych; </w:t>
      </w:r>
    </w:p>
    <w:p w14:paraId="17074028" w14:textId="77777777" w:rsidR="00D4389B" w:rsidRPr="00A515A9" w:rsidRDefault="00D4389B" w:rsidP="00D4389B">
      <w:pPr>
        <w:pStyle w:val="Akapitzlist"/>
        <w:numPr>
          <w:ilvl w:val="1"/>
          <w:numId w:val="34"/>
        </w:numPr>
        <w:suppressAutoHyphens/>
        <w:spacing w:line="360" w:lineRule="auto"/>
        <w:ind w:left="851" w:hanging="425"/>
        <w:rPr>
          <w:rFonts w:ascii="Palatino Linotype" w:hAnsi="Palatino Linotype" w:cs="Arial"/>
          <w:sz w:val="24"/>
          <w:szCs w:val="24"/>
        </w:rPr>
      </w:pPr>
      <w:r w:rsidRPr="00A515A9">
        <w:rPr>
          <w:rFonts w:ascii="Palatino Linotype" w:hAnsi="Palatino Linotype" w:cs="Arial"/>
          <w:sz w:val="24"/>
          <w:szCs w:val="24"/>
        </w:rPr>
        <w:t xml:space="preserve">wejście na teren budowy; </w:t>
      </w:r>
    </w:p>
    <w:p w14:paraId="0C34FF7F" w14:textId="77777777" w:rsidR="00D4389B" w:rsidRPr="00A515A9" w:rsidRDefault="00D4389B" w:rsidP="00D4389B">
      <w:pPr>
        <w:pStyle w:val="Akapitzlist"/>
        <w:numPr>
          <w:ilvl w:val="1"/>
          <w:numId w:val="34"/>
        </w:numPr>
        <w:suppressAutoHyphens/>
        <w:spacing w:line="360" w:lineRule="auto"/>
        <w:ind w:left="851" w:hanging="425"/>
        <w:rPr>
          <w:rFonts w:ascii="Palatino Linotype" w:hAnsi="Palatino Linotype" w:cs="Arial"/>
          <w:sz w:val="24"/>
          <w:szCs w:val="24"/>
        </w:rPr>
      </w:pPr>
      <w:r w:rsidRPr="00A515A9">
        <w:rPr>
          <w:rFonts w:ascii="Palatino Linotype" w:hAnsi="Palatino Linotype" w:cs="Arial"/>
          <w:sz w:val="24"/>
          <w:szCs w:val="24"/>
        </w:rPr>
        <w:t xml:space="preserve">roboty ziemne z podziałem na segmenty budynku; </w:t>
      </w:r>
    </w:p>
    <w:p w14:paraId="683A711E" w14:textId="77777777" w:rsidR="00D4389B" w:rsidRPr="00A515A9" w:rsidRDefault="00D4389B" w:rsidP="00D4389B">
      <w:pPr>
        <w:pStyle w:val="Akapitzlist"/>
        <w:numPr>
          <w:ilvl w:val="1"/>
          <w:numId w:val="34"/>
        </w:numPr>
        <w:suppressAutoHyphens/>
        <w:spacing w:line="360" w:lineRule="auto"/>
        <w:ind w:left="709" w:hanging="283"/>
        <w:rPr>
          <w:rFonts w:ascii="Palatino Linotype" w:hAnsi="Palatino Linotype" w:cs="Arial"/>
          <w:sz w:val="24"/>
          <w:szCs w:val="24"/>
        </w:rPr>
      </w:pPr>
      <w:r w:rsidRPr="00A515A9">
        <w:rPr>
          <w:rFonts w:ascii="Palatino Linotype" w:hAnsi="Palatino Linotype" w:cs="Arial"/>
          <w:sz w:val="24"/>
          <w:szCs w:val="24"/>
        </w:rPr>
        <w:t>odbiór robót związanych z wykonaniem fundamentów pod budynek, w tym palowania z podziałem na segmenty budynku;</w:t>
      </w:r>
    </w:p>
    <w:p w14:paraId="10A6B2FD" w14:textId="5576D502" w:rsidR="00C75CE9" w:rsidRPr="00A515A9" w:rsidRDefault="00C75CE9" w:rsidP="00040B57">
      <w:pPr>
        <w:pStyle w:val="Akapitzlist"/>
        <w:ind w:left="0"/>
        <w:jc w:val="both"/>
        <w:rPr>
          <w:rFonts w:ascii="Palatino Linotype" w:hAnsi="Palatino Linotype"/>
          <w:b/>
          <w:bCs/>
          <w:i/>
          <w:iCs/>
          <w:sz w:val="24"/>
          <w:szCs w:val="24"/>
        </w:rPr>
      </w:pPr>
      <w:r w:rsidRPr="00A515A9">
        <w:rPr>
          <w:rFonts w:ascii="Palatino Linotype" w:hAnsi="Palatino Linotype"/>
          <w:b/>
          <w:bCs/>
          <w:i/>
          <w:iCs/>
          <w:sz w:val="24"/>
          <w:szCs w:val="24"/>
        </w:rPr>
        <w:t>Jest:</w:t>
      </w:r>
    </w:p>
    <w:p w14:paraId="0275B085" w14:textId="77777777" w:rsidR="00F9517F" w:rsidRPr="00A515A9" w:rsidRDefault="00F9517F" w:rsidP="00F9517F">
      <w:pPr>
        <w:spacing w:line="360" w:lineRule="auto"/>
        <w:rPr>
          <w:rFonts w:ascii="Palatino Linotype" w:hAnsi="Palatino Linotype" w:cs="Arial"/>
          <w:sz w:val="24"/>
          <w:szCs w:val="24"/>
        </w:rPr>
      </w:pPr>
    </w:p>
    <w:p w14:paraId="7801A02D" w14:textId="5E1AD513" w:rsidR="00F9517F" w:rsidRPr="00A515A9" w:rsidRDefault="00F9517F" w:rsidP="00F9517F">
      <w:pPr>
        <w:spacing w:line="360" w:lineRule="auto"/>
        <w:jc w:val="center"/>
        <w:rPr>
          <w:rFonts w:ascii="Palatino Linotype" w:hAnsi="Palatino Linotype" w:cs="Arial"/>
          <w:b/>
          <w:sz w:val="24"/>
          <w:szCs w:val="24"/>
        </w:rPr>
      </w:pPr>
      <w:r w:rsidRPr="00A515A9">
        <w:rPr>
          <w:rFonts w:ascii="Palatino Linotype" w:hAnsi="Palatino Linotype" w:cs="Arial"/>
          <w:b/>
          <w:sz w:val="24"/>
          <w:szCs w:val="24"/>
        </w:rPr>
        <w:t>§</w:t>
      </w:r>
      <w:r w:rsidR="000D71AA">
        <w:rPr>
          <w:rFonts w:ascii="Palatino Linotype" w:hAnsi="Palatino Linotype" w:cs="Arial"/>
          <w:b/>
          <w:sz w:val="24"/>
          <w:szCs w:val="24"/>
        </w:rPr>
        <w:t xml:space="preserve"> </w:t>
      </w:r>
      <w:r w:rsidRPr="00A515A9">
        <w:rPr>
          <w:rFonts w:ascii="Palatino Linotype" w:hAnsi="Palatino Linotype" w:cs="Arial"/>
          <w:b/>
          <w:sz w:val="24"/>
          <w:szCs w:val="24"/>
        </w:rPr>
        <w:t>3.</w:t>
      </w:r>
    </w:p>
    <w:p w14:paraId="45EA7D9C" w14:textId="50C339E2" w:rsidR="003127C3" w:rsidRPr="00A515A9" w:rsidRDefault="00F9517F" w:rsidP="003127C3">
      <w:pPr>
        <w:spacing w:line="360" w:lineRule="auto"/>
        <w:jc w:val="center"/>
        <w:rPr>
          <w:rFonts w:ascii="Palatino Linotype" w:hAnsi="Palatino Linotype" w:cs="Arial"/>
          <w:b/>
          <w:sz w:val="24"/>
          <w:szCs w:val="24"/>
        </w:rPr>
      </w:pPr>
      <w:r w:rsidRPr="00A515A9">
        <w:rPr>
          <w:rFonts w:ascii="Palatino Linotype" w:hAnsi="Palatino Linotype" w:cs="Arial"/>
          <w:b/>
          <w:sz w:val="24"/>
          <w:szCs w:val="24"/>
        </w:rPr>
        <w:t>TERMIN WYKONANIA PRZEDMIOTU UMOWY</w:t>
      </w:r>
    </w:p>
    <w:p w14:paraId="6C9063B9" w14:textId="7A4E9B20" w:rsidR="003127C3" w:rsidRPr="00A515A9" w:rsidRDefault="003127C3" w:rsidP="003127C3">
      <w:pPr>
        <w:spacing w:line="360" w:lineRule="auto"/>
        <w:jc w:val="center"/>
        <w:rPr>
          <w:rFonts w:ascii="Palatino Linotype" w:hAnsi="Palatino Linotype" w:cs="Arial"/>
          <w:b/>
          <w:sz w:val="24"/>
          <w:szCs w:val="24"/>
        </w:rPr>
      </w:pPr>
    </w:p>
    <w:p w14:paraId="34A2229F" w14:textId="77777777" w:rsidR="003127C3" w:rsidRPr="00A515A9" w:rsidRDefault="003127C3" w:rsidP="003127C3">
      <w:pPr>
        <w:spacing w:line="360" w:lineRule="auto"/>
        <w:jc w:val="both"/>
        <w:rPr>
          <w:rFonts w:ascii="Palatino Linotype" w:hAnsi="Palatino Linotype" w:cs="Arial"/>
          <w:b/>
          <w:sz w:val="24"/>
          <w:szCs w:val="24"/>
        </w:rPr>
      </w:pPr>
    </w:p>
    <w:p w14:paraId="629B9A06" w14:textId="77777777" w:rsidR="00E8779E" w:rsidRPr="00A515A9" w:rsidRDefault="003127C3" w:rsidP="00E8779E">
      <w:pPr>
        <w:suppressAutoHyphens/>
        <w:spacing w:line="360" w:lineRule="auto"/>
        <w:jc w:val="both"/>
        <w:rPr>
          <w:rFonts w:ascii="Palatino Linotype" w:hAnsi="Palatino Linotype" w:cs="Arial"/>
          <w:sz w:val="24"/>
          <w:szCs w:val="24"/>
        </w:rPr>
      </w:pPr>
      <w:r w:rsidRPr="00A515A9">
        <w:rPr>
          <w:rFonts w:ascii="Palatino Linotype" w:hAnsi="Palatino Linotype" w:cs="Arial"/>
          <w:sz w:val="24"/>
          <w:szCs w:val="24"/>
        </w:rPr>
        <w:t>1. Generalny Wykonawca wykona Przedmiot Umowy w terminie do 31.12.2023 r. Za datę wykonania Przedmiotu Umowy uważa się datę podpisania Protokołu końcowego, co może nastąpić po uzyskaniu przez Generalnego Wykonawcę ostatecznej decyzji o Pozwoleniu na użytkowanie Inwestycji.</w:t>
      </w:r>
    </w:p>
    <w:p w14:paraId="6E389D06" w14:textId="767419E1" w:rsidR="003127C3" w:rsidRPr="00A515A9" w:rsidRDefault="00E8779E" w:rsidP="00E8779E">
      <w:pPr>
        <w:suppressAutoHyphens/>
        <w:spacing w:line="360" w:lineRule="auto"/>
        <w:jc w:val="both"/>
        <w:rPr>
          <w:rFonts w:ascii="Palatino Linotype" w:hAnsi="Palatino Linotype" w:cs="Arial"/>
          <w:sz w:val="24"/>
          <w:szCs w:val="24"/>
        </w:rPr>
      </w:pPr>
      <w:r w:rsidRPr="00A515A9">
        <w:rPr>
          <w:rFonts w:ascii="Palatino Linotype" w:hAnsi="Palatino Linotype" w:cs="Arial"/>
          <w:sz w:val="24"/>
          <w:szCs w:val="24"/>
        </w:rPr>
        <w:t xml:space="preserve">2. </w:t>
      </w:r>
      <w:r w:rsidR="003127C3" w:rsidRPr="00A515A9">
        <w:rPr>
          <w:rFonts w:ascii="Palatino Linotype" w:hAnsi="Palatino Linotype" w:cs="Arial"/>
          <w:sz w:val="24"/>
          <w:szCs w:val="24"/>
        </w:rPr>
        <w:t>Generalny Wykonawca zobowiązany jest w terminie 14 dni od dnia zawarcia Umowy do sporządzenia - w uzgodnieniu z Inwestorem Zastępczym (w szczególności przy uwzględnieniu zarysu Szczegółowego harmonogramu rzeczowo – finansowego Inwestycji) - Szczegółowego harmonogramu rzeczowo – finansowego Inwestycji (Harmonogram), który uwzględni co najmniej poniższe elementy:</w:t>
      </w:r>
    </w:p>
    <w:p w14:paraId="46250C13" w14:textId="77777777" w:rsidR="00E8779E" w:rsidRPr="00A515A9" w:rsidRDefault="003127C3" w:rsidP="00E8779E">
      <w:pPr>
        <w:pStyle w:val="Akapitzlist"/>
        <w:numPr>
          <w:ilvl w:val="0"/>
          <w:numId w:val="36"/>
        </w:numPr>
        <w:suppressAutoHyphens/>
        <w:spacing w:line="360" w:lineRule="auto"/>
        <w:rPr>
          <w:rFonts w:ascii="Palatino Linotype" w:hAnsi="Palatino Linotype" w:cs="Arial"/>
          <w:sz w:val="24"/>
          <w:szCs w:val="24"/>
        </w:rPr>
      </w:pPr>
      <w:r w:rsidRPr="00A515A9">
        <w:rPr>
          <w:rFonts w:ascii="Palatino Linotype" w:hAnsi="Palatino Linotype" w:cs="Arial"/>
          <w:sz w:val="24"/>
          <w:szCs w:val="24"/>
        </w:rPr>
        <w:t>przygotowanie nieruchomości do rozpoczęcia Inwestycji;</w:t>
      </w:r>
    </w:p>
    <w:p w14:paraId="070AEDD8" w14:textId="77777777" w:rsidR="00E8779E" w:rsidRPr="00A515A9" w:rsidRDefault="003127C3" w:rsidP="00E8779E">
      <w:pPr>
        <w:pStyle w:val="Akapitzlist"/>
        <w:numPr>
          <w:ilvl w:val="0"/>
          <w:numId w:val="36"/>
        </w:numPr>
        <w:suppressAutoHyphens/>
        <w:spacing w:line="360" w:lineRule="auto"/>
        <w:rPr>
          <w:rFonts w:ascii="Palatino Linotype" w:hAnsi="Palatino Linotype" w:cs="Arial"/>
          <w:sz w:val="24"/>
          <w:szCs w:val="24"/>
        </w:rPr>
      </w:pPr>
      <w:r w:rsidRPr="00A515A9">
        <w:rPr>
          <w:rFonts w:ascii="Palatino Linotype" w:hAnsi="Palatino Linotype" w:cs="Arial"/>
          <w:sz w:val="24"/>
          <w:szCs w:val="24"/>
        </w:rPr>
        <w:t xml:space="preserve">termin rozpoczęcia i zakończenia robót budowlanych; </w:t>
      </w:r>
    </w:p>
    <w:p w14:paraId="302A991C" w14:textId="77777777" w:rsidR="00E8779E" w:rsidRPr="00A515A9" w:rsidRDefault="003127C3" w:rsidP="00E8779E">
      <w:pPr>
        <w:pStyle w:val="Akapitzlist"/>
        <w:numPr>
          <w:ilvl w:val="0"/>
          <w:numId w:val="36"/>
        </w:numPr>
        <w:suppressAutoHyphens/>
        <w:spacing w:line="360" w:lineRule="auto"/>
        <w:rPr>
          <w:rFonts w:ascii="Palatino Linotype" w:hAnsi="Palatino Linotype" w:cs="Arial"/>
          <w:sz w:val="24"/>
          <w:szCs w:val="24"/>
        </w:rPr>
      </w:pPr>
      <w:r w:rsidRPr="00A515A9">
        <w:rPr>
          <w:rFonts w:ascii="Palatino Linotype" w:hAnsi="Palatino Linotype" w:cs="Arial"/>
          <w:sz w:val="24"/>
          <w:szCs w:val="24"/>
        </w:rPr>
        <w:t xml:space="preserve">wejście na teren budowy; </w:t>
      </w:r>
    </w:p>
    <w:p w14:paraId="73FE97A4" w14:textId="77777777" w:rsidR="00E8779E" w:rsidRPr="00A515A9" w:rsidRDefault="003127C3" w:rsidP="00E8779E">
      <w:pPr>
        <w:pStyle w:val="Akapitzlist"/>
        <w:numPr>
          <w:ilvl w:val="0"/>
          <w:numId w:val="36"/>
        </w:numPr>
        <w:suppressAutoHyphens/>
        <w:spacing w:line="360" w:lineRule="auto"/>
        <w:rPr>
          <w:rFonts w:ascii="Palatino Linotype" w:hAnsi="Palatino Linotype" w:cs="Arial"/>
          <w:sz w:val="24"/>
          <w:szCs w:val="24"/>
        </w:rPr>
      </w:pPr>
      <w:r w:rsidRPr="00A515A9">
        <w:rPr>
          <w:rFonts w:ascii="Palatino Linotype" w:hAnsi="Palatino Linotype" w:cs="Arial"/>
          <w:sz w:val="24"/>
          <w:szCs w:val="24"/>
        </w:rPr>
        <w:t xml:space="preserve">roboty ziemne z podziałem na segmenty budynku; </w:t>
      </w:r>
    </w:p>
    <w:p w14:paraId="15E7F695" w14:textId="5AEF25D2" w:rsidR="00F9517F" w:rsidRPr="00A515A9" w:rsidRDefault="003127C3" w:rsidP="00D612C9">
      <w:pPr>
        <w:pStyle w:val="Akapitzlist"/>
        <w:numPr>
          <w:ilvl w:val="0"/>
          <w:numId w:val="36"/>
        </w:numPr>
        <w:suppressAutoHyphens/>
        <w:spacing w:line="360" w:lineRule="auto"/>
        <w:jc w:val="both"/>
        <w:rPr>
          <w:rFonts w:ascii="Palatino Linotype" w:hAnsi="Palatino Linotype"/>
          <w:b/>
          <w:bCs/>
          <w:sz w:val="24"/>
          <w:szCs w:val="24"/>
        </w:rPr>
      </w:pPr>
      <w:r w:rsidRPr="00A515A9">
        <w:rPr>
          <w:rFonts w:ascii="Palatino Linotype" w:hAnsi="Palatino Linotype" w:cs="Arial"/>
          <w:sz w:val="24"/>
          <w:szCs w:val="24"/>
        </w:rPr>
        <w:t xml:space="preserve">odbiór robót związanych z wykonaniem fundamentów pod budynek, </w:t>
      </w:r>
    </w:p>
    <w:p w14:paraId="27F6395C" w14:textId="2C0357AA" w:rsidR="00F9517F" w:rsidRPr="00A515A9" w:rsidRDefault="00F9517F" w:rsidP="00040B57">
      <w:pPr>
        <w:jc w:val="both"/>
        <w:rPr>
          <w:rFonts w:ascii="Palatino Linotype" w:hAnsi="Palatino Linotype"/>
          <w:b/>
          <w:bCs/>
          <w:sz w:val="24"/>
          <w:szCs w:val="24"/>
        </w:rPr>
      </w:pPr>
    </w:p>
    <w:p w14:paraId="1746D50D" w14:textId="77777777" w:rsidR="00F9517F" w:rsidRPr="00A515A9" w:rsidRDefault="00F9517F" w:rsidP="00040B57">
      <w:pPr>
        <w:jc w:val="both"/>
        <w:rPr>
          <w:rFonts w:ascii="Palatino Linotype" w:hAnsi="Palatino Linotype"/>
          <w:b/>
          <w:bCs/>
          <w:sz w:val="24"/>
          <w:szCs w:val="24"/>
        </w:rPr>
      </w:pPr>
    </w:p>
    <w:p w14:paraId="6AA090E4" w14:textId="3D56783B" w:rsidR="00F83B68" w:rsidRPr="00A515A9" w:rsidRDefault="00F83B68" w:rsidP="00040B57">
      <w:pPr>
        <w:pStyle w:val="Akapitzlist"/>
        <w:numPr>
          <w:ilvl w:val="0"/>
          <w:numId w:val="21"/>
        </w:numPr>
        <w:ind w:left="0"/>
        <w:jc w:val="both"/>
        <w:rPr>
          <w:rFonts w:ascii="Palatino Linotype" w:hAnsi="Palatino Linotype"/>
          <w:b/>
          <w:bCs/>
          <w:sz w:val="24"/>
          <w:szCs w:val="24"/>
        </w:rPr>
      </w:pPr>
      <w:r w:rsidRPr="00A515A9">
        <w:rPr>
          <w:rFonts w:ascii="Palatino Linotype" w:hAnsi="Palatino Linotype"/>
          <w:b/>
          <w:bCs/>
          <w:sz w:val="24"/>
          <w:szCs w:val="24"/>
        </w:rPr>
        <w:t xml:space="preserve">W załączniku nr 1  do SIWZ (Wzór umowy) w  </w:t>
      </w:r>
      <w:r w:rsidRPr="00A515A9">
        <w:rPr>
          <w:rFonts w:ascii="Palatino Linotype" w:hAnsi="Palatino Linotype"/>
          <w:b/>
          <w:color w:val="000000"/>
          <w:sz w:val="24"/>
          <w:szCs w:val="24"/>
        </w:rPr>
        <w:t xml:space="preserve">§  </w:t>
      </w:r>
      <w:r w:rsidR="006D67F7" w:rsidRPr="00A515A9">
        <w:rPr>
          <w:rFonts w:ascii="Palatino Linotype" w:hAnsi="Palatino Linotype"/>
          <w:b/>
          <w:color w:val="000000"/>
          <w:sz w:val="24"/>
          <w:szCs w:val="24"/>
        </w:rPr>
        <w:t>5</w:t>
      </w:r>
      <w:r w:rsidRPr="00A515A9">
        <w:rPr>
          <w:rFonts w:ascii="Palatino Linotype" w:hAnsi="Palatino Linotype"/>
          <w:b/>
          <w:color w:val="000000"/>
          <w:sz w:val="24"/>
          <w:szCs w:val="24"/>
        </w:rPr>
        <w:t xml:space="preserve"> ust. </w:t>
      </w:r>
      <w:r w:rsidR="006D67F7" w:rsidRPr="00A515A9">
        <w:rPr>
          <w:rFonts w:ascii="Palatino Linotype" w:hAnsi="Palatino Linotype"/>
          <w:b/>
          <w:color w:val="000000"/>
          <w:sz w:val="24"/>
          <w:szCs w:val="24"/>
        </w:rPr>
        <w:t>3</w:t>
      </w:r>
    </w:p>
    <w:p w14:paraId="2CE3744A" w14:textId="77777777" w:rsidR="00F83B68" w:rsidRPr="00A515A9" w:rsidRDefault="00F83B68" w:rsidP="00040B57">
      <w:pPr>
        <w:pStyle w:val="Akapitzlist"/>
        <w:ind w:left="0"/>
        <w:jc w:val="both"/>
        <w:rPr>
          <w:rFonts w:ascii="Palatino Linotype" w:hAnsi="Palatino Linotype"/>
          <w:b/>
          <w:bCs/>
          <w:i/>
          <w:iCs/>
          <w:sz w:val="24"/>
          <w:szCs w:val="24"/>
        </w:rPr>
      </w:pPr>
    </w:p>
    <w:p w14:paraId="2CF0FF38" w14:textId="607B7F3D" w:rsidR="00F83B68" w:rsidRPr="00A515A9" w:rsidRDefault="00F83B68" w:rsidP="00040B57">
      <w:pPr>
        <w:pStyle w:val="Akapitzlist"/>
        <w:ind w:left="0"/>
        <w:jc w:val="both"/>
        <w:rPr>
          <w:rFonts w:ascii="Palatino Linotype" w:hAnsi="Palatino Linotype"/>
          <w:b/>
          <w:bCs/>
          <w:i/>
          <w:iCs/>
          <w:sz w:val="24"/>
          <w:szCs w:val="24"/>
        </w:rPr>
      </w:pPr>
      <w:r w:rsidRPr="00A515A9">
        <w:rPr>
          <w:rFonts w:ascii="Palatino Linotype" w:hAnsi="Palatino Linotype"/>
          <w:b/>
          <w:bCs/>
          <w:i/>
          <w:iCs/>
          <w:sz w:val="24"/>
          <w:szCs w:val="24"/>
        </w:rPr>
        <w:t>Było:</w:t>
      </w:r>
    </w:p>
    <w:p w14:paraId="31B5145D" w14:textId="5A67E075" w:rsidR="006D67F7" w:rsidRPr="00A515A9" w:rsidRDefault="0046788D" w:rsidP="006D67F7">
      <w:pPr>
        <w:spacing w:line="360" w:lineRule="auto"/>
        <w:jc w:val="center"/>
        <w:rPr>
          <w:rFonts w:ascii="Palatino Linotype" w:hAnsi="Palatino Linotype" w:cs="Arial"/>
          <w:b/>
          <w:sz w:val="24"/>
          <w:szCs w:val="24"/>
        </w:rPr>
      </w:pPr>
      <w:r w:rsidRPr="00A515A9">
        <w:rPr>
          <w:rFonts w:ascii="Palatino Linotype" w:hAnsi="Palatino Linotype" w:cs="Arial"/>
          <w:b/>
          <w:sz w:val="24"/>
          <w:szCs w:val="24"/>
        </w:rPr>
        <w:t>§</w:t>
      </w:r>
      <w:r w:rsidR="000D71AA">
        <w:rPr>
          <w:rFonts w:ascii="Palatino Linotype" w:hAnsi="Palatino Linotype" w:cs="Arial"/>
          <w:b/>
          <w:sz w:val="24"/>
          <w:szCs w:val="24"/>
        </w:rPr>
        <w:t xml:space="preserve"> </w:t>
      </w:r>
      <w:r w:rsidR="006D67F7" w:rsidRPr="00A515A9">
        <w:rPr>
          <w:rFonts w:ascii="Palatino Linotype" w:hAnsi="Palatino Linotype" w:cs="Arial"/>
          <w:b/>
          <w:sz w:val="24"/>
          <w:szCs w:val="24"/>
        </w:rPr>
        <w:t>5.</w:t>
      </w:r>
    </w:p>
    <w:p w14:paraId="0ADAEF0F" w14:textId="77777777" w:rsidR="006D67F7" w:rsidRPr="00A515A9" w:rsidRDefault="006D67F7" w:rsidP="006D67F7">
      <w:pPr>
        <w:spacing w:line="360" w:lineRule="auto"/>
        <w:jc w:val="center"/>
        <w:rPr>
          <w:rFonts w:ascii="Palatino Linotype" w:hAnsi="Palatino Linotype" w:cs="Arial"/>
          <w:sz w:val="24"/>
          <w:szCs w:val="24"/>
        </w:rPr>
      </w:pPr>
      <w:r w:rsidRPr="00A515A9">
        <w:rPr>
          <w:rFonts w:ascii="Palatino Linotype" w:hAnsi="Palatino Linotype" w:cs="Arial"/>
          <w:b/>
          <w:sz w:val="24"/>
          <w:szCs w:val="24"/>
        </w:rPr>
        <w:t>UBEZPIECZENIE I ODPOWIEDZIALNOŚĆ ODSZKODOWAWCZA</w:t>
      </w:r>
    </w:p>
    <w:p w14:paraId="0C11B991" w14:textId="77777777" w:rsidR="006D67F7" w:rsidRPr="00A515A9" w:rsidRDefault="006D67F7" w:rsidP="006D67F7">
      <w:pPr>
        <w:pStyle w:val="Akapitzlist"/>
        <w:numPr>
          <w:ilvl w:val="0"/>
          <w:numId w:val="37"/>
        </w:numPr>
        <w:suppressAutoHyphens/>
        <w:spacing w:line="360" w:lineRule="auto"/>
        <w:ind w:left="426" w:hanging="426"/>
        <w:jc w:val="both"/>
        <w:rPr>
          <w:rFonts w:ascii="Palatino Linotype" w:hAnsi="Palatino Linotype" w:cs="Arial"/>
          <w:sz w:val="24"/>
          <w:szCs w:val="24"/>
        </w:rPr>
      </w:pPr>
      <w:r w:rsidRPr="00A515A9">
        <w:rPr>
          <w:rFonts w:ascii="Palatino Linotype" w:hAnsi="Palatino Linotype" w:cs="Arial"/>
          <w:sz w:val="24"/>
          <w:szCs w:val="24"/>
        </w:rPr>
        <w:t>Generalny Wykonawca zobowiązuje się do zawarcia umowy ubezpieczającej Generalnego Wykonawcę od odpowiedzialności cywilnej w zakresie prowadzonej działalności gospodarczej obejmującej co najmniej Przedmiot Umowy oraz do terminowego opłacania należnych składek ubezpieczeniowych.</w:t>
      </w:r>
    </w:p>
    <w:p w14:paraId="1F089C1C" w14:textId="77777777" w:rsidR="006D67F7" w:rsidRPr="00A515A9" w:rsidRDefault="006D67F7" w:rsidP="006D67F7">
      <w:pPr>
        <w:pStyle w:val="Akapitzlist"/>
        <w:numPr>
          <w:ilvl w:val="0"/>
          <w:numId w:val="37"/>
        </w:numPr>
        <w:suppressAutoHyphens/>
        <w:spacing w:line="360" w:lineRule="auto"/>
        <w:ind w:left="426" w:hanging="426"/>
        <w:jc w:val="both"/>
        <w:rPr>
          <w:rFonts w:ascii="Palatino Linotype" w:hAnsi="Palatino Linotype" w:cs="Arial"/>
          <w:sz w:val="24"/>
          <w:szCs w:val="24"/>
        </w:rPr>
      </w:pPr>
      <w:r w:rsidRPr="00A515A9">
        <w:rPr>
          <w:rFonts w:ascii="Palatino Linotype" w:hAnsi="Palatino Linotype" w:cs="Arial"/>
          <w:sz w:val="24"/>
          <w:szCs w:val="24"/>
        </w:rPr>
        <w:t>Ubezpieczeniu, o którym mowa w ust. 1, obejmującemu okres od daty zawarcia Umowy do wykonania Przedmiotu Umowy, podlegają w szczególności:</w:t>
      </w:r>
    </w:p>
    <w:p w14:paraId="2859AD00" w14:textId="77777777" w:rsidR="006D67F7" w:rsidRPr="00A515A9" w:rsidRDefault="006D67F7" w:rsidP="006D67F7">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odpowiedzialność cywilna za szkody osobowe i rzeczowe wyrządzone osobom trzecim, w tym powstałe w związku z prowadzonymi robotami budowlanymi, w tym także ruchem pojazdów mechanicznych;</w:t>
      </w:r>
    </w:p>
    <w:p w14:paraId="134E8FC7" w14:textId="77777777" w:rsidR="006D67F7" w:rsidRPr="00A515A9" w:rsidRDefault="006D67F7" w:rsidP="006D67F7">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ubezpieczenie od następstw nieszczęśliwych wypadków pracowników Generalnego Wykonawcy i osób trzecich powstałe w związku z prowadzonymi robotami budowlanymi, w tym także ruchem pojazdów mechanicznych;</w:t>
      </w:r>
    </w:p>
    <w:p w14:paraId="47EE704D" w14:textId="77777777" w:rsidR="006D67F7" w:rsidRPr="00A515A9" w:rsidRDefault="006D67F7" w:rsidP="006D67F7">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ubezpieczenie od szkód powstałych w wyniku błędów dokumentacji powykonawczej budowy;</w:t>
      </w:r>
    </w:p>
    <w:p w14:paraId="21571DDB" w14:textId="77777777" w:rsidR="006D67F7" w:rsidRPr="00A515A9" w:rsidRDefault="006D67F7" w:rsidP="006D67F7">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ubezpieczenie od wad i braków w dokumentacji powykonawczej;</w:t>
      </w:r>
    </w:p>
    <w:p w14:paraId="262112E8" w14:textId="77777777" w:rsidR="006D67F7" w:rsidRPr="00A515A9" w:rsidRDefault="006D67F7" w:rsidP="006D67F7">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ubezpieczenie od szkód w mieniu stanowiącym własność Zamawiającego, powstałych w związku z wykonywaniem Umowy;</w:t>
      </w:r>
    </w:p>
    <w:p w14:paraId="5DDF1889" w14:textId="77777777" w:rsidR="006D67F7" w:rsidRPr="00A515A9" w:rsidRDefault="006D67F7" w:rsidP="006D67F7">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dodatkowe ubezpieczenie ryzyk budowy z tytułu szkód, jakie mogą zaistnieć w związku z wykonywaniem robót budowlanych objętych Przedmiotem Umowy oraz pracą maszyn i urządzeń budowlanych.</w:t>
      </w:r>
    </w:p>
    <w:p w14:paraId="52BD19D5" w14:textId="77777777" w:rsidR="006D67F7" w:rsidRPr="00A515A9" w:rsidRDefault="006D67F7" w:rsidP="006D67F7">
      <w:pPr>
        <w:pStyle w:val="Akapitzlist"/>
        <w:numPr>
          <w:ilvl w:val="0"/>
          <w:numId w:val="37"/>
        </w:numPr>
        <w:suppressAutoHyphens/>
        <w:spacing w:line="360" w:lineRule="auto"/>
        <w:ind w:left="426" w:hanging="426"/>
        <w:jc w:val="both"/>
        <w:rPr>
          <w:rFonts w:ascii="Palatino Linotype" w:hAnsi="Palatino Linotype" w:cs="Arial"/>
          <w:sz w:val="24"/>
          <w:szCs w:val="24"/>
        </w:rPr>
      </w:pPr>
      <w:r w:rsidRPr="00A515A9">
        <w:rPr>
          <w:rFonts w:ascii="Palatino Linotype" w:hAnsi="Palatino Linotype" w:cs="Arial"/>
          <w:sz w:val="24"/>
          <w:szCs w:val="24"/>
        </w:rPr>
        <w:t>Umowa ubezpieczeniowa z wyżej wymienionymi klauzulami od ryzyk budowy ma być zawarta na kwotę nie mniejszą niż 40.000.000,00 zł (słownie: czterdzieści milionów złotych) i winna obejmować cały okres realizacji Umowy.</w:t>
      </w:r>
    </w:p>
    <w:p w14:paraId="6FFAF90D" w14:textId="3B94E6F5" w:rsidR="00F83B68" w:rsidRPr="00A515A9" w:rsidRDefault="00F83B68" w:rsidP="006D67F7">
      <w:pPr>
        <w:jc w:val="center"/>
        <w:rPr>
          <w:rFonts w:ascii="Palatino Linotype" w:hAnsi="Palatino Linotype" w:cs="Calibri"/>
          <w:sz w:val="24"/>
          <w:szCs w:val="24"/>
          <w:lang w:eastAsia="en-US"/>
        </w:rPr>
      </w:pPr>
    </w:p>
    <w:p w14:paraId="0B3FCDFE" w14:textId="3E4905A6" w:rsidR="00F83B68" w:rsidRPr="00A515A9" w:rsidRDefault="00F83B68" w:rsidP="00040B57">
      <w:pPr>
        <w:pStyle w:val="Akapitzlist"/>
        <w:ind w:left="0"/>
        <w:jc w:val="both"/>
        <w:rPr>
          <w:rFonts w:ascii="Palatino Linotype" w:hAnsi="Palatino Linotype"/>
          <w:b/>
          <w:bCs/>
          <w:iCs/>
          <w:sz w:val="24"/>
          <w:szCs w:val="24"/>
        </w:rPr>
      </w:pPr>
      <w:r w:rsidRPr="00A515A9">
        <w:rPr>
          <w:rFonts w:ascii="Palatino Linotype" w:hAnsi="Palatino Linotype"/>
          <w:b/>
          <w:bCs/>
          <w:iCs/>
          <w:sz w:val="24"/>
          <w:szCs w:val="24"/>
        </w:rPr>
        <w:t>Jest:</w:t>
      </w:r>
    </w:p>
    <w:p w14:paraId="126A8228" w14:textId="0DC4F3AC" w:rsidR="0046788D" w:rsidRPr="00A515A9" w:rsidRDefault="0046788D" w:rsidP="00040B57">
      <w:pPr>
        <w:pStyle w:val="Akapitzlist"/>
        <w:ind w:left="0"/>
        <w:jc w:val="both"/>
        <w:rPr>
          <w:rFonts w:ascii="Palatino Linotype" w:hAnsi="Palatino Linotype"/>
          <w:b/>
          <w:bCs/>
          <w:iCs/>
          <w:sz w:val="24"/>
          <w:szCs w:val="24"/>
        </w:rPr>
      </w:pPr>
    </w:p>
    <w:p w14:paraId="57C4C6F4" w14:textId="77777777" w:rsidR="0046788D" w:rsidRPr="00A515A9" w:rsidRDefault="0046788D" w:rsidP="00040B57">
      <w:pPr>
        <w:pStyle w:val="Akapitzlist"/>
        <w:ind w:left="0"/>
        <w:jc w:val="both"/>
        <w:rPr>
          <w:rFonts w:ascii="Palatino Linotype" w:hAnsi="Palatino Linotype"/>
          <w:b/>
          <w:bCs/>
          <w:iCs/>
          <w:sz w:val="24"/>
          <w:szCs w:val="24"/>
        </w:rPr>
      </w:pPr>
    </w:p>
    <w:p w14:paraId="150B8DBC" w14:textId="77777777" w:rsidR="006D67F7" w:rsidRPr="00A515A9" w:rsidRDefault="006D67F7" w:rsidP="006D67F7">
      <w:pPr>
        <w:spacing w:line="360" w:lineRule="auto"/>
        <w:jc w:val="center"/>
        <w:rPr>
          <w:rFonts w:ascii="Palatino Linotype" w:hAnsi="Palatino Linotype" w:cs="Arial"/>
          <w:b/>
          <w:sz w:val="24"/>
          <w:szCs w:val="24"/>
        </w:rPr>
      </w:pPr>
      <w:r w:rsidRPr="00A515A9">
        <w:rPr>
          <w:rFonts w:ascii="Palatino Linotype" w:hAnsi="Palatino Linotype" w:cs="Arial"/>
          <w:b/>
          <w:sz w:val="24"/>
          <w:szCs w:val="24"/>
        </w:rPr>
        <w:t>§5.</w:t>
      </w:r>
    </w:p>
    <w:p w14:paraId="77492EB9" w14:textId="77777777" w:rsidR="006D67F7" w:rsidRPr="00A515A9" w:rsidRDefault="006D67F7" w:rsidP="006D67F7">
      <w:pPr>
        <w:spacing w:line="360" w:lineRule="auto"/>
        <w:jc w:val="center"/>
        <w:rPr>
          <w:rFonts w:ascii="Palatino Linotype" w:hAnsi="Palatino Linotype" w:cs="Arial"/>
          <w:sz w:val="24"/>
          <w:szCs w:val="24"/>
        </w:rPr>
      </w:pPr>
      <w:r w:rsidRPr="00A515A9">
        <w:rPr>
          <w:rFonts w:ascii="Palatino Linotype" w:hAnsi="Palatino Linotype" w:cs="Arial"/>
          <w:b/>
          <w:sz w:val="24"/>
          <w:szCs w:val="24"/>
        </w:rPr>
        <w:t>UBEZPIECZENIE I ODPOWIEDZIALNOŚĆ ODSZKODOWAWCZA</w:t>
      </w:r>
    </w:p>
    <w:p w14:paraId="03DE47C0" w14:textId="77777777" w:rsidR="00193824" w:rsidRPr="00A515A9" w:rsidRDefault="006D67F7" w:rsidP="00193824">
      <w:pPr>
        <w:pStyle w:val="Akapitzlist"/>
        <w:numPr>
          <w:ilvl w:val="3"/>
          <w:numId w:val="37"/>
        </w:numPr>
        <w:suppressAutoHyphens/>
        <w:spacing w:line="360" w:lineRule="auto"/>
        <w:ind w:left="357" w:hanging="357"/>
        <w:jc w:val="both"/>
        <w:rPr>
          <w:rFonts w:ascii="Palatino Linotype" w:hAnsi="Palatino Linotype" w:cs="Arial"/>
          <w:sz w:val="24"/>
          <w:szCs w:val="24"/>
        </w:rPr>
      </w:pPr>
      <w:r w:rsidRPr="00A515A9">
        <w:rPr>
          <w:rFonts w:ascii="Palatino Linotype" w:hAnsi="Palatino Linotype" w:cs="Arial"/>
          <w:sz w:val="24"/>
          <w:szCs w:val="24"/>
        </w:rPr>
        <w:t>Generalny Wykonawca zobowiązuje się do zawarcia umowy ubezpieczającej Generalnego Wykonawcę od odpowiedzialności cywilnej w zakresie prowadzonej działalności gospodarczej obejmującej co najmniej Przedmiot Umowy oraz do terminowego opłacania należnych składek ubezpieczeniowych.</w:t>
      </w:r>
    </w:p>
    <w:p w14:paraId="05D46061" w14:textId="57F8EE64" w:rsidR="006D67F7" w:rsidRPr="00A515A9" w:rsidRDefault="006D67F7" w:rsidP="00193824">
      <w:pPr>
        <w:pStyle w:val="Akapitzlist"/>
        <w:numPr>
          <w:ilvl w:val="3"/>
          <w:numId w:val="37"/>
        </w:numPr>
        <w:suppressAutoHyphens/>
        <w:spacing w:line="360" w:lineRule="auto"/>
        <w:ind w:left="357" w:hanging="357"/>
        <w:jc w:val="both"/>
        <w:rPr>
          <w:rFonts w:ascii="Palatino Linotype" w:hAnsi="Palatino Linotype" w:cs="Arial"/>
          <w:sz w:val="24"/>
          <w:szCs w:val="24"/>
        </w:rPr>
      </w:pPr>
      <w:r w:rsidRPr="00A515A9">
        <w:rPr>
          <w:rFonts w:ascii="Palatino Linotype" w:hAnsi="Palatino Linotype" w:cs="Arial"/>
          <w:sz w:val="24"/>
          <w:szCs w:val="24"/>
        </w:rPr>
        <w:t>Ubezpieczeniu, o którym mowa w ust. 1, obejmującemu okres od daty zawarcia Umowy do wykonania Przedmiotu Umowy, podlegają w szczególności:</w:t>
      </w:r>
    </w:p>
    <w:p w14:paraId="3F8212C0" w14:textId="30F08BD2" w:rsidR="006D67F7" w:rsidRPr="00A515A9" w:rsidRDefault="00CB3265" w:rsidP="00CB3265">
      <w:pPr>
        <w:suppressAutoHyphens/>
        <w:spacing w:line="360" w:lineRule="auto"/>
        <w:ind w:left="284" w:firstLine="408"/>
        <w:jc w:val="both"/>
        <w:rPr>
          <w:rFonts w:ascii="Palatino Linotype" w:hAnsi="Palatino Linotype" w:cs="Arial"/>
          <w:sz w:val="24"/>
          <w:szCs w:val="24"/>
        </w:rPr>
      </w:pPr>
      <w:r w:rsidRPr="00A515A9">
        <w:rPr>
          <w:rFonts w:ascii="Palatino Linotype" w:hAnsi="Palatino Linotype" w:cs="Arial"/>
          <w:sz w:val="24"/>
          <w:szCs w:val="24"/>
        </w:rPr>
        <w:t xml:space="preserve">1) </w:t>
      </w:r>
      <w:r w:rsidR="006D67F7" w:rsidRPr="00A515A9">
        <w:rPr>
          <w:rFonts w:ascii="Palatino Linotype" w:hAnsi="Palatino Linotype" w:cs="Arial"/>
          <w:sz w:val="24"/>
          <w:szCs w:val="24"/>
        </w:rPr>
        <w:t>odpowiedzialność cywilna za szkody osobowe i rzeczowe wyrządzone osobom trzecim, w tym powstałe w związku z prowadzonymi robotami budowlanymi, w tym także ruchem pojazdów mechanicznych;</w:t>
      </w:r>
    </w:p>
    <w:p w14:paraId="7C161B59" w14:textId="77777777" w:rsidR="006D67F7" w:rsidRPr="00A515A9" w:rsidRDefault="006D67F7" w:rsidP="006D67F7">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 xml:space="preserve">ubezpieczenie od następstw nieszczęśliwych wypadków pracowników Generalnego Wykonawcy i osób trzecich powstałe w związku z prowadzonymi robotami budowlanymi, w tym także ruchem </w:t>
      </w:r>
      <w:r w:rsidRPr="00A515A9">
        <w:rPr>
          <w:rFonts w:ascii="Palatino Linotype" w:hAnsi="Palatino Linotype" w:cs="Arial"/>
          <w:i/>
          <w:iCs/>
          <w:sz w:val="24"/>
          <w:szCs w:val="24"/>
        </w:rPr>
        <w:t>pojazdów mechanicznych;</w:t>
      </w:r>
    </w:p>
    <w:p w14:paraId="77243019" w14:textId="77777777" w:rsidR="006D67F7" w:rsidRPr="00A515A9" w:rsidRDefault="006D67F7" w:rsidP="006D67F7">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ubezpieczenie od szkód powstałych w wyniku błędów dokumentacji powykonawczej budowy;</w:t>
      </w:r>
    </w:p>
    <w:p w14:paraId="42561835" w14:textId="77777777" w:rsidR="006D67F7" w:rsidRPr="00A515A9" w:rsidRDefault="006D67F7" w:rsidP="006D67F7">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ubezpieczenie od wad i braków w dokumentacji powykonawczej;</w:t>
      </w:r>
    </w:p>
    <w:p w14:paraId="7BEB7D18" w14:textId="77777777" w:rsidR="006D67F7" w:rsidRPr="00A515A9" w:rsidRDefault="006D67F7" w:rsidP="006D67F7">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ubezpieczenie od szkód w mieniu stanowiącym własność Zamawiającego, powstałych w związku z wykonywaniem Umowy;</w:t>
      </w:r>
    </w:p>
    <w:p w14:paraId="2D65DA17" w14:textId="77777777" w:rsidR="00193824" w:rsidRPr="00A515A9" w:rsidRDefault="006D67F7" w:rsidP="00193824">
      <w:pPr>
        <w:pStyle w:val="Akapitzlist"/>
        <w:numPr>
          <w:ilvl w:val="1"/>
          <w:numId w:val="37"/>
        </w:numPr>
        <w:suppressAutoHyphens/>
        <w:spacing w:line="360" w:lineRule="auto"/>
        <w:ind w:left="709" w:hanging="425"/>
        <w:jc w:val="both"/>
        <w:rPr>
          <w:rFonts w:ascii="Palatino Linotype" w:hAnsi="Palatino Linotype" w:cs="Arial"/>
          <w:sz w:val="24"/>
          <w:szCs w:val="24"/>
        </w:rPr>
      </w:pPr>
      <w:r w:rsidRPr="00A515A9">
        <w:rPr>
          <w:rFonts w:ascii="Palatino Linotype" w:hAnsi="Palatino Linotype" w:cs="Arial"/>
          <w:sz w:val="24"/>
          <w:szCs w:val="24"/>
        </w:rPr>
        <w:t>dodatkowe ubezpieczenie ryzyk budowy z tytułu szkód, jakie mogą zaistnieć w związku z wykonywaniem robót budowlanych objętych Przedmiotem Umowy oraz pracą maszyn i urządzeń budowlanych.</w:t>
      </w:r>
    </w:p>
    <w:p w14:paraId="526E1B9D" w14:textId="5DA2C722" w:rsidR="006D67F7" w:rsidRPr="00A515A9" w:rsidRDefault="000375BB" w:rsidP="000375BB">
      <w:pPr>
        <w:suppressAutoHyphens/>
        <w:spacing w:line="360" w:lineRule="auto"/>
        <w:jc w:val="both"/>
        <w:rPr>
          <w:rFonts w:ascii="Palatino Linotype" w:hAnsi="Palatino Linotype" w:cs="Arial"/>
          <w:sz w:val="24"/>
          <w:szCs w:val="24"/>
        </w:rPr>
      </w:pPr>
      <w:r w:rsidRPr="00A515A9">
        <w:rPr>
          <w:rFonts w:ascii="Palatino Linotype" w:hAnsi="Palatino Linotype" w:cs="Arial"/>
          <w:sz w:val="24"/>
          <w:szCs w:val="24"/>
        </w:rPr>
        <w:t>3.</w:t>
      </w:r>
      <w:r w:rsidR="006D67F7" w:rsidRPr="00A515A9">
        <w:rPr>
          <w:rFonts w:ascii="Palatino Linotype" w:hAnsi="Palatino Linotype" w:cs="Arial"/>
          <w:sz w:val="24"/>
          <w:szCs w:val="24"/>
        </w:rPr>
        <w:t xml:space="preserve">Umowa ubezpieczeniowa z wyżej wymienionymi klauzulami od ryzyk budowy ma być zawarta na kwotę nie mniejszą niż </w:t>
      </w:r>
      <w:r w:rsidRPr="00A515A9">
        <w:rPr>
          <w:rFonts w:ascii="Palatino Linotype" w:hAnsi="Palatino Linotype" w:cs="Arial"/>
          <w:b/>
          <w:bCs/>
          <w:sz w:val="24"/>
          <w:szCs w:val="24"/>
        </w:rPr>
        <w:t>20</w:t>
      </w:r>
      <w:r w:rsidR="006D67F7" w:rsidRPr="00A515A9">
        <w:rPr>
          <w:rFonts w:ascii="Palatino Linotype" w:hAnsi="Palatino Linotype" w:cs="Arial"/>
          <w:b/>
          <w:bCs/>
          <w:sz w:val="24"/>
          <w:szCs w:val="24"/>
        </w:rPr>
        <w:t>.000.000,00 zł</w:t>
      </w:r>
      <w:r w:rsidR="006D67F7" w:rsidRPr="00A515A9">
        <w:rPr>
          <w:rFonts w:ascii="Palatino Linotype" w:hAnsi="Palatino Linotype" w:cs="Arial"/>
          <w:sz w:val="24"/>
          <w:szCs w:val="24"/>
        </w:rPr>
        <w:t xml:space="preserve"> (słownie: czterdzieści milionów złotych) i winna obejmować cały okres realizacji Umowy.</w:t>
      </w:r>
    </w:p>
    <w:p w14:paraId="59DE8374" w14:textId="77777777" w:rsidR="00F83B68" w:rsidRPr="00A515A9" w:rsidRDefault="00F83B68" w:rsidP="00040B57">
      <w:pPr>
        <w:jc w:val="both"/>
        <w:rPr>
          <w:rFonts w:ascii="Palatino Linotype" w:hAnsi="Palatino Linotype"/>
          <w:b/>
          <w:bCs/>
          <w:sz w:val="24"/>
          <w:szCs w:val="24"/>
        </w:rPr>
      </w:pPr>
    </w:p>
    <w:p w14:paraId="2C6DC2EB" w14:textId="4B8E9FE9" w:rsidR="0064352C" w:rsidRPr="00A515A9" w:rsidRDefault="0064352C" w:rsidP="00040B57">
      <w:pPr>
        <w:pStyle w:val="Akapitzlist"/>
        <w:numPr>
          <w:ilvl w:val="0"/>
          <w:numId w:val="21"/>
        </w:numPr>
        <w:ind w:left="0"/>
        <w:jc w:val="both"/>
        <w:rPr>
          <w:rFonts w:ascii="Palatino Linotype" w:hAnsi="Palatino Linotype"/>
          <w:b/>
          <w:bCs/>
          <w:sz w:val="24"/>
          <w:szCs w:val="24"/>
        </w:rPr>
      </w:pPr>
      <w:r w:rsidRPr="00A515A9">
        <w:rPr>
          <w:rFonts w:ascii="Palatino Linotype" w:hAnsi="Palatino Linotype"/>
          <w:b/>
          <w:bCs/>
          <w:sz w:val="24"/>
          <w:szCs w:val="24"/>
        </w:rPr>
        <w:t xml:space="preserve">W załączniku nr 1  do SIWZ (Wzór umowy) w  </w:t>
      </w:r>
      <w:r w:rsidRPr="00A515A9">
        <w:rPr>
          <w:rFonts w:ascii="Palatino Linotype" w:hAnsi="Palatino Linotype"/>
          <w:b/>
          <w:color w:val="000000"/>
          <w:sz w:val="24"/>
          <w:szCs w:val="24"/>
        </w:rPr>
        <w:t xml:space="preserve">§  </w:t>
      </w:r>
      <w:r w:rsidR="0007140F" w:rsidRPr="00A515A9">
        <w:rPr>
          <w:rFonts w:ascii="Palatino Linotype" w:hAnsi="Palatino Linotype"/>
          <w:b/>
          <w:color w:val="000000"/>
          <w:sz w:val="24"/>
          <w:szCs w:val="24"/>
        </w:rPr>
        <w:t>21</w:t>
      </w:r>
      <w:r w:rsidRPr="00A515A9">
        <w:rPr>
          <w:rFonts w:ascii="Palatino Linotype" w:hAnsi="Palatino Linotype"/>
          <w:b/>
          <w:color w:val="000000"/>
          <w:sz w:val="24"/>
          <w:szCs w:val="24"/>
        </w:rPr>
        <w:t xml:space="preserve"> ust. </w:t>
      </w:r>
      <w:r w:rsidR="0007140F" w:rsidRPr="00A515A9">
        <w:rPr>
          <w:rFonts w:ascii="Palatino Linotype" w:hAnsi="Palatino Linotype"/>
          <w:b/>
          <w:color w:val="000000"/>
          <w:sz w:val="24"/>
          <w:szCs w:val="24"/>
        </w:rPr>
        <w:t>4</w:t>
      </w:r>
    </w:p>
    <w:p w14:paraId="4BD7AF52" w14:textId="77777777" w:rsidR="0064352C" w:rsidRPr="00A515A9" w:rsidRDefault="0064352C" w:rsidP="00040B57">
      <w:pPr>
        <w:pStyle w:val="Akapitzlist"/>
        <w:ind w:left="0"/>
        <w:jc w:val="both"/>
        <w:rPr>
          <w:rFonts w:ascii="Palatino Linotype" w:hAnsi="Palatino Linotype" w:cs="Arial"/>
          <w:sz w:val="24"/>
          <w:szCs w:val="24"/>
        </w:rPr>
      </w:pPr>
    </w:p>
    <w:p w14:paraId="150AF7CD" w14:textId="27CC1FB0" w:rsidR="000A2A46" w:rsidRPr="00A515A9" w:rsidRDefault="00B11A93" w:rsidP="00040B57">
      <w:pPr>
        <w:pStyle w:val="NormalnyWeb"/>
        <w:spacing w:before="0" w:beforeAutospacing="0" w:after="0" w:afterAutospacing="0"/>
        <w:jc w:val="both"/>
        <w:rPr>
          <w:rStyle w:val="Pogrubienie"/>
          <w:rFonts w:ascii="Palatino Linotype" w:eastAsiaTheme="minorHAnsi" w:hAnsi="Palatino Linotype" w:cs="Tahoma"/>
          <w:i/>
          <w:iCs/>
        </w:rPr>
      </w:pPr>
      <w:r w:rsidRPr="00A515A9">
        <w:rPr>
          <w:rStyle w:val="Pogrubienie"/>
          <w:rFonts w:ascii="Palatino Linotype" w:eastAsiaTheme="minorHAnsi" w:hAnsi="Palatino Linotype" w:cs="Tahoma"/>
          <w:i/>
          <w:iCs/>
        </w:rPr>
        <w:t>Było;</w:t>
      </w:r>
    </w:p>
    <w:p w14:paraId="4112FC9E" w14:textId="77777777" w:rsidR="00D525C7" w:rsidRPr="00A515A9" w:rsidRDefault="00D525C7" w:rsidP="00D525C7">
      <w:pPr>
        <w:spacing w:line="360" w:lineRule="auto"/>
        <w:jc w:val="center"/>
        <w:rPr>
          <w:rFonts w:ascii="Palatino Linotype" w:hAnsi="Palatino Linotype" w:cs="Arial"/>
          <w:b/>
          <w:sz w:val="24"/>
          <w:szCs w:val="24"/>
        </w:rPr>
      </w:pPr>
      <w:r w:rsidRPr="00A515A9">
        <w:rPr>
          <w:rFonts w:ascii="Palatino Linotype" w:hAnsi="Palatino Linotype" w:cs="Arial"/>
          <w:b/>
          <w:sz w:val="24"/>
          <w:szCs w:val="24"/>
        </w:rPr>
        <w:t>§ 21.</w:t>
      </w:r>
    </w:p>
    <w:p w14:paraId="10721CD5" w14:textId="77777777" w:rsidR="00D525C7" w:rsidRPr="00A515A9" w:rsidRDefault="00D525C7" w:rsidP="00D525C7">
      <w:pPr>
        <w:spacing w:line="360" w:lineRule="auto"/>
        <w:jc w:val="center"/>
        <w:rPr>
          <w:rFonts w:ascii="Palatino Linotype" w:hAnsi="Palatino Linotype" w:cs="Arial"/>
          <w:b/>
          <w:sz w:val="24"/>
          <w:szCs w:val="24"/>
        </w:rPr>
      </w:pPr>
    </w:p>
    <w:p w14:paraId="04C8CC48" w14:textId="77777777" w:rsidR="00D525C7" w:rsidRPr="00A515A9" w:rsidRDefault="00D525C7" w:rsidP="00D525C7">
      <w:pPr>
        <w:spacing w:line="360" w:lineRule="auto"/>
        <w:jc w:val="center"/>
        <w:rPr>
          <w:rFonts w:ascii="Palatino Linotype" w:hAnsi="Palatino Linotype" w:cs="Arial"/>
          <w:sz w:val="24"/>
          <w:szCs w:val="24"/>
        </w:rPr>
      </w:pPr>
      <w:r w:rsidRPr="00A515A9">
        <w:rPr>
          <w:rFonts w:ascii="Palatino Linotype" w:hAnsi="Palatino Linotype" w:cs="Arial"/>
          <w:b/>
          <w:sz w:val="24"/>
          <w:szCs w:val="24"/>
        </w:rPr>
        <w:t>POSTANOWIENIA KOŃCOWE</w:t>
      </w:r>
    </w:p>
    <w:p w14:paraId="2651A2C6" w14:textId="77777777" w:rsidR="00D525C7" w:rsidRPr="00A515A9" w:rsidRDefault="00D525C7" w:rsidP="00D525C7">
      <w:pPr>
        <w:pStyle w:val="Akapitzlist"/>
        <w:numPr>
          <w:ilvl w:val="1"/>
          <w:numId w:val="38"/>
        </w:numPr>
        <w:suppressAutoHyphens/>
        <w:spacing w:line="360" w:lineRule="auto"/>
        <w:ind w:left="426" w:hanging="426"/>
        <w:jc w:val="both"/>
        <w:rPr>
          <w:rFonts w:ascii="Palatino Linotype" w:hAnsi="Palatino Linotype" w:cs="Arial"/>
          <w:sz w:val="24"/>
          <w:szCs w:val="24"/>
        </w:rPr>
      </w:pPr>
      <w:r w:rsidRPr="00A515A9">
        <w:rPr>
          <w:rFonts w:ascii="Palatino Linotype" w:hAnsi="Palatino Linotype" w:cs="Arial"/>
          <w:sz w:val="24"/>
          <w:szCs w:val="24"/>
        </w:rPr>
        <w:t>Generalny Wykonawca nie może bez wcześniejszego uzyskania pisemnego zezwolenia Zamawiającego, przelewać lub przekazywać w całości albo w części innym osobom jakichkolwiek swych obowiązków lub uprawnień, wynikających z niniejszej umowy, pod rygorem nieważności.</w:t>
      </w:r>
    </w:p>
    <w:p w14:paraId="24DE5DBF" w14:textId="77777777" w:rsidR="00D525C7" w:rsidRPr="00A515A9" w:rsidRDefault="00D525C7" w:rsidP="00D525C7">
      <w:pPr>
        <w:pStyle w:val="Akapitzlist"/>
        <w:numPr>
          <w:ilvl w:val="1"/>
          <w:numId w:val="38"/>
        </w:numPr>
        <w:suppressAutoHyphens/>
        <w:spacing w:line="360" w:lineRule="auto"/>
        <w:ind w:left="426" w:hanging="426"/>
        <w:jc w:val="both"/>
        <w:rPr>
          <w:rFonts w:ascii="Palatino Linotype" w:hAnsi="Palatino Linotype" w:cs="Arial"/>
          <w:sz w:val="24"/>
          <w:szCs w:val="24"/>
        </w:rPr>
      </w:pPr>
      <w:r w:rsidRPr="00A515A9">
        <w:rPr>
          <w:rFonts w:ascii="Palatino Linotype" w:hAnsi="Palatino Linotype" w:cs="Arial"/>
          <w:sz w:val="24"/>
          <w:szCs w:val="24"/>
        </w:rPr>
        <w:t xml:space="preserve">W sprawach nieuregulowanych Umową mają zastosowanie odpowiednie przepisy prawa polskiego, a w szczególności przepisy Kodeksu cywilnego, Prawa budowlanego, ustawy o prawie autorskim i prawach pokrewnych oraz ustawy </w:t>
      </w:r>
      <w:proofErr w:type="spellStart"/>
      <w:r w:rsidRPr="00A515A9">
        <w:rPr>
          <w:rFonts w:ascii="Palatino Linotype" w:hAnsi="Palatino Linotype" w:cs="Arial"/>
          <w:sz w:val="24"/>
          <w:szCs w:val="24"/>
        </w:rPr>
        <w:t>Pzp</w:t>
      </w:r>
      <w:proofErr w:type="spellEnd"/>
      <w:r w:rsidRPr="00A515A9">
        <w:rPr>
          <w:rFonts w:ascii="Palatino Linotype" w:hAnsi="Palatino Linotype" w:cs="Arial"/>
          <w:sz w:val="24"/>
          <w:szCs w:val="24"/>
        </w:rPr>
        <w:t xml:space="preserve"> wraz z aktami wykonawczymi do tychże ustaw</w:t>
      </w:r>
    </w:p>
    <w:p w14:paraId="01BF3DBC" w14:textId="77777777" w:rsidR="00D525C7" w:rsidRPr="00A515A9" w:rsidRDefault="00D525C7" w:rsidP="00D525C7">
      <w:pPr>
        <w:pStyle w:val="Akapitzlist"/>
        <w:numPr>
          <w:ilvl w:val="1"/>
          <w:numId w:val="38"/>
        </w:numPr>
        <w:suppressAutoHyphens/>
        <w:spacing w:line="360" w:lineRule="auto"/>
        <w:ind w:left="426" w:hanging="426"/>
        <w:jc w:val="both"/>
        <w:rPr>
          <w:rFonts w:ascii="Palatino Linotype" w:hAnsi="Palatino Linotype" w:cs="Arial"/>
          <w:sz w:val="24"/>
          <w:szCs w:val="24"/>
        </w:rPr>
      </w:pPr>
      <w:r w:rsidRPr="00A515A9">
        <w:rPr>
          <w:rFonts w:ascii="Palatino Linotype" w:hAnsi="Palatino Linotype" w:cs="Arial"/>
          <w:sz w:val="24"/>
          <w:szCs w:val="24"/>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14:paraId="20B00481" w14:textId="77777777" w:rsidR="00D525C7" w:rsidRPr="00A515A9" w:rsidRDefault="00D525C7" w:rsidP="00D525C7">
      <w:pPr>
        <w:pStyle w:val="Akapitzlist"/>
        <w:numPr>
          <w:ilvl w:val="1"/>
          <w:numId w:val="38"/>
        </w:numPr>
        <w:suppressAutoHyphens/>
        <w:spacing w:line="360" w:lineRule="auto"/>
        <w:ind w:left="426" w:hanging="426"/>
        <w:jc w:val="both"/>
        <w:rPr>
          <w:rFonts w:ascii="Palatino Linotype" w:hAnsi="Palatino Linotype" w:cs="Arial"/>
          <w:sz w:val="24"/>
          <w:szCs w:val="24"/>
        </w:rPr>
      </w:pPr>
      <w:r w:rsidRPr="00A515A9">
        <w:rPr>
          <w:rFonts w:ascii="Palatino Linotype" w:hAnsi="Palatino Linotype" w:cs="Arial"/>
          <w:sz w:val="24"/>
          <w:szCs w:val="24"/>
        </w:rPr>
        <w:t>Dla celów interpretacji będą miały pierwszeństwo dokumenty zgodnie z następującą kolejnością:</w:t>
      </w:r>
    </w:p>
    <w:p w14:paraId="1BA98CFA" w14:textId="77777777" w:rsidR="00D525C7" w:rsidRPr="00A515A9" w:rsidRDefault="00D525C7" w:rsidP="00D525C7">
      <w:pPr>
        <w:pStyle w:val="Akapitzlist"/>
        <w:numPr>
          <w:ilvl w:val="0"/>
          <w:numId w:val="39"/>
        </w:numPr>
        <w:tabs>
          <w:tab w:val="left" w:pos="851"/>
        </w:tabs>
        <w:suppressAutoHyphens/>
        <w:spacing w:line="360" w:lineRule="auto"/>
        <w:ind w:left="714" w:hanging="357"/>
        <w:jc w:val="both"/>
        <w:rPr>
          <w:rFonts w:ascii="Palatino Linotype" w:hAnsi="Palatino Linotype" w:cs="Arial"/>
          <w:sz w:val="24"/>
          <w:szCs w:val="24"/>
        </w:rPr>
      </w:pPr>
      <w:r w:rsidRPr="00A515A9">
        <w:rPr>
          <w:rFonts w:ascii="Palatino Linotype" w:hAnsi="Palatino Linotype" w:cs="Arial"/>
          <w:sz w:val="24"/>
          <w:szCs w:val="24"/>
        </w:rPr>
        <w:t>Umowa,</w:t>
      </w:r>
    </w:p>
    <w:p w14:paraId="52922192" w14:textId="77777777" w:rsidR="00D525C7" w:rsidRPr="00A515A9" w:rsidRDefault="00D525C7" w:rsidP="00D525C7">
      <w:pPr>
        <w:pStyle w:val="Akapitzlist"/>
        <w:numPr>
          <w:ilvl w:val="0"/>
          <w:numId w:val="39"/>
        </w:numPr>
        <w:tabs>
          <w:tab w:val="left" w:pos="851"/>
        </w:tabs>
        <w:suppressAutoHyphens/>
        <w:spacing w:line="360" w:lineRule="auto"/>
        <w:ind w:left="714" w:hanging="357"/>
        <w:jc w:val="both"/>
        <w:rPr>
          <w:rFonts w:ascii="Palatino Linotype" w:hAnsi="Palatino Linotype" w:cs="Arial"/>
          <w:sz w:val="24"/>
          <w:szCs w:val="24"/>
        </w:rPr>
      </w:pPr>
      <w:r w:rsidRPr="00A515A9">
        <w:rPr>
          <w:rFonts w:ascii="Palatino Linotype" w:hAnsi="Palatino Linotype" w:cs="Arial"/>
          <w:sz w:val="24"/>
          <w:szCs w:val="24"/>
        </w:rPr>
        <w:t>Projekt budowlany,</w:t>
      </w:r>
    </w:p>
    <w:p w14:paraId="4B1EB435" w14:textId="77777777" w:rsidR="00D525C7" w:rsidRPr="00A515A9" w:rsidRDefault="00D525C7" w:rsidP="00D525C7">
      <w:pPr>
        <w:pStyle w:val="Akapitzlist"/>
        <w:numPr>
          <w:ilvl w:val="0"/>
          <w:numId w:val="39"/>
        </w:numPr>
        <w:tabs>
          <w:tab w:val="left" w:pos="851"/>
        </w:tabs>
        <w:suppressAutoHyphens/>
        <w:spacing w:line="360" w:lineRule="auto"/>
        <w:ind w:left="714" w:hanging="357"/>
        <w:jc w:val="both"/>
        <w:rPr>
          <w:rFonts w:ascii="Palatino Linotype" w:hAnsi="Palatino Linotype" w:cs="Arial"/>
          <w:sz w:val="24"/>
          <w:szCs w:val="24"/>
        </w:rPr>
      </w:pPr>
      <w:r w:rsidRPr="00A515A9">
        <w:rPr>
          <w:rFonts w:ascii="Palatino Linotype" w:hAnsi="Palatino Linotype" w:cs="Arial"/>
          <w:sz w:val="24"/>
          <w:szCs w:val="24"/>
        </w:rPr>
        <w:t>Projekty wykonawcze,</w:t>
      </w:r>
    </w:p>
    <w:p w14:paraId="73F42ABF" w14:textId="77777777" w:rsidR="00D525C7" w:rsidRPr="00A515A9" w:rsidRDefault="00D525C7" w:rsidP="00D525C7">
      <w:pPr>
        <w:pStyle w:val="Akapitzlist"/>
        <w:numPr>
          <w:ilvl w:val="0"/>
          <w:numId w:val="39"/>
        </w:numPr>
        <w:tabs>
          <w:tab w:val="left" w:pos="851"/>
        </w:tabs>
        <w:suppressAutoHyphens/>
        <w:spacing w:line="360" w:lineRule="auto"/>
        <w:ind w:left="714" w:hanging="357"/>
        <w:jc w:val="both"/>
        <w:rPr>
          <w:rFonts w:ascii="Palatino Linotype" w:hAnsi="Palatino Linotype" w:cs="Arial"/>
          <w:sz w:val="24"/>
          <w:szCs w:val="24"/>
        </w:rPr>
      </w:pPr>
      <w:proofErr w:type="spellStart"/>
      <w:r w:rsidRPr="00A515A9">
        <w:rPr>
          <w:rFonts w:ascii="Palatino Linotype" w:hAnsi="Palatino Linotype" w:cs="Arial"/>
          <w:sz w:val="24"/>
          <w:szCs w:val="24"/>
        </w:rPr>
        <w:t>STWiORB</w:t>
      </w:r>
      <w:proofErr w:type="spellEnd"/>
      <w:r w:rsidRPr="00A515A9">
        <w:rPr>
          <w:rFonts w:ascii="Palatino Linotype" w:hAnsi="Palatino Linotype" w:cs="Arial"/>
          <w:sz w:val="24"/>
          <w:szCs w:val="24"/>
        </w:rPr>
        <w:t>,</w:t>
      </w:r>
    </w:p>
    <w:p w14:paraId="7918C4E3" w14:textId="77777777" w:rsidR="00D525C7" w:rsidRPr="00A515A9" w:rsidRDefault="00D525C7" w:rsidP="00D525C7">
      <w:pPr>
        <w:pStyle w:val="Akapitzlist"/>
        <w:numPr>
          <w:ilvl w:val="0"/>
          <w:numId w:val="39"/>
        </w:numPr>
        <w:tabs>
          <w:tab w:val="left" w:pos="851"/>
        </w:tabs>
        <w:suppressAutoHyphens/>
        <w:spacing w:line="360" w:lineRule="auto"/>
        <w:ind w:left="714" w:hanging="357"/>
        <w:jc w:val="both"/>
        <w:rPr>
          <w:rFonts w:ascii="Palatino Linotype" w:hAnsi="Palatino Linotype" w:cs="Arial"/>
          <w:sz w:val="24"/>
          <w:szCs w:val="24"/>
        </w:rPr>
      </w:pPr>
      <w:r w:rsidRPr="00A515A9">
        <w:rPr>
          <w:rFonts w:ascii="Palatino Linotype" w:hAnsi="Palatino Linotype" w:cs="Arial"/>
          <w:sz w:val="24"/>
          <w:szCs w:val="24"/>
        </w:rPr>
        <w:t>Przedmiar,</w:t>
      </w:r>
    </w:p>
    <w:p w14:paraId="4646410F" w14:textId="77777777" w:rsidR="00D525C7" w:rsidRPr="00A515A9" w:rsidRDefault="00D525C7" w:rsidP="00D525C7">
      <w:pPr>
        <w:pStyle w:val="Akapitzlist"/>
        <w:numPr>
          <w:ilvl w:val="0"/>
          <w:numId w:val="39"/>
        </w:numPr>
        <w:tabs>
          <w:tab w:val="left" w:pos="851"/>
        </w:tabs>
        <w:suppressAutoHyphens/>
        <w:spacing w:line="360" w:lineRule="auto"/>
        <w:ind w:left="714" w:hanging="357"/>
        <w:jc w:val="both"/>
        <w:rPr>
          <w:rFonts w:ascii="Palatino Linotype" w:hAnsi="Palatino Linotype" w:cs="Arial"/>
          <w:sz w:val="24"/>
          <w:szCs w:val="24"/>
        </w:rPr>
      </w:pPr>
      <w:r w:rsidRPr="00A515A9">
        <w:rPr>
          <w:rFonts w:ascii="Palatino Linotype" w:hAnsi="Palatino Linotype" w:cs="Arial"/>
          <w:sz w:val="24"/>
          <w:szCs w:val="24"/>
        </w:rPr>
        <w:t>SIWZ,</w:t>
      </w:r>
    </w:p>
    <w:p w14:paraId="103ABB63" w14:textId="74123CA7" w:rsidR="00D525C7" w:rsidRPr="00A515A9" w:rsidRDefault="00D525C7" w:rsidP="00D525C7">
      <w:pPr>
        <w:pStyle w:val="Akapitzlist"/>
        <w:numPr>
          <w:ilvl w:val="0"/>
          <w:numId w:val="39"/>
        </w:numPr>
        <w:tabs>
          <w:tab w:val="left" w:pos="851"/>
        </w:tabs>
        <w:suppressAutoHyphens/>
        <w:spacing w:line="360" w:lineRule="auto"/>
        <w:ind w:left="714" w:hanging="357"/>
        <w:jc w:val="both"/>
        <w:rPr>
          <w:rFonts w:ascii="Palatino Linotype" w:hAnsi="Palatino Linotype" w:cs="Arial"/>
          <w:sz w:val="24"/>
          <w:szCs w:val="24"/>
        </w:rPr>
      </w:pPr>
      <w:r w:rsidRPr="00A515A9">
        <w:rPr>
          <w:rFonts w:ascii="Palatino Linotype" w:hAnsi="Palatino Linotype" w:cs="Arial"/>
          <w:sz w:val="24"/>
          <w:szCs w:val="24"/>
        </w:rPr>
        <w:t>Oferta Generalnego Wykonawcy.</w:t>
      </w:r>
    </w:p>
    <w:p w14:paraId="1F857ABF" w14:textId="77777777" w:rsidR="00790883" w:rsidRPr="00A515A9" w:rsidRDefault="00790883" w:rsidP="00790883">
      <w:pPr>
        <w:pStyle w:val="Akapitzlist"/>
        <w:numPr>
          <w:ilvl w:val="1"/>
          <w:numId w:val="38"/>
        </w:numPr>
        <w:spacing w:line="360" w:lineRule="auto"/>
        <w:ind w:left="0" w:firstLine="0"/>
        <w:rPr>
          <w:rFonts w:ascii="Palatino Linotype" w:hAnsi="Palatino Linotype" w:cs="Arial"/>
          <w:sz w:val="24"/>
          <w:szCs w:val="24"/>
        </w:rPr>
      </w:pPr>
      <w:bookmarkStart w:id="0" w:name="_Hlk62478448"/>
      <w:r w:rsidRPr="00A515A9">
        <w:rPr>
          <w:rFonts w:ascii="Palatino Linotype" w:hAnsi="Palatino Linotype" w:cs="Arial"/>
          <w:sz w:val="24"/>
          <w:szCs w:val="24"/>
        </w:rPr>
        <w:t>Wszelkie zmiany niniejszej Umowy wymagają formy pisemnej pod rygorem nieważności. Oświadczenie woli złożone w formie elektronicznej tj. oświadczenie woli w postaci elektronicznej i opatrzone kwalifikowanym podpisem elektronicznym, jest równoważne z oświadczeniem woli złożonym w formie pisemnej.</w:t>
      </w:r>
    </w:p>
    <w:p w14:paraId="7AADDA0F" w14:textId="030CDCF6" w:rsidR="00BC7A92" w:rsidRPr="00A515A9" w:rsidRDefault="00790883" w:rsidP="00790883">
      <w:pPr>
        <w:pStyle w:val="Akapitzlist"/>
        <w:numPr>
          <w:ilvl w:val="1"/>
          <w:numId w:val="38"/>
        </w:numPr>
        <w:spacing w:line="360" w:lineRule="auto"/>
        <w:ind w:left="0" w:firstLine="0"/>
        <w:rPr>
          <w:rFonts w:ascii="Palatino Linotype" w:hAnsi="Palatino Linotype" w:cs="Arial"/>
          <w:sz w:val="24"/>
          <w:szCs w:val="24"/>
        </w:rPr>
      </w:pPr>
      <w:r w:rsidRPr="00A515A9">
        <w:rPr>
          <w:rFonts w:ascii="Palatino Linotype" w:hAnsi="Palatino Linotype" w:cs="Arial"/>
          <w:sz w:val="24"/>
          <w:szCs w:val="24"/>
        </w:rPr>
        <w:t>Umowę sporządzono w trzech jednobrzmiących egzemplarzach, 2 dla Zamawiającego i 1 dla Generalnego Wykonawcy</w:t>
      </w:r>
      <w:bookmarkEnd w:id="0"/>
    </w:p>
    <w:p w14:paraId="446E2F61" w14:textId="77777777" w:rsidR="000C37FA" w:rsidRPr="00A515A9" w:rsidRDefault="000C37FA" w:rsidP="000C37FA">
      <w:pPr>
        <w:pStyle w:val="Akapitzlist"/>
        <w:tabs>
          <w:tab w:val="left" w:pos="851"/>
        </w:tabs>
        <w:suppressAutoHyphens/>
        <w:spacing w:line="360" w:lineRule="auto"/>
        <w:ind w:left="714"/>
        <w:jc w:val="both"/>
        <w:rPr>
          <w:rFonts w:ascii="Palatino Linotype" w:hAnsi="Palatino Linotype" w:cs="Arial"/>
          <w:sz w:val="24"/>
          <w:szCs w:val="24"/>
        </w:rPr>
      </w:pPr>
    </w:p>
    <w:p w14:paraId="2D1132E0" w14:textId="48E6E190" w:rsidR="00F5410C" w:rsidRPr="00A515A9" w:rsidRDefault="00F5410C" w:rsidP="00040B57">
      <w:pPr>
        <w:pStyle w:val="NormalnyWeb"/>
        <w:spacing w:before="0" w:beforeAutospacing="0" w:after="0" w:afterAutospacing="0"/>
        <w:jc w:val="both"/>
        <w:rPr>
          <w:rStyle w:val="Pogrubienie"/>
          <w:rFonts w:ascii="Palatino Linotype" w:eastAsiaTheme="minorHAnsi" w:hAnsi="Palatino Linotype" w:cs="Tahoma"/>
          <w:i/>
          <w:iCs/>
        </w:rPr>
      </w:pPr>
      <w:r w:rsidRPr="00A515A9">
        <w:rPr>
          <w:rStyle w:val="Pogrubienie"/>
          <w:rFonts w:ascii="Palatino Linotype" w:eastAsiaTheme="minorHAnsi" w:hAnsi="Palatino Linotype" w:cs="Tahoma"/>
          <w:i/>
          <w:iCs/>
        </w:rPr>
        <w:t>Jest</w:t>
      </w:r>
    </w:p>
    <w:p w14:paraId="69239323" w14:textId="77777777" w:rsidR="00D525C7" w:rsidRPr="00A515A9" w:rsidRDefault="00D525C7" w:rsidP="00D525C7">
      <w:pPr>
        <w:spacing w:line="360" w:lineRule="auto"/>
        <w:jc w:val="center"/>
        <w:rPr>
          <w:rFonts w:ascii="Palatino Linotype" w:hAnsi="Palatino Linotype" w:cs="Arial"/>
          <w:b/>
          <w:sz w:val="24"/>
          <w:szCs w:val="24"/>
        </w:rPr>
      </w:pPr>
      <w:r w:rsidRPr="00A515A9">
        <w:rPr>
          <w:rFonts w:ascii="Palatino Linotype" w:hAnsi="Palatino Linotype" w:cs="Arial"/>
          <w:b/>
          <w:sz w:val="24"/>
          <w:szCs w:val="24"/>
        </w:rPr>
        <w:t>§ 21.</w:t>
      </w:r>
    </w:p>
    <w:p w14:paraId="21DC0CAB" w14:textId="77777777" w:rsidR="00D525C7" w:rsidRPr="00A515A9" w:rsidRDefault="00D525C7" w:rsidP="00D525C7">
      <w:pPr>
        <w:spacing w:line="360" w:lineRule="auto"/>
        <w:jc w:val="center"/>
        <w:rPr>
          <w:rFonts w:ascii="Palatino Linotype" w:hAnsi="Palatino Linotype" w:cs="Arial"/>
          <w:sz w:val="24"/>
          <w:szCs w:val="24"/>
        </w:rPr>
      </w:pPr>
      <w:r w:rsidRPr="00A515A9">
        <w:rPr>
          <w:rFonts w:ascii="Palatino Linotype" w:hAnsi="Palatino Linotype" w:cs="Arial"/>
          <w:b/>
          <w:sz w:val="24"/>
          <w:szCs w:val="24"/>
        </w:rPr>
        <w:t>POSTANOWIENIA KOŃCOWE</w:t>
      </w:r>
    </w:p>
    <w:p w14:paraId="18B1F179" w14:textId="77777777" w:rsidR="00BC7A92" w:rsidRPr="00A515A9" w:rsidRDefault="00D525C7" w:rsidP="00BC7A92">
      <w:pPr>
        <w:pStyle w:val="Akapitzlist"/>
        <w:numPr>
          <w:ilvl w:val="3"/>
          <w:numId w:val="38"/>
        </w:numPr>
        <w:suppressAutoHyphens/>
        <w:spacing w:line="360" w:lineRule="auto"/>
        <w:ind w:left="0" w:firstLine="0"/>
        <w:jc w:val="both"/>
        <w:rPr>
          <w:rFonts w:ascii="Palatino Linotype" w:hAnsi="Palatino Linotype" w:cs="Arial"/>
          <w:sz w:val="24"/>
          <w:szCs w:val="24"/>
        </w:rPr>
      </w:pPr>
      <w:r w:rsidRPr="00A515A9">
        <w:rPr>
          <w:rFonts w:ascii="Palatino Linotype" w:hAnsi="Palatino Linotype" w:cs="Arial"/>
          <w:sz w:val="24"/>
          <w:szCs w:val="24"/>
        </w:rPr>
        <w:t>Generalny Wykonawca nie może bez wcześniejszego uzyskania pisemnego zezwolenia Zamawiającego, przelewać lub przekazywać w całości albo w części innym osobom jakichkolwiek swych obowiązków lub uprawnień, wynikających z niniejszej umowy, pod rygorem nieważności.</w:t>
      </w:r>
    </w:p>
    <w:p w14:paraId="36351CB6" w14:textId="77777777" w:rsidR="00BC7A92" w:rsidRPr="00A515A9" w:rsidRDefault="00D525C7" w:rsidP="00BC7A92">
      <w:pPr>
        <w:pStyle w:val="Akapitzlist"/>
        <w:numPr>
          <w:ilvl w:val="3"/>
          <w:numId w:val="38"/>
        </w:numPr>
        <w:suppressAutoHyphens/>
        <w:spacing w:line="360" w:lineRule="auto"/>
        <w:ind w:left="0" w:firstLine="0"/>
        <w:jc w:val="both"/>
        <w:rPr>
          <w:rFonts w:ascii="Palatino Linotype" w:hAnsi="Palatino Linotype" w:cs="Arial"/>
          <w:sz w:val="24"/>
          <w:szCs w:val="24"/>
        </w:rPr>
      </w:pPr>
      <w:r w:rsidRPr="00A515A9">
        <w:rPr>
          <w:rFonts w:ascii="Palatino Linotype" w:hAnsi="Palatino Linotype" w:cs="Arial"/>
          <w:sz w:val="24"/>
          <w:szCs w:val="24"/>
        </w:rPr>
        <w:t xml:space="preserve">W sprawach nieuregulowanych Umową mają zastosowanie odpowiednie przepisy prawa polskiego, a w szczególności przepisy Kodeksu cywilnego, Prawa budowlanego, ustawy o prawie autorskim i prawach pokrewnych oraz ustawy </w:t>
      </w:r>
      <w:proofErr w:type="spellStart"/>
      <w:r w:rsidRPr="00A515A9">
        <w:rPr>
          <w:rFonts w:ascii="Palatino Linotype" w:hAnsi="Palatino Linotype" w:cs="Arial"/>
          <w:sz w:val="24"/>
          <w:szCs w:val="24"/>
        </w:rPr>
        <w:t>Pzp</w:t>
      </w:r>
      <w:proofErr w:type="spellEnd"/>
      <w:r w:rsidRPr="00A515A9">
        <w:rPr>
          <w:rFonts w:ascii="Palatino Linotype" w:hAnsi="Palatino Linotype" w:cs="Arial"/>
          <w:sz w:val="24"/>
          <w:szCs w:val="24"/>
        </w:rPr>
        <w:t xml:space="preserve"> wraz z aktami wykonawczymi do tychże ustaw</w:t>
      </w:r>
    </w:p>
    <w:p w14:paraId="3B354E0D" w14:textId="77777777" w:rsidR="000C37FA" w:rsidRPr="00A515A9" w:rsidRDefault="00D525C7" w:rsidP="000C37FA">
      <w:pPr>
        <w:pStyle w:val="Akapitzlist"/>
        <w:numPr>
          <w:ilvl w:val="3"/>
          <w:numId w:val="38"/>
        </w:numPr>
        <w:suppressAutoHyphens/>
        <w:spacing w:line="360" w:lineRule="auto"/>
        <w:ind w:left="0" w:firstLine="0"/>
        <w:jc w:val="both"/>
        <w:rPr>
          <w:rFonts w:ascii="Palatino Linotype" w:hAnsi="Palatino Linotype" w:cs="Arial"/>
          <w:sz w:val="24"/>
          <w:szCs w:val="24"/>
        </w:rPr>
      </w:pPr>
      <w:r w:rsidRPr="00A515A9">
        <w:rPr>
          <w:rFonts w:ascii="Palatino Linotype" w:hAnsi="Palatino Linotype" w:cs="Arial"/>
          <w:sz w:val="24"/>
          <w:szCs w:val="24"/>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14:paraId="7B656881" w14:textId="77777777" w:rsidR="000C37FA" w:rsidRPr="00A515A9" w:rsidRDefault="000C37FA" w:rsidP="000C37FA">
      <w:pPr>
        <w:pStyle w:val="Akapitzlist"/>
        <w:numPr>
          <w:ilvl w:val="3"/>
          <w:numId w:val="38"/>
        </w:numPr>
        <w:suppressAutoHyphens/>
        <w:spacing w:line="360" w:lineRule="auto"/>
        <w:ind w:left="0" w:firstLine="0"/>
        <w:jc w:val="both"/>
        <w:rPr>
          <w:rFonts w:ascii="Palatino Linotype" w:hAnsi="Palatino Linotype" w:cs="Arial"/>
          <w:sz w:val="24"/>
          <w:szCs w:val="24"/>
        </w:rPr>
      </w:pPr>
      <w:r w:rsidRPr="00A515A9">
        <w:rPr>
          <w:rFonts w:ascii="Palatino Linotype" w:hAnsi="Palatino Linotype" w:cs="Arial"/>
          <w:sz w:val="24"/>
          <w:szCs w:val="24"/>
        </w:rPr>
        <w:t>Wszelkie zmiany niniejszej Umowy wymagają formy pisemnej pod rygorem nieważności. Oświadczenie woli złożone w formie elektronicznej tj. oświadczenie woli w postaci elektronicznej i opatrzone kwalifikowanym podpisem elektronicznym, jest równoważne z oświadczeniem woli złożonym w formie pisemnej.</w:t>
      </w:r>
    </w:p>
    <w:p w14:paraId="0A2C72FC" w14:textId="2B7D279C" w:rsidR="00D525C7" w:rsidRPr="00A515A9" w:rsidRDefault="000C37FA" w:rsidP="000C37FA">
      <w:pPr>
        <w:pStyle w:val="Akapitzlist"/>
        <w:numPr>
          <w:ilvl w:val="3"/>
          <w:numId w:val="38"/>
        </w:numPr>
        <w:suppressAutoHyphens/>
        <w:spacing w:line="360" w:lineRule="auto"/>
        <w:ind w:left="0" w:firstLine="0"/>
        <w:jc w:val="both"/>
        <w:rPr>
          <w:rFonts w:ascii="Palatino Linotype" w:hAnsi="Palatino Linotype" w:cs="Arial"/>
          <w:sz w:val="24"/>
          <w:szCs w:val="24"/>
        </w:rPr>
      </w:pPr>
      <w:r w:rsidRPr="00A515A9">
        <w:rPr>
          <w:rFonts w:ascii="Palatino Linotype" w:hAnsi="Palatino Linotype" w:cs="Arial"/>
          <w:sz w:val="24"/>
          <w:szCs w:val="24"/>
        </w:rPr>
        <w:t>Umowę sporządzono w trzech jednobrzmiących egzemplarzach, 2 dla Zamawiającego i 1 dla Generalnego Wykonawcy</w:t>
      </w:r>
      <w:r w:rsidR="00D525C7" w:rsidRPr="00A515A9">
        <w:rPr>
          <w:rFonts w:ascii="Palatino Linotype" w:hAnsi="Palatino Linotype" w:cs="Arial"/>
          <w:sz w:val="24"/>
          <w:szCs w:val="24"/>
        </w:rPr>
        <w:t>.</w:t>
      </w:r>
    </w:p>
    <w:p w14:paraId="72493523" w14:textId="32302777" w:rsidR="006D24E4" w:rsidRPr="00A515A9" w:rsidRDefault="006D24E4" w:rsidP="00790883">
      <w:pPr>
        <w:pStyle w:val="Akapitzlist"/>
        <w:spacing w:after="120"/>
        <w:ind w:left="0"/>
        <w:contextualSpacing w:val="0"/>
        <w:jc w:val="both"/>
        <w:rPr>
          <w:rFonts w:ascii="Palatino Linotype" w:hAnsi="Palatino Linotype"/>
          <w:b/>
          <w:sz w:val="24"/>
          <w:szCs w:val="24"/>
        </w:rPr>
      </w:pPr>
      <w:bookmarkStart w:id="1" w:name="_Hlk61273588"/>
    </w:p>
    <w:p w14:paraId="09E07FBC" w14:textId="77777777" w:rsidR="00097A4B" w:rsidRPr="008D59F7" w:rsidRDefault="00700E52" w:rsidP="00097A4B">
      <w:pPr>
        <w:pStyle w:val="Akapitzlist"/>
        <w:numPr>
          <w:ilvl w:val="0"/>
          <w:numId w:val="21"/>
        </w:numPr>
        <w:spacing w:before="120"/>
        <w:ind w:left="0" w:hanging="425"/>
        <w:jc w:val="both"/>
        <w:rPr>
          <w:rFonts w:ascii="Palatino Linotype" w:hAnsi="Palatino Linotype"/>
          <w:b/>
          <w:sz w:val="24"/>
          <w:szCs w:val="24"/>
        </w:rPr>
      </w:pPr>
      <w:r w:rsidRPr="008D59F7">
        <w:rPr>
          <w:rFonts w:ascii="Palatino Linotype" w:hAnsi="Palatino Linotype"/>
          <w:b/>
          <w:sz w:val="24"/>
          <w:szCs w:val="24"/>
        </w:rPr>
        <w:t>Zamawiający dokonuje również niewielkich korekt dokumentacji projektowej – por. załączony wykaz zmian. Zamawiający zamieszcza obowiązującą ujednoliconą wersję dokumentacji projektowej.</w:t>
      </w:r>
    </w:p>
    <w:p w14:paraId="6D8ADB5A" w14:textId="77777777" w:rsidR="00097A4B" w:rsidRPr="00A515A9" w:rsidRDefault="00097A4B" w:rsidP="00097A4B">
      <w:pPr>
        <w:pStyle w:val="Akapitzlist"/>
        <w:spacing w:before="120"/>
        <w:ind w:left="0"/>
        <w:jc w:val="both"/>
        <w:rPr>
          <w:rFonts w:ascii="Palatino Linotype" w:hAnsi="Palatino Linotype"/>
          <w:b/>
          <w:sz w:val="24"/>
          <w:szCs w:val="24"/>
        </w:rPr>
      </w:pPr>
    </w:p>
    <w:p w14:paraId="68EC180A" w14:textId="7431DE21" w:rsidR="00097A4B" w:rsidRPr="00A515A9" w:rsidRDefault="00097A4B" w:rsidP="00097A4B">
      <w:pPr>
        <w:pStyle w:val="Akapitzlist"/>
        <w:spacing w:before="120"/>
        <w:ind w:left="0"/>
        <w:jc w:val="both"/>
        <w:rPr>
          <w:rFonts w:ascii="Palatino Linotype" w:hAnsi="Palatino Linotype"/>
          <w:b/>
          <w:sz w:val="24"/>
          <w:szCs w:val="24"/>
        </w:rPr>
      </w:pPr>
      <w:r w:rsidRPr="00A515A9">
        <w:rPr>
          <w:rFonts w:ascii="Palatino Linotype" w:hAnsi="Palatino Linotype"/>
          <w:b/>
          <w:sz w:val="24"/>
          <w:szCs w:val="24"/>
        </w:rPr>
        <w:t>Powyższe zmiany</w:t>
      </w:r>
      <w:r w:rsidR="00790883" w:rsidRPr="00A515A9">
        <w:rPr>
          <w:rFonts w:ascii="Palatino Linotype" w:hAnsi="Palatino Linotype"/>
          <w:b/>
          <w:sz w:val="24"/>
          <w:szCs w:val="24"/>
        </w:rPr>
        <w:t xml:space="preserve"> nie</w:t>
      </w:r>
      <w:r w:rsidRPr="00A515A9">
        <w:rPr>
          <w:rFonts w:ascii="Palatino Linotype" w:hAnsi="Palatino Linotype"/>
          <w:b/>
          <w:sz w:val="24"/>
          <w:szCs w:val="24"/>
        </w:rPr>
        <w:t xml:space="preserve"> skutkują </w:t>
      </w:r>
      <w:bookmarkStart w:id="2" w:name="_GoBack"/>
      <w:bookmarkEnd w:id="2"/>
      <w:r w:rsidRPr="00A515A9">
        <w:rPr>
          <w:rFonts w:ascii="Palatino Linotype" w:hAnsi="Palatino Linotype"/>
          <w:b/>
          <w:sz w:val="24"/>
          <w:szCs w:val="24"/>
        </w:rPr>
        <w:t>zmianą ogłoszenia o zamówieniu opublikowanego w Dzienniku Urzędowym UE.</w:t>
      </w:r>
    </w:p>
    <w:p w14:paraId="4463190A" w14:textId="77777777" w:rsidR="00097A4B" w:rsidRPr="00A515A9" w:rsidRDefault="00097A4B" w:rsidP="00097A4B">
      <w:pPr>
        <w:autoSpaceDE w:val="0"/>
        <w:autoSpaceDN w:val="0"/>
        <w:adjustRightInd w:val="0"/>
        <w:rPr>
          <w:rFonts w:ascii="Palatino Linotype" w:hAnsi="Palatino Linotype"/>
          <w:b/>
          <w:sz w:val="24"/>
          <w:szCs w:val="24"/>
        </w:rPr>
      </w:pPr>
    </w:p>
    <w:p w14:paraId="28C47392" w14:textId="77777777" w:rsidR="00097A4B" w:rsidRPr="00A515A9" w:rsidRDefault="00097A4B" w:rsidP="00097A4B">
      <w:pPr>
        <w:autoSpaceDE w:val="0"/>
        <w:autoSpaceDN w:val="0"/>
        <w:adjustRightInd w:val="0"/>
        <w:rPr>
          <w:rFonts w:ascii="Palatino Linotype" w:hAnsi="Palatino Linotype"/>
          <w:b/>
          <w:sz w:val="24"/>
          <w:szCs w:val="24"/>
          <w:u w:val="single"/>
        </w:rPr>
      </w:pPr>
      <w:r w:rsidRPr="00A515A9">
        <w:rPr>
          <w:rFonts w:ascii="Palatino Linotype" w:hAnsi="Palatino Linotype"/>
          <w:b/>
          <w:sz w:val="24"/>
          <w:szCs w:val="24"/>
          <w:u w:val="single"/>
        </w:rPr>
        <w:t>Modyfikacja w powyższym zakresie stanowi integralną część SIWZ.</w:t>
      </w:r>
    </w:p>
    <w:p w14:paraId="285EE57A" w14:textId="77777777" w:rsidR="00097A4B" w:rsidRPr="00A515A9" w:rsidRDefault="00097A4B" w:rsidP="00097A4B">
      <w:pPr>
        <w:pStyle w:val="Akapitzlist"/>
        <w:spacing w:before="120"/>
        <w:ind w:left="0"/>
        <w:jc w:val="both"/>
        <w:rPr>
          <w:rFonts w:ascii="Palatino Linotype" w:hAnsi="Palatino Linotype"/>
          <w:b/>
          <w:sz w:val="24"/>
          <w:szCs w:val="24"/>
        </w:rPr>
      </w:pPr>
    </w:p>
    <w:p w14:paraId="51F6C29F" w14:textId="77777777" w:rsidR="002C1F8E" w:rsidRPr="00A515A9" w:rsidRDefault="002C1F8E" w:rsidP="00040B57">
      <w:pPr>
        <w:jc w:val="both"/>
        <w:rPr>
          <w:rFonts w:ascii="Palatino Linotype" w:hAnsi="Palatino Linotype"/>
          <w:b/>
          <w:sz w:val="24"/>
          <w:szCs w:val="24"/>
        </w:rPr>
      </w:pPr>
    </w:p>
    <w:p w14:paraId="6CD88BE4" w14:textId="7D886577" w:rsidR="00AB69AF" w:rsidRPr="00A515A9" w:rsidRDefault="00AB69AF" w:rsidP="00040B57">
      <w:pPr>
        <w:pStyle w:val="Akapitzlist"/>
        <w:suppressAutoHyphens/>
        <w:ind w:left="0"/>
        <w:jc w:val="both"/>
        <w:rPr>
          <w:rFonts w:ascii="Palatino Linotype" w:hAnsi="Palatino Linotype" w:cs="Arial"/>
          <w:b/>
          <w:bCs/>
          <w:sz w:val="24"/>
          <w:szCs w:val="24"/>
        </w:rPr>
      </w:pPr>
    </w:p>
    <w:p w14:paraId="7859DA5C" w14:textId="1457AD02" w:rsidR="00AB69AF" w:rsidRPr="00A515A9" w:rsidRDefault="00AB69AF" w:rsidP="00040B57">
      <w:pPr>
        <w:pStyle w:val="Akapitzlist"/>
        <w:suppressAutoHyphens/>
        <w:ind w:left="0"/>
        <w:jc w:val="both"/>
        <w:rPr>
          <w:rFonts w:ascii="Palatino Linotype" w:hAnsi="Palatino Linotype" w:cs="Arial"/>
          <w:b/>
          <w:bCs/>
          <w:i/>
          <w:iCs/>
          <w:sz w:val="24"/>
          <w:szCs w:val="24"/>
        </w:rPr>
      </w:pPr>
    </w:p>
    <w:p w14:paraId="24B3516B" w14:textId="77777777" w:rsidR="00F83B68" w:rsidRPr="00A515A9" w:rsidRDefault="00F83B68" w:rsidP="00040B57">
      <w:pPr>
        <w:rPr>
          <w:rFonts w:ascii="Palatino Linotype" w:hAnsi="Palatino Linotype" w:cs="Calibri"/>
          <w:sz w:val="24"/>
          <w:szCs w:val="24"/>
          <w:lang w:eastAsia="en-US"/>
        </w:rPr>
      </w:pPr>
    </w:p>
    <w:bookmarkEnd w:id="1"/>
    <w:p w14:paraId="28F7ACF0" w14:textId="4ECACB96" w:rsidR="005F611A" w:rsidRPr="00A515A9" w:rsidRDefault="005F611A" w:rsidP="00040B57">
      <w:pPr>
        <w:tabs>
          <w:tab w:val="left" w:pos="3796"/>
        </w:tabs>
        <w:rPr>
          <w:rFonts w:ascii="Palatino Linotype" w:hAnsi="Palatino Linotype"/>
          <w:b/>
          <w:sz w:val="24"/>
          <w:szCs w:val="24"/>
        </w:rPr>
      </w:pPr>
    </w:p>
    <w:sectPr w:rsidR="005F611A" w:rsidRPr="00A515A9" w:rsidSect="002256A3">
      <w:footerReference w:type="default" r:id="rId8"/>
      <w:headerReference w:type="first" r:id="rId9"/>
      <w:footerReference w:type="first" r:id="rId10"/>
      <w:pgSz w:w="11906" w:h="16838" w:code="9"/>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3D02" w14:textId="77777777" w:rsidR="00526569" w:rsidRDefault="00526569">
      <w:r>
        <w:separator/>
      </w:r>
    </w:p>
  </w:endnote>
  <w:endnote w:type="continuationSeparator" w:id="0">
    <w:p w14:paraId="457C053D" w14:textId="77777777" w:rsidR="00526569" w:rsidRDefault="0052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7B35" w14:textId="2541C17A" w:rsidR="00D911D4" w:rsidRPr="00680A74" w:rsidRDefault="00A6678D" w:rsidP="00A6678D">
    <w:pPr>
      <w:pStyle w:val="Stopka"/>
      <w:jc w:val="center"/>
      <w:rPr>
        <w:rFonts w:ascii="Palatino Linotype" w:hAnsi="Palatino Linotype"/>
      </w:rPr>
    </w:pPr>
    <w:r w:rsidRPr="00680A74">
      <w:rPr>
        <w:rFonts w:ascii="Palatino Linotype" w:hAnsi="Palatino Linotype"/>
      </w:rPr>
      <w:t xml:space="preserve">- </w:t>
    </w:r>
    <w:r w:rsidRPr="00680A74">
      <w:rPr>
        <w:rStyle w:val="Numerstrony"/>
        <w:rFonts w:ascii="Palatino Linotype" w:hAnsi="Palatino Linotype"/>
      </w:rPr>
      <w:fldChar w:fldCharType="begin"/>
    </w:r>
    <w:r w:rsidRPr="00680A74">
      <w:rPr>
        <w:rStyle w:val="Numerstrony"/>
        <w:rFonts w:ascii="Palatino Linotype" w:hAnsi="Palatino Linotype"/>
      </w:rPr>
      <w:instrText xml:space="preserve"> PAGE </w:instrText>
    </w:r>
    <w:r w:rsidRPr="00680A74">
      <w:rPr>
        <w:rStyle w:val="Numerstrony"/>
        <w:rFonts w:ascii="Palatino Linotype" w:hAnsi="Palatino Linotype"/>
      </w:rPr>
      <w:fldChar w:fldCharType="separate"/>
    </w:r>
    <w:r w:rsidR="008D59F7">
      <w:rPr>
        <w:rStyle w:val="Numerstrony"/>
        <w:rFonts w:ascii="Palatino Linotype" w:hAnsi="Palatino Linotype"/>
        <w:noProof/>
      </w:rPr>
      <w:t>4</w:t>
    </w:r>
    <w:r w:rsidRPr="00680A74">
      <w:rPr>
        <w:rStyle w:val="Numerstrony"/>
        <w:rFonts w:ascii="Palatino Linotype" w:hAnsi="Palatino Linotype"/>
      </w:rPr>
      <w:fldChar w:fldCharType="end"/>
    </w:r>
    <w:r w:rsidRPr="00680A74">
      <w:rPr>
        <w:rStyle w:val="Numerstrony"/>
        <w:rFonts w:ascii="Palatino Linotype" w:hAnsi="Palatino Linoty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0509" w14:textId="77777777" w:rsidR="003F0DCF" w:rsidRDefault="003F0DCF" w:rsidP="003F0DCF">
    <w:pPr>
      <w:pStyle w:val="Stopka"/>
      <w:jc w:val="center"/>
      <w:rPr>
        <w:rFonts w:ascii="Palatino Linotype" w:hAnsi="Palatino Linotype"/>
      </w:rPr>
    </w:pPr>
    <w:r>
      <w:rPr>
        <w:rFonts w:ascii="Palatino Linotype" w:hAnsi="Palatino Linotype"/>
        <w:noProof/>
      </w:rPr>
      <w:drawing>
        <wp:inline distT="0" distB="0" distL="0" distR="0" wp14:anchorId="34A4131C" wp14:editId="157DDD49">
          <wp:extent cx="1501140" cy="750570"/>
          <wp:effectExtent l="0" t="0" r="3810" b="0"/>
          <wp:docPr id="4" name="Obraz 4" descr="logo-AP-PL-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P-PL-pozio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750570"/>
                  </a:xfrm>
                  <a:prstGeom prst="rect">
                    <a:avLst/>
                  </a:prstGeom>
                  <a:noFill/>
                  <a:ln>
                    <a:noFill/>
                  </a:ln>
                </pic:spPr>
              </pic:pic>
            </a:graphicData>
          </a:graphic>
        </wp:inline>
      </w:drawing>
    </w:r>
    <w:r>
      <w:rPr>
        <w:rFonts w:ascii="Palatino Linotype" w:hAnsi="Palatino Linotype"/>
      </w:rPr>
      <w:tab/>
    </w:r>
    <w:r>
      <w:rPr>
        <w:rFonts w:ascii="Palatino Linotype" w:hAnsi="Palatino Linotype"/>
        <w:noProof/>
      </w:rPr>
      <w:drawing>
        <wp:inline distT="0" distB="0" distL="0" distR="0" wp14:anchorId="189EF145" wp14:editId="249A9CF0">
          <wp:extent cx="1578610" cy="758825"/>
          <wp:effectExtent l="0" t="0" r="0" b="0"/>
          <wp:docPr id="3" name="Obraz 3" descr="89927752_313524492939473_314232782471561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9927752_313524492939473_314232782471561216_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610" cy="758825"/>
                  </a:xfrm>
                  <a:prstGeom prst="rect">
                    <a:avLst/>
                  </a:prstGeom>
                  <a:noFill/>
                  <a:ln>
                    <a:noFill/>
                  </a:ln>
                </pic:spPr>
              </pic:pic>
            </a:graphicData>
          </a:graphic>
        </wp:inline>
      </w:drawing>
    </w:r>
  </w:p>
  <w:p w14:paraId="24B21772" w14:textId="77777777" w:rsidR="003F0DCF" w:rsidRDefault="003F0DCF" w:rsidP="003F0DCF">
    <w:pPr>
      <w:pStyle w:val="Stopka"/>
      <w:jc w:val="center"/>
      <w:rPr>
        <w:rFonts w:ascii="Palatino Linotype" w:hAnsi="Palatino Linotype"/>
        <w:sz w:val="18"/>
        <w:szCs w:val="18"/>
      </w:rPr>
    </w:pPr>
    <w:r>
      <w:rPr>
        <w:rFonts w:ascii="Palatino Linotype" w:hAnsi="Palatino Linotype"/>
        <w:sz w:val="18"/>
        <w:szCs w:val="18"/>
      </w:rPr>
      <w:t>ul. Sienna 16, 30-960 Kraków; tel.: 12 422-40-94, fax: 12 421-35-44</w:t>
    </w:r>
  </w:p>
  <w:p w14:paraId="5F3A2D7B" w14:textId="77777777" w:rsidR="00B45926" w:rsidRDefault="003F0DCF" w:rsidP="003F0DCF">
    <w:pPr>
      <w:pStyle w:val="Stopka"/>
      <w:jc w:val="center"/>
    </w:pPr>
    <w:r>
      <w:rPr>
        <w:rFonts w:ascii="Palatino Linotype" w:hAnsi="Palatino Linotype"/>
        <w:sz w:val="18"/>
        <w:szCs w:val="18"/>
      </w:rPr>
      <w:t>sekretariat@ank.gov.pl, www.ank.gov.pl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9A73A" w14:textId="77777777" w:rsidR="00526569" w:rsidRDefault="00526569">
      <w:r>
        <w:separator/>
      </w:r>
    </w:p>
  </w:footnote>
  <w:footnote w:type="continuationSeparator" w:id="0">
    <w:p w14:paraId="707B7477" w14:textId="77777777" w:rsidR="00526569" w:rsidRDefault="0052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CF21" w14:textId="77777777" w:rsidR="00D911D4" w:rsidRDefault="00BB413D" w:rsidP="00EF664C">
    <w:pPr>
      <w:pStyle w:val="Nagwek"/>
      <w:tabs>
        <w:tab w:val="clear" w:pos="4536"/>
        <w:tab w:val="clear" w:pos="9072"/>
        <w:tab w:val="left" w:pos="4320"/>
      </w:tabs>
    </w:pPr>
    <w:r>
      <w:rPr>
        <w:noProof/>
      </w:rPr>
      <w:drawing>
        <wp:inline distT="0" distB="0" distL="0" distR="0" wp14:anchorId="096E2903" wp14:editId="62280711">
          <wp:extent cx="1980000" cy="586800"/>
          <wp:effectExtent l="0" t="0" r="127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0000" cy="5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8"/>
    <w:multiLevelType w:val="multilevel"/>
    <w:tmpl w:val="00000008"/>
    <w:name w:val="WW8Num8"/>
    <w:lvl w:ilvl="0">
      <w:start w:val="1"/>
      <w:numFmt w:val="decimal"/>
      <w:lvlText w:val="%1."/>
      <w:lvlJc w:val="left"/>
      <w:pPr>
        <w:tabs>
          <w:tab w:val="num" w:pos="66"/>
        </w:tabs>
        <w:ind w:left="786" w:hanging="360"/>
      </w:pPr>
      <w:rPr>
        <w:rFonts w:cs="Times New Roman"/>
        <w:sz w:val="24"/>
        <w:szCs w:val="24"/>
      </w:rPr>
    </w:lvl>
    <w:lvl w:ilvl="1">
      <w:start w:val="1"/>
      <w:numFmt w:val="decimal"/>
      <w:lvlText w:val="%2)"/>
      <w:lvlJc w:val="left"/>
      <w:pPr>
        <w:tabs>
          <w:tab w:val="num" w:pos="-371"/>
        </w:tabs>
        <w:ind w:left="1129" w:hanging="420"/>
      </w:pPr>
      <w:rPr>
        <w:rFonts w:cs="Times New Roman"/>
        <w:b w:val="0"/>
        <w:color w:val="auto"/>
        <w:sz w:val="20"/>
        <w:szCs w:val="2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C"/>
    <w:multiLevelType w:val="multilevel"/>
    <w:tmpl w:val="BE1014BC"/>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3"/>
    <w:multiLevelType w:val="multilevel"/>
    <w:tmpl w:val="00000023"/>
    <w:name w:val="WW8Num35"/>
    <w:lvl w:ilvl="0">
      <w:start w:val="1"/>
      <w:numFmt w:val="decimal"/>
      <w:lvlText w:val="%1."/>
      <w:lvlJc w:val="left"/>
      <w:pPr>
        <w:tabs>
          <w:tab w:val="num" w:pos="-218"/>
        </w:tabs>
        <w:ind w:left="852" w:hanging="710"/>
      </w:pPr>
      <w:rPr>
        <w:sz w:val="20"/>
        <w:szCs w:val="20"/>
      </w:rPr>
    </w:lvl>
    <w:lvl w:ilvl="1">
      <w:start w:val="1"/>
      <w:numFmt w:val="decimal"/>
      <w:lvlText w:val="%2)"/>
      <w:lvlJc w:val="left"/>
      <w:pPr>
        <w:tabs>
          <w:tab w:val="num" w:pos="0"/>
        </w:tabs>
        <w:ind w:left="1790" w:hanging="71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4"/>
    <w:multiLevelType w:val="multilevel"/>
    <w:tmpl w:val="22EE8BFC"/>
    <w:name w:val="WW8Num36"/>
    <w:lvl w:ilvl="0">
      <w:start w:val="3"/>
      <w:numFmt w:val="decimal"/>
      <w:lvlText w:val="%1."/>
      <w:lvlJc w:val="left"/>
      <w:pPr>
        <w:tabs>
          <w:tab w:val="num" w:pos="0"/>
        </w:tabs>
        <w:ind w:left="720" w:hanging="360"/>
      </w:pPr>
      <w:rPr>
        <w:rFonts w:ascii="Calibri" w:hAnsi="Calibri" w:cs="Arial" w:hint="default"/>
        <w:b w:val="0"/>
        <w:kern w:val="2"/>
        <w:sz w:val="20"/>
        <w:szCs w:val="20"/>
        <w:lang w:eastAsia="ar-SA"/>
      </w:rPr>
    </w:lvl>
    <w:lvl w:ilvl="1">
      <w:start w:val="1"/>
      <w:numFmt w:val="decimal"/>
      <w:lvlText w:val="%2)"/>
      <w:lvlJc w:val="left"/>
      <w:pPr>
        <w:tabs>
          <w:tab w:val="num" w:pos="0"/>
        </w:tabs>
        <w:ind w:left="1790" w:hanging="710"/>
      </w:pPr>
      <w:rPr>
        <w:rFonts w:ascii="Calibri" w:hAnsi="Calibri" w:cs="Arial" w:hint="default"/>
        <w:b w:val="0"/>
        <w:kern w:val="2"/>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9"/>
    <w:multiLevelType w:val="multilevel"/>
    <w:tmpl w:val="79A41314"/>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decimal"/>
      <w:lvlText w:val="%3)"/>
      <w:lvlJc w:val="left"/>
      <w:pPr>
        <w:tabs>
          <w:tab w:val="num" w:pos="0"/>
        </w:tabs>
        <w:ind w:left="2340" w:hanging="360"/>
      </w:pPr>
      <w:rPr>
        <w:rFonts w:ascii="Calibri" w:eastAsia="Calibri" w:hAnsi="Calibri" w:cs="Times New Roman"/>
        <w:b w:val="0"/>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B"/>
    <w:multiLevelType w:val="multilevel"/>
    <w:tmpl w:val="8098BAA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b w:val="0"/>
        <w:sz w:val="20"/>
        <w:szCs w:val="20"/>
      </w:rPr>
    </w:lvl>
    <w:lvl w:ilvl="2">
      <w:start w:val="1"/>
      <w:numFmt w:val="decimal"/>
      <w:lvlText w:val="%3."/>
      <w:lvlJc w:val="left"/>
      <w:pPr>
        <w:tabs>
          <w:tab w:val="num" w:pos="0"/>
        </w:tabs>
        <w:ind w:left="4310" w:hanging="710"/>
      </w:pPr>
      <w:rPr>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8" w15:restartNumberingAfterBreak="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9E0904"/>
    <w:multiLevelType w:val="hybridMultilevel"/>
    <w:tmpl w:val="9FC60512"/>
    <w:lvl w:ilvl="0" w:tplc="936C081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691A6D"/>
    <w:multiLevelType w:val="hybridMultilevel"/>
    <w:tmpl w:val="308CB314"/>
    <w:lvl w:ilvl="0" w:tplc="FD5C3532">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84E2526"/>
    <w:multiLevelType w:val="hybridMultilevel"/>
    <w:tmpl w:val="3198F2DC"/>
    <w:lvl w:ilvl="0" w:tplc="1040ADC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02DCA"/>
    <w:multiLevelType w:val="hybridMultilevel"/>
    <w:tmpl w:val="75141D5A"/>
    <w:lvl w:ilvl="0" w:tplc="8EA2470E">
      <w:start w:val="1"/>
      <w:numFmt w:val="upperRoman"/>
      <w:lvlText w:val="%1."/>
      <w:lvlJc w:val="left"/>
      <w:pPr>
        <w:ind w:left="108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61613"/>
    <w:multiLevelType w:val="singleLevel"/>
    <w:tmpl w:val="B2C01F38"/>
    <w:name w:val="WW8Num30"/>
    <w:lvl w:ilvl="0">
      <w:start w:val="1"/>
      <w:numFmt w:val="decimal"/>
      <w:lvlText w:val="%1)"/>
      <w:lvlJc w:val="left"/>
      <w:pPr>
        <w:tabs>
          <w:tab w:val="num" w:pos="0"/>
        </w:tabs>
        <w:ind w:left="1070" w:hanging="710"/>
      </w:pPr>
      <w:rPr>
        <w:sz w:val="20"/>
        <w:szCs w:val="20"/>
      </w:rPr>
    </w:lvl>
  </w:abstractNum>
  <w:abstractNum w:abstractNumId="14" w15:restartNumberingAfterBreak="0">
    <w:nsid w:val="2CDE75DA"/>
    <w:multiLevelType w:val="hybridMultilevel"/>
    <w:tmpl w:val="8708B1E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5A7E90"/>
    <w:multiLevelType w:val="hybridMultilevel"/>
    <w:tmpl w:val="2480846C"/>
    <w:lvl w:ilvl="0" w:tplc="14787C54">
      <w:start w:val="13"/>
      <w:numFmt w:val="decimal"/>
      <w:lvlText w:val="%1)"/>
      <w:lvlJc w:val="left"/>
      <w:pPr>
        <w:ind w:left="3770" w:hanging="360"/>
      </w:pPr>
      <w:rPr>
        <w:rFonts w:hint="default"/>
      </w:rPr>
    </w:lvl>
    <w:lvl w:ilvl="1" w:tplc="04150019" w:tentative="1">
      <w:start w:val="1"/>
      <w:numFmt w:val="lowerLetter"/>
      <w:lvlText w:val="%2."/>
      <w:lvlJc w:val="left"/>
      <w:pPr>
        <w:ind w:left="4490" w:hanging="360"/>
      </w:pPr>
    </w:lvl>
    <w:lvl w:ilvl="2" w:tplc="0415001B" w:tentative="1">
      <w:start w:val="1"/>
      <w:numFmt w:val="lowerRoman"/>
      <w:lvlText w:val="%3."/>
      <w:lvlJc w:val="right"/>
      <w:pPr>
        <w:ind w:left="5210" w:hanging="180"/>
      </w:pPr>
    </w:lvl>
    <w:lvl w:ilvl="3" w:tplc="0415000F" w:tentative="1">
      <w:start w:val="1"/>
      <w:numFmt w:val="decimal"/>
      <w:lvlText w:val="%4."/>
      <w:lvlJc w:val="left"/>
      <w:pPr>
        <w:ind w:left="5930" w:hanging="360"/>
      </w:pPr>
    </w:lvl>
    <w:lvl w:ilvl="4" w:tplc="04150019" w:tentative="1">
      <w:start w:val="1"/>
      <w:numFmt w:val="lowerLetter"/>
      <w:lvlText w:val="%5."/>
      <w:lvlJc w:val="left"/>
      <w:pPr>
        <w:ind w:left="6650" w:hanging="360"/>
      </w:pPr>
    </w:lvl>
    <w:lvl w:ilvl="5" w:tplc="0415001B" w:tentative="1">
      <w:start w:val="1"/>
      <w:numFmt w:val="lowerRoman"/>
      <w:lvlText w:val="%6."/>
      <w:lvlJc w:val="right"/>
      <w:pPr>
        <w:ind w:left="7370" w:hanging="180"/>
      </w:pPr>
    </w:lvl>
    <w:lvl w:ilvl="6" w:tplc="0415000F" w:tentative="1">
      <w:start w:val="1"/>
      <w:numFmt w:val="decimal"/>
      <w:lvlText w:val="%7."/>
      <w:lvlJc w:val="left"/>
      <w:pPr>
        <w:ind w:left="8090" w:hanging="360"/>
      </w:pPr>
    </w:lvl>
    <w:lvl w:ilvl="7" w:tplc="04150019" w:tentative="1">
      <w:start w:val="1"/>
      <w:numFmt w:val="lowerLetter"/>
      <w:lvlText w:val="%8."/>
      <w:lvlJc w:val="left"/>
      <w:pPr>
        <w:ind w:left="8810" w:hanging="360"/>
      </w:pPr>
    </w:lvl>
    <w:lvl w:ilvl="8" w:tplc="0415001B" w:tentative="1">
      <w:start w:val="1"/>
      <w:numFmt w:val="lowerRoman"/>
      <w:lvlText w:val="%9."/>
      <w:lvlJc w:val="right"/>
      <w:pPr>
        <w:ind w:left="9530" w:hanging="180"/>
      </w:pPr>
    </w:lvl>
  </w:abstractNum>
  <w:abstractNum w:abstractNumId="16" w15:restartNumberingAfterBreak="0">
    <w:nsid w:val="314A1545"/>
    <w:multiLevelType w:val="hybridMultilevel"/>
    <w:tmpl w:val="87C044D2"/>
    <w:lvl w:ilvl="0" w:tplc="333277FC">
      <w:start w:val="13"/>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55404E"/>
    <w:multiLevelType w:val="hybridMultilevel"/>
    <w:tmpl w:val="6E24CFD8"/>
    <w:name w:val="WW8Num3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FB2F80"/>
    <w:multiLevelType w:val="multilevel"/>
    <w:tmpl w:val="00000029"/>
    <w:lvl w:ilvl="0">
      <w:start w:val="1"/>
      <w:numFmt w:val="decimal"/>
      <w:lvlText w:val="%1)"/>
      <w:lvlJc w:val="left"/>
      <w:pPr>
        <w:tabs>
          <w:tab w:val="num" w:pos="708"/>
        </w:tabs>
        <w:ind w:left="720" w:hanging="360"/>
      </w:pPr>
      <w:rPr>
        <w:sz w:val="20"/>
        <w:szCs w:val="20"/>
      </w:rPr>
    </w:lvl>
    <w:lvl w:ilvl="1">
      <w:start w:val="1"/>
      <w:numFmt w:val="decimal"/>
      <w:lvlText w:val="%2."/>
      <w:lvlJc w:val="left"/>
      <w:pPr>
        <w:tabs>
          <w:tab w:val="num" w:pos="-797"/>
        </w:tabs>
        <w:ind w:left="993" w:hanging="710"/>
      </w:pPr>
      <w:rPr>
        <w:sz w:val="20"/>
        <w:szCs w:val="20"/>
      </w:rPr>
    </w:lvl>
    <w:lvl w:ilvl="2">
      <w:start w:val="1"/>
      <w:numFmt w:val="decimal"/>
      <w:lvlText w:val="%3)"/>
      <w:lvlJc w:val="left"/>
      <w:pPr>
        <w:tabs>
          <w:tab w:val="num" w:pos="-1413"/>
        </w:tabs>
        <w:ind w:left="927"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FA2999"/>
    <w:multiLevelType w:val="hybridMultilevel"/>
    <w:tmpl w:val="10945B80"/>
    <w:lvl w:ilvl="0" w:tplc="B6C40570">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3CA5097"/>
    <w:multiLevelType w:val="hybridMultilevel"/>
    <w:tmpl w:val="C1101934"/>
    <w:lvl w:ilvl="0" w:tplc="FBA0F47C">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5127BFA"/>
    <w:multiLevelType w:val="multilevel"/>
    <w:tmpl w:val="00000029"/>
    <w:lvl w:ilvl="0">
      <w:start w:val="1"/>
      <w:numFmt w:val="decimal"/>
      <w:lvlText w:val="%1)"/>
      <w:lvlJc w:val="left"/>
      <w:pPr>
        <w:tabs>
          <w:tab w:val="num" w:pos="708"/>
        </w:tabs>
        <w:ind w:left="720" w:hanging="360"/>
      </w:pPr>
      <w:rPr>
        <w:sz w:val="20"/>
        <w:szCs w:val="20"/>
      </w:rPr>
    </w:lvl>
    <w:lvl w:ilvl="1">
      <w:start w:val="1"/>
      <w:numFmt w:val="decimal"/>
      <w:lvlText w:val="%2."/>
      <w:lvlJc w:val="left"/>
      <w:pPr>
        <w:tabs>
          <w:tab w:val="num" w:pos="-797"/>
        </w:tabs>
        <w:ind w:left="993" w:hanging="710"/>
      </w:pPr>
      <w:rPr>
        <w:sz w:val="20"/>
        <w:szCs w:val="20"/>
      </w:rPr>
    </w:lvl>
    <w:lvl w:ilvl="2">
      <w:start w:val="1"/>
      <w:numFmt w:val="decimal"/>
      <w:lvlText w:val="%3)"/>
      <w:lvlJc w:val="left"/>
      <w:pPr>
        <w:tabs>
          <w:tab w:val="num" w:pos="-1413"/>
        </w:tabs>
        <w:ind w:left="927"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59C3D55"/>
    <w:multiLevelType w:val="hybridMultilevel"/>
    <w:tmpl w:val="0090D6C6"/>
    <w:lvl w:ilvl="0" w:tplc="14787C54">
      <w:start w:val="1"/>
      <w:numFmt w:val="decimal"/>
      <w:lvlText w:val="%1)"/>
      <w:lvlJc w:val="left"/>
      <w:pPr>
        <w:ind w:left="3770" w:hanging="360"/>
      </w:pPr>
      <w:rPr>
        <w:rFonts w:hint="default"/>
      </w:rPr>
    </w:lvl>
    <w:lvl w:ilvl="1" w:tplc="04150019" w:tentative="1">
      <w:start w:val="1"/>
      <w:numFmt w:val="lowerLetter"/>
      <w:lvlText w:val="%2."/>
      <w:lvlJc w:val="left"/>
      <w:pPr>
        <w:ind w:left="4490" w:hanging="360"/>
      </w:pPr>
    </w:lvl>
    <w:lvl w:ilvl="2" w:tplc="0415001B" w:tentative="1">
      <w:start w:val="1"/>
      <w:numFmt w:val="lowerRoman"/>
      <w:lvlText w:val="%3."/>
      <w:lvlJc w:val="right"/>
      <w:pPr>
        <w:ind w:left="5210" w:hanging="180"/>
      </w:pPr>
    </w:lvl>
    <w:lvl w:ilvl="3" w:tplc="0415000F" w:tentative="1">
      <w:start w:val="1"/>
      <w:numFmt w:val="decimal"/>
      <w:lvlText w:val="%4."/>
      <w:lvlJc w:val="left"/>
      <w:pPr>
        <w:ind w:left="5930" w:hanging="360"/>
      </w:pPr>
    </w:lvl>
    <w:lvl w:ilvl="4" w:tplc="04150019" w:tentative="1">
      <w:start w:val="1"/>
      <w:numFmt w:val="lowerLetter"/>
      <w:lvlText w:val="%5."/>
      <w:lvlJc w:val="left"/>
      <w:pPr>
        <w:ind w:left="6650" w:hanging="360"/>
      </w:pPr>
    </w:lvl>
    <w:lvl w:ilvl="5" w:tplc="0415001B" w:tentative="1">
      <w:start w:val="1"/>
      <w:numFmt w:val="lowerRoman"/>
      <w:lvlText w:val="%6."/>
      <w:lvlJc w:val="right"/>
      <w:pPr>
        <w:ind w:left="7370" w:hanging="180"/>
      </w:pPr>
    </w:lvl>
    <w:lvl w:ilvl="6" w:tplc="0415000F" w:tentative="1">
      <w:start w:val="1"/>
      <w:numFmt w:val="decimal"/>
      <w:lvlText w:val="%7."/>
      <w:lvlJc w:val="left"/>
      <w:pPr>
        <w:ind w:left="8090" w:hanging="360"/>
      </w:pPr>
    </w:lvl>
    <w:lvl w:ilvl="7" w:tplc="04150019" w:tentative="1">
      <w:start w:val="1"/>
      <w:numFmt w:val="lowerLetter"/>
      <w:lvlText w:val="%8."/>
      <w:lvlJc w:val="left"/>
      <w:pPr>
        <w:ind w:left="8810" w:hanging="360"/>
      </w:pPr>
    </w:lvl>
    <w:lvl w:ilvl="8" w:tplc="0415001B" w:tentative="1">
      <w:start w:val="1"/>
      <w:numFmt w:val="lowerRoman"/>
      <w:lvlText w:val="%9."/>
      <w:lvlJc w:val="right"/>
      <w:pPr>
        <w:ind w:left="9530" w:hanging="180"/>
      </w:pPr>
    </w:lvl>
  </w:abstractNum>
  <w:abstractNum w:abstractNumId="23" w15:restartNumberingAfterBreak="0">
    <w:nsid w:val="4F66371C"/>
    <w:multiLevelType w:val="hybridMultilevel"/>
    <w:tmpl w:val="E1E6EE0A"/>
    <w:lvl w:ilvl="0" w:tplc="CB448C54">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1777E8B"/>
    <w:multiLevelType w:val="multilevel"/>
    <w:tmpl w:val="F484F252"/>
    <w:lvl w:ilvl="0">
      <w:start w:val="1"/>
      <w:numFmt w:val="bullet"/>
      <w:lvlText w:val=""/>
      <w:lvlJc w:val="left"/>
      <w:pPr>
        <w:tabs>
          <w:tab w:val="num" w:pos="1068"/>
        </w:tabs>
        <w:ind w:left="1068" w:hanging="360"/>
      </w:pPr>
      <w:rPr>
        <w:rFonts w:ascii="Symbol" w:hAnsi="Symbol" w:hint="default"/>
        <w:color w:val="auto"/>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5" w15:restartNumberingAfterBreak="0">
    <w:nsid w:val="54614DC0"/>
    <w:multiLevelType w:val="hybridMultilevel"/>
    <w:tmpl w:val="64B02DA6"/>
    <w:lvl w:ilvl="0" w:tplc="8C308316">
      <w:start w:val="7"/>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D6DA2"/>
    <w:multiLevelType w:val="hybridMultilevel"/>
    <w:tmpl w:val="C7EE7D8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E5697"/>
    <w:multiLevelType w:val="hybridMultilevel"/>
    <w:tmpl w:val="F2C4DEEC"/>
    <w:lvl w:ilvl="0" w:tplc="0415000F">
      <w:start w:val="12"/>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674D3EC9"/>
    <w:multiLevelType w:val="hybridMultilevel"/>
    <w:tmpl w:val="A6441CA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8170EE5"/>
    <w:multiLevelType w:val="multilevel"/>
    <w:tmpl w:val="00000023"/>
    <w:lvl w:ilvl="0">
      <w:start w:val="1"/>
      <w:numFmt w:val="decimal"/>
      <w:lvlText w:val="%1."/>
      <w:lvlJc w:val="left"/>
      <w:pPr>
        <w:tabs>
          <w:tab w:val="num" w:pos="-218"/>
        </w:tabs>
        <w:ind w:left="852" w:hanging="710"/>
      </w:pPr>
      <w:rPr>
        <w:sz w:val="20"/>
        <w:szCs w:val="20"/>
      </w:rPr>
    </w:lvl>
    <w:lvl w:ilvl="1">
      <w:start w:val="1"/>
      <w:numFmt w:val="decimal"/>
      <w:lvlText w:val="%2)"/>
      <w:lvlJc w:val="left"/>
      <w:pPr>
        <w:tabs>
          <w:tab w:val="num" w:pos="0"/>
        </w:tabs>
        <w:ind w:left="1790" w:hanging="71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8461485"/>
    <w:multiLevelType w:val="hybridMultilevel"/>
    <w:tmpl w:val="9774A89C"/>
    <w:lvl w:ilvl="0" w:tplc="3DF8ADB6">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E435E42"/>
    <w:multiLevelType w:val="hybridMultilevel"/>
    <w:tmpl w:val="3126D4A2"/>
    <w:lvl w:ilvl="0" w:tplc="51B4EF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0891343"/>
    <w:multiLevelType w:val="hybridMultilevel"/>
    <w:tmpl w:val="3916685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10F0A3E"/>
    <w:multiLevelType w:val="hybridMultilevel"/>
    <w:tmpl w:val="75141D5A"/>
    <w:lvl w:ilvl="0" w:tplc="8EA2470E">
      <w:start w:val="1"/>
      <w:numFmt w:val="upperRoman"/>
      <w:lvlText w:val="%1."/>
      <w:lvlJc w:val="left"/>
      <w:pPr>
        <w:ind w:left="1080" w:hanging="72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256AA9"/>
    <w:multiLevelType w:val="hybridMultilevel"/>
    <w:tmpl w:val="58BCB49C"/>
    <w:lvl w:ilvl="0" w:tplc="B2B436F2">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86D4C72"/>
    <w:multiLevelType w:val="multilevel"/>
    <w:tmpl w:val="FE84A9EC"/>
    <w:lvl w:ilvl="0">
      <w:start w:val="14"/>
      <w:numFmt w:val="decimal"/>
      <w:lvlText w:val="%1."/>
      <w:lvlJc w:val="left"/>
      <w:pPr>
        <w:ind w:left="594" w:hanging="594"/>
      </w:pPr>
    </w:lvl>
    <w:lvl w:ilvl="1">
      <w:start w:val="2"/>
      <w:numFmt w:val="decimal"/>
      <w:lvlText w:val="%1.%2."/>
      <w:lvlJc w:val="left"/>
      <w:pPr>
        <w:ind w:left="594" w:hanging="59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CFC336F"/>
    <w:multiLevelType w:val="hybridMultilevel"/>
    <w:tmpl w:val="66A2B2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
  </w:num>
  <w:num w:numId="3">
    <w:abstractNumId w:val="2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6"/>
  </w:num>
  <w:num w:numId="12">
    <w:abstractNumId w:val="14"/>
  </w:num>
  <w:num w:numId="13">
    <w:abstractNumId w:val="27"/>
  </w:num>
  <w:num w:numId="14">
    <w:abstractNumId w:val="23"/>
  </w:num>
  <w:num w:numId="15">
    <w:abstractNumId w:val="19"/>
  </w:num>
  <w:num w:numId="16">
    <w:abstractNumId w:val="30"/>
  </w:num>
  <w:num w:numId="17">
    <w:abstractNumId w:val="34"/>
  </w:num>
  <w:num w:numId="18">
    <w:abstractNumId w:val="20"/>
  </w:num>
  <w:num w:numId="19">
    <w:abstractNumId w:val="13"/>
    <w:lvlOverride w:ilvl="0">
      <w:startOverride w:val="1"/>
    </w:lvlOverride>
  </w:num>
  <w:num w:numId="20">
    <w:abstractNumId w:val="31"/>
  </w:num>
  <w:num w:numId="21">
    <w:abstractNumId w:val="33"/>
  </w:num>
  <w:num w:numId="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15"/>
  </w:num>
  <w:num w:numId="27">
    <w:abstractNumId w:val="16"/>
  </w:num>
  <w:num w:numId="28">
    <w:abstractNumId w:val="12"/>
  </w:num>
  <w:num w:numId="29">
    <w:abstractNumId w:val="6"/>
  </w:num>
  <w:num w:numId="30">
    <w:abstractNumId w:val="3"/>
  </w:num>
  <w:num w:numId="31">
    <w:abstractNumId w:val="11"/>
  </w:num>
  <w:num w:numId="32">
    <w:abstractNumId w:val="25"/>
  </w:num>
  <w:num w:numId="33">
    <w:abstractNumId w:val="35"/>
    <w:lvlOverride w:ilvl="0">
      <w:startOverride w:val="1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7"/>
  </w:num>
  <w:num w:numId="36">
    <w:abstractNumId w:val="26"/>
  </w:num>
  <w:num w:numId="37">
    <w:abstractNumId w:val="2"/>
  </w:num>
  <w:num w:numId="38">
    <w:abstractNumId w:val="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7"/>
    <w:rsid w:val="0001405E"/>
    <w:rsid w:val="000375BB"/>
    <w:rsid w:val="00040B57"/>
    <w:rsid w:val="0007140F"/>
    <w:rsid w:val="00097A4B"/>
    <w:rsid w:val="000A1690"/>
    <w:rsid w:val="000A2A46"/>
    <w:rsid w:val="000C37FA"/>
    <w:rsid w:val="000D71AA"/>
    <w:rsid w:val="000E489B"/>
    <w:rsid w:val="000F6614"/>
    <w:rsid w:val="001531D6"/>
    <w:rsid w:val="00156528"/>
    <w:rsid w:val="00160B3D"/>
    <w:rsid w:val="00177E41"/>
    <w:rsid w:val="00193824"/>
    <w:rsid w:val="00194E00"/>
    <w:rsid w:val="001A6EE4"/>
    <w:rsid w:val="001E7047"/>
    <w:rsid w:val="001F00DA"/>
    <w:rsid w:val="0021351C"/>
    <w:rsid w:val="002143C3"/>
    <w:rsid w:val="002256A3"/>
    <w:rsid w:val="00235B02"/>
    <w:rsid w:val="00236A0C"/>
    <w:rsid w:val="00240BDD"/>
    <w:rsid w:val="00272C45"/>
    <w:rsid w:val="002A2383"/>
    <w:rsid w:val="002B0736"/>
    <w:rsid w:val="002C1F8E"/>
    <w:rsid w:val="002C6E95"/>
    <w:rsid w:val="002E0386"/>
    <w:rsid w:val="00302C4F"/>
    <w:rsid w:val="00303A01"/>
    <w:rsid w:val="003065E3"/>
    <w:rsid w:val="003127C3"/>
    <w:rsid w:val="00331732"/>
    <w:rsid w:val="00382784"/>
    <w:rsid w:val="0038717A"/>
    <w:rsid w:val="003C4D5A"/>
    <w:rsid w:val="003E7267"/>
    <w:rsid w:val="003F0DCF"/>
    <w:rsid w:val="00403381"/>
    <w:rsid w:val="004114D3"/>
    <w:rsid w:val="00427360"/>
    <w:rsid w:val="00450184"/>
    <w:rsid w:val="0046788D"/>
    <w:rsid w:val="0047462E"/>
    <w:rsid w:val="00490CB8"/>
    <w:rsid w:val="004A1AD9"/>
    <w:rsid w:val="004C0105"/>
    <w:rsid w:val="00526569"/>
    <w:rsid w:val="00526CEA"/>
    <w:rsid w:val="00593A78"/>
    <w:rsid w:val="005C58B7"/>
    <w:rsid w:val="005F611A"/>
    <w:rsid w:val="00605F47"/>
    <w:rsid w:val="00611023"/>
    <w:rsid w:val="0064352C"/>
    <w:rsid w:val="00655F66"/>
    <w:rsid w:val="00665788"/>
    <w:rsid w:val="00680A74"/>
    <w:rsid w:val="00685095"/>
    <w:rsid w:val="00697F41"/>
    <w:rsid w:val="006C1AD4"/>
    <w:rsid w:val="006D14AE"/>
    <w:rsid w:val="006D24E4"/>
    <w:rsid w:val="006D67F7"/>
    <w:rsid w:val="00700E52"/>
    <w:rsid w:val="00714FC0"/>
    <w:rsid w:val="00717858"/>
    <w:rsid w:val="00720534"/>
    <w:rsid w:val="0074597B"/>
    <w:rsid w:val="007729C5"/>
    <w:rsid w:val="00790883"/>
    <w:rsid w:val="007B3A0F"/>
    <w:rsid w:val="007C0CBF"/>
    <w:rsid w:val="007E10B1"/>
    <w:rsid w:val="007E16AD"/>
    <w:rsid w:val="0082760A"/>
    <w:rsid w:val="0084684F"/>
    <w:rsid w:val="008C0D10"/>
    <w:rsid w:val="008C5F60"/>
    <w:rsid w:val="008D168F"/>
    <w:rsid w:val="008D59F7"/>
    <w:rsid w:val="0090797D"/>
    <w:rsid w:val="0093428B"/>
    <w:rsid w:val="009416F1"/>
    <w:rsid w:val="00975DDD"/>
    <w:rsid w:val="00985032"/>
    <w:rsid w:val="009850E5"/>
    <w:rsid w:val="009963E4"/>
    <w:rsid w:val="009B05F8"/>
    <w:rsid w:val="009C53F4"/>
    <w:rsid w:val="009E3F34"/>
    <w:rsid w:val="009F0CCA"/>
    <w:rsid w:val="00A13AE3"/>
    <w:rsid w:val="00A23452"/>
    <w:rsid w:val="00A512A6"/>
    <w:rsid w:val="00A515A9"/>
    <w:rsid w:val="00A60610"/>
    <w:rsid w:val="00A60BB0"/>
    <w:rsid w:val="00A658A6"/>
    <w:rsid w:val="00A66345"/>
    <w:rsid w:val="00A6678D"/>
    <w:rsid w:val="00A8432F"/>
    <w:rsid w:val="00AB69AF"/>
    <w:rsid w:val="00B11A93"/>
    <w:rsid w:val="00B13512"/>
    <w:rsid w:val="00B230CE"/>
    <w:rsid w:val="00B45926"/>
    <w:rsid w:val="00B459AD"/>
    <w:rsid w:val="00B83AB7"/>
    <w:rsid w:val="00BA1BDF"/>
    <w:rsid w:val="00BB33EB"/>
    <w:rsid w:val="00BB413D"/>
    <w:rsid w:val="00BB69AC"/>
    <w:rsid w:val="00BC7A92"/>
    <w:rsid w:val="00BF5862"/>
    <w:rsid w:val="00C020CD"/>
    <w:rsid w:val="00C2122D"/>
    <w:rsid w:val="00C65001"/>
    <w:rsid w:val="00C75CE9"/>
    <w:rsid w:val="00C85174"/>
    <w:rsid w:val="00CA5393"/>
    <w:rsid w:val="00CB3265"/>
    <w:rsid w:val="00CB7EB9"/>
    <w:rsid w:val="00CF04AF"/>
    <w:rsid w:val="00D00BBB"/>
    <w:rsid w:val="00D15DC7"/>
    <w:rsid w:val="00D4389B"/>
    <w:rsid w:val="00D525C7"/>
    <w:rsid w:val="00D70773"/>
    <w:rsid w:val="00D905BF"/>
    <w:rsid w:val="00D911D4"/>
    <w:rsid w:val="00D92041"/>
    <w:rsid w:val="00DA65F1"/>
    <w:rsid w:val="00DB2060"/>
    <w:rsid w:val="00DD1E1F"/>
    <w:rsid w:val="00DD6B9D"/>
    <w:rsid w:val="00E01B8F"/>
    <w:rsid w:val="00E1029C"/>
    <w:rsid w:val="00E35A30"/>
    <w:rsid w:val="00E42C49"/>
    <w:rsid w:val="00E8779E"/>
    <w:rsid w:val="00EC1D9C"/>
    <w:rsid w:val="00EC4412"/>
    <w:rsid w:val="00EF664C"/>
    <w:rsid w:val="00F157F8"/>
    <w:rsid w:val="00F23D62"/>
    <w:rsid w:val="00F33BD8"/>
    <w:rsid w:val="00F5410C"/>
    <w:rsid w:val="00F57AAB"/>
    <w:rsid w:val="00F74890"/>
    <w:rsid w:val="00F81ED2"/>
    <w:rsid w:val="00F83B68"/>
    <w:rsid w:val="00F85705"/>
    <w:rsid w:val="00F87860"/>
    <w:rsid w:val="00F9517F"/>
    <w:rsid w:val="00F96B59"/>
    <w:rsid w:val="00F97598"/>
    <w:rsid w:val="00FA6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99F024"/>
  <w15:chartTrackingRefBased/>
  <w15:docId w15:val="{06010826-F18B-4988-B14D-7AC8CEAD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393"/>
  </w:style>
  <w:style w:type="paragraph" w:styleId="Nagwek1">
    <w:name w:val="heading 1"/>
    <w:basedOn w:val="Normalny"/>
    <w:next w:val="Normalny"/>
    <w:qFormat/>
    <w:rsid w:val="000E489B"/>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E489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rawozdanie1">
    <w:name w:val="sprawozdanie_1"/>
    <w:basedOn w:val="Nagwek1"/>
    <w:next w:val="Normalny"/>
    <w:rsid w:val="000E489B"/>
    <w:pPr>
      <w:widowControl w:val="0"/>
      <w:autoSpaceDE w:val="0"/>
      <w:autoSpaceDN w:val="0"/>
      <w:adjustRightInd w:val="0"/>
      <w:spacing w:before="120" w:after="0" w:line="-360" w:lineRule="auto"/>
      <w:jc w:val="both"/>
    </w:pPr>
    <w:rPr>
      <w:rFonts w:ascii="Bookman Old Style" w:hAnsi="Bookman Old Style" w:cs="Times New Roman"/>
      <w:kern w:val="0"/>
      <w:sz w:val="24"/>
      <w:szCs w:val="24"/>
    </w:rPr>
  </w:style>
  <w:style w:type="paragraph" w:customStyle="1" w:styleId="sprawozdanie2">
    <w:name w:val="sprawozdanie_2"/>
    <w:basedOn w:val="Nagwek2"/>
    <w:next w:val="Normalny"/>
    <w:rsid w:val="000E489B"/>
    <w:pPr>
      <w:widowControl w:val="0"/>
      <w:autoSpaceDE w:val="0"/>
      <w:autoSpaceDN w:val="0"/>
      <w:adjustRightInd w:val="0"/>
      <w:spacing w:before="0" w:after="0"/>
    </w:pPr>
    <w:rPr>
      <w:rFonts w:ascii="Bookman Old Style" w:hAnsi="Bookman Old Style" w:cs="Times New Roman"/>
      <w:i w:val="0"/>
      <w:iCs w:val="0"/>
      <w:sz w:val="22"/>
      <w:szCs w:val="22"/>
    </w:rPr>
  </w:style>
  <w:style w:type="paragraph" w:styleId="Nagwek">
    <w:name w:val="header"/>
    <w:basedOn w:val="Normalny"/>
    <w:rsid w:val="00B83AB7"/>
    <w:pPr>
      <w:tabs>
        <w:tab w:val="center" w:pos="4536"/>
        <w:tab w:val="right" w:pos="9072"/>
      </w:tabs>
    </w:pPr>
  </w:style>
  <w:style w:type="paragraph" w:styleId="Stopka">
    <w:name w:val="footer"/>
    <w:basedOn w:val="Normalny"/>
    <w:link w:val="StopkaZnak"/>
    <w:uiPriority w:val="99"/>
    <w:rsid w:val="00B83AB7"/>
    <w:pPr>
      <w:tabs>
        <w:tab w:val="center" w:pos="4536"/>
        <w:tab w:val="right" w:pos="9072"/>
      </w:tabs>
    </w:pPr>
  </w:style>
  <w:style w:type="paragraph" w:styleId="Tekstpodstawowywcity">
    <w:name w:val="Body Text Indent"/>
    <w:basedOn w:val="Normalny"/>
    <w:rsid w:val="00CA5393"/>
    <w:pPr>
      <w:spacing w:line="360" w:lineRule="auto"/>
      <w:ind w:firstLine="708"/>
      <w:jc w:val="both"/>
    </w:pPr>
    <w:rPr>
      <w:rFonts w:ascii="Bookman Old Style" w:hAnsi="Bookman Old Style"/>
      <w:sz w:val="24"/>
    </w:rPr>
  </w:style>
  <w:style w:type="character" w:styleId="Numerstrony">
    <w:name w:val="page number"/>
    <w:basedOn w:val="Domylnaczcionkaakapitu"/>
    <w:rsid w:val="00A6678D"/>
  </w:style>
  <w:style w:type="paragraph" w:styleId="Tekstdymka">
    <w:name w:val="Balloon Text"/>
    <w:basedOn w:val="Normalny"/>
    <w:link w:val="TekstdymkaZnak"/>
    <w:rsid w:val="00A8432F"/>
    <w:rPr>
      <w:rFonts w:ascii="Segoe UI" w:hAnsi="Segoe UI" w:cs="Segoe UI"/>
      <w:sz w:val="18"/>
      <w:szCs w:val="18"/>
    </w:rPr>
  </w:style>
  <w:style w:type="character" w:customStyle="1" w:styleId="TekstdymkaZnak">
    <w:name w:val="Tekst dymka Znak"/>
    <w:basedOn w:val="Domylnaczcionkaakapitu"/>
    <w:link w:val="Tekstdymka"/>
    <w:rsid w:val="00A8432F"/>
    <w:rPr>
      <w:rFonts w:ascii="Segoe UI" w:hAnsi="Segoe UI" w:cs="Segoe UI"/>
      <w:sz w:val="18"/>
      <w:szCs w:val="18"/>
    </w:rPr>
  </w:style>
  <w:style w:type="paragraph" w:styleId="Tekstpodstawowy">
    <w:name w:val="Body Text"/>
    <w:basedOn w:val="Normalny"/>
    <w:link w:val="TekstpodstawowyZnak"/>
    <w:rsid w:val="00B45926"/>
    <w:pPr>
      <w:spacing w:after="120"/>
    </w:pPr>
  </w:style>
  <w:style w:type="character" w:customStyle="1" w:styleId="TekstpodstawowyZnak">
    <w:name w:val="Tekst podstawowy Znak"/>
    <w:basedOn w:val="Domylnaczcionkaakapitu"/>
    <w:link w:val="Tekstpodstawowy"/>
    <w:rsid w:val="00B45926"/>
  </w:style>
  <w:style w:type="paragraph" w:styleId="Bezodstpw">
    <w:name w:val="No Spacing"/>
    <w:uiPriority w:val="1"/>
    <w:qFormat/>
    <w:rsid w:val="005F611A"/>
    <w:rPr>
      <w:rFonts w:ascii="Calibri" w:eastAsia="Calibri" w:hAnsi="Calibri"/>
      <w:sz w:val="22"/>
      <w:szCs w:val="22"/>
      <w:lang w:eastAsia="en-US"/>
    </w:rPr>
  </w:style>
  <w:style w:type="paragraph" w:customStyle="1" w:styleId="Default">
    <w:name w:val="Default"/>
    <w:rsid w:val="005F611A"/>
    <w:pPr>
      <w:autoSpaceDE w:val="0"/>
      <w:autoSpaceDN w:val="0"/>
      <w:adjustRightInd w:val="0"/>
    </w:pPr>
    <w:rPr>
      <w:rFonts w:eastAsia="Calibri"/>
      <w:color w:val="000000"/>
      <w:sz w:val="24"/>
      <w:szCs w:val="24"/>
      <w:lang w:eastAsia="en-US"/>
    </w:rPr>
  </w:style>
  <w:style w:type="character" w:customStyle="1" w:styleId="StopkaZnak">
    <w:name w:val="Stopka Znak"/>
    <w:basedOn w:val="Domylnaczcionkaakapitu"/>
    <w:link w:val="Stopka"/>
    <w:uiPriority w:val="99"/>
    <w:rsid w:val="003F0DCF"/>
  </w:style>
  <w:style w:type="paragraph" w:styleId="NormalnyWeb">
    <w:name w:val="Normal (Web)"/>
    <w:basedOn w:val="Normalny"/>
    <w:uiPriority w:val="99"/>
    <w:unhideWhenUsed/>
    <w:rsid w:val="000A2A46"/>
    <w:pPr>
      <w:spacing w:before="100" w:beforeAutospacing="1" w:after="100" w:afterAutospacing="1"/>
    </w:pPr>
    <w:rPr>
      <w:sz w:val="24"/>
      <w:szCs w:val="24"/>
    </w:rPr>
  </w:style>
  <w:style w:type="character" w:styleId="Pogrubienie">
    <w:name w:val="Strong"/>
    <w:basedOn w:val="Domylnaczcionkaakapitu"/>
    <w:uiPriority w:val="22"/>
    <w:qFormat/>
    <w:rsid w:val="000A2A46"/>
    <w:rPr>
      <w:b/>
      <w:bCs/>
    </w:rPr>
  </w:style>
  <w:style w:type="character" w:styleId="Uwydatnienie">
    <w:name w:val="Emphasis"/>
    <w:basedOn w:val="Domylnaczcionkaakapitu"/>
    <w:uiPriority w:val="20"/>
    <w:qFormat/>
    <w:rsid w:val="000A2A46"/>
    <w:rPr>
      <w:i/>
      <w:iCs/>
    </w:rPr>
  </w:style>
  <w:style w:type="paragraph" w:styleId="Akapitzlist">
    <w:name w:val="List Paragraph"/>
    <w:aliases w:val="CW_Lista,Akapit z listą BS,normalny tekst,Wypunktowanie"/>
    <w:basedOn w:val="Normalny"/>
    <w:link w:val="AkapitzlistZnak"/>
    <w:qFormat/>
    <w:rsid w:val="00A23452"/>
    <w:pPr>
      <w:ind w:left="720"/>
      <w:contextualSpacing/>
    </w:pPr>
  </w:style>
  <w:style w:type="character" w:customStyle="1" w:styleId="AkapitzlistZnak">
    <w:name w:val="Akapit z listą Znak"/>
    <w:aliases w:val="CW_Lista Znak,Akapit z listą BS Znak,normalny tekst Znak,Wypunktowanie Znak"/>
    <w:link w:val="Akapitzlist"/>
    <w:qFormat/>
    <w:rsid w:val="00A23452"/>
  </w:style>
  <w:style w:type="paragraph" w:styleId="Tekstpodstawowy2">
    <w:name w:val="Body Text 2"/>
    <w:basedOn w:val="Normalny"/>
    <w:link w:val="Tekstpodstawowy2Znak"/>
    <w:unhideWhenUsed/>
    <w:rsid w:val="00302C4F"/>
    <w:pPr>
      <w:suppressAutoHyphens/>
      <w:spacing w:after="120" w:line="480" w:lineRule="auto"/>
    </w:pPr>
    <w:rPr>
      <w:rFonts w:ascii="Calibri" w:eastAsia="Calibri" w:hAnsi="Calibri"/>
      <w:sz w:val="22"/>
      <w:szCs w:val="22"/>
      <w:lang w:eastAsia="zh-CN"/>
    </w:rPr>
  </w:style>
  <w:style w:type="character" w:customStyle="1" w:styleId="Tekstpodstawowy2Znak">
    <w:name w:val="Tekst podstawowy 2 Znak"/>
    <w:basedOn w:val="Domylnaczcionkaakapitu"/>
    <w:link w:val="Tekstpodstawowy2"/>
    <w:rsid w:val="00302C4F"/>
    <w:rPr>
      <w:rFonts w:ascii="Calibri" w:eastAsia="Calibri" w:hAnsi="Calibri"/>
      <w:sz w:val="22"/>
      <w:szCs w:val="22"/>
      <w:lang w:eastAsia="zh-CN"/>
    </w:rPr>
  </w:style>
  <w:style w:type="paragraph" w:styleId="Zwykytekst">
    <w:name w:val="Plain Text"/>
    <w:basedOn w:val="Normalny"/>
    <w:link w:val="ZwykytekstZnak"/>
    <w:uiPriority w:val="99"/>
    <w:unhideWhenUsed/>
    <w:rsid w:val="00450184"/>
    <w:rPr>
      <w:rFonts w:ascii="Calibri" w:hAnsi="Calibri" w:cs="Calibri"/>
      <w:sz w:val="22"/>
      <w:szCs w:val="22"/>
      <w:lang w:eastAsia="en-US"/>
    </w:rPr>
  </w:style>
  <w:style w:type="character" w:customStyle="1" w:styleId="ZwykytekstZnak">
    <w:name w:val="Zwykły tekst Znak"/>
    <w:basedOn w:val="Domylnaczcionkaakapitu"/>
    <w:link w:val="Zwykytekst"/>
    <w:uiPriority w:val="99"/>
    <w:rsid w:val="00450184"/>
    <w:rPr>
      <w:rFonts w:ascii="Calibri" w:hAnsi="Calibri" w:cs="Calibri"/>
      <w:sz w:val="22"/>
      <w:szCs w:val="22"/>
      <w:lang w:eastAsia="en-US"/>
    </w:rPr>
  </w:style>
  <w:style w:type="character" w:customStyle="1" w:styleId="WW8Num6z0">
    <w:name w:val="WW8Num6z0"/>
    <w:rsid w:val="000C37FA"/>
    <w:rPr>
      <w:rFont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7508">
      <w:bodyDiv w:val="1"/>
      <w:marLeft w:val="0"/>
      <w:marRight w:val="0"/>
      <w:marTop w:val="0"/>
      <w:marBottom w:val="0"/>
      <w:divBdr>
        <w:top w:val="none" w:sz="0" w:space="0" w:color="auto"/>
        <w:left w:val="none" w:sz="0" w:space="0" w:color="auto"/>
        <w:bottom w:val="none" w:sz="0" w:space="0" w:color="auto"/>
        <w:right w:val="none" w:sz="0" w:space="0" w:color="auto"/>
      </w:divBdr>
    </w:div>
    <w:div w:id="66538696">
      <w:bodyDiv w:val="1"/>
      <w:marLeft w:val="0"/>
      <w:marRight w:val="0"/>
      <w:marTop w:val="0"/>
      <w:marBottom w:val="0"/>
      <w:divBdr>
        <w:top w:val="none" w:sz="0" w:space="0" w:color="auto"/>
        <w:left w:val="none" w:sz="0" w:space="0" w:color="auto"/>
        <w:bottom w:val="none" w:sz="0" w:space="0" w:color="auto"/>
        <w:right w:val="none" w:sz="0" w:space="0" w:color="auto"/>
      </w:divBdr>
    </w:div>
    <w:div w:id="67652209">
      <w:bodyDiv w:val="1"/>
      <w:marLeft w:val="0"/>
      <w:marRight w:val="0"/>
      <w:marTop w:val="0"/>
      <w:marBottom w:val="0"/>
      <w:divBdr>
        <w:top w:val="none" w:sz="0" w:space="0" w:color="auto"/>
        <w:left w:val="none" w:sz="0" w:space="0" w:color="auto"/>
        <w:bottom w:val="none" w:sz="0" w:space="0" w:color="auto"/>
        <w:right w:val="none" w:sz="0" w:space="0" w:color="auto"/>
      </w:divBdr>
    </w:div>
    <w:div w:id="184441267">
      <w:bodyDiv w:val="1"/>
      <w:marLeft w:val="0"/>
      <w:marRight w:val="0"/>
      <w:marTop w:val="0"/>
      <w:marBottom w:val="0"/>
      <w:divBdr>
        <w:top w:val="none" w:sz="0" w:space="0" w:color="auto"/>
        <w:left w:val="none" w:sz="0" w:space="0" w:color="auto"/>
        <w:bottom w:val="none" w:sz="0" w:space="0" w:color="auto"/>
        <w:right w:val="none" w:sz="0" w:space="0" w:color="auto"/>
      </w:divBdr>
    </w:div>
    <w:div w:id="420103741">
      <w:bodyDiv w:val="1"/>
      <w:marLeft w:val="0"/>
      <w:marRight w:val="0"/>
      <w:marTop w:val="0"/>
      <w:marBottom w:val="0"/>
      <w:divBdr>
        <w:top w:val="none" w:sz="0" w:space="0" w:color="auto"/>
        <w:left w:val="none" w:sz="0" w:space="0" w:color="auto"/>
        <w:bottom w:val="none" w:sz="0" w:space="0" w:color="auto"/>
        <w:right w:val="none" w:sz="0" w:space="0" w:color="auto"/>
      </w:divBdr>
    </w:div>
    <w:div w:id="447822037">
      <w:bodyDiv w:val="1"/>
      <w:marLeft w:val="0"/>
      <w:marRight w:val="0"/>
      <w:marTop w:val="0"/>
      <w:marBottom w:val="0"/>
      <w:divBdr>
        <w:top w:val="none" w:sz="0" w:space="0" w:color="auto"/>
        <w:left w:val="none" w:sz="0" w:space="0" w:color="auto"/>
        <w:bottom w:val="none" w:sz="0" w:space="0" w:color="auto"/>
        <w:right w:val="none" w:sz="0" w:space="0" w:color="auto"/>
      </w:divBdr>
    </w:div>
    <w:div w:id="822812556">
      <w:bodyDiv w:val="1"/>
      <w:marLeft w:val="0"/>
      <w:marRight w:val="0"/>
      <w:marTop w:val="0"/>
      <w:marBottom w:val="0"/>
      <w:divBdr>
        <w:top w:val="none" w:sz="0" w:space="0" w:color="auto"/>
        <w:left w:val="none" w:sz="0" w:space="0" w:color="auto"/>
        <w:bottom w:val="none" w:sz="0" w:space="0" w:color="auto"/>
        <w:right w:val="none" w:sz="0" w:space="0" w:color="auto"/>
      </w:divBdr>
    </w:div>
    <w:div w:id="1299073284">
      <w:bodyDiv w:val="1"/>
      <w:marLeft w:val="0"/>
      <w:marRight w:val="0"/>
      <w:marTop w:val="0"/>
      <w:marBottom w:val="0"/>
      <w:divBdr>
        <w:top w:val="none" w:sz="0" w:space="0" w:color="auto"/>
        <w:left w:val="none" w:sz="0" w:space="0" w:color="auto"/>
        <w:bottom w:val="none" w:sz="0" w:space="0" w:color="auto"/>
        <w:right w:val="none" w:sz="0" w:space="0" w:color="auto"/>
      </w:divBdr>
    </w:div>
    <w:div w:id="1459228114">
      <w:bodyDiv w:val="1"/>
      <w:marLeft w:val="0"/>
      <w:marRight w:val="0"/>
      <w:marTop w:val="0"/>
      <w:marBottom w:val="0"/>
      <w:divBdr>
        <w:top w:val="none" w:sz="0" w:space="0" w:color="auto"/>
        <w:left w:val="none" w:sz="0" w:space="0" w:color="auto"/>
        <w:bottom w:val="none" w:sz="0" w:space="0" w:color="auto"/>
        <w:right w:val="none" w:sz="0" w:space="0" w:color="auto"/>
      </w:divBdr>
    </w:div>
    <w:div w:id="1491796635">
      <w:bodyDiv w:val="1"/>
      <w:marLeft w:val="0"/>
      <w:marRight w:val="0"/>
      <w:marTop w:val="0"/>
      <w:marBottom w:val="0"/>
      <w:divBdr>
        <w:top w:val="none" w:sz="0" w:space="0" w:color="auto"/>
        <w:left w:val="none" w:sz="0" w:space="0" w:color="auto"/>
        <w:bottom w:val="none" w:sz="0" w:space="0" w:color="auto"/>
        <w:right w:val="none" w:sz="0" w:space="0" w:color="auto"/>
      </w:divBdr>
    </w:div>
    <w:div w:id="1565528896">
      <w:bodyDiv w:val="1"/>
      <w:marLeft w:val="0"/>
      <w:marRight w:val="0"/>
      <w:marTop w:val="0"/>
      <w:marBottom w:val="0"/>
      <w:divBdr>
        <w:top w:val="none" w:sz="0" w:space="0" w:color="auto"/>
        <w:left w:val="none" w:sz="0" w:space="0" w:color="auto"/>
        <w:bottom w:val="none" w:sz="0" w:space="0" w:color="auto"/>
        <w:right w:val="none" w:sz="0" w:space="0" w:color="auto"/>
      </w:divBdr>
    </w:div>
    <w:div w:id="1790851352">
      <w:bodyDiv w:val="1"/>
      <w:marLeft w:val="0"/>
      <w:marRight w:val="0"/>
      <w:marTop w:val="0"/>
      <w:marBottom w:val="0"/>
      <w:divBdr>
        <w:top w:val="none" w:sz="0" w:space="0" w:color="auto"/>
        <w:left w:val="none" w:sz="0" w:space="0" w:color="auto"/>
        <w:bottom w:val="none" w:sz="0" w:space="0" w:color="auto"/>
        <w:right w:val="none" w:sz="0" w:space="0" w:color="auto"/>
      </w:divBdr>
    </w:div>
    <w:div w:id="1966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4CF6-8DD9-4F31-94B5-3654111B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1264</Words>
  <Characters>8209</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PAN/PANI</vt:lpstr>
    </vt:vector>
  </TitlesOfParts>
  <Company>Archiwow Panstwowych</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PAN/PANI</dc:title>
  <dc:subject/>
  <dc:creator>mmrozek</dc:creator>
  <cp:keywords/>
  <dc:description/>
  <cp:lastModifiedBy>Renata RC. Chlewicka</cp:lastModifiedBy>
  <cp:revision>4</cp:revision>
  <cp:lastPrinted>2021-01-28T10:49:00Z</cp:lastPrinted>
  <dcterms:created xsi:type="dcterms:W3CDTF">2021-01-28T09:55:00Z</dcterms:created>
  <dcterms:modified xsi:type="dcterms:W3CDTF">2021-01-28T10:49:00Z</dcterms:modified>
</cp:coreProperties>
</file>