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8352" w14:textId="44B827D9" w:rsidR="00EF4A33" w:rsidRDefault="00EF4A33" w:rsidP="00C14DB7">
      <w:pPr>
        <w:rPr>
          <w:b/>
        </w:rPr>
      </w:pPr>
      <w:r>
        <w:rPr>
          <w:b/>
        </w:rPr>
        <w:t>NZP.26.</w:t>
      </w:r>
      <w:r w:rsidR="005648D2">
        <w:rPr>
          <w:b/>
        </w:rPr>
        <w:t>9</w:t>
      </w:r>
      <w:r>
        <w:rPr>
          <w:b/>
        </w:rPr>
        <w:t>.2020</w:t>
      </w:r>
      <w:r w:rsidR="00C14DB7">
        <w:rPr>
          <w:b/>
        </w:rPr>
        <w:tab/>
      </w:r>
      <w:r w:rsidR="00C14DB7">
        <w:rPr>
          <w:b/>
        </w:rPr>
        <w:tab/>
      </w:r>
      <w:r w:rsidR="00C14DB7">
        <w:rPr>
          <w:b/>
        </w:rPr>
        <w:tab/>
      </w:r>
      <w:r w:rsidR="00C14DB7">
        <w:rPr>
          <w:b/>
        </w:rPr>
        <w:tab/>
      </w:r>
      <w:r w:rsidR="00C14DB7">
        <w:rPr>
          <w:b/>
        </w:rPr>
        <w:tab/>
      </w:r>
      <w:r w:rsidR="00C14DB7">
        <w:rPr>
          <w:b/>
        </w:rPr>
        <w:tab/>
      </w:r>
      <w:r w:rsidR="00C14DB7">
        <w:rPr>
          <w:b/>
        </w:rPr>
        <w:tab/>
        <w:t xml:space="preserve">Kraków, </w:t>
      </w:r>
      <w:r w:rsidR="005648D2">
        <w:rPr>
          <w:b/>
        </w:rPr>
        <w:t>07.12</w:t>
      </w:r>
      <w:r w:rsidR="00C14DB7">
        <w:rPr>
          <w:b/>
        </w:rPr>
        <w:t>.2020 r.</w:t>
      </w:r>
    </w:p>
    <w:p w14:paraId="3E9ED577" w14:textId="77777777" w:rsidR="00C14DB7" w:rsidRDefault="00C14DB7" w:rsidP="00EF4A33">
      <w:pPr>
        <w:jc w:val="center"/>
        <w:rPr>
          <w:b/>
        </w:rPr>
      </w:pPr>
    </w:p>
    <w:p w14:paraId="64C9BA8D" w14:textId="4705A52F" w:rsidR="00EF4A33" w:rsidRDefault="00EF4A33" w:rsidP="00EF4A33">
      <w:pPr>
        <w:jc w:val="center"/>
        <w:rPr>
          <w:b/>
          <w:lang w:eastAsia="pl-PL"/>
        </w:rPr>
      </w:pPr>
      <w:r>
        <w:rPr>
          <w:b/>
        </w:rPr>
        <w:t>PROTOKÓŁ Z OTWARCIA OFERT</w:t>
      </w:r>
    </w:p>
    <w:p w14:paraId="6454A962" w14:textId="26443EBE" w:rsidR="00E56C18" w:rsidRPr="00333AE3" w:rsidRDefault="00E56C18" w:rsidP="00E56C18">
      <w:pPr>
        <w:spacing w:before="100" w:beforeAutospacing="1" w:after="100" w:afterAutospacing="1"/>
        <w:jc w:val="center"/>
        <w:outlineLvl w:val="0"/>
        <w:rPr>
          <w:rFonts w:ascii="Palatino Linotype" w:hAnsi="Palatino Linotype"/>
          <w:b/>
          <w:bCs/>
          <w:kern w:val="36"/>
          <w:lang w:eastAsia="pl-PL"/>
        </w:rPr>
      </w:pPr>
      <w:r>
        <w:rPr>
          <w:rFonts w:ascii="Palatino Linotype" w:hAnsi="Palatino Linotype"/>
          <w:b/>
          <w:bCs/>
          <w:kern w:val="36"/>
          <w:lang w:eastAsia="pl-PL"/>
        </w:rPr>
        <w:t>W postępowaniu</w:t>
      </w:r>
      <w:r w:rsidRPr="00333AE3">
        <w:rPr>
          <w:rFonts w:ascii="Palatino Linotype" w:hAnsi="Palatino Linotype"/>
          <w:b/>
          <w:bCs/>
          <w:kern w:val="36"/>
          <w:lang w:eastAsia="pl-PL"/>
        </w:rPr>
        <w:t xml:space="preserve"> na usługi społeczne pn.:</w:t>
      </w:r>
    </w:p>
    <w:p w14:paraId="1EF301A0" w14:textId="77777777" w:rsidR="00E56C18" w:rsidRPr="00333AE3" w:rsidRDefault="00E56C18" w:rsidP="00E56C18">
      <w:pPr>
        <w:spacing w:before="100" w:beforeAutospacing="1" w:after="100" w:afterAutospacing="1"/>
        <w:jc w:val="center"/>
        <w:outlineLvl w:val="0"/>
        <w:rPr>
          <w:rFonts w:ascii="Palatino Linotype" w:hAnsi="Palatino Linotype"/>
          <w:b/>
          <w:bCs/>
          <w:kern w:val="36"/>
          <w:lang w:eastAsia="pl-PL"/>
        </w:rPr>
      </w:pPr>
      <w:r w:rsidRPr="00333AE3">
        <w:rPr>
          <w:rFonts w:ascii="Palatino Linotype" w:hAnsi="Palatino Linotype"/>
          <w:b/>
          <w:bCs/>
        </w:rPr>
        <w:t>Świadczenie usługi dozorowania i ochrony nowej siedziby Archiwum Narodowego w Krakowie przy ul. Rakowickiej 22e</w:t>
      </w:r>
    </w:p>
    <w:p w14:paraId="5BD98864" w14:textId="6B92159D" w:rsidR="00EF4A33" w:rsidRDefault="00E56C18" w:rsidP="00E56C18">
      <w:pPr>
        <w:ind w:left="993" w:hanging="993"/>
        <w:rPr>
          <w:color w:val="000000"/>
        </w:rPr>
      </w:pPr>
      <w:r w:rsidRPr="00333AE3">
        <w:rPr>
          <w:rFonts w:ascii="Palatino Linotype" w:hAnsi="Palatino Linotype"/>
          <w:lang w:eastAsia="pl-PL"/>
        </w:rPr>
        <w:br/>
      </w:r>
    </w:p>
    <w:p w14:paraId="4352588B" w14:textId="77777777" w:rsidR="00EF4A33" w:rsidRDefault="00EF4A33" w:rsidP="00EF4A33">
      <w:pPr>
        <w:jc w:val="center"/>
      </w:pPr>
    </w:p>
    <w:p w14:paraId="4333B526" w14:textId="503645A6" w:rsidR="00EF4A33" w:rsidRDefault="00EF4A33" w:rsidP="00EF4A33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Bezpośrednio przed otwarciem ofert zamawiający podał kwotę, jaką zamierza przeznaczyć na sfinansowanie zamówienia w wysokości </w:t>
      </w:r>
      <w:r w:rsidR="005648D2">
        <w:rPr>
          <w:rFonts w:ascii="Palatino Linotype" w:hAnsi="Palatino Linotype"/>
          <w:b/>
        </w:rPr>
        <w:t>460 000,00 zł.</w:t>
      </w:r>
    </w:p>
    <w:p w14:paraId="4EFD15E1" w14:textId="77777777" w:rsidR="00EF4A33" w:rsidRDefault="00EF4A33" w:rsidP="00EF4A33">
      <w:pPr>
        <w:rPr>
          <w:rFonts w:ascii="Palatino Linotype" w:hAnsi="Palatino Linotype" w:cs="Arial"/>
        </w:rPr>
      </w:pPr>
    </w:p>
    <w:p w14:paraId="5E3D40D0" w14:textId="5A692E87" w:rsidR="00EF4A33" w:rsidRDefault="00EF4A33" w:rsidP="00EF4A33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Otwarcie ofert odbyło się w dniu </w:t>
      </w:r>
      <w:r w:rsidR="005648D2">
        <w:rPr>
          <w:rFonts w:ascii="Palatino Linotype" w:hAnsi="Palatino Linotype" w:cs="Arial"/>
        </w:rPr>
        <w:t>07</w:t>
      </w:r>
      <w:r>
        <w:rPr>
          <w:rFonts w:ascii="Palatino Linotype" w:hAnsi="Palatino Linotype" w:cs="Arial"/>
        </w:rPr>
        <w:t>.</w:t>
      </w:r>
      <w:r w:rsidR="005648D2">
        <w:rPr>
          <w:rFonts w:ascii="Palatino Linotype" w:hAnsi="Palatino Linotype" w:cs="Arial"/>
        </w:rPr>
        <w:t>12</w:t>
      </w:r>
      <w:r>
        <w:rPr>
          <w:rFonts w:ascii="Palatino Linotype" w:hAnsi="Palatino Linotype" w:cs="Arial"/>
        </w:rPr>
        <w:t xml:space="preserve">.2020 r. o godz. 10:30 w Archiwum Narodowym w Krakowie adres: 30-960 Kraków, ul. Sienna 16, </w:t>
      </w:r>
      <w:r w:rsidRPr="0014676C">
        <w:rPr>
          <w:rFonts w:ascii="Palatino Linotype" w:hAnsi="Palatino Linotype" w:cs="Arial"/>
        </w:rPr>
        <w:t>pokój nr</w:t>
      </w:r>
      <w:r w:rsidR="0014676C">
        <w:rPr>
          <w:rFonts w:ascii="Palatino Linotype" w:hAnsi="Palatino Linotype" w:cs="Arial"/>
        </w:rPr>
        <w:t xml:space="preserve"> 29</w:t>
      </w:r>
    </w:p>
    <w:p w14:paraId="6EEC50DD" w14:textId="012953AD" w:rsidR="00EF4A33" w:rsidRDefault="00EF4A33" w:rsidP="00EF4A33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Do upływu terminu składania ofert złożono: </w:t>
      </w:r>
      <w:r w:rsidR="00BE11A1">
        <w:rPr>
          <w:rFonts w:ascii="Palatino Linotype" w:hAnsi="Palatino Linotype" w:cs="Arial"/>
        </w:rPr>
        <w:t xml:space="preserve">2 </w:t>
      </w:r>
      <w:r w:rsidR="0014676C" w:rsidRPr="0014676C">
        <w:rPr>
          <w:rFonts w:ascii="Palatino Linotype" w:hAnsi="Palatino Linotype" w:cs="Arial"/>
        </w:rPr>
        <w:t>ofert</w:t>
      </w:r>
      <w:r w:rsidR="00BE11A1">
        <w:rPr>
          <w:rFonts w:ascii="Palatino Linotype" w:hAnsi="Palatino Linotype" w:cs="Arial"/>
        </w:rPr>
        <w:t>y</w:t>
      </w:r>
      <w:r w:rsidRPr="0014676C">
        <w:rPr>
          <w:rFonts w:ascii="Palatino Linotype" w:hAnsi="Palatino Linotype" w:cs="Arial"/>
        </w:rPr>
        <w:t>:</w:t>
      </w:r>
    </w:p>
    <w:p w14:paraId="71BDBC1A" w14:textId="77777777" w:rsidR="004B0951" w:rsidRDefault="004B0951" w:rsidP="00EF4A33">
      <w:pPr>
        <w:ind w:right="110"/>
        <w:jc w:val="both"/>
        <w:rPr>
          <w:rFonts w:ascii="Palatino Linotype" w:hAnsi="Palatino Linotype" w:cs="Arial"/>
        </w:rPr>
      </w:pPr>
    </w:p>
    <w:p w14:paraId="377ABC3E" w14:textId="7F3A117C" w:rsidR="004B0951" w:rsidRDefault="004B0951" w:rsidP="00EF4A33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Po otwarciu ofert odczytano następujące dane zawarte w ofertach</w:t>
      </w:r>
    </w:p>
    <w:p w14:paraId="1AC29024" w14:textId="5AE80866" w:rsidR="00EF4A33" w:rsidRDefault="00EF4A33" w:rsidP="00EF4A33">
      <w:pPr>
        <w:ind w:right="110"/>
        <w:rPr>
          <w:rFonts w:ascii="Palatino Linotype" w:hAnsi="Palatino Linotype" w:cs="Arial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8"/>
        <w:gridCol w:w="1765"/>
        <w:gridCol w:w="1525"/>
        <w:gridCol w:w="1418"/>
      </w:tblGrid>
      <w:tr w:rsidR="00EF4A33" w14:paraId="2719CDBA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7E82" w14:textId="77777777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B5E" w14:textId="77777777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Nazwa wykonawcy</w:t>
            </w:r>
          </w:p>
          <w:p w14:paraId="7800AC54" w14:textId="77777777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01C9" w14:textId="77777777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BD1" w14:textId="2F6BD394" w:rsidR="00EF4A33" w:rsidRDefault="004B0951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Termin płatności</w:t>
            </w:r>
          </w:p>
          <w:p w14:paraId="54B67BEC" w14:textId="77777777" w:rsidR="00EF4A33" w:rsidRDefault="00EF4A33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542" w14:textId="77777777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Termin wykonania</w:t>
            </w:r>
          </w:p>
        </w:tc>
      </w:tr>
      <w:tr w:rsidR="00EF4A33" w14:paraId="7B99A721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003" w14:textId="75305AC9" w:rsidR="00EF4A33" w:rsidRDefault="00EF4A33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  <w:r w:rsidR="00F478C6"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2D9" w14:textId="77777777" w:rsidR="00EF4A33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EKOTRADE Sp.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  <w:p w14:paraId="705F3929" w14:textId="25600DC4" w:rsidR="00BE11A1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00-712 Warszawa, ul. Melomanów 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F48" w14:textId="0A6443C8" w:rsidR="00EF4A33" w:rsidRDefault="000C056E" w:rsidP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340 886,68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F6E" w14:textId="03242C8F" w:rsidR="00EF4A33" w:rsidRDefault="000C056E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835F" w14:textId="563909C6" w:rsidR="00EF4A33" w:rsidRPr="004B0951" w:rsidRDefault="000C056E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30.12.2020- 30.12.2021</w:t>
            </w:r>
            <w:bookmarkStart w:id="0" w:name="_GoBack"/>
            <w:bookmarkEnd w:id="0"/>
          </w:p>
        </w:tc>
      </w:tr>
      <w:tr w:rsidR="00E56C18" w14:paraId="669902B7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F86" w14:textId="0708F24A" w:rsidR="00E56C18" w:rsidRDefault="000C056E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A09" w14:textId="77777777" w:rsidR="00E56C18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Konsorcjum firm:</w:t>
            </w:r>
          </w:p>
          <w:p w14:paraId="5C1F6A9F" w14:textId="623A22E5" w:rsidR="00BE11A1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Agencja Ochrony Kowalczyk Sp. z o.o.</w:t>
            </w:r>
          </w:p>
          <w:p w14:paraId="0BEB1E5E" w14:textId="77777777" w:rsidR="00BE11A1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00-020 Warszawa, ul. Chmielna 34</w:t>
            </w:r>
          </w:p>
          <w:p w14:paraId="03F4481A" w14:textId="77777777" w:rsidR="00BE11A1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Agencja Ochrony MK Sp. z o.o.</w:t>
            </w:r>
          </w:p>
          <w:p w14:paraId="447FB499" w14:textId="7FBF1FF6" w:rsidR="00BE11A1" w:rsidRDefault="00BE11A1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01-248 Warszawa, ul. Jana Kazimierza 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EE8" w14:textId="2696ECD8" w:rsidR="00E56C18" w:rsidRDefault="000C056E" w:rsidP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332 652,24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582" w14:textId="6DFF3EA9" w:rsidR="00E56C18" w:rsidRDefault="000C056E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D00" w14:textId="77777777" w:rsidR="00E56C18" w:rsidRPr="004B0951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56C18" w14:paraId="4EA48A80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E1A4" w14:textId="77777777" w:rsidR="00E56C18" w:rsidRDefault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46B" w14:textId="77777777" w:rsidR="00E56C18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FD2" w14:textId="77777777" w:rsidR="00E56C18" w:rsidRDefault="00E56C18" w:rsidP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1B1" w14:textId="77777777" w:rsidR="00E56C18" w:rsidRDefault="00E56C18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D4" w14:textId="77777777" w:rsidR="00E56C18" w:rsidRPr="004B0951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56C18" w14:paraId="2EAE9203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7FCF" w14:textId="77777777" w:rsidR="00E56C18" w:rsidRDefault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0EB" w14:textId="77777777" w:rsidR="00E56C18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24B" w14:textId="77777777" w:rsidR="00E56C18" w:rsidRDefault="00E56C18" w:rsidP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D4E" w14:textId="77777777" w:rsidR="00E56C18" w:rsidRDefault="00E56C18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CCE" w14:textId="77777777" w:rsidR="00E56C18" w:rsidRPr="004B0951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56C18" w14:paraId="22F7F7A1" w14:textId="77777777" w:rsidTr="004B095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8D6" w14:textId="77777777" w:rsidR="00E56C18" w:rsidRDefault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647" w14:textId="77777777" w:rsidR="00E56C18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825" w14:textId="77777777" w:rsidR="00E56C18" w:rsidRDefault="00E56C18" w:rsidP="00E56C1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1ED" w14:textId="77777777" w:rsidR="00E56C18" w:rsidRDefault="00E56C18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CD0" w14:textId="77777777" w:rsidR="00E56C18" w:rsidRPr="004B0951" w:rsidRDefault="00E56C1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7A300C3" w14:textId="77777777" w:rsidR="00EF4A33" w:rsidRDefault="00EF4A33" w:rsidP="00EF4A33"/>
    <w:p w14:paraId="2452B45B" w14:textId="0A6A5665" w:rsidR="004B0951" w:rsidRPr="004B0951" w:rsidRDefault="004B0951" w:rsidP="004B0951">
      <w:pPr>
        <w:pStyle w:val="NormalnyWeb"/>
        <w:jc w:val="both"/>
        <w:rPr>
          <w:rFonts w:ascii="Palatino Linotype" w:hAnsi="Palatino Linotype"/>
          <w:sz w:val="22"/>
          <w:szCs w:val="22"/>
        </w:rPr>
      </w:pPr>
      <w:r w:rsidRPr="004B0951">
        <w:rPr>
          <w:rStyle w:val="Uwydatnienie"/>
          <w:rFonts w:ascii="Palatino Linotype" w:hAnsi="Palatino Linotype"/>
          <w:sz w:val="22"/>
          <w:szCs w:val="22"/>
        </w:rPr>
        <w:t>Jednocześnie Zamawiający informuje, że zgodnie z art. 24 ust. 11 ustawy z dnia 29 stycznia 2004r. Prawo zamówień publicznych 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14:paraId="38AAF15B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A"/>
    <w:rsid w:val="000108BC"/>
    <w:rsid w:val="000C056E"/>
    <w:rsid w:val="0014676C"/>
    <w:rsid w:val="00212183"/>
    <w:rsid w:val="004B0951"/>
    <w:rsid w:val="005648D2"/>
    <w:rsid w:val="008A146D"/>
    <w:rsid w:val="00BE11A1"/>
    <w:rsid w:val="00C14DB7"/>
    <w:rsid w:val="00E56C18"/>
    <w:rsid w:val="00EF4A33"/>
    <w:rsid w:val="00F478C6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D960"/>
  <w15:chartTrackingRefBased/>
  <w15:docId w15:val="{F0593C68-BC1B-42F9-99BA-7B1FE07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F4A33"/>
    <w:pPr>
      <w:jc w:val="both"/>
    </w:pPr>
    <w:rPr>
      <w:rFonts w:ascii="Bookman Old Style" w:hAnsi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Bookman Old Style" w:eastAsia="Times New Roman" w:hAnsi="Bookman Old Style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B095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B0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Renata RC. Chlewicka</cp:lastModifiedBy>
  <cp:revision>7</cp:revision>
  <cp:lastPrinted>2020-05-08T09:16:00Z</cp:lastPrinted>
  <dcterms:created xsi:type="dcterms:W3CDTF">2020-05-08T09:08:00Z</dcterms:created>
  <dcterms:modified xsi:type="dcterms:W3CDTF">2020-12-07T10:02:00Z</dcterms:modified>
</cp:coreProperties>
</file>