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50" w:rsidRPr="00B842FC" w:rsidRDefault="00513750" w:rsidP="00513750">
      <w:pPr>
        <w:pStyle w:val="Nagwek12"/>
        <w:spacing w:line="240" w:lineRule="auto"/>
        <w:ind w:left="567" w:firstLine="708"/>
        <w:jc w:val="left"/>
        <w:outlineLvl w:val="9"/>
        <w:rPr>
          <w:rFonts w:ascii="Palatino Linotype" w:hAnsi="Palatino Linotype"/>
          <w:bCs/>
          <w:sz w:val="24"/>
          <w:szCs w:val="24"/>
        </w:rPr>
      </w:pPr>
      <w:r w:rsidRPr="00B842FC">
        <w:rPr>
          <w:rFonts w:ascii="Palatino Linotype" w:hAnsi="Palatino Linotype"/>
          <w:bCs/>
          <w:sz w:val="24"/>
          <w:szCs w:val="24"/>
        </w:rPr>
        <w:t xml:space="preserve">Załącznik do Ogłoszenia </w:t>
      </w:r>
    </w:p>
    <w:p w:rsidR="00513750" w:rsidRPr="00B842FC" w:rsidRDefault="00513750" w:rsidP="00513750">
      <w:pPr>
        <w:pStyle w:val="Nagwek12"/>
        <w:spacing w:line="240" w:lineRule="auto"/>
        <w:ind w:left="567" w:firstLine="0"/>
        <w:jc w:val="left"/>
        <w:outlineLvl w:val="9"/>
        <w:rPr>
          <w:rFonts w:ascii="Palatino Linotype" w:hAnsi="Palatino Linotype"/>
          <w:b/>
          <w:bCs/>
          <w:sz w:val="24"/>
          <w:szCs w:val="24"/>
        </w:rPr>
      </w:pPr>
    </w:p>
    <w:p w:rsidR="00513750" w:rsidRPr="00B842FC" w:rsidRDefault="00513750" w:rsidP="00513750">
      <w:pPr>
        <w:pStyle w:val="Nagwek12"/>
        <w:spacing w:line="240" w:lineRule="auto"/>
        <w:ind w:left="567" w:firstLine="0"/>
        <w:outlineLvl w:val="9"/>
        <w:rPr>
          <w:rFonts w:ascii="Palatino Linotype" w:hAnsi="Palatino Linotype"/>
          <w:b/>
          <w:bCs/>
          <w:sz w:val="24"/>
          <w:szCs w:val="24"/>
        </w:rPr>
      </w:pPr>
    </w:p>
    <w:p w:rsidR="00513750" w:rsidRPr="00B842FC" w:rsidRDefault="00513750" w:rsidP="00513750">
      <w:pPr>
        <w:pStyle w:val="Nagwek12"/>
        <w:spacing w:line="240" w:lineRule="auto"/>
        <w:ind w:left="567" w:firstLine="0"/>
        <w:outlineLvl w:val="9"/>
        <w:rPr>
          <w:rFonts w:ascii="Palatino Linotype" w:hAnsi="Palatino Linotype"/>
          <w:b/>
          <w:bCs/>
          <w:sz w:val="24"/>
          <w:szCs w:val="24"/>
        </w:rPr>
      </w:pPr>
    </w:p>
    <w:p w:rsidR="00513750" w:rsidRPr="00B842FC" w:rsidRDefault="00513750" w:rsidP="00513750">
      <w:pPr>
        <w:pStyle w:val="Nagwek12"/>
        <w:spacing w:line="240" w:lineRule="auto"/>
        <w:ind w:left="567" w:firstLine="0"/>
        <w:jc w:val="left"/>
        <w:outlineLvl w:val="9"/>
        <w:rPr>
          <w:rFonts w:ascii="Palatino Linotype" w:hAnsi="Palatino Linotype"/>
          <w:b/>
          <w:bCs/>
          <w:sz w:val="24"/>
          <w:szCs w:val="24"/>
        </w:rPr>
      </w:pPr>
    </w:p>
    <w:p w:rsidR="00513750" w:rsidRPr="00B842FC" w:rsidRDefault="00513750" w:rsidP="00513750">
      <w:pPr>
        <w:pStyle w:val="Nagwek12"/>
        <w:spacing w:line="240" w:lineRule="auto"/>
        <w:ind w:left="567" w:firstLine="0"/>
        <w:outlineLvl w:val="9"/>
        <w:rPr>
          <w:rFonts w:ascii="Palatino Linotype" w:hAnsi="Palatino Linotype"/>
          <w:sz w:val="24"/>
          <w:szCs w:val="24"/>
        </w:rPr>
      </w:pPr>
      <w:r w:rsidRPr="00B842FC">
        <w:rPr>
          <w:rFonts w:ascii="Palatino Linotype" w:hAnsi="Palatino Linotype"/>
          <w:b/>
          <w:bCs/>
          <w:sz w:val="24"/>
          <w:szCs w:val="24"/>
        </w:rPr>
        <w:t xml:space="preserve">INSTRUKCJA DLA WYKONAWCÓW </w:t>
      </w:r>
    </w:p>
    <w:p w:rsidR="00513750" w:rsidRPr="00B842FC" w:rsidRDefault="00513750" w:rsidP="00513750">
      <w:pPr>
        <w:pStyle w:val="Nagwek12"/>
        <w:spacing w:line="240" w:lineRule="auto"/>
        <w:ind w:left="567" w:firstLine="0"/>
        <w:outlineLvl w:val="9"/>
        <w:rPr>
          <w:rFonts w:ascii="Palatino Linotype" w:hAnsi="Palatino Linotype"/>
          <w:sz w:val="24"/>
          <w:szCs w:val="24"/>
        </w:rPr>
      </w:pPr>
      <w:bookmarkStart w:id="0" w:name="bookmark3"/>
    </w:p>
    <w:p w:rsidR="00513750" w:rsidRPr="00B842FC" w:rsidRDefault="00513750" w:rsidP="00513750">
      <w:pPr>
        <w:pStyle w:val="Nagwek12"/>
        <w:spacing w:line="240" w:lineRule="auto"/>
        <w:ind w:left="567" w:firstLine="0"/>
        <w:outlineLvl w:val="9"/>
        <w:rPr>
          <w:rFonts w:ascii="Palatino Linotype" w:hAnsi="Palatino Linotype"/>
          <w:sz w:val="24"/>
          <w:szCs w:val="24"/>
        </w:rPr>
      </w:pPr>
    </w:p>
    <w:bookmarkEnd w:id="0"/>
    <w:p w:rsidR="00513750" w:rsidRPr="00B842FC" w:rsidRDefault="00513750" w:rsidP="00513750">
      <w:pPr>
        <w:pStyle w:val="Nagwek12"/>
        <w:spacing w:line="240" w:lineRule="auto"/>
        <w:ind w:left="567" w:firstLine="0"/>
        <w:jc w:val="left"/>
        <w:outlineLvl w:val="9"/>
        <w:rPr>
          <w:rFonts w:ascii="Palatino Linotype" w:hAnsi="Palatino Linotype"/>
          <w:sz w:val="24"/>
          <w:szCs w:val="24"/>
        </w:rPr>
      </w:pPr>
    </w:p>
    <w:p w:rsidR="00513750" w:rsidRPr="00B842FC" w:rsidRDefault="00513750" w:rsidP="00513750">
      <w:pPr>
        <w:shd w:val="clear" w:color="auto" w:fill="FFFFFF"/>
        <w:ind w:left="567"/>
        <w:rPr>
          <w:b/>
          <w:sz w:val="24"/>
        </w:rPr>
      </w:pPr>
      <w:r w:rsidRPr="00B842FC">
        <w:rPr>
          <w:b/>
          <w:sz w:val="24"/>
        </w:rPr>
        <w:t>Archiwum Narodowe w Krakowie</w:t>
      </w:r>
    </w:p>
    <w:p w:rsidR="00513750" w:rsidRPr="00B842FC" w:rsidRDefault="00513750" w:rsidP="00513750">
      <w:pPr>
        <w:shd w:val="clear" w:color="auto" w:fill="FFFFFF"/>
        <w:ind w:left="567"/>
        <w:rPr>
          <w:b/>
          <w:sz w:val="24"/>
        </w:rPr>
      </w:pPr>
      <w:r w:rsidRPr="00B842FC">
        <w:rPr>
          <w:b/>
          <w:sz w:val="24"/>
        </w:rPr>
        <w:t>30-960 Kraków, ul. Sienna 16</w:t>
      </w:r>
    </w:p>
    <w:p w:rsidR="00513750" w:rsidRPr="00B842FC" w:rsidRDefault="00513750" w:rsidP="00513750">
      <w:pPr>
        <w:shd w:val="clear" w:color="auto" w:fill="FFFFFF"/>
        <w:ind w:left="567"/>
        <w:rPr>
          <w:sz w:val="24"/>
        </w:rPr>
      </w:pP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Standard"/>
        <w:ind w:left="567"/>
        <w:jc w:val="both"/>
        <w:rPr>
          <w:rFonts w:ascii="Palatino Linotype" w:hAnsi="Palatino Linotype"/>
          <w:b/>
          <w:sz w:val="24"/>
          <w:szCs w:val="24"/>
        </w:rPr>
      </w:pPr>
      <w:r w:rsidRPr="00B842FC">
        <w:rPr>
          <w:rFonts w:ascii="Palatino Linotype" w:hAnsi="Palatino Linotype"/>
          <w:b/>
          <w:sz w:val="24"/>
          <w:szCs w:val="24"/>
        </w:rPr>
        <w:t>Załączniki:</w:t>
      </w:r>
    </w:p>
    <w:p w:rsidR="00513750" w:rsidRPr="00B842FC" w:rsidRDefault="00513750" w:rsidP="00513750">
      <w:pPr>
        <w:pStyle w:val="Standard"/>
        <w:tabs>
          <w:tab w:val="left" w:pos="1134"/>
        </w:tabs>
        <w:ind w:left="567"/>
        <w:rPr>
          <w:rFonts w:ascii="Palatino Linotype" w:hAnsi="Palatino Linotype"/>
          <w:sz w:val="24"/>
          <w:szCs w:val="24"/>
        </w:rPr>
      </w:pPr>
      <w:r w:rsidRPr="00B842FC">
        <w:rPr>
          <w:rFonts w:ascii="Palatino Linotype" w:hAnsi="Palatino Linotype"/>
          <w:b/>
          <w:sz w:val="24"/>
          <w:szCs w:val="24"/>
        </w:rPr>
        <w:t xml:space="preserve">Załącznik nr 1 - </w:t>
      </w:r>
      <w:r w:rsidRPr="00B842FC">
        <w:rPr>
          <w:rFonts w:ascii="Palatino Linotype" w:hAnsi="Palatino Linotype"/>
          <w:sz w:val="24"/>
          <w:szCs w:val="24"/>
        </w:rPr>
        <w:t xml:space="preserve">formularz oferty </w:t>
      </w:r>
    </w:p>
    <w:p w:rsidR="00513750" w:rsidRDefault="00513750" w:rsidP="00513750">
      <w:pPr>
        <w:pStyle w:val="Standard"/>
        <w:tabs>
          <w:tab w:val="left" w:pos="1134"/>
        </w:tabs>
        <w:ind w:left="567"/>
        <w:jc w:val="both"/>
        <w:rPr>
          <w:rFonts w:ascii="Palatino Linotype" w:hAnsi="Palatino Linotype"/>
          <w:sz w:val="24"/>
          <w:szCs w:val="24"/>
        </w:rPr>
      </w:pPr>
      <w:r w:rsidRPr="00B842FC">
        <w:rPr>
          <w:rFonts w:ascii="Palatino Linotype" w:hAnsi="Palatino Linotype"/>
          <w:b/>
          <w:sz w:val="24"/>
          <w:szCs w:val="24"/>
        </w:rPr>
        <w:t xml:space="preserve">Załącznik nr 2 - </w:t>
      </w:r>
      <w:r w:rsidRPr="00B842FC">
        <w:rPr>
          <w:rFonts w:ascii="Palatino Linotype" w:hAnsi="Palatino Linotype"/>
          <w:sz w:val="24"/>
          <w:szCs w:val="24"/>
        </w:rPr>
        <w:t>oświadczenie o braku podstaw do wykluczenia;</w:t>
      </w:r>
    </w:p>
    <w:p w:rsidR="00513750" w:rsidRPr="00B842FC" w:rsidRDefault="00513750" w:rsidP="00513750">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Załącznik nr 2a –</w:t>
      </w:r>
      <w:r>
        <w:rPr>
          <w:rFonts w:ascii="Palatino Linotype" w:hAnsi="Palatino Linotype"/>
          <w:sz w:val="24"/>
          <w:szCs w:val="24"/>
        </w:rPr>
        <w:t xml:space="preserve"> oświadczenie dotyczące spełnienia warunków w postępowaniu</w:t>
      </w:r>
    </w:p>
    <w:p w:rsidR="00513750" w:rsidRPr="00B842FC" w:rsidRDefault="00513750" w:rsidP="00513750">
      <w:pPr>
        <w:pStyle w:val="Standard"/>
        <w:tabs>
          <w:tab w:val="left" w:pos="1134"/>
        </w:tabs>
        <w:ind w:left="567"/>
        <w:jc w:val="both"/>
        <w:rPr>
          <w:rFonts w:ascii="Palatino Linotype" w:hAnsi="Palatino Linotype"/>
          <w:sz w:val="24"/>
          <w:szCs w:val="24"/>
        </w:rPr>
      </w:pPr>
      <w:r w:rsidRPr="00B842FC">
        <w:rPr>
          <w:rFonts w:ascii="Palatino Linotype" w:hAnsi="Palatino Linotype"/>
          <w:b/>
          <w:sz w:val="24"/>
          <w:szCs w:val="24"/>
        </w:rPr>
        <w:t>Załącznik nr 3</w:t>
      </w:r>
      <w:r w:rsidRPr="00B842FC">
        <w:rPr>
          <w:rFonts w:ascii="Palatino Linotype" w:hAnsi="Palatino Linotype"/>
          <w:sz w:val="24"/>
          <w:szCs w:val="24"/>
        </w:rPr>
        <w:t xml:space="preserve"> - wykaz usług</w:t>
      </w:r>
    </w:p>
    <w:p w:rsidR="00513750" w:rsidRPr="00B842FC" w:rsidRDefault="00513750" w:rsidP="00513750">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4 - </w:t>
      </w:r>
      <w:r w:rsidRPr="00B842FC">
        <w:rPr>
          <w:rFonts w:ascii="Palatino Linotype" w:hAnsi="Palatino Linotype"/>
          <w:sz w:val="24"/>
          <w:szCs w:val="24"/>
        </w:rPr>
        <w:t>wykaz osób</w:t>
      </w:r>
    </w:p>
    <w:p w:rsidR="00513750" w:rsidRPr="00B842FC" w:rsidRDefault="00513750" w:rsidP="00513750">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5 - </w:t>
      </w:r>
      <w:r w:rsidRPr="00B842FC">
        <w:rPr>
          <w:rFonts w:ascii="Palatino Linotype" w:hAnsi="Palatino Linotype"/>
          <w:sz w:val="24"/>
          <w:szCs w:val="24"/>
        </w:rPr>
        <w:t>wykaz osób, które będą uczestniczyć w wykonywaniu zamówienia składany celem przyznania punktów zgodnie z kryteriami</w:t>
      </w:r>
    </w:p>
    <w:p w:rsidR="00513750" w:rsidRPr="00B842FC" w:rsidRDefault="00513750" w:rsidP="00513750">
      <w:pPr>
        <w:pStyle w:val="Standard"/>
        <w:tabs>
          <w:tab w:val="left" w:pos="1418"/>
        </w:tabs>
        <w:ind w:left="567"/>
        <w:jc w:val="both"/>
        <w:rPr>
          <w:rFonts w:ascii="Palatino Linotype" w:hAnsi="Palatino Linotype"/>
          <w:sz w:val="24"/>
          <w:szCs w:val="24"/>
        </w:rPr>
      </w:pPr>
      <w:r w:rsidRPr="00B842FC">
        <w:rPr>
          <w:rFonts w:ascii="Palatino Linotype" w:hAnsi="Palatino Linotype"/>
          <w:b/>
          <w:sz w:val="24"/>
          <w:szCs w:val="24"/>
        </w:rPr>
        <w:t xml:space="preserve">Załącznik nr 6 - </w:t>
      </w:r>
      <w:r w:rsidRPr="00B842FC">
        <w:rPr>
          <w:rFonts w:ascii="Palatino Linotype" w:hAnsi="Palatino Linotype"/>
          <w:sz w:val="24"/>
          <w:szCs w:val="24"/>
        </w:rPr>
        <w:t>wykaz usług składany celem przyznania punktów zgodnie z kryteriami.</w:t>
      </w:r>
    </w:p>
    <w:p w:rsidR="00513750" w:rsidRDefault="00513750" w:rsidP="00513750">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7 - </w:t>
      </w:r>
      <w:r w:rsidRPr="00B842FC">
        <w:rPr>
          <w:rFonts w:ascii="Palatino Linotype" w:hAnsi="Palatino Linotype"/>
          <w:sz w:val="24"/>
          <w:szCs w:val="24"/>
        </w:rPr>
        <w:t xml:space="preserve">wzór umowy; </w:t>
      </w:r>
    </w:p>
    <w:p w:rsidR="00513750" w:rsidRDefault="00513750" w:rsidP="00513750">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Załącznik nr 8 –</w:t>
      </w:r>
      <w:r>
        <w:rPr>
          <w:rFonts w:ascii="Palatino Linotype" w:hAnsi="Palatino Linotype"/>
          <w:sz w:val="24"/>
          <w:szCs w:val="24"/>
        </w:rPr>
        <w:t xml:space="preserve"> opis przedmiotu zamówienia</w:t>
      </w:r>
    </w:p>
    <w:p w:rsidR="00513750" w:rsidRPr="00B842FC" w:rsidRDefault="00513750" w:rsidP="00513750">
      <w:pPr>
        <w:pStyle w:val="BodyText21"/>
        <w:tabs>
          <w:tab w:val="clear" w:pos="0"/>
          <w:tab w:val="left" w:pos="708"/>
        </w:tabs>
        <w:ind w:left="567"/>
        <w:rPr>
          <w:rFonts w:ascii="Palatino Linotype" w:hAnsi="Palatino Linotype"/>
          <w:b/>
          <w:bCs/>
          <w:i/>
          <w:iCs/>
          <w:u w:val="single"/>
        </w:rPr>
      </w:pPr>
    </w:p>
    <w:p w:rsidR="00513750" w:rsidRPr="00B842FC" w:rsidRDefault="00513750" w:rsidP="00513750">
      <w:pPr>
        <w:pStyle w:val="BodyText21"/>
        <w:tabs>
          <w:tab w:val="clear" w:pos="0"/>
          <w:tab w:val="left" w:pos="708"/>
        </w:tabs>
        <w:ind w:left="567"/>
        <w:jc w:val="center"/>
        <w:rPr>
          <w:rFonts w:ascii="Palatino Linotype" w:hAnsi="Palatino Linotype"/>
          <w:b/>
          <w:bCs/>
          <w:i/>
          <w:iCs/>
          <w:u w:val="single"/>
        </w:rPr>
      </w:pPr>
    </w:p>
    <w:p w:rsidR="00513750" w:rsidRPr="00B842FC" w:rsidRDefault="00513750" w:rsidP="00513750">
      <w:pPr>
        <w:pStyle w:val="BodyText21"/>
        <w:tabs>
          <w:tab w:val="clear" w:pos="0"/>
          <w:tab w:val="left" w:pos="708"/>
        </w:tabs>
        <w:ind w:left="567"/>
        <w:jc w:val="center"/>
        <w:rPr>
          <w:rFonts w:ascii="Palatino Linotype" w:hAnsi="Palatino Linotype"/>
          <w:b/>
          <w:bCs/>
          <w:i/>
          <w:iCs/>
          <w:u w:val="single"/>
        </w:rPr>
      </w:pPr>
    </w:p>
    <w:p w:rsidR="00513750" w:rsidRPr="00B842FC" w:rsidRDefault="00513750" w:rsidP="00513750">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RODZIAŁ I</w:t>
      </w:r>
    </w:p>
    <w:p w:rsidR="00513750" w:rsidRPr="00B842FC" w:rsidRDefault="00513750" w:rsidP="00513750">
      <w:pPr>
        <w:pStyle w:val="BodyText21"/>
        <w:tabs>
          <w:tab w:val="clear" w:pos="0"/>
          <w:tab w:val="left" w:pos="708"/>
        </w:tabs>
        <w:ind w:left="567"/>
        <w:jc w:val="center"/>
        <w:rPr>
          <w:rFonts w:ascii="Palatino Linotype" w:hAnsi="Palatino Linotype"/>
          <w:b/>
          <w:bCs/>
          <w:iCs/>
        </w:rPr>
      </w:pPr>
      <w:r w:rsidRPr="00B842FC">
        <w:rPr>
          <w:rFonts w:ascii="Palatino Linotype" w:hAnsi="Palatino Linotype"/>
          <w:b/>
          <w:bCs/>
          <w:iCs/>
        </w:rPr>
        <w:t>OPIS PRZEDMIOTU ZAMÓWIENIA</w:t>
      </w:r>
    </w:p>
    <w:p w:rsidR="00513750" w:rsidRPr="00B842FC" w:rsidRDefault="00513750" w:rsidP="00513750">
      <w:pPr>
        <w:pStyle w:val="BodyText21"/>
        <w:tabs>
          <w:tab w:val="clear" w:pos="0"/>
          <w:tab w:val="left" w:pos="708"/>
        </w:tabs>
        <w:ind w:left="567"/>
        <w:jc w:val="center"/>
        <w:rPr>
          <w:rFonts w:ascii="Palatino Linotype" w:hAnsi="Palatino Linotype"/>
          <w:b/>
          <w:bCs/>
          <w:iCs/>
        </w:rPr>
      </w:pPr>
    </w:p>
    <w:p w:rsidR="00513750" w:rsidRPr="00B842FC" w:rsidRDefault="00513750" w:rsidP="00513750">
      <w:pPr>
        <w:jc w:val="both"/>
        <w:rPr>
          <w:sz w:val="24"/>
        </w:rPr>
      </w:pPr>
      <w:r w:rsidRPr="00B842FC">
        <w:rPr>
          <w:sz w:val="24"/>
        </w:rPr>
        <w:t xml:space="preserve">Przedmiotem zamówienia jest świadczenie przez Wykonawcę na rzecz Zamawiającego </w:t>
      </w:r>
      <w:bookmarkStart w:id="1" w:name="_Hlk40426953"/>
      <w:r w:rsidRPr="00B842FC">
        <w:rPr>
          <w:sz w:val="24"/>
        </w:rPr>
        <w:t xml:space="preserve"> </w:t>
      </w:r>
      <w:bookmarkStart w:id="2" w:name="_Hlk54096234"/>
      <w:r w:rsidRPr="00B842FC">
        <w:rPr>
          <w:sz w:val="24"/>
        </w:rPr>
        <w:t>usług prawnych w zakresie działań związanych z prowadzeniem inwestycji</w:t>
      </w:r>
      <w:r>
        <w:rPr>
          <w:sz w:val="24"/>
        </w:rPr>
        <w:t xml:space="preserve"> </w:t>
      </w:r>
      <w:r w:rsidRPr="00B842FC">
        <w:rPr>
          <w:sz w:val="24"/>
        </w:rPr>
        <w:t>Budowa nowej siedziby Archiwum Narodowego w Krakowie Oddział w Nowym Sączu</w:t>
      </w:r>
      <w:r>
        <w:rPr>
          <w:sz w:val="24"/>
        </w:rPr>
        <w:t>.</w:t>
      </w:r>
    </w:p>
    <w:bookmarkEnd w:id="1"/>
    <w:bookmarkEnd w:id="2"/>
    <w:p w:rsidR="00513750" w:rsidRPr="00B842FC" w:rsidRDefault="00513750" w:rsidP="00513750">
      <w:pPr>
        <w:spacing w:after="120"/>
        <w:jc w:val="both"/>
        <w:rPr>
          <w:b/>
          <w:sz w:val="24"/>
        </w:rPr>
      </w:pPr>
      <w:r w:rsidRPr="001675EE">
        <w:rPr>
          <w:b/>
          <w:sz w:val="24"/>
        </w:rPr>
        <w:t>Szczegółowy opis przedmiotu zamówienia, w tym sposób wykonania zamówienia, zawarty jest w załączniku nr 8 do SIWZ</w:t>
      </w:r>
      <w:r>
        <w:rPr>
          <w:b/>
          <w:sz w:val="24"/>
        </w:rPr>
        <w:t xml:space="preserve"> oraz w załączniku nr 7 wzór umowy</w:t>
      </w:r>
      <w:r w:rsidRPr="001675EE">
        <w:rPr>
          <w:b/>
          <w:sz w:val="24"/>
        </w:rPr>
        <w:t>.</w:t>
      </w:r>
    </w:p>
    <w:p w:rsidR="00513750" w:rsidRPr="00B842FC" w:rsidRDefault="00513750" w:rsidP="00513750">
      <w:pPr>
        <w:spacing w:after="120"/>
        <w:jc w:val="both"/>
        <w:rPr>
          <w:b/>
          <w:bCs/>
          <w:sz w:val="24"/>
        </w:rPr>
      </w:pPr>
      <w:r w:rsidRPr="00B842FC">
        <w:rPr>
          <w:sz w:val="24"/>
        </w:rPr>
        <w:lastRenderedPageBreak/>
        <w:t>Przedmiotem zamówienia jest obsługa prawna w zakresie działań związanych z pro</w:t>
      </w:r>
      <w:r w:rsidRPr="00B842FC">
        <w:rPr>
          <w:sz w:val="24"/>
        </w:rPr>
        <w:softHyphen/>
        <w:t>wadzeniem wskazanej poniżej inwestycji.</w:t>
      </w:r>
    </w:p>
    <w:p w:rsidR="00513750" w:rsidRPr="00B842FC" w:rsidRDefault="00513750" w:rsidP="00513750">
      <w:pPr>
        <w:jc w:val="both"/>
        <w:rPr>
          <w:sz w:val="24"/>
        </w:rPr>
      </w:pPr>
      <w:r w:rsidRPr="00B842FC">
        <w:rPr>
          <w:sz w:val="24"/>
        </w:rPr>
        <w:t>Tytuł inwestycji:</w:t>
      </w:r>
    </w:p>
    <w:p w:rsidR="00513750" w:rsidRPr="00B81089" w:rsidRDefault="00513750" w:rsidP="00513750">
      <w:pPr>
        <w:spacing w:after="120"/>
        <w:jc w:val="both"/>
        <w:rPr>
          <w:i/>
          <w:iCs/>
        </w:rPr>
      </w:pPr>
      <w:r w:rsidRPr="00B81089">
        <w:rPr>
          <w:i/>
          <w:iCs/>
        </w:rPr>
        <w:t>Budowa siedziby Archiwum Narodowego w Krakowie Oddział w Nowym Sączu, wraz z budową budynku stacji trafo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telefonicznej, system sieci bezprzewodowej (WiFi), system monitoringu wizyjnego (CCTV), system sygnalizacji włamania i napadu (SSWiN), system kontroli dostępu (SKD), system kontroli wizualizacji instalacji bezpieczeństwa (SMS), instalacja przyzywowa z toalet dla niepełnosprawnych; fotowoltaiczną; BMS; oddymiania drogi ewakuacyjnej oraz systemem mgły wodnej, na działce nr ewid. 1/23 obręb 96 Nowy Sącz oraz nr ewid. 7 obręb 95 Nowy Sącz, przy ul. 29 Listopada w Nowym Sączu (kategoria obiektu IX) – zgodnie z decyzją Prezydenta Miasta Nowego Sącza nr 419/2020 z dnia 10.09.2020 r. o zatwierdzeniu projektu budowlanego i udzieleniu pozwolenia na budowę</w:t>
      </w:r>
      <w:r>
        <w:rPr>
          <w:i/>
          <w:iCs/>
        </w:rPr>
        <w:t>.</w:t>
      </w:r>
    </w:p>
    <w:p w:rsidR="00513750" w:rsidRPr="00B842FC" w:rsidRDefault="00513750" w:rsidP="00513750">
      <w:pPr>
        <w:spacing w:after="120"/>
        <w:jc w:val="both"/>
        <w:rPr>
          <w:sz w:val="24"/>
        </w:rPr>
      </w:pPr>
      <w:r w:rsidRPr="00B842FC">
        <w:rPr>
          <w:sz w:val="24"/>
        </w:rPr>
        <w:t xml:space="preserve">Czas trwania Inwestycji przewidziany jest na lata: </w:t>
      </w:r>
      <w:r w:rsidRPr="00B842FC">
        <w:rPr>
          <w:b/>
          <w:bCs/>
          <w:sz w:val="24"/>
        </w:rPr>
        <w:t>2021-2023</w:t>
      </w:r>
      <w:r w:rsidRPr="00B842FC">
        <w:rPr>
          <w:sz w:val="24"/>
        </w:rPr>
        <w:t>.</w:t>
      </w:r>
    </w:p>
    <w:p w:rsidR="00513750" w:rsidRPr="00B842FC" w:rsidRDefault="00513750" w:rsidP="00513750">
      <w:pPr>
        <w:spacing w:line="360" w:lineRule="auto"/>
        <w:jc w:val="both"/>
        <w:rPr>
          <w:sz w:val="24"/>
        </w:rPr>
      </w:pPr>
      <w:r w:rsidRPr="00B842FC">
        <w:rPr>
          <w:sz w:val="24"/>
        </w:rPr>
        <w:t>Obsługa prawna świadczona jest na rzecz i w interesie Zamawiającego.</w:t>
      </w:r>
    </w:p>
    <w:p w:rsidR="00513750" w:rsidRPr="00B842FC" w:rsidRDefault="00513750" w:rsidP="00513750">
      <w:pPr>
        <w:spacing w:line="360" w:lineRule="auto"/>
        <w:jc w:val="both"/>
        <w:rPr>
          <w:sz w:val="24"/>
        </w:rPr>
      </w:pPr>
      <w:r w:rsidRPr="00B842FC">
        <w:rPr>
          <w:sz w:val="24"/>
        </w:rPr>
        <w:t>Świadczenie usług prawnych podzielone jest na 3 etapy.</w:t>
      </w:r>
    </w:p>
    <w:p w:rsidR="00513750" w:rsidRPr="00B842FC" w:rsidRDefault="00513750" w:rsidP="00513750">
      <w:pPr>
        <w:jc w:val="both"/>
        <w:rPr>
          <w:b/>
          <w:bCs/>
          <w:sz w:val="24"/>
        </w:rPr>
      </w:pPr>
      <w:r w:rsidRPr="00B842FC">
        <w:rPr>
          <w:b/>
          <w:bCs/>
          <w:sz w:val="24"/>
        </w:rPr>
        <w:t>W I etapie świadczenie usług prawnych obejmuje:</w:t>
      </w:r>
    </w:p>
    <w:p w:rsidR="00513750" w:rsidRDefault="00513750" w:rsidP="00513750">
      <w:pPr>
        <w:jc w:val="both"/>
        <w:rPr>
          <w:sz w:val="24"/>
        </w:rPr>
      </w:pPr>
      <w:r>
        <w:rPr>
          <w:sz w:val="24"/>
        </w:rPr>
        <w:t>1</w:t>
      </w:r>
      <w:r w:rsidRPr="00B842FC">
        <w:rPr>
          <w:sz w:val="24"/>
        </w:rPr>
        <w:t xml:space="preserve">) Przygotowanie dokumentów wewnętrznych, w tym procedur wewnętrznych Zamawiającego (regulaminów, zarządzeń itp.) związanych z udzielaniem zamówień publicznych do celów realizacji Inwestycji, </w:t>
      </w:r>
      <w:bookmarkStart w:id="3" w:name="_Hlk54185933"/>
      <w:r w:rsidRPr="00B842FC">
        <w:rPr>
          <w:sz w:val="24"/>
        </w:rPr>
        <w:t>w tym opracowanie regulaminów zamówień publicznych w oparciu o przepisy nowej ustawy Prawo zamówień publicznych.</w:t>
      </w:r>
      <w:bookmarkEnd w:id="3"/>
    </w:p>
    <w:p w:rsidR="00513750" w:rsidRDefault="00513750" w:rsidP="00513750">
      <w:pPr>
        <w:jc w:val="both"/>
        <w:rPr>
          <w:sz w:val="24"/>
        </w:rPr>
      </w:pPr>
      <w:r>
        <w:rPr>
          <w:sz w:val="24"/>
        </w:rPr>
        <w:t>2</w:t>
      </w:r>
      <w:r w:rsidRPr="00B842FC">
        <w:rPr>
          <w:sz w:val="24"/>
        </w:rPr>
        <w:t xml:space="preserve">) </w:t>
      </w:r>
      <w:bookmarkStart w:id="4" w:name="_Hlk54186039"/>
      <w:r w:rsidRPr="00B842FC">
        <w:rPr>
          <w:sz w:val="24"/>
        </w:rPr>
        <w:t>Przeprowadzenie szkolenia dla  pracowników Zamawiającego (10 osób) z zakresu odpowiedzialności za naruszenie dyscypliny finansów publicznych w zakresie udzielania zamówień publicznych</w:t>
      </w:r>
      <w:bookmarkEnd w:id="4"/>
      <w:r>
        <w:rPr>
          <w:sz w:val="24"/>
        </w:rPr>
        <w:t>.</w:t>
      </w:r>
    </w:p>
    <w:p w:rsidR="00513750" w:rsidRPr="00B842FC" w:rsidRDefault="00513750" w:rsidP="00513750">
      <w:pPr>
        <w:jc w:val="both"/>
        <w:rPr>
          <w:sz w:val="24"/>
        </w:rPr>
      </w:pPr>
      <w:r>
        <w:rPr>
          <w:sz w:val="24"/>
        </w:rPr>
        <w:t xml:space="preserve">3) </w:t>
      </w:r>
      <w:r w:rsidRPr="00B842FC">
        <w:rPr>
          <w:sz w:val="24"/>
        </w:rPr>
        <w:t xml:space="preserve">Przygotowanie w oparciu o założenia zawarte w dokumentacji projektowej dostarczonej przez </w:t>
      </w:r>
      <w:r w:rsidRPr="00B842FC">
        <w:rPr>
          <w:rFonts w:cs="Arial"/>
          <w:bCs/>
          <w:sz w:val="24"/>
        </w:rPr>
        <w:t xml:space="preserve">Pracownię Konserwacji Zabytków Arkona Sp. z o. o. </w:t>
      </w:r>
      <w:r w:rsidRPr="00B842FC">
        <w:rPr>
          <w:sz w:val="24"/>
        </w:rPr>
        <w:t>i inne wymagania Zamawiającego, postępowań przetargowych w rozumieniu przepisów Prawa zamówień publicznych na wyłonienie Inwestora Zastępczego dla Inwestycji, w liczbie koniecznej do skutecznego udzielenia zamówienia publicznego Inwestorowi Zastępczemu, będącego zakończeniem postępowania.</w:t>
      </w:r>
    </w:p>
    <w:p w:rsidR="00513750" w:rsidRPr="00B842FC" w:rsidRDefault="00513750" w:rsidP="00513750">
      <w:pPr>
        <w:jc w:val="both"/>
        <w:rPr>
          <w:sz w:val="24"/>
        </w:rPr>
      </w:pPr>
      <w:r w:rsidRPr="00B842FC">
        <w:rPr>
          <w:sz w:val="24"/>
        </w:rPr>
        <w:t>6) Czynny udział w wyżej wymienionych postępowaniach na wyłonienie Inwestora Zastępczego dla Inwestycji, aż do udzielenia zamówienia publicznego Inwestorowi Zastępczemu.</w:t>
      </w:r>
    </w:p>
    <w:p w:rsidR="00513750" w:rsidRPr="00B842FC" w:rsidRDefault="00513750" w:rsidP="00513750">
      <w:pPr>
        <w:tabs>
          <w:tab w:val="left" w:pos="-709"/>
        </w:tabs>
        <w:spacing w:after="120"/>
        <w:jc w:val="both"/>
        <w:rPr>
          <w:sz w:val="24"/>
        </w:rPr>
      </w:pPr>
      <w:r w:rsidRPr="00B842FC">
        <w:rPr>
          <w:sz w:val="24"/>
        </w:rPr>
        <w:t>Etap I kończy się w momencie podpisania umowy między Zamawiającym a Inwestorem Zastępczym w sprawie udzielenia zamówienia publicznego w zakresie realizacji Inwestycji.</w:t>
      </w:r>
    </w:p>
    <w:p w:rsidR="00513750" w:rsidRPr="00B842FC" w:rsidRDefault="00513750" w:rsidP="00513750">
      <w:pPr>
        <w:tabs>
          <w:tab w:val="left" w:pos="-709"/>
        </w:tabs>
        <w:jc w:val="both"/>
        <w:rPr>
          <w:b/>
          <w:bCs/>
          <w:sz w:val="24"/>
        </w:rPr>
      </w:pPr>
      <w:r w:rsidRPr="00B842FC">
        <w:rPr>
          <w:b/>
          <w:bCs/>
          <w:sz w:val="24"/>
        </w:rPr>
        <w:lastRenderedPageBreak/>
        <w:t>W II etapie świadczenie usług prawnych obejmuje:</w:t>
      </w:r>
    </w:p>
    <w:p w:rsidR="00513750" w:rsidRPr="00B842FC" w:rsidRDefault="00513750" w:rsidP="00513750">
      <w:pPr>
        <w:tabs>
          <w:tab w:val="left" w:pos="-709"/>
        </w:tabs>
        <w:jc w:val="both"/>
        <w:rPr>
          <w:sz w:val="24"/>
        </w:rPr>
      </w:pPr>
      <w:r w:rsidRPr="00B842FC">
        <w:rPr>
          <w:sz w:val="24"/>
        </w:rPr>
        <w:t>1) Przygotowanie dokumentów wewnętrznych, w tym procedur wewnętrznych Zamawiającego (regulaminów, zarządzeń itp.), związanych z udzielaniem zamówień publicznych do celów realizacji Inwestycji.</w:t>
      </w:r>
    </w:p>
    <w:p w:rsidR="00513750" w:rsidRPr="00B842FC" w:rsidRDefault="00513750" w:rsidP="00513750">
      <w:pPr>
        <w:tabs>
          <w:tab w:val="left" w:pos="-709"/>
        </w:tabs>
        <w:jc w:val="both"/>
        <w:rPr>
          <w:sz w:val="24"/>
        </w:rPr>
      </w:pPr>
      <w:r w:rsidRPr="00B842FC">
        <w:rPr>
          <w:sz w:val="24"/>
        </w:rPr>
        <w:t>2)</w:t>
      </w:r>
      <w:r>
        <w:rPr>
          <w:sz w:val="24"/>
        </w:rPr>
        <w:t xml:space="preserve"> </w:t>
      </w:r>
      <w:r w:rsidRPr="00B842FC">
        <w:rPr>
          <w:sz w:val="24"/>
        </w:rPr>
        <w:t xml:space="preserve">Przygotowanie w oparciu o założenia zawarte w dokumentacji projektowej dostarczonej przez </w:t>
      </w:r>
      <w:r w:rsidRPr="00B842FC">
        <w:rPr>
          <w:rFonts w:cs="Arial"/>
          <w:bCs/>
          <w:sz w:val="24"/>
        </w:rPr>
        <w:t xml:space="preserve">Pracownię Konserwacji Zabytków Arkona Sp. z o. o. </w:t>
      </w:r>
      <w:r w:rsidRPr="00B842FC">
        <w:rPr>
          <w:sz w:val="24"/>
        </w:rPr>
        <w:t>i inne wymagania Zamawiającego, postępowań przetargowych w rozumieniu przepisów Prawa zamówień publicznych na wyłonienie Generalnego Wykonawcę dla Inwestycji, w liczbie koniecznej do skutecznego udzielenia zamówienia publicznego Generalnemu Wykonawcy, będącego zakończeniem postępowania.</w:t>
      </w:r>
    </w:p>
    <w:p w:rsidR="00513750" w:rsidRPr="00B842FC" w:rsidRDefault="00513750" w:rsidP="00513750">
      <w:pPr>
        <w:tabs>
          <w:tab w:val="left" w:pos="-709"/>
        </w:tabs>
        <w:jc w:val="both"/>
        <w:rPr>
          <w:sz w:val="24"/>
        </w:rPr>
      </w:pPr>
      <w:r w:rsidRPr="00B842FC">
        <w:rPr>
          <w:sz w:val="24"/>
        </w:rPr>
        <w:t>3)</w:t>
      </w:r>
      <w:r>
        <w:rPr>
          <w:sz w:val="24"/>
        </w:rPr>
        <w:t xml:space="preserve"> </w:t>
      </w:r>
      <w:r w:rsidRPr="00B842FC">
        <w:rPr>
          <w:sz w:val="24"/>
        </w:rPr>
        <w:t>Czynny udział w wyżej wymienionych postępowaniach na wyłonienie Generalnego Wykonawcy dla Inwestycji, aż do udzielenia zamówienia publicznego Generalnemu Wykonawcy.</w:t>
      </w:r>
    </w:p>
    <w:p w:rsidR="00513750" w:rsidRPr="00B842FC" w:rsidRDefault="00513750" w:rsidP="00513750">
      <w:pPr>
        <w:tabs>
          <w:tab w:val="left" w:pos="-709"/>
        </w:tabs>
        <w:spacing w:after="120"/>
        <w:jc w:val="both"/>
        <w:rPr>
          <w:sz w:val="24"/>
        </w:rPr>
      </w:pPr>
      <w:r w:rsidRPr="00B842FC">
        <w:rPr>
          <w:sz w:val="24"/>
        </w:rPr>
        <w:t>Etap II kończy się w momencie podpisania umowy między Zamawiającym a Generalnym Wykonawcą w sprawie udzielenia zamówienia publicznego w zakresie realizacji Inwestycji.</w:t>
      </w:r>
    </w:p>
    <w:p w:rsidR="00513750" w:rsidRPr="00B842FC" w:rsidRDefault="00513750" w:rsidP="00513750">
      <w:pPr>
        <w:tabs>
          <w:tab w:val="left" w:pos="-709"/>
        </w:tabs>
        <w:jc w:val="both"/>
        <w:rPr>
          <w:b/>
          <w:bCs/>
          <w:sz w:val="24"/>
        </w:rPr>
      </w:pPr>
      <w:r w:rsidRPr="00B842FC">
        <w:rPr>
          <w:b/>
          <w:bCs/>
          <w:sz w:val="24"/>
        </w:rPr>
        <w:t>W III etapie świadczenie usług prawnych obejmuje:</w:t>
      </w:r>
    </w:p>
    <w:p w:rsidR="00513750" w:rsidRPr="00B842FC" w:rsidRDefault="00513750" w:rsidP="00513750">
      <w:pPr>
        <w:tabs>
          <w:tab w:val="left" w:pos="-709"/>
        </w:tabs>
        <w:jc w:val="both"/>
        <w:rPr>
          <w:sz w:val="24"/>
        </w:rPr>
      </w:pPr>
      <w:r w:rsidRPr="00B842FC">
        <w:rPr>
          <w:sz w:val="24"/>
        </w:rPr>
        <w:t>1) Reprezentowanie Zamawiającego we wszelkich sporach wynikających z rozstrzygniętych postępowań przetargowych oraz wynikających z realizacji Inwestycji przed właściwymi organami administracyjnymi i sądowymi.</w:t>
      </w:r>
    </w:p>
    <w:p w:rsidR="00513750" w:rsidRPr="00B842FC" w:rsidRDefault="00513750" w:rsidP="00513750">
      <w:pPr>
        <w:tabs>
          <w:tab w:val="left" w:pos="-709"/>
        </w:tabs>
        <w:jc w:val="both"/>
        <w:rPr>
          <w:sz w:val="24"/>
        </w:rPr>
      </w:pPr>
      <w:r w:rsidRPr="00B842FC">
        <w:rPr>
          <w:sz w:val="24"/>
        </w:rPr>
        <w:t>2) Obsługę prawną podczas prowadzenia robót budowlanych związanych z realizacją Inwestycji i wykonywania umów zawartych przez Zamawiającego z Inwestorem Zastępczym oraz Generalnym Wykonawcą, w tym reprezentowanie Zamawiającego we wszelkich sporach ze stronami umów oraz wynikłych w ramach realizacji Inwestycji, łącznie z zastępstwem procesowym w przypadku sporów sądowych lub administracyjnych.</w:t>
      </w:r>
    </w:p>
    <w:p w:rsidR="00513750" w:rsidRPr="00B842FC" w:rsidRDefault="00513750" w:rsidP="00513750">
      <w:pPr>
        <w:tabs>
          <w:tab w:val="left" w:pos="-709"/>
        </w:tabs>
        <w:jc w:val="both"/>
        <w:rPr>
          <w:sz w:val="24"/>
        </w:rPr>
      </w:pPr>
      <w:r w:rsidRPr="00B842FC">
        <w:rPr>
          <w:sz w:val="24"/>
        </w:rPr>
        <w:t>3) Udzielanie pomocy prawnej w formie porad i konsultacji prawnych, sporządzanie opinii prawnych, projektów umów i innych dokumentów (w tym dokumentacji przetargowej) na potrzeby realizacji przez Zamawiającego Inwestycji.</w:t>
      </w:r>
    </w:p>
    <w:p w:rsidR="00513750" w:rsidRPr="00B842FC" w:rsidRDefault="00513750" w:rsidP="00513750">
      <w:pPr>
        <w:tabs>
          <w:tab w:val="left" w:pos="-709"/>
        </w:tabs>
        <w:jc w:val="both"/>
        <w:rPr>
          <w:sz w:val="24"/>
        </w:rPr>
      </w:pPr>
      <w:r w:rsidRPr="00B842FC">
        <w:rPr>
          <w:sz w:val="24"/>
        </w:rPr>
        <w:t>4) Wykonanie raz do roku, w terminie wskazanym przez Zamawiającego, audytu księgowego dokumentacji finansowej Zamawiającego w zakresie dotyczącym realizacji Inwestycji, przeprowadzonego przez biegłego rewidenta.</w:t>
      </w:r>
    </w:p>
    <w:p w:rsidR="00513750" w:rsidRPr="00B842FC" w:rsidRDefault="00513750" w:rsidP="00513750">
      <w:pPr>
        <w:tabs>
          <w:tab w:val="left" w:pos="-709"/>
        </w:tabs>
        <w:spacing w:after="120"/>
        <w:jc w:val="both"/>
        <w:rPr>
          <w:sz w:val="24"/>
        </w:rPr>
      </w:pPr>
      <w:r w:rsidRPr="00B842FC">
        <w:rPr>
          <w:sz w:val="24"/>
        </w:rPr>
        <w:t>Reprezentowanie Zamawiającego w sporach sądowych na III etapie wykonywania przedmiotu umowy obejmuje maksymalnie 10 postępowań cywilnych rozpoznawczych procesowych, postępowań przed sądem administracyjnym lub postępowań przed każdym innym właściwym organem, w których Zamawiający występuje w występuje jako strona lub współuczestnik sporu i w których wytoczono powództwo lub skargę, w tym postępowań w sprawie rozstrzygania wszelkich środków ochrony prawnej odnośnie postępowań przetargowych z I i II etapu.</w:t>
      </w:r>
    </w:p>
    <w:p w:rsidR="00513750" w:rsidRPr="00B842FC" w:rsidRDefault="00513750" w:rsidP="00513750">
      <w:pPr>
        <w:tabs>
          <w:tab w:val="left" w:pos="-709"/>
        </w:tabs>
        <w:spacing w:after="120"/>
        <w:jc w:val="both"/>
        <w:rPr>
          <w:sz w:val="24"/>
        </w:rPr>
      </w:pPr>
      <w:r w:rsidRPr="00B842FC">
        <w:rPr>
          <w:sz w:val="24"/>
        </w:rPr>
        <w:t xml:space="preserve">Obsługa prawna i udzielenie pomocy prawnej świadczona jest w sposób </w:t>
      </w:r>
      <w:r w:rsidRPr="0084719F">
        <w:rPr>
          <w:sz w:val="24"/>
        </w:rPr>
        <w:t xml:space="preserve">określony </w:t>
      </w:r>
      <w:r>
        <w:rPr>
          <w:sz w:val="24"/>
        </w:rPr>
        <w:t xml:space="preserve"> we wzorze umowy.</w:t>
      </w:r>
    </w:p>
    <w:p w:rsidR="00513750" w:rsidRPr="00B842FC" w:rsidRDefault="00513750" w:rsidP="00513750">
      <w:pPr>
        <w:tabs>
          <w:tab w:val="left" w:pos="-709"/>
        </w:tabs>
        <w:spacing w:after="120"/>
        <w:jc w:val="both"/>
        <w:rPr>
          <w:sz w:val="24"/>
        </w:rPr>
      </w:pPr>
      <w:r w:rsidRPr="00B842FC">
        <w:rPr>
          <w:sz w:val="24"/>
        </w:rPr>
        <w:t>Etap III trwa od momentu zakończenia etapu II do końca okresu trwania umowy.</w:t>
      </w:r>
    </w:p>
    <w:p w:rsidR="00513750" w:rsidRPr="00B842FC" w:rsidRDefault="00513750" w:rsidP="00513750">
      <w:pPr>
        <w:jc w:val="both"/>
        <w:rPr>
          <w:b/>
          <w:sz w:val="24"/>
        </w:rPr>
      </w:pPr>
      <w:r w:rsidRPr="00B842FC">
        <w:rPr>
          <w:b/>
          <w:sz w:val="24"/>
        </w:rPr>
        <w:lastRenderedPageBreak/>
        <w:t xml:space="preserve">Kod i nazwa zamówienia według Wspólnego Słownika Zamówień (CPV): </w:t>
      </w:r>
    </w:p>
    <w:p w:rsidR="00513750" w:rsidRPr="00B842FC" w:rsidRDefault="00513750" w:rsidP="00513750">
      <w:pPr>
        <w:spacing w:after="120"/>
        <w:jc w:val="both"/>
        <w:rPr>
          <w:sz w:val="24"/>
        </w:rPr>
      </w:pPr>
      <w:r w:rsidRPr="00B842FC">
        <w:rPr>
          <w:b/>
          <w:bCs/>
          <w:sz w:val="24"/>
        </w:rPr>
        <w:t>79100000-5</w:t>
      </w:r>
      <w:r w:rsidRPr="00B842FC">
        <w:rPr>
          <w:sz w:val="24"/>
        </w:rPr>
        <w:t xml:space="preserve"> – Usługi w zakresie doradztwa prawnego.</w:t>
      </w:r>
    </w:p>
    <w:p w:rsidR="00513750" w:rsidRPr="00001EB6" w:rsidRDefault="00513750" w:rsidP="00513750">
      <w:pPr>
        <w:tabs>
          <w:tab w:val="num" w:pos="360"/>
        </w:tabs>
        <w:jc w:val="center"/>
        <w:rPr>
          <w:b/>
          <w:bCs/>
          <w:sz w:val="24"/>
          <w:u w:val="single"/>
        </w:rPr>
      </w:pPr>
      <w:r w:rsidRPr="00001EB6">
        <w:rPr>
          <w:b/>
          <w:bCs/>
          <w:sz w:val="24"/>
          <w:u w:val="single"/>
        </w:rPr>
        <w:t xml:space="preserve">Rozdział III: </w:t>
      </w:r>
    </w:p>
    <w:p w:rsidR="00513750" w:rsidRPr="00001EB6" w:rsidRDefault="00513750" w:rsidP="00513750">
      <w:pPr>
        <w:tabs>
          <w:tab w:val="num" w:pos="360"/>
        </w:tabs>
        <w:jc w:val="center"/>
        <w:rPr>
          <w:sz w:val="24"/>
        </w:rPr>
      </w:pPr>
      <w:r>
        <w:rPr>
          <w:b/>
          <w:bCs/>
          <w:smallCaps/>
          <w:spacing w:val="20"/>
          <w:sz w:val="24"/>
        </w:rPr>
        <w:t>TERMIN  WYKONANIA ZAMÓWIENIA</w:t>
      </w:r>
    </w:p>
    <w:p w:rsidR="00513750" w:rsidRPr="00B842FC" w:rsidRDefault="00513750" w:rsidP="00513750">
      <w:pPr>
        <w:spacing w:before="120"/>
        <w:jc w:val="both"/>
        <w:rPr>
          <w:sz w:val="24"/>
        </w:rPr>
      </w:pPr>
      <w:bookmarkStart w:id="5" w:name="_Hlk54096857"/>
      <w:r w:rsidRPr="00B842FC">
        <w:rPr>
          <w:sz w:val="24"/>
        </w:rPr>
        <w:t>Zamówienie realizowane będzie od dnia zawarcia umowy między Zamawiającym a Wykonawcą na wykonanie zamówienia. Terminem końcowym realizacji zamówienia jest:</w:t>
      </w:r>
    </w:p>
    <w:p w:rsidR="00513750" w:rsidRPr="00B842FC" w:rsidRDefault="00513750" w:rsidP="00513750">
      <w:pPr>
        <w:numPr>
          <w:ilvl w:val="0"/>
          <w:numId w:val="106"/>
        </w:numPr>
        <w:tabs>
          <w:tab w:val="clear" w:pos="1647"/>
          <w:tab w:val="num" w:pos="360"/>
        </w:tabs>
        <w:ind w:left="360"/>
        <w:jc w:val="both"/>
        <w:rPr>
          <w:sz w:val="24"/>
        </w:rPr>
      </w:pPr>
      <w:r w:rsidRPr="00B842FC">
        <w:rPr>
          <w:sz w:val="24"/>
        </w:rPr>
        <w:t>dzień, w którym upłynie okre</w:t>
      </w:r>
      <w:r w:rsidRPr="00F46E33">
        <w:rPr>
          <w:sz w:val="24"/>
        </w:rPr>
        <w:t>s 38</w:t>
      </w:r>
      <w:r w:rsidRPr="00B842FC">
        <w:rPr>
          <w:sz w:val="24"/>
        </w:rPr>
        <w:t xml:space="preserve"> miesięcy od dnia zawarcia umowy między Zamawiającym a Wykonawcą na wykonanie zamówienia lub</w:t>
      </w:r>
    </w:p>
    <w:p w:rsidR="00513750" w:rsidRPr="00B842FC" w:rsidRDefault="00513750" w:rsidP="00513750">
      <w:pPr>
        <w:numPr>
          <w:ilvl w:val="0"/>
          <w:numId w:val="106"/>
        </w:numPr>
        <w:tabs>
          <w:tab w:val="clear" w:pos="1647"/>
          <w:tab w:val="num" w:pos="360"/>
        </w:tabs>
        <w:ind w:left="360"/>
        <w:jc w:val="both"/>
        <w:rPr>
          <w:sz w:val="24"/>
        </w:rPr>
      </w:pPr>
      <w:r w:rsidRPr="00B842FC">
        <w:rPr>
          <w:sz w:val="24"/>
        </w:rPr>
        <w:t>dzień, w którym wyczerpana zostanie całkowita kwota wynagrodzenia dla Wykonawcy zgodnie ze sposobem wypłaty wynagrodzenia określonym w</w:t>
      </w:r>
      <w:r>
        <w:rPr>
          <w:sz w:val="24"/>
        </w:rPr>
        <w:t>e</w:t>
      </w:r>
      <w:r w:rsidRPr="00B842FC">
        <w:rPr>
          <w:sz w:val="24"/>
        </w:rPr>
        <w:t xml:space="preserve"> </w:t>
      </w:r>
      <w:r>
        <w:rPr>
          <w:sz w:val="24"/>
        </w:rPr>
        <w:t>wzorze umowy</w:t>
      </w:r>
      <w:r w:rsidRPr="00B842FC">
        <w:rPr>
          <w:sz w:val="24"/>
        </w:rPr>
        <w:t>,</w:t>
      </w:r>
    </w:p>
    <w:p w:rsidR="00513750" w:rsidRPr="00B842FC" w:rsidRDefault="00513750" w:rsidP="00513750">
      <w:pPr>
        <w:numPr>
          <w:ilvl w:val="0"/>
          <w:numId w:val="106"/>
        </w:numPr>
        <w:tabs>
          <w:tab w:val="clear" w:pos="1647"/>
          <w:tab w:val="num" w:pos="360"/>
        </w:tabs>
        <w:ind w:left="360"/>
        <w:jc w:val="both"/>
        <w:rPr>
          <w:sz w:val="24"/>
        </w:rPr>
      </w:pPr>
      <w:r w:rsidRPr="00B842FC">
        <w:rPr>
          <w:sz w:val="24"/>
        </w:rPr>
        <w:t>w zależności od tego, który z powyższych dni nastąpi wcześniej.</w:t>
      </w:r>
    </w:p>
    <w:bookmarkEnd w:id="5"/>
    <w:p w:rsidR="00513750" w:rsidRPr="00B842FC" w:rsidRDefault="00513750" w:rsidP="00513750">
      <w:pPr>
        <w:jc w:val="both"/>
        <w:rPr>
          <w:sz w:val="24"/>
        </w:rPr>
      </w:pPr>
    </w:p>
    <w:p w:rsidR="00513750" w:rsidRPr="00B842FC" w:rsidRDefault="00513750" w:rsidP="00513750">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ROZDZIAŁ II</w:t>
      </w:r>
    </w:p>
    <w:p w:rsidR="00513750" w:rsidRPr="00B842FC" w:rsidRDefault="00513750" w:rsidP="00513750">
      <w:pPr>
        <w:pStyle w:val="BodyText21"/>
        <w:tabs>
          <w:tab w:val="clear" w:pos="0"/>
          <w:tab w:val="left" w:pos="708"/>
        </w:tabs>
        <w:ind w:left="567"/>
        <w:jc w:val="center"/>
        <w:rPr>
          <w:rFonts w:ascii="Palatino Linotype" w:hAnsi="Palatino Linotype"/>
          <w:b/>
          <w:bCs/>
        </w:rPr>
      </w:pPr>
      <w:r w:rsidRPr="00B842FC">
        <w:rPr>
          <w:rFonts w:ascii="Palatino Linotype" w:hAnsi="Palatino Linotype"/>
          <w:b/>
          <w:bCs/>
        </w:rPr>
        <w:t>FORMA OFERTY</w:t>
      </w:r>
    </w:p>
    <w:p w:rsidR="00513750" w:rsidRPr="00B842FC" w:rsidRDefault="00513750" w:rsidP="00513750">
      <w:pPr>
        <w:widowControl w:val="0"/>
        <w:numPr>
          <w:ilvl w:val="0"/>
          <w:numId w:val="2"/>
        </w:numPr>
        <w:shd w:val="clear" w:color="auto" w:fill="FFFFFF"/>
        <w:tabs>
          <w:tab w:val="left" w:pos="426"/>
        </w:tabs>
        <w:suppressAutoHyphens/>
        <w:autoSpaceDN w:val="0"/>
        <w:ind w:left="357" w:hanging="284"/>
        <w:jc w:val="both"/>
        <w:rPr>
          <w:sz w:val="24"/>
        </w:rPr>
      </w:pPr>
      <w:r w:rsidRPr="00B842FC">
        <w:rPr>
          <w:sz w:val="24"/>
        </w:rPr>
        <w:t xml:space="preserve">Na ofertę składają się: formularz oferty sporządzony według wzoru stanowiącego załącznik nr 1 do Instrukcji oraz wszystkie pozostałe wymagane dokumenty (w tym oświadczenia, załączniki itp.) zgodnie z rozdziałem V Instrukcji. </w:t>
      </w:r>
    </w:p>
    <w:p w:rsidR="00513750" w:rsidRPr="00B842FC" w:rsidRDefault="00513750" w:rsidP="00513750">
      <w:pPr>
        <w:widowControl w:val="0"/>
        <w:numPr>
          <w:ilvl w:val="0"/>
          <w:numId w:val="2"/>
        </w:numPr>
        <w:shd w:val="clear" w:color="auto" w:fill="FFFFFF"/>
        <w:tabs>
          <w:tab w:val="left" w:pos="426"/>
        </w:tabs>
        <w:suppressAutoHyphens/>
        <w:autoSpaceDN w:val="0"/>
        <w:ind w:left="357" w:hanging="426"/>
        <w:jc w:val="both"/>
        <w:rPr>
          <w:sz w:val="24"/>
        </w:rPr>
      </w:pPr>
      <w:r w:rsidRPr="00B842FC">
        <w:rPr>
          <w:sz w:val="24"/>
        </w:rPr>
        <w:t>Wykonawcy sporządzą oferty zgodnie z wymaganiami Instrukcji.</w:t>
      </w:r>
    </w:p>
    <w:p w:rsidR="00513750" w:rsidRPr="00B842FC" w:rsidRDefault="00513750" w:rsidP="00513750">
      <w:pPr>
        <w:widowControl w:val="0"/>
        <w:numPr>
          <w:ilvl w:val="0"/>
          <w:numId w:val="2"/>
        </w:numPr>
        <w:shd w:val="clear" w:color="auto" w:fill="FFFFFF"/>
        <w:tabs>
          <w:tab w:val="left" w:pos="426"/>
        </w:tabs>
        <w:suppressAutoHyphens/>
        <w:autoSpaceDN w:val="0"/>
        <w:ind w:left="357" w:hanging="426"/>
        <w:jc w:val="both"/>
        <w:rPr>
          <w:sz w:val="24"/>
        </w:rPr>
      </w:pPr>
      <w:r w:rsidRPr="00B842FC">
        <w:rPr>
          <w:sz w:val="24"/>
        </w:rPr>
        <w:t>Oferta musi być sporządzona w języku polskim.</w:t>
      </w:r>
    </w:p>
    <w:p w:rsidR="00513750" w:rsidRPr="00B842FC" w:rsidRDefault="00513750" w:rsidP="00513750">
      <w:pPr>
        <w:widowControl w:val="0"/>
        <w:numPr>
          <w:ilvl w:val="0"/>
          <w:numId w:val="2"/>
        </w:numPr>
        <w:shd w:val="clear" w:color="auto" w:fill="FFFFFF"/>
        <w:tabs>
          <w:tab w:val="left" w:pos="426"/>
        </w:tabs>
        <w:suppressAutoHyphens/>
        <w:autoSpaceDN w:val="0"/>
        <w:ind w:left="357" w:hanging="426"/>
        <w:jc w:val="both"/>
        <w:rPr>
          <w:sz w:val="24"/>
        </w:rPr>
      </w:pPr>
      <w:r w:rsidRPr="00B842FC">
        <w:rPr>
          <w:sz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rsidR="00513750" w:rsidRPr="00B842FC" w:rsidRDefault="00513750" w:rsidP="00513750">
      <w:pPr>
        <w:widowControl w:val="0"/>
        <w:numPr>
          <w:ilvl w:val="0"/>
          <w:numId w:val="2"/>
        </w:numPr>
        <w:shd w:val="clear" w:color="auto" w:fill="FFFFFF"/>
        <w:tabs>
          <w:tab w:val="left" w:pos="426"/>
        </w:tabs>
        <w:suppressAutoHyphens/>
        <w:autoSpaceDN w:val="0"/>
        <w:ind w:left="357" w:hanging="426"/>
        <w:jc w:val="both"/>
        <w:rPr>
          <w:sz w:val="24"/>
        </w:rPr>
      </w:pPr>
      <w:r w:rsidRPr="00B842FC">
        <w:rPr>
          <w:sz w:val="24"/>
        </w:rPr>
        <w:t>Zaleca się, aby wszystkie strony oferty były ponumerowane. Ponadto, wszelkie miejsca, w których wykonawca naniósł zmiany, muszą być przez niego parafowane.</w:t>
      </w:r>
    </w:p>
    <w:p w:rsidR="00513750" w:rsidRPr="00B842FC" w:rsidRDefault="00513750" w:rsidP="00513750">
      <w:pPr>
        <w:widowControl w:val="0"/>
        <w:numPr>
          <w:ilvl w:val="0"/>
          <w:numId w:val="2"/>
        </w:numPr>
        <w:shd w:val="clear" w:color="auto" w:fill="FFFFFF"/>
        <w:tabs>
          <w:tab w:val="left" w:pos="385"/>
          <w:tab w:val="left" w:pos="426"/>
        </w:tabs>
        <w:suppressAutoHyphens/>
        <w:autoSpaceDN w:val="0"/>
        <w:ind w:left="357" w:hanging="426"/>
        <w:jc w:val="both"/>
        <w:rPr>
          <w:sz w:val="24"/>
        </w:rPr>
      </w:pPr>
      <w:r w:rsidRPr="00B842FC">
        <w:rPr>
          <w:sz w:val="24"/>
        </w:rPr>
        <w:t>Wykonawca składa tylko jedną ofertę.</w:t>
      </w:r>
    </w:p>
    <w:p w:rsidR="00513750" w:rsidRPr="00B842FC" w:rsidRDefault="00513750" w:rsidP="00513750">
      <w:pPr>
        <w:widowControl w:val="0"/>
        <w:numPr>
          <w:ilvl w:val="0"/>
          <w:numId w:val="2"/>
        </w:numPr>
        <w:shd w:val="clear" w:color="auto" w:fill="FFFFFF"/>
        <w:tabs>
          <w:tab w:val="left" w:pos="385"/>
          <w:tab w:val="left" w:pos="426"/>
        </w:tabs>
        <w:suppressAutoHyphens/>
        <w:autoSpaceDN w:val="0"/>
        <w:ind w:left="357" w:hanging="426"/>
        <w:jc w:val="both"/>
        <w:rPr>
          <w:sz w:val="24"/>
        </w:rPr>
      </w:pPr>
      <w:r w:rsidRPr="00B842FC">
        <w:rPr>
          <w:sz w:val="24"/>
        </w:rPr>
        <w:t>Wykonawca ponosi wszelkie koszty związane z przygotowaniem i złożeniem oferty.</w:t>
      </w:r>
    </w:p>
    <w:p w:rsidR="00513750" w:rsidRPr="00B842FC" w:rsidRDefault="00513750" w:rsidP="00513750">
      <w:pPr>
        <w:widowControl w:val="0"/>
        <w:numPr>
          <w:ilvl w:val="0"/>
          <w:numId w:val="2"/>
        </w:numPr>
        <w:shd w:val="clear" w:color="auto" w:fill="FFFFFF"/>
        <w:tabs>
          <w:tab w:val="left" w:pos="385"/>
          <w:tab w:val="left" w:pos="426"/>
        </w:tabs>
        <w:suppressAutoHyphens/>
        <w:autoSpaceDN w:val="0"/>
        <w:ind w:left="357" w:hanging="426"/>
        <w:jc w:val="both"/>
        <w:rPr>
          <w:sz w:val="24"/>
        </w:rPr>
      </w:pPr>
      <w:r w:rsidRPr="00B842FC">
        <w:rPr>
          <w:sz w:val="24"/>
        </w:rPr>
        <w:t>Zaleca się, aby wykonawca zamieścił ofertę w zewnętrznej i wewnętrznej kopercie z tym, że:</w:t>
      </w:r>
    </w:p>
    <w:p w:rsidR="00513750" w:rsidRDefault="00513750" w:rsidP="00513750">
      <w:pPr>
        <w:ind w:left="357"/>
        <w:jc w:val="both"/>
        <w:rPr>
          <w:sz w:val="24"/>
        </w:rPr>
      </w:pPr>
      <w:r w:rsidRPr="00B842FC">
        <w:rPr>
          <w:sz w:val="24"/>
        </w:rPr>
        <w:t xml:space="preserve">zewnętrzna koperta powinna być oznaczona w następujący sposób: </w:t>
      </w:r>
    </w:p>
    <w:p w:rsidR="00513750" w:rsidRPr="00B41D58" w:rsidRDefault="00513750" w:rsidP="00513750">
      <w:pPr>
        <w:pStyle w:val="Akapitzlist"/>
        <w:numPr>
          <w:ilvl w:val="0"/>
          <w:numId w:val="3"/>
        </w:numPr>
        <w:spacing w:before="0" w:after="0"/>
        <w:ind w:left="714" w:hanging="357"/>
        <w:jc w:val="both"/>
        <w:rPr>
          <w:rFonts w:ascii="Palatino Linotype" w:hAnsi="Palatino Linotype"/>
        </w:rPr>
      </w:pPr>
      <w:r w:rsidRPr="00B41D58">
        <w:rPr>
          <w:rFonts w:ascii="Palatino Linotype" w:hAnsi="Palatino Linotype"/>
        </w:rPr>
        <w:t>„Oferta na świadczenie usług prawnych w zakresie działań związanych z prowadzeniem inwestycji: Budowa nowej siedziby Archiwum Narodowego w Krakowie Oddział w Nowym Sączu"</w:t>
      </w:r>
    </w:p>
    <w:p w:rsidR="00513750" w:rsidRPr="00B842FC" w:rsidRDefault="00513750" w:rsidP="00513750">
      <w:pPr>
        <w:pStyle w:val="Akapitzlist"/>
        <w:numPr>
          <w:ilvl w:val="0"/>
          <w:numId w:val="3"/>
        </w:numPr>
        <w:shd w:val="clear" w:color="auto" w:fill="FFFFFF"/>
        <w:spacing w:before="0" w:after="0"/>
        <w:ind w:left="714" w:hanging="357"/>
        <w:jc w:val="both"/>
        <w:rPr>
          <w:rFonts w:ascii="Palatino Linotype" w:hAnsi="Palatino Linotype"/>
        </w:rPr>
      </w:pPr>
      <w:r w:rsidRPr="00B842FC">
        <w:rPr>
          <w:rFonts w:ascii="Palatino Linotype" w:hAnsi="Palatino Linotype"/>
        </w:rPr>
        <w:t xml:space="preserve"> oraz </w:t>
      </w:r>
      <w:r w:rsidRPr="00B842FC">
        <w:rPr>
          <w:rFonts w:ascii="Palatino Linotype" w:hAnsi="Palatino Linotype"/>
          <w:b/>
        </w:rPr>
        <w:t>nie otwierać przed</w:t>
      </w:r>
      <w:r w:rsidRPr="00B842FC">
        <w:rPr>
          <w:rFonts w:ascii="Palatino Linotype" w:hAnsi="Palatino Linotype"/>
        </w:rPr>
        <w:t> </w:t>
      </w:r>
      <w:r>
        <w:rPr>
          <w:rFonts w:ascii="Palatino Linotype" w:hAnsi="Palatino Linotype"/>
          <w:b/>
          <w:bCs/>
        </w:rPr>
        <w:t>30.10</w:t>
      </w:r>
      <w:r w:rsidRPr="00713759">
        <w:rPr>
          <w:rFonts w:ascii="Palatino Linotype" w:hAnsi="Palatino Linotype"/>
          <w:b/>
          <w:bCs/>
        </w:rPr>
        <w:t>.2020</w:t>
      </w:r>
      <w:r w:rsidRPr="00B842FC">
        <w:rPr>
          <w:rFonts w:ascii="Palatino Linotype" w:hAnsi="Palatino Linotype"/>
          <w:b/>
        </w:rPr>
        <w:t xml:space="preserve"> r. godzina. 11:30.</w:t>
      </w:r>
    </w:p>
    <w:p w:rsidR="00513750" w:rsidRPr="00B842FC" w:rsidRDefault="00513750" w:rsidP="00513750">
      <w:pPr>
        <w:pStyle w:val="Akapitzlist"/>
        <w:numPr>
          <w:ilvl w:val="0"/>
          <w:numId w:val="3"/>
        </w:numPr>
        <w:shd w:val="clear" w:color="auto" w:fill="FFFFFF"/>
        <w:tabs>
          <w:tab w:val="left" w:pos="-1570"/>
        </w:tabs>
        <w:spacing w:before="0" w:after="0"/>
        <w:ind w:left="714" w:hanging="357"/>
        <w:jc w:val="both"/>
        <w:rPr>
          <w:rFonts w:ascii="Palatino Linotype" w:hAnsi="Palatino Linotype"/>
        </w:rPr>
      </w:pPr>
      <w:r w:rsidRPr="00B842FC">
        <w:rPr>
          <w:rFonts w:ascii="Palatino Linotype" w:hAnsi="Palatino Linotype"/>
        </w:rPr>
        <w:t>koperta wewnętrzna powinna zawierać ofertę i być zaadresowana na wykonawcę, tak aby można było odesłać ofertę w przypadku jej wpłynięcia po terminie.</w:t>
      </w:r>
    </w:p>
    <w:p w:rsidR="00513750" w:rsidRPr="00B842FC" w:rsidRDefault="00513750" w:rsidP="00513750">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lastRenderedPageBreak/>
        <w:t xml:space="preserve">Wykonawca nie może wprowadzić zmian do oferty oraz wycofać jej po upływie terminu składania ofert. </w:t>
      </w:r>
    </w:p>
    <w:p w:rsidR="00513750" w:rsidRPr="00B842FC" w:rsidRDefault="00513750" w:rsidP="00513750">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t xml:space="preserve">Oferta złożona po terminie zostanie odrzucona. </w:t>
      </w:r>
    </w:p>
    <w:p w:rsidR="00513750" w:rsidRPr="00B842FC" w:rsidRDefault="00513750" w:rsidP="00513750">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t>Niniejsze postępowanie jest prowadzone na podstawie art. 138o ustawy z dnia 29.01.2004r. Prawo zamówień publicznych (Dz. U. z 2019 r. poz. 1843 ze zm.).</w:t>
      </w:r>
    </w:p>
    <w:p w:rsidR="00513750" w:rsidRPr="00B842FC" w:rsidRDefault="00513750" w:rsidP="00513750">
      <w:pPr>
        <w:pStyle w:val="BodyText21"/>
        <w:tabs>
          <w:tab w:val="clear" w:pos="0"/>
          <w:tab w:val="left" w:pos="708"/>
        </w:tabs>
        <w:ind w:left="567"/>
        <w:jc w:val="center"/>
        <w:rPr>
          <w:rFonts w:ascii="Palatino Linotype" w:hAnsi="Palatino Linotype"/>
          <w:b/>
          <w:bCs/>
          <w:i/>
          <w:iCs/>
          <w:u w:val="single"/>
        </w:rPr>
      </w:pPr>
    </w:p>
    <w:p w:rsidR="00513750" w:rsidRPr="00B842FC" w:rsidRDefault="00513750" w:rsidP="00513750">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ROZDZIAŁ III</w:t>
      </w:r>
    </w:p>
    <w:p w:rsidR="00513750" w:rsidRPr="00B842FC" w:rsidRDefault="00513750" w:rsidP="00513750">
      <w:pPr>
        <w:pStyle w:val="BodyText21"/>
        <w:tabs>
          <w:tab w:val="clear" w:pos="0"/>
          <w:tab w:val="left" w:pos="708"/>
        </w:tabs>
        <w:ind w:left="567" w:firstLine="360"/>
        <w:jc w:val="center"/>
        <w:rPr>
          <w:rFonts w:ascii="Palatino Linotype" w:hAnsi="Palatino Linotype"/>
          <w:b/>
        </w:rPr>
      </w:pPr>
      <w:r w:rsidRPr="00B842FC">
        <w:rPr>
          <w:rFonts w:ascii="Palatino Linotype" w:hAnsi="Palatino Linotype"/>
          <w:b/>
        </w:rPr>
        <w:t xml:space="preserve">OFERTY WSPÓLNE </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Wykonawcy mog</w:t>
      </w:r>
      <w:r w:rsidRPr="00B842FC">
        <w:rPr>
          <w:rFonts w:ascii="Palatino Linotype" w:eastAsia="TimesNewRoman" w:hAnsi="Palatino Linotype"/>
          <w:kern w:val="0"/>
        </w:rPr>
        <w:t xml:space="preserve">ą </w:t>
      </w:r>
      <w:r w:rsidRPr="00B842FC">
        <w:rPr>
          <w:rFonts w:ascii="Palatino Linotype" w:hAnsi="Palatino Linotype"/>
          <w:kern w:val="0"/>
        </w:rPr>
        <w:t>składa</w:t>
      </w:r>
      <w:r w:rsidRPr="00B842FC">
        <w:rPr>
          <w:rFonts w:ascii="Palatino Linotype" w:eastAsia="TimesNewRoman" w:hAnsi="Palatino Linotype"/>
          <w:kern w:val="0"/>
        </w:rPr>
        <w:t xml:space="preserve">ć </w:t>
      </w:r>
      <w:r w:rsidRPr="00B842FC">
        <w:rPr>
          <w:rFonts w:ascii="Palatino Linotype" w:hAnsi="Palatino Linotype"/>
          <w:kern w:val="0"/>
        </w:rPr>
        <w:t>oferty wspólne.</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Wykonawcy wspólnie ubiegaj</w:t>
      </w:r>
      <w:r w:rsidRPr="00B842FC">
        <w:rPr>
          <w:rFonts w:ascii="Palatino Linotype" w:eastAsia="TimesNewRoman" w:hAnsi="Palatino Linotype"/>
          <w:kern w:val="0"/>
        </w:rPr>
        <w:t>ą</w:t>
      </w:r>
      <w:r w:rsidRPr="00B842FC">
        <w:rPr>
          <w:rFonts w:ascii="Palatino Linotype" w:hAnsi="Palatino Linotype"/>
          <w:kern w:val="0"/>
        </w:rPr>
        <w:t>cy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ustanawiaj</w:t>
      </w:r>
      <w:r w:rsidRPr="00B842FC">
        <w:rPr>
          <w:rFonts w:ascii="Palatino Linotype" w:eastAsia="TimesNewRoman" w:hAnsi="Palatino Linotype"/>
          <w:kern w:val="0"/>
        </w:rPr>
        <w:t xml:space="preserve">ą </w:t>
      </w:r>
      <w:r w:rsidRPr="00B842FC">
        <w:rPr>
          <w:rFonts w:ascii="Palatino Linotype" w:hAnsi="Palatino Linotype"/>
          <w:kern w:val="0"/>
        </w:rPr>
        <w:t>pełnomocnika do: reprezentowania ich w post</w:t>
      </w:r>
      <w:r w:rsidRPr="00B842FC">
        <w:rPr>
          <w:rFonts w:ascii="Palatino Linotype" w:eastAsia="TimesNewRoman" w:hAnsi="Palatino Linotype"/>
          <w:kern w:val="0"/>
        </w:rPr>
        <w:t>ę</w:t>
      </w:r>
      <w:r w:rsidRPr="00B842FC">
        <w:rPr>
          <w:rFonts w:ascii="Palatino Linotype" w:hAnsi="Palatino Linotype"/>
          <w:kern w:val="0"/>
        </w:rPr>
        <w:t>powaniu albo do reprezentowania ich w post</w:t>
      </w:r>
      <w:r w:rsidRPr="00B842FC">
        <w:rPr>
          <w:rFonts w:ascii="Palatino Linotype" w:eastAsia="TimesNewRoman" w:hAnsi="Palatino Linotype"/>
          <w:kern w:val="0"/>
        </w:rPr>
        <w:t>ę</w:t>
      </w:r>
      <w:r w:rsidRPr="00B842FC">
        <w:rPr>
          <w:rFonts w:ascii="Palatino Linotype" w:hAnsi="Palatino Linotype"/>
          <w:kern w:val="0"/>
        </w:rPr>
        <w:t>powaniu i zawarcia umowy.</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Pełnomocnictwo, o którym mowa w pkt 2 nale</w:t>
      </w:r>
      <w:r w:rsidRPr="00B842FC">
        <w:rPr>
          <w:rFonts w:ascii="Palatino Linotype" w:eastAsia="TimesNewRoman" w:hAnsi="Palatino Linotype"/>
          <w:kern w:val="0"/>
        </w:rPr>
        <w:t>ż</w:t>
      </w:r>
      <w:r w:rsidRPr="00B842FC">
        <w:rPr>
          <w:rFonts w:ascii="Palatino Linotype" w:hAnsi="Palatino Linotype"/>
          <w:kern w:val="0"/>
        </w:rPr>
        <w:t>y doł</w:t>
      </w:r>
      <w:r w:rsidRPr="00B842FC">
        <w:rPr>
          <w:rFonts w:ascii="Palatino Linotype" w:eastAsia="TimesNewRoman" w:hAnsi="Palatino Linotype"/>
          <w:kern w:val="0"/>
        </w:rPr>
        <w:t>ą</w:t>
      </w:r>
      <w:r w:rsidRPr="00B842FC">
        <w:rPr>
          <w:rFonts w:ascii="Palatino Linotype" w:hAnsi="Palatino Linotype"/>
          <w:kern w:val="0"/>
        </w:rPr>
        <w:t>czy</w:t>
      </w:r>
      <w:r w:rsidRPr="00B842FC">
        <w:rPr>
          <w:rFonts w:ascii="Palatino Linotype" w:eastAsia="TimesNewRoman" w:hAnsi="Palatino Linotype"/>
          <w:kern w:val="0"/>
        </w:rPr>
        <w:t xml:space="preserve">ć </w:t>
      </w:r>
      <w:r w:rsidRPr="00B842FC">
        <w:rPr>
          <w:rFonts w:ascii="Palatino Linotype" w:hAnsi="Palatino Linotype"/>
          <w:kern w:val="0"/>
        </w:rPr>
        <w:t>do oferty.</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Wszelk</w:t>
      </w:r>
      <w:r w:rsidRPr="00B842FC">
        <w:rPr>
          <w:rFonts w:ascii="Palatino Linotype" w:eastAsia="TimesNewRoman" w:hAnsi="Palatino Linotype"/>
          <w:kern w:val="0"/>
        </w:rPr>
        <w:t xml:space="preserve">ą </w:t>
      </w:r>
      <w:r w:rsidRPr="00B842FC">
        <w:rPr>
          <w:rFonts w:ascii="Palatino Linotype" w:hAnsi="Palatino Linotype"/>
          <w:kern w:val="0"/>
        </w:rPr>
        <w:t>korespondencj</w:t>
      </w:r>
      <w:r w:rsidRPr="00B842FC">
        <w:rPr>
          <w:rFonts w:ascii="Palatino Linotype" w:eastAsia="TimesNewRoman" w:hAnsi="Palatino Linotype"/>
          <w:kern w:val="0"/>
        </w:rPr>
        <w:t xml:space="preserve">ę </w:t>
      </w:r>
      <w:r w:rsidRPr="00B842FC">
        <w:rPr>
          <w:rFonts w:ascii="Palatino Linotype" w:hAnsi="Palatino Linotype"/>
          <w:kern w:val="0"/>
        </w:rPr>
        <w:t>w post</w:t>
      </w:r>
      <w:r w:rsidRPr="00B842FC">
        <w:rPr>
          <w:rFonts w:ascii="Palatino Linotype" w:eastAsia="TimesNewRoman" w:hAnsi="Palatino Linotype"/>
          <w:kern w:val="0"/>
        </w:rPr>
        <w:t>ę</w:t>
      </w:r>
      <w:r w:rsidRPr="00B842FC">
        <w:rPr>
          <w:rFonts w:ascii="Palatino Linotype" w:hAnsi="Palatino Linotype"/>
          <w:kern w:val="0"/>
        </w:rPr>
        <w:t>powaniu zamawiaj</w:t>
      </w:r>
      <w:r w:rsidRPr="00B842FC">
        <w:rPr>
          <w:rFonts w:ascii="Palatino Linotype" w:eastAsia="TimesNewRoman" w:hAnsi="Palatino Linotype"/>
          <w:kern w:val="0"/>
        </w:rPr>
        <w:t>ą</w:t>
      </w:r>
      <w:r w:rsidRPr="00B842FC">
        <w:rPr>
          <w:rFonts w:ascii="Palatino Linotype" w:hAnsi="Palatino Linotype"/>
          <w:kern w:val="0"/>
        </w:rPr>
        <w:t>cy kieruje do pełnomocnika.</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Oferta wspólna musi by</w:t>
      </w:r>
      <w:r w:rsidRPr="00B842FC">
        <w:rPr>
          <w:rFonts w:ascii="Palatino Linotype" w:eastAsia="TimesNewRoman" w:hAnsi="Palatino Linotype"/>
          <w:kern w:val="0"/>
        </w:rPr>
        <w:t xml:space="preserve">ć </w:t>
      </w:r>
      <w:r w:rsidRPr="00B842FC">
        <w:rPr>
          <w:rFonts w:ascii="Palatino Linotype" w:hAnsi="Palatino Linotype"/>
          <w:kern w:val="0"/>
        </w:rPr>
        <w:t>sporz</w:t>
      </w:r>
      <w:r w:rsidRPr="00B842FC">
        <w:rPr>
          <w:rFonts w:ascii="Palatino Linotype" w:eastAsia="TimesNewRoman" w:hAnsi="Palatino Linotype"/>
          <w:kern w:val="0"/>
        </w:rPr>
        <w:t>ą</w:t>
      </w:r>
      <w:r w:rsidRPr="00B842FC">
        <w:rPr>
          <w:rFonts w:ascii="Palatino Linotype" w:hAnsi="Palatino Linotype"/>
          <w:kern w:val="0"/>
        </w:rPr>
        <w:t>dzona zgodnie z Instrukcj</w:t>
      </w:r>
      <w:r w:rsidRPr="00B842FC">
        <w:rPr>
          <w:rFonts w:ascii="Palatino Linotype" w:eastAsia="TimesNewRoman" w:hAnsi="Palatino Linotype"/>
          <w:kern w:val="0"/>
        </w:rPr>
        <w:t>ą</w:t>
      </w:r>
      <w:r w:rsidRPr="00B842FC">
        <w:rPr>
          <w:rFonts w:ascii="Palatino Linotype" w:hAnsi="Palatino Linotype"/>
          <w:kern w:val="0"/>
        </w:rPr>
        <w:t>.</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Sposób składania dokumentów przez wykonawców wspólnie ubiegaj</w:t>
      </w:r>
      <w:r w:rsidRPr="00B842FC">
        <w:rPr>
          <w:rFonts w:ascii="Palatino Linotype" w:eastAsia="TimesNewRoman" w:hAnsi="Palatino Linotype"/>
          <w:kern w:val="0"/>
        </w:rPr>
        <w:t>ą</w:t>
      </w:r>
      <w:r w:rsidRPr="00B842FC">
        <w:rPr>
          <w:rFonts w:ascii="Palatino Linotype" w:hAnsi="Palatino Linotype"/>
          <w:kern w:val="0"/>
        </w:rPr>
        <w:t>cych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został okre</w:t>
      </w:r>
      <w:r w:rsidRPr="00B842FC">
        <w:rPr>
          <w:rFonts w:ascii="Palatino Linotype" w:eastAsia="TimesNewRoman" w:hAnsi="Palatino Linotype"/>
          <w:kern w:val="0"/>
        </w:rPr>
        <w:t>ś</w:t>
      </w:r>
      <w:r w:rsidRPr="00B842FC">
        <w:rPr>
          <w:rFonts w:ascii="Palatino Linotype" w:hAnsi="Palatino Linotype"/>
          <w:kern w:val="0"/>
        </w:rPr>
        <w:t>lony w Rozdziale V Instrukcji.</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Wspólnicy spółki cywilnej s</w:t>
      </w:r>
      <w:r w:rsidRPr="00B842FC">
        <w:rPr>
          <w:rFonts w:ascii="Palatino Linotype" w:eastAsia="TimesNewRoman" w:hAnsi="Palatino Linotype"/>
          <w:kern w:val="0"/>
        </w:rPr>
        <w:t xml:space="preserve">ą </w:t>
      </w:r>
      <w:r w:rsidRPr="00B842FC">
        <w:rPr>
          <w:rFonts w:ascii="Palatino Linotype" w:hAnsi="Palatino Linotype"/>
          <w:kern w:val="0"/>
        </w:rPr>
        <w:t>wykonawcami wspólnie ubiegaj</w:t>
      </w:r>
      <w:r w:rsidRPr="00B842FC">
        <w:rPr>
          <w:rFonts w:ascii="Palatino Linotype" w:eastAsia="TimesNewRoman" w:hAnsi="Palatino Linotype"/>
          <w:kern w:val="0"/>
        </w:rPr>
        <w:t>ą</w:t>
      </w:r>
      <w:r w:rsidRPr="00B842FC">
        <w:rPr>
          <w:rFonts w:ascii="Palatino Linotype" w:hAnsi="Palatino Linotype"/>
          <w:kern w:val="0"/>
        </w:rPr>
        <w:t>cymi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i maj</w:t>
      </w:r>
      <w:r w:rsidRPr="00B842FC">
        <w:rPr>
          <w:rFonts w:ascii="Palatino Linotype" w:eastAsia="TimesNewRoman" w:hAnsi="Palatino Linotype"/>
          <w:kern w:val="0"/>
        </w:rPr>
        <w:t xml:space="preserve">ą </w:t>
      </w:r>
      <w:r w:rsidRPr="00B842FC">
        <w:rPr>
          <w:rFonts w:ascii="Palatino Linotype" w:hAnsi="Palatino Linotype"/>
          <w:kern w:val="0"/>
        </w:rPr>
        <w:t>do nich zastosowanie zasady okre</w:t>
      </w:r>
      <w:r w:rsidRPr="00B842FC">
        <w:rPr>
          <w:rFonts w:ascii="Palatino Linotype" w:eastAsia="TimesNewRoman" w:hAnsi="Palatino Linotype"/>
          <w:kern w:val="0"/>
        </w:rPr>
        <w:t>ś</w:t>
      </w:r>
      <w:r w:rsidRPr="00B842FC">
        <w:rPr>
          <w:rFonts w:ascii="Palatino Linotype" w:hAnsi="Palatino Linotype"/>
          <w:kern w:val="0"/>
        </w:rPr>
        <w:t>lone w pkt 1 – 6.</w:t>
      </w:r>
    </w:p>
    <w:p w:rsidR="00513750" w:rsidRPr="00B842FC" w:rsidRDefault="00513750" w:rsidP="00513750">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Przed podpisaniem umowy wykonawcy wspólnie ubiegaj</w:t>
      </w:r>
      <w:r w:rsidRPr="00B842FC">
        <w:rPr>
          <w:rFonts w:ascii="Palatino Linotype" w:eastAsia="TimesNewRoman" w:hAnsi="Palatino Linotype"/>
          <w:kern w:val="0"/>
        </w:rPr>
        <w:t>ą</w:t>
      </w:r>
      <w:r w:rsidRPr="00B842FC">
        <w:rPr>
          <w:rFonts w:ascii="Palatino Linotype" w:hAnsi="Palatino Linotype"/>
          <w:kern w:val="0"/>
        </w:rPr>
        <w:t>cy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b</w:t>
      </w:r>
      <w:r w:rsidRPr="00B842FC">
        <w:rPr>
          <w:rFonts w:ascii="Palatino Linotype" w:eastAsia="TimesNewRoman" w:hAnsi="Palatino Linotype"/>
          <w:kern w:val="0"/>
        </w:rPr>
        <w:t>ę</w:t>
      </w:r>
      <w:r w:rsidRPr="00B842FC">
        <w:rPr>
          <w:rFonts w:ascii="Palatino Linotype" w:hAnsi="Palatino Linotype"/>
          <w:kern w:val="0"/>
        </w:rPr>
        <w:t>d</w:t>
      </w:r>
      <w:r w:rsidRPr="00B842FC">
        <w:rPr>
          <w:rFonts w:ascii="Palatino Linotype" w:eastAsia="TimesNewRoman" w:hAnsi="Palatino Linotype"/>
          <w:kern w:val="0"/>
        </w:rPr>
        <w:t xml:space="preserve">ą </w:t>
      </w:r>
      <w:r w:rsidRPr="00B842FC">
        <w:rPr>
          <w:rFonts w:ascii="Palatino Linotype" w:hAnsi="Palatino Linotype"/>
          <w:kern w:val="0"/>
        </w:rPr>
        <w:t>mieli obowi</w:t>
      </w:r>
      <w:r w:rsidRPr="00B842FC">
        <w:rPr>
          <w:rFonts w:ascii="Palatino Linotype" w:eastAsia="TimesNewRoman" w:hAnsi="Palatino Linotype"/>
          <w:kern w:val="0"/>
        </w:rPr>
        <w:t>ą</w:t>
      </w:r>
      <w:r w:rsidRPr="00B842FC">
        <w:rPr>
          <w:rFonts w:ascii="Palatino Linotype" w:hAnsi="Palatino Linotype"/>
          <w:kern w:val="0"/>
        </w:rPr>
        <w:t>zek przedstawi</w:t>
      </w:r>
      <w:r w:rsidRPr="00B842FC">
        <w:rPr>
          <w:rFonts w:ascii="Palatino Linotype" w:eastAsia="TimesNewRoman" w:hAnsi="Palatino Linotype"/>
          <w:kern w:val="0"/>
        </w:rPr>
        <w:t xml:space="preserve">ć </w:t>
      </w:r>
      <w:r w:rsidRPr="00B842FC">
        <w:rPr>
          <w:rFonts w:ascii="Palatino Linotype" w:hAnsi="Palatino Linotype"/>
          <w:kern w:val="0"/>
        </w:rPr>
        <w:t>zamawiaj</w:t>
      </w:r>
      <w:r w:rsidRPr="00B842FC">
        <w:rPr>
          <w:rFonts w:ascii="Palatino Linotype" w:eastAsia="TimesNewRoman" w:hAnsi="Palatino Linotype"/>
          <w:kern w:val="0"/>
        </w:rPr>
        <w:t>ą</w:t>
      </w:r>
      <w:r w:rsidRPr="00B842FC">
        <w:rPr>
          <w:rFonts w:ascii="Palatino Linotype" w:hAnsi="Palatino Linotype"/>
          <w:kern w:val="0"/>
        </w:rPr>
        <w:t>cemu umow</w:t>
      </w:r>
      <w:r w:rsidRPr="00B842FC">
        <w:rPr>
          <w:rFonts w:ascii="Palatino Linotype" w:eastAsia="TimesNewRoman" w:hAnsi="Palatino Linotype"/>
          <w:kern w:val="0"/>
        </w:rPr>
        <w:t xml:space="preserve">ę </w:t>
      </w:r>
      <w:r w:rsidRPr="00B842FC">
        <w:rPr>
          <w:rFonts w:ascii="Palatino Linotype" w:hAnsi="Palatino Linotype"/>
          <w:kern w:val="0"/>
        </w:rPr>
        <w:t>konsorcjum, zawieraj</w:t>
      </w:r>
      <w:r w:rsidRPr="00B842FC">
        <w:rPr>
          <w:rFonts w:ascii="Palatino Linotype" w:eastAsia="TimesNewRoman" w:hAnsi="Palatino Linotype"/>
          <w:kern w:val="0"/>
        </w:rPr>
        <w:t>ą</w:t>
      </w:r>
      <w:r w:rsidRPr="00B842FC">
        <w:rPr>
          <w:rFonts w:ascii="Palatino Linotype" w:hAnsi="Palatino Linotype"/>
          <w:kern w:val="0"/>
        </w:rPr>
        <w:t>c</w:t>
      </w:r>
      <w:r w:rsidRPr="00B842FC">
        <w:rPr>
          <w:rFonts w:ascii="Palatino Linotype" w:eastAsia="TimesNewRoman" w:hAnsi="Palatino Linotype"/>
          <w:kern w:val="0"/>
        </w:rPr>
        <w:t>ą</w:t>
      </w:r>
      <w:r w:rsidRPr="00B842FC">
        <w:rPr>
          <w:rFonts w:ascii="Palatino Linotype" w:hAnsi="Palatino Linotype"/>
          <w:kern w:val="0"/>
        </w:rPr>
        <w:t>, co najmniej:</w:t>
      </w:r>
    </w:p>
    <w:p w:rsidR="00513750" w:rsidRPr="00B842FC" w:rsidRDefault="00513750" w:rsidP="00513750">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 xml:space="preserve"> zobowi</w:t>
      </w:r>
      <w:r w:rsidRPr="00B842FC">
        <w:rPr>
          <w:rFonts w:ascii="Palatino Linotype" w:eastAsia="TimesNewRoman" w:hAnsi="Palatino Linotype"/>
          <w:kern w:val="0"/>
        </w:rPr>
        <w:t>ą</w:t>
      </w:r>
      <w:r w:rsidRPr="00B842FC">
        <w:rPr>
          <w:rFonts w:ascii="Palatino Linotype" w:hAnsi="Palatino Linotype"/>
          <w:kern w:val="0"/>
        </w:rPr>
        <w:t>zanie do realizacji wspólnego przedsi</w:t>
      </w:r>
      <w:r w:rsidRPr="00B842FC">
        <w:rPr>
          <w:rFonts w:ascii="Palatino Linotype" w:eastAsia="TimesNewRoman" w:hAnsi="Palatino Linotype"/>
          <w:kern w:val="0"/>
        </w:rPr>
        <w:t>ę</w:t>
      </w:r>
      <w:r w:rsidRPr="00B842FC">
        <w:rPr>
          <w:rFonts w:ascii="Palatino Linotype" w:hAnsi="Palatino Linotype"/>
          <w:kern w:val="0"/>
        </w:rPr>
        <w:t>wzi</w:t>
      </w:r>
      <w:r w:rsidRPr="00B842FC">
        <w:rPr>
          <w:rFonts w:ascii="Palatino Linotype" w:eastAsia="TimesNewRoman" w:hAnsi="Palatino Linotype"/>
          <w:kern w:val="0"/>
        </w:rPr>
        <w:t>ę</w:t>
      </w:r>
      <w:r w:rsidRPr="00B842FC">
        <w:rPr>
          <w:rFonts w:ascii="Palatino Linotype" w:hAnsi="Palatino Linotype"/>
          <w:kern w:val="0"/>
        </w:rPr>
        <w:t>cia gospodarczego obejmuj</w:t>
      </w:r>
      <w:r w:rsidRPr="00B842FC">
        <w:rPr>
          <w:rFonts w:ascii="Palatino Linotype" w:eastAsia="TimesNewRoman" w:hAnsi="Palatino Linotype"/>
          <w:kern w:val="0"/>
        </w:rPr>
        <w:t>ą</w:t>
      </w:r>
      <w:r w:rsidRPr="00B842FC">
        <w:rPr>
          <w:rFonts w:ascii="Palatino Linotype" w:hAnsi="Palatino Linotype"/>
          <w:kern w:val="0"/>
        </w:rPr>
        <w:t>cego swoim zakresem realizacj</w:t>
      </w:r>
      <w:r w:rsidRPr="00B842FC">
        <w:rPr>
          <w:rFonts w:ascii="Palatino Linotype" w:eastAsia="TimesNewRoman" w:hAnsi="Palatino Linotype"/>
          <w:kern w:val="0"/>
        </w:rPr>
        <w:t xml:space="preserve">ę </w:t>
      </w:r>
      <w:r w:rsidRPr="00B842FC">
        <w:rPr>
          <w:rFonts w:ascii="Palatino Linotype" w:hAnsi="Palatino Linotype"/>
          <w:kern w:val="0"/>
        </w:rPr>
        <w:t>przedmiotu zamówienia,</w:t>
      </w:r>
    </w:p>
    <w:p w:rsidR="00513750" w:rsidRPr="00B842FC" w:rsidRDefault="00513750" w:rsidP="00513750">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 xml:space="preserve"> okre</w:t>
      </w:r>
      <w:r w:rsidRPr="00B842FC">
        <w:rPr>
          <w:rFonts w:ascii="Palatino Linotype" w:eastAsia="TimesNewRoman" w:hAnsi="Palatino Linotype"/>
          <w:kern w:val="0"/>
        </w:rPr>
        <w:t>ś</w:t>
      </w:r>
      <w:r w:rsidRPr="00B842FC">
        <w:rPr>
          <w:rFonts w:ascii="Palatino Linotype" w:hAnsi="Palatino Linotype"/>
          <w:kern w:val="0"/>
        </w:rPr>
        <w:t>lenie zakresu działania poszczególnych stron umowy,</w:t>
      </w:r>
    </w:p>
    <w:p w:rsidR="00513750" w:rsidRPr="00B842FC" w:rsidRDefault="00513750" w:rsidP="00513750">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czas obowi</w:t>
      </w:r>
      <w:r w:rsidRPr="00B842FC">
        <w:rPr>
          <w:rFonts w:ascii="Palatino Linotype" w:eastAsia="TimesNewRoman" w:hAnsi="Palatino Linotype"/>
          <w:kern w:val="0"/>
        </w:rPr>
        <w:t>ą</w:t>
      </w:r>
      <w:r w:rsidRPr="00B842FC">
        <w:rPr>
          <w:rFonts w:ascii="Palatino Linotype" w:hAnsi="Palatino Linotype"/>
          <w:kern w:val="0"/>
        </w:rPr>
        <w:t>zywania umowy, który nie mo</w:t>
      </w:r>
      <w:r w:rsidRPr="00B842FC">
        <w:rPr>
          <w:rFonts w:ascii="Palatino Linotype" w:eastAsia="TimesNewRoman" w:hAnsi="Palatino Linotype"/>
          <w:kern w:val="0"/>
        </w:rPr>
        <w:t>ż</w:t>
      </w:r>
      <w:r w:rsidRPr="00B842FC">
        <w:rPr>
          <w:rFonts w:ascii="Palatino Linotype" w:hAnsi="Palatino Linotype"/>
          <w:kern w:val="0"/>
        </w:rPr>
        <w:t>e by</w:t>
      </w:r>
      <w:r w:rsidRPr="00B842FC">
        <w:rPr>
          <w:rFonts w:ascii="Palatino Linotype" w:eastAsia="TimesNewRoman" w:hAnsi="Palatino Linotype"/>
          <w:kern w:val="0"/>
        </w:rPr>
        <w:t xml:space="preserve">ć </w:t>
      </w:r>
      <w:r w:rsidRPr="00B842FC">
        <w:rPr>
          <w:rFonts w:ascii="Palatino Linotype" w:hAnsi="Palatino Linotype"/>
          <w:kern w:val="0"/>
        </w:rPr>
        <w:t>krótszy, ni</w:t>
      </w:r>
      <w:r w:rsidRPr="00B842FC">
        <w:rPr>
          <w:rFonts w:ascii="Palatino Linotype" w:eastAsia="TimesNewRoman" w:hAnsi="Palatino Linotype"/>
          <w:kern w:val="0"/>
        </w:rPr>
        <w:t xml:space="preserve">ż </w:t>
      </w:r>
      <w:r w:rsidRPr="00B842FC">
        <w:rPr>
          <w:rFonts w:ascii="Palatino Linotype" w:hAnsi="Palatino Linotype"/>
          <w:kern w:val="0"/>
        </w:rPr>
        <w:t>okres obejmuj</w:t>
      </w:r>
      <w:r w:rsidRPr="00B842FC">
        <w:rPr>
          <w:rFonts w:ascii="Palatino Linotype" w:eastAsia="TimesNewRoman" w:hAnsi="Palatino Linotype"/>
          <w:kern w:val="0"/>
        </w:rPr>
        <w:t>ą</w:t>
      </w:r>
      <w:r w:rsidRPr="00B842FC">
        <w:rPr>
          <w:rFonts w:ascii="Palatino Linotype" w:hAnsi="Palatino Linotype"/>
          <w:kern w:val="0"/>
        </w:rPr>
        <w:t>cy realizacj</w:t>
      </w:r>
      <w:r w:rsidRPr="00B842FC">
        <w:rPr>
          <w:rFonts w:ascii="Palatino Linotype" w:eastAsia="TimesNewRoman" w:hAnsi="Palatino Linotype"/>
          <w:kern w:val="0"/>
        </w:rPr>
        <w:t xml:space="preserve">ę </w:t>
      </w:r>
      <w:r w:rsidRPr="00B842FC">
        <w:rPr>
          <w:rFonts w:ascii="Palatino Linotype" w:hAnsi="Palatino Linotype"/>
          <w:kern w:val="0"/>
        </w:rPr>
        <w:t>zamówienia.</w:t>
      </w:r>
    </w:p>
    <w:p w:rsidR="00513750" w:rsidRPr="00B842FC" w:rsidRDefault="00513750" w:rsidP="00513750">
      <w:pPr>
        <w:autoSpaceDE w:val="0"/>
        <w:adjustRightInd w:val="0"/>
        <w:ind w:left="567"/>
        <w:rPr>
          <w:rFonts w:eastAsia="TimesNewRoman"/>
          <w:sz w:val="24"/>
        </w:rPr>
      </w:pPr>
    </w:p>
    <w:p w:rsidR="00513750" w:rsidRPr="00B842FC" w:rsidRDefault="00513750" w:rsidP="00513750">
      <w:pPr>
        <w:autoSpaceDE w:val="0"/>
        <w:adjustRightInd w:val="0"/>
        <w:ind w:left="567"/>
        <w:jc w:val="center"/>
        <w:rPr>
          <w:b/>
          <w:bCs/>
          <w:sz w:val="24"/>
          <w:u w:val="single"/>
        </w:rPr>
      </w:pPr>
      <w:r w:rsidRPr="00B842FC">
        <w:rPr>
          <w:b/>
          <w:bCs/>
          <w:sz w:val="24"/>
          <w:u w:val="single"/>
        </w:rPr>
        <w:t>ROZDZIAŁ IV</w:t>
      </w:r>
    </w:p>
    <w:p w:rsidR="00513750" w:rsidRPr="00B842FC" w:rsidRDefault="00513750" w:rsidP="00513750">
      <w:pPr>
        <w:autoSpaceDE w:val="0"/>
        <w:adjustRightInd w:val="0"/>
        <w:ind w:left="567"/>
        <w:jc w:val="center"/>
        <w:rPr>
          <w:b/>
          <w:bCs/>
          <w:sz w:val="24"/>
        </w:rPr>
      </w:pPr>
      <w:r w:rsidRPr="00B842FC">
        <w:rPr>
          <w:b/>
          <w:bCs/>
          <w:sz w:val="24"/>
        </w:rPr>
        <w:t>TAJEMNICA PRZEDSI</w:t>
      </w:r>
      <w:r w:rsidRPr="00B842FC">
        <w:rPr>
          <w:rFonts w:eastAsia="TimesNewRoman"/>
          <w:sz w:val="24"/>
        </w:rPr>
        <w:t>Ę</w:t>
      </w:r>
      <w:r w:rsidRPr="00B842FC">
        <w:rPr>
          <w:b/>
          <w:bCs/>
          <w:sz w:val="24"/>
        </w:rPr>
        <w:t>BIORSTWA</w:t>
      </w:r>
    </w:p>
    <w:p w:rsidR="00513750" w:rsidRPr="00B842FC" w:rsidRDefault="00513750" w:rsidP="00513750">
      <w:pPr>
        <w:autoSpaceDE w:val="0"/>
        <w:adjustRightInd w:val="0"/>
        <w:ind w:left="567" w:firstLine="142"/>
        <w:jc w:val="both"/>
        <w:rPr>
          <w:sz w:val="24"/>
        </w:rPr>
      </w:pPr>
      <w:r w:rsidRPr="00B842FC">
        <w:rPr>
          <w:sz w:val="24"/>
        </w:rPr>
        <w:t xml:space="preserve">1. </w:t>
      </w:r>
      <w:r w:rsidRPr="00B842FC">
        <w:rPr>
          <w:sz w:val="24"/>
        </w:rPr>
        <w:tab/>
        <w:t>Nie ujawnia si</w:t>
      </w:r>
      <w:r w:rsidRPr="00B842FC">
        <w:rPr>
          <w:rFonts w:eastAsia="TimesNewRoman"/>
          <w:sz w:val="24"/>
        </w:rPr>
        <w:t xml:space="preserve">ę </w:t>
      </w:r>
      <w:r w:rsidRPr="00B842FC">
        <w:rPr>
          <w:sz w:val="24"/>
        </w:rPr>
        <w:t>informacji stanowi</w:t>
      </w:r>
      <w:r w:rsidRPr="00B842FC">
        <w:rPr>
          <w:rFonts w:eastAsia="TimesNewRoman"/>
          <w:sz w:val="24"/>
        </w:rPr>
        <w:t>ą</w:t>
      </w:r>
      <w:r w:rsidRPr="00B842FC">
        <w:rPr>
          <w:sz w:val="24"/>
        </w:rPr>
        <w:t>cych tajemnic</w:t>
      </w:r>
      <w:r w:rsidRPr="00B842FC">
        <w:rPr>
          <w:rFonts w:eastAsia="TimesNewRoman"/>
          <w:sz w:val="24"/>
        </w:rPr>
        <w:t xml:space="preserve">ę </w:t>
      </w:r>
      <w:r w:rsidRPr="00B842FC">
        <w:rPr>
          <w:sz w:val="24"/>
        </w:rPr>
        <w:t>przedsi</w:t>
      </w:r>
      <w:r w:rsidRPr="00B842FC">
        <w:rPr>
          <w:rFonts w:eastAsia="TimesNewRoman"/>
          <w:sz w:val="24"/>
        </w:rPr>
        <w:t>ę</w:t>
      </w:r>
      <w:r w:rsidRPr="00B842FC">
        <w:rPr>
          <w:sz w:val="24"/>
        </w:rPr>
        <w:t>biorstwa w rozumieniu przepisów o zwalczaniu nieuczciwej konkurencji, je</w:t>
      </w:r>
      <w:r w:rsidRPr="00B842FC">
        <w:rPr>
          <w:rFonts w:eastAsia="TimesNewRoman"/>
          <w:sz w:val="24"/>
        </w:rPr>
        <w:t>ż</w:t>
      </w:r>
      <w:r w:rsidRPr="00B842FC">
        <w:rPr>
          <w:sz w:val="24"/>
        </w:rPr>
        <w:t>eli wykonawca, nie pó</w:t>
      </w:r>
      <w:r w:rsidRPr="00B842FC">
        <w:rPr>
          <w:rFonts w:eastAsia="TimesNewRoman"/>
          <w:sz w:val="24"/>
        </w:rPr>
        <w:t>ź</w:t>
      </w:r>
      <w:r w:rsidRPr="00B842FC">
        <w:rPr>
          <w:sz w:val="24"/>
        </w:rPr>
        <w:t>niej ni</w:t>
      </w:r>
      <w:r w:rsidRPr="00B842FC">
        <w:rPr>
          <w:rFonts w:eastAsia="TimesNewRoman"/>
          <w:sz w:val="24"/>
        </w:rPr>
        <w:t xml:space="preserve">ż </w:t>
      </w:r>
      <w:r w:rsidRPr="00B842FC">
        <w:rPr>
          <w:sz w:val="24"/>
        </w:rPr>
        <w:t xml:space="preserve">w terminie składania ofert zastrzegł, </w:t>
      </w:r>
      <w:r w:rsidRPr="00B842FC">
        <w:rPr>
          <w:rFonts w:eastAsia="TimesNewRoman"/>
          <w:sz w:val="24"/>
        </w:rPr>
        <w:t>ż</w:t>
      </w:r>
      <w:r w:rsidRPr="00B842FC">
        <w:rPr>
          <w:sz w:val="24"/>
        </w:rPr>
        <w:t>e nie mog</w:t>
      </w:r>
      <w:r w:rsidRPr="00B842FC">
        <w:rPr>
          <w:rFonts w:eastAsia="TimesNewRoman"/>
          <w:sz w:val="24"/>
        </w:rPr>
        <w:t xml:space="preserve">ą </w:t>
      </w:r>
      <w:r w:rsidRPr="00B842FC">
        <w:rPr>
          <w:sz w:val="24"/>
        </w:rPr>
        <w:t>by</w:t>
      </w:r>
      <w:r w:rsidRPr="00B842FC">
        <w:rPr>
          <w:rFonts w:eastAsia="TimesNewRoman"/>
          <w:sz w:val="24"/>
        </w:rPr>
        <w:t xml:space="preserve">ć </w:t>
      </w:r>
      <w:r w:rsidRPr="00B842FC">
        <w:rPr>
          <w:sz w:val="24"/>
        </w:rPr>
        <w:t>one udost</w:t>
      </w:r>
      <w:r w:rsidRPr="00B842FC">
        <w:rPr>
          <w:rFonts w:eastAsia="TimesNewRoman"/>
          <w:sz w:val="24"/>
        </w:rPr>
        <w:t>ę</w:t>
      </w:r>
      <w:r w:rsidRPr="00B842FC">
        <w:rPr>
          <w:sz w:val="24"/>
        </w:rPr>
        <w:t>pniane oraz wykazał, i</w:t>
      </w:r>
      <w:r w:rsidRPr="00B842FC">
        <w:rPr>
          <w:rFonts w:eastAsia="TimesNewRoman"/>
          <w:sz w:val="24"/>
        </w:rPr>
        <w:t xml:space="preserve">ż </w:t>
      </w:r>
      <w:r w:rsidRPr="00B842FC">
        <w:rPr>
          <w:sz w:val="24"/>
        </w:rPr>
        <w:t>zastrze</w:t>
      </w:r>
      <w:r w:rsidRPr="00B842FC">
        <w:rPr>
          <w:rFonts w:eastAsia="TimesNewRoman"/>
          <w:sz w:val="24"/>
        </w:rPr>
        <w:t>ż</w:t>
      </w:r>
      <w:r w:rsidRPr="00B842FC">
        <w:rPr>
          <w:sz w:val="24"/>
        </w:rPr>
        <w:t>one informacje stanowi</w:t>
      </w:r>
      <w:r w:rsidRPr="00B842FC">
        <w:rPr>
          <w:rFonts w:eastAsia="TimesNewRoman"/>
          <w:sz w:val="24"/>
        </w:rPr>
        <w:t xml:space="preserve">ą </w:t>
      </w:r>
      <w:r w:rsidRPr="00B842FC">
        <w:rPr>
          <w:sz w:val="24"/>
        </w:rPr>
        <w:t>tajemnic</w:t>
      </w:r>
      <w:r w:rsidRPr="00B842FC">
        <w:rPr>
          <w:rFonts w:eastAsia="TimesNewRoman"/>
          <w:sz w:val="24"/>
        </w:rPr>
        <w:t xml:space="preserve">ę </w:t>
      </w:r>
      <w:r w:rsidRPr="00B842FC">
        <w:rPr>
          <w:sz w:val="24"/>
        </w:rPr>
        <w:t>przedsi</w:t>
      </w:r>
      <w:r w:rsidRPr="00B842FC">
        <w:rPr>
          <w:rFonts w:eastAsia="TimesNewRoman"/>
          <w:sz w:val="24"/>
        </w:rPr>
        <w:t>ę</w:t>
      </w:r>
      <w:r w:rsidRPr="00B842FC">
        <w:rPr>
          <w:sz w:val="24"/>
        </w:rPr>
        <w:t>biorstwa. Wykonawca nie mo</w:t>
      </w:r>
      <w:r w:rsidRPr="00B842FC">
        <w:rPr>
          <w:rFonts w:eastAsia="TimesNewRoman"/>
          <w:sz w:val="24"/>
        </w:rPr>
        <w:t>ż</w:t>
      </w:r>
      <w:r w:rsidRPr="00B842FC">
        <w:rPr>
          <w:sz w:val="24"/>
        </w:rPr>
        <w:t>e jako tajemnic</w:t>
      </w:r>
      <w:r w:rsidRPr="00B842FC">
        <w:rPr>
          <w:rFonts w:eastAsia="TimesNewRoman"/>
          <w:sz w:val="24"/>
        </w:rPr>
        <w:t xml:space="preserve">ę </w:t>
      </w:r>
      <w:r w:rsidRPr="00B842FC">
        <w:rPr>
          <w:sz w:val="24"/>
        </w:rPr>
        <w:t>przedsi</w:t>
      </w:r>
      <w:r w:rsidRPr="00B842FC">
        <w:rPr>
          <w:rFonts w:eastAsia="TimesNewRoman"/>
          <w:sz w:val="24"/>
        </w:rPr>
        <w:t>ę</w:t>
      </w:r>
      <w:r w:rsidRPr="00B842FC">
        <w:rPr>
          <w:sz w:val="24"/>
        </w:rPr>
        <w:t>biorstwa zastrzec ceny oferty oraz innych elementów, które b</w:t>
      </w:r>
      <w:r w:rsidRPr="00B842FC">
        <w:rPr>
          <w:rFonts w:eastAsia="TimesNewRoman"/>
          <w:sz w:val="24"/>
        </w:rPr>
        <w:t>ę</w:t>
      </w:r>
      <w:r w:rsidRPr="00B842FC">
        <w:rPr>
          <w:sz w:val="24"/>
        </w:rPr>
        <w:t>d</w:t>
      </w:r>
      <w:r w:rsidRPr="00B842FC">
        <w:rPr>
          <w:rFonts w:eastAsia="TimesNewRoman"/>
          <w:sz w:val="24"/>
        </w:rPr>
        <w:t xml:space="preserve">ą </w:t>
      </w:r>
      <w:r w:rsidRPr="00B842FC">
        <w:rPr>
          <w:sz w:val="24"/>
        </w:rPr>
        <w:t>stanowiły tre</w:t>
      </w:r>
      <w:r w:rsidRPr="00B842FC">
        <w:rPr>
          <w:rFonts w:eastAsia="TimesNewRoman"/>
          <w:sz w:val="24"/>
        </w:rPr>
        <w:t xml:space="preserve">ść </w:t>
      </w:r>
      <w:r w:rsidRPr="00B842FC">
        <w:rPr>
          <w:sz w:val="24"/>
        </w:rPr>
        <w:t>zawartej umowy, poniewa</w:t>
      </w:r>
      <w:r w:rsidRPr="00B842FC">
        <w:rPr>
          <w:rFonts w:eastAsia="TimesNewRoman"/>
          <w:sz w:val="24"/>
        </w:rPr>
        <w:t xml:space="preserve">ż </w:t>
      </w:r>
      <w:r w:rsidRPr="00B842FC">
        <w:rPr>
          <w:sz w:val="24"/>
        </w:rPr>
        <w:t>zawarta umowa b</w:t>
      </w:r>
      <w:r w:rsidRPr="00B842FC">
        <w:rPr>
          <w:rFonts w:eastAsia="TimesNewRoman"/>
          <w:sz w:val="24"/>
        </w:rPr>
        <w:t>ę</w:t>
      </w:r>
      <w:r w:rsidRPr="00B842FC">
        <w:rPr>
          <w:sz w:val="24"/>
        </w:rPr>
        <w:t>dzie jawna i b</w:t>
      </w:r>
      <w:r w:rsidRPr="00B842FC">
        <w:rPr>
          <w:rFonts w:eastAsia="TimesNewRoman"/>
          <w:sz w:val="24"/>
        </w:rPr>
        <w:t>ę</w:t>
      </w:r>
      <w:r w:rsidRPr="00B842FC">
        <w:rPr>
          <w:sz w:val="24"/>
        </w:rPr>
        <w:t xml:space="preserve">dzie podlegała </w:t>
      </w:r>
      <w:r w:rsidRPr="00B842FC">
        <w:rPr>
          <w:sz w:val="24"/>
        </w:rPr>
        <w:lastRenderedPageBreak/>
        <w:t>udost</w:t>
      </w:r>
      <w:r w:rsidRPr="00B842FC">
        <w:rPr>
          <w:rFonts w:eastAsia="TimesNewRoman"/>
          <w:sz w:val="24"/>
        </w:rPr>
        <w:t>ę</w:t>
      </w:r>
      <w:r w:rsidRPr="00B842FC">
        <w:rPr>
          <w:sz w:val="24"/>
        </w:rPr>
        <w:t>pnianiu na zasadach okre</w:t>
      </w:r>
      <w:r w:rsidRPr="00B842FC">
        <w:rPr>
          <w:rFonts w:eastAsia="TimesNewRoman"/>
          <w:sz w:val="24"/>
        </w:rPr>
        <w:t>ś</w:t>
      </w:r>
      <w:r w:rsidRPr="00B842FC">
        <w:rPr>
          <w:sz w:val="24"/>
        </w:rPr>
        <w:t>lonych w przepisach o dost</w:t>
      </w:r>
      <w:r w:rsidRPr="00B842FC">
        <w:rPr>
          <w:rFonts w:eastAsia="TimesNewRoman"/>
          <w:sz w:val="24"/>
        </w:rPr>
        <w:t>ę</w:t>
      </w:r>
      <w:r w:rsidRPr="00B842FC">
        <w:rPr>
          <w:sz w:val="24"/>
        </w:rPr>
        <w:t>pie do informacji publicznej.</w:t>
      </w:r>
    </w:p>
    <w:p w:rsidR="00513750" w:rsidRPr="00B842FC" w:rsidRDefault="00513750" w:rsidP="00513750">
      <w:pPr>
        <w:autoSpaceDE w:val="0"/>
        <w:adjustRightInd w:val="0"/>
        <w:ind w:left="567" w:firstLine="142"/>
        <w:jc w:val="both"/>
        <w:rPr>
          <w:sz w:val="24"/>
        </w:rPr>
      </w:pPr>
      <w:r w:rsidRPr="00B842FC">
        <w:rPr>
          <w:sz w:val="24"/>
        </w:rPr>
        <w:t xml:space="preserve">2. </w:t>
      </w:r>
      <w:r w:rsidRPr="00B842FC">
        <w:rPr>
          <w:sz w:val="24"/>
        </w:rPr>
        <w:tab/>
        <w:t>W przypadku zastrze</w:t>
      </w:r>
      <w:r w:rsidRPr="00B842FC">
        <w:rPr>
          <w:rFonts w:eastAsia="TimesNewRoman"/>
          <w:sz w:val="24"/>
        </w:rPr>
        <w:t>ż</w:t>
      </w:r>
      <w:r w:rsidRPr="00B842FC">
        <w:rPr>
          <w:sz w:val="24"/>
        </w:rPr>
        <w:t>enia informacji wykonawca ma obowi</w:t>
      </w:r>
      <w:r w:rsidRPr="00B842FC">
        <w:rPr>
          <w:rFonts w:eastAsia="TimesNewRoman"/>
          <w:sz w:val="24"/>
        </w:rPr>
        <w:t>ą</w:t>
      </w:r>
      <w:r w:rsidRPr="00B842FC">
        <w:rPr>
          <w:sz w:val="24"/>
        </w:rPr>
        <w:t>zek wydzieli</w:t>
      </w:r>
      <w:r w:rsidRPr="00B842FC">
        <w:rPr>
          <w:rFonts w:eastAsia="TimesNewRoman"/>
          <w:sz w:val="24"/>
        </w:rPr>
        <w:t xml:space="preserve">ć </w:t>
      </w:r>
      <w:r w:rsidRPr="00B842FC">
        <w:rPr>
          <w:sz w:val="24"/>
        </w:rPr>
        <w:t>z oferty informacje stanowi</w:t>
      </w:r>
      <w:r w:rsidRPr="00B842FC">
        <w:rPr>
          <w:rFonts w:eastAsia="TimesNewRoman"/>
          <w:sz w:val="24"/>
        </w:rPr>
        <w:t>ą</w:t>
      </w:r>
      <w:r w:rsidRPr="00B842FC">
        <w:rPr>
          <w:sz w:val="24"/>
        </w:rPr>
        <w:t>ce tajemnic</w:t>
      </w:r>
      <w:r w:rsidRPr="00B842FC">
        <w:rPr>
          <w:rFonts w:eastAsia="TimesNewRoman"/>
          <w:sz w:val="24"/>
        </w:rPr>
        <w:t xml:space="preserve">ę </w:t>
      </w:r>
      <w:r w:rsidRPr="00B842FC">
        <w:rPr>
          <w:sz w:val="24"/>
        </w:rPr>
        <w:t>jego przedsi</w:t>
      </w:r>
      <w:r w:rsidRPr="00B842FC">
        <w:rPr>
          <w:rFonts w:eastAsia="TimesNewRoman"/>
          <w:sz w:val="24"/>
        </w:rPr>
        <w:t>ę</w:t>
      </w:r>
      <w:r w:rsidRPr="00B842FC">
        <w:rPr>
          <w:sz w:val="24"/>
        </w:rPr>
        <w:t>biorstwa i oznaczy</w:t>
      </w:r>
      <w:r w:rsidRPr="00B842FC">
        <w:rPr>
          <w:rFonts w:eastAsia="TimesNewRoman"/>
          <w:sz w:val="24"/>
        </w:rPr>
        <w:t xml:space="preserve">ć </w:t>
      </w:r>
      <w:r w:rsidRPr="00B842FC">
        <w:rPr>
          <w:sz w:val="24"/>
        </w:rPr>
        <w:t>je klauzul</w:t>
      </w:r>
      <w:r w:rsidRPr="00B842FC">
        <w:rPr>
          <w:rFonts w:eastAsia="TimesNewRoman"/>
          <w:sz w:val="24"/>
        </w:rPr>
        <w:t xml:space="preserve">ą </w:t>
      </w:r>
      <w:r w:rsidRPr="00B842FC">
        <w:rPr>
          <w:sz w:val="24"/>
        </w:rPr>
        <w:t>„nie udost</w:t>
      </w:r>
      <w:r w:rsidRPr="00B842FC">
        <w:rPr>
          <w:rFonts w:eastAsia="TimesNewRoman"/>
          <w:sz w:val="24"/>
        </w:rPr>
        <w:t>ę</w:t>
      </w:r>
      <w:r w:rsidRPr="00B842FC">
        <w:rPr>
          <w:sz w:val="24"/>
        </w:rPr>
        <w:t>pnia</w:t>
      </w:r>
      <w:r w:rsidRPr="00B842FC">
        <w:rPr>
          <w:rFonts w:eastAsia="TimesNewRoman"/>
          <w:sz w:val="24"/>
        </w:rPr>
        <w:t>ć</w:t>
      </w:r>
      <w:r w:rsidRPr="00B842FC">
        <w:rPr>
          <w:sz w:val="24"/>
        </w:rPr>
        <w:t>. Informacje stanowi</w:t>
      </w:r>
      <w:r w:rsidRPr="00B842FC">
        <w:rPr>
          <w:rFonts w:eastAsia="TimesNewRoman"/>
          <w:sz w:val="24"/>
        </w:rPr>
        <w:t xml:space="preserve">ą </w:t>
      </w:r>
      <w:r w:rsidRPr="00B842FC">
        <w:rPr>
          <w:sz w:val="24"/>
        </w:rPr>
        <w:t>tajemnic</w:t>
      </w:r>
      <w:r w:rsidRPr="00B842FC">
        <w:rPr>
          <w:rFonts w:eastAsia="TimesNewRoman"/>
          <w:sz w:val="24"/>
        </w:rPr>
        <w:t xml:space="preserve">ę </w:t>
      </w:r>
      <w:r w:rsidRPr="00B842FC">
        <w:rPr>
          <w:sz w:val="24"/>
        </w:rPr>
        <w:t>przedsi</w:t>
      </w:r>
      <w:r w:rsidRPr="00B842FC">
        <w:rPr>
          <w:rFonts w:eastAsia="TimesNewRoman"/>
          <w:sz w:val="24"/>
        </w:rPr>
        <w:t>ę</w:t>
      </w:r>
      <w:r w:rsidRPr="00B842FC">
        <w:rPr>
          <w:sz w:val="24"/>
        </w:rPr>
        <w:t>biorstwa w rozumieniu art. 11 ust. 4 ustawy o zwalczaniu nieuczciwej konkurencji (Dz. U. z 2018 r. poz. 419 z pó</w:t>
      </w:r>
      <w:r w:rsidRPr="00B842FC">
        <w:rPr>
          <w:rFonts w:eastAsia="TimesNewRoman"/>
          <w:sz w:val="24"/>
        </w:rPr>
        <w:t>ź</w:t>
      </w:r>
      <w:r w:rsidRPr="00B842FC">
        <w:rPr>
          <w:sz w:val="24"/>
        </w:rPr>
        <w:t>niejszymi zmianami)”.</w:t>
      </w:r>
    </w:p>
    <w:p w:rsidR="00513750" w:rsidRPr="00B842FC" w:rsidRDefault="00513750" w:rsidP="00513750">
      <w:pPr>
        <w:autoSpaceDE w:val="0"/>
        <w:adjustRightInd w:val="0"/>
        <w:ind w:left="567"/>
        <w:jc w:val="both"/>
        <w:rPr>
          <w:sz w:val="24"/>
        </w:rPr>
      </w:pPr>
      <w:r w:rsidRPr="00B842FC">
        <w:rPr>
          <w:sz w:val="24"/>
        </w:rPr>
        <w:t xml:space="preserve">3. </w:t>
      </w:r>
      <w:r w:rsidRPr="00B842FC">
        <w:rPr>
          <w:sz w:val="24"/>
        </w:rPr>
        <w:tab/>
        <w:t>W sytuacji, gdy wykonawca zastrze</w:t>
      </w:r>
      <w:r w:rsidRPr="00B842FC">
        <w:rPr>
          <w:rFonts w:eastAsia="TimesNewRoman"/>
          <w:sz w:val="24"/>
        </w:rPr>
        <w:t>ż</w:t>
      </w:r>
      <w:r w:rsidRPr="00B842FC">
        <w:rPr>
          <w:sz w:val="24"/>
        </w:rPr>
        <w:t>e w ofercie informacje, które nie stanowi</w:t>
      </w:r>
      <w:r w:rsidRPr="00B842FC">
        <w:rPr>
          <w:rFonts w:eastAsia="TimesNewRoman"/>
          <w:sz w:val="24"/>
        </w:rPr>
        <w:t xml:space="preserve">ą </w:t>
      </w:r>
      <w:r w:rsidRPr="00B842FC">
        <w:rPr>
          <w:sz w:val="24"/>
        </w:rPr>
        <w:t>tajemnicy przedsi</w:t>
      </w:r>
      <w:r w:rsidRPr="00B842FC">
        <w:rPr>
          <w:rFonts w:eastAsia="TimesNewRoman"/>
          <w:sz w:val="24"/>
        </w:rPr>
        <w:t>ę</w:t>
      </w:r>
      <w:r w:rsidRPr="00B842FC">
        <w:rPr>
          <w:sz w:val="24"/>
        </w:rPr>
        <w:t>biorstwa lub s</w:t>
      </w:r>
      <w:r w:rsidRPr="00B842FC">
        <w:rPr>
          <w:rFonts w:eastAsia="TimesNewRoman"/>
          <w:sz w:val="24"/>
        </w:rPr>
        <w:t xml:space="preserve">ą </w:t>
      </w:r>
      <w:r w:rsidRPr="00B842FC">
        <w:rPr>
          <w:sz w:val="24"/>
        </w:rPr>
        <w:t>jawne na podstawie odr</w:t>
      </w:r>
      <w:r w:rsidRPr="00B842FC">
        <w:rPr>
          <w:rFonts w:eastAsia="TimesNewRoman"/>
          <w:sz w:val="24"/>
        </w:rPr>
        <w:t>ę</w:t>
      </w:r>
      <w:r w:rsidRPr="00B842FC">
        <w:rPr>
          <w:sz w:val="24"/>
        </w:rPr>
        <w:t>bnych przepisów, informacje te b</w:t>
      </w:r>
      <w:r w:rsidRPr="00B842FC">
        <w:rPr>
          <w:rFonts w:eastAsia="TimesNewRoman"/>
          <w:sz w:val="24"/>
        </w:rPr>
        <w:t>ę</w:t>
      </w:r>
      <w:r w:rsidRPr="00B842FC">
        <w:rPr>
          <w:sz w:val="24"/>
        </w:rPr>
        <w:t>d</w:t>
      </w:r>
      <w:r w:rsidRPr="00B842FC">
        <w:rPr>
          <w:rFonts w:eastAsia="TimesNewRoman"/>
          <w:sz w:val="24"/>
        </w:rPr>
        <w:t xml:space="preserve">ą </w:t>
      </w:r>
      <w:r w:rsidRPr="00B842FC">
        <w:rPr>
          <w:sz w:val="24"/>
        </w:rPr>
        <w:t>podlegały udost</w:t>
      </w:r>
      <w:r w:rsidRPr="00B842FC">
        <w:rPr>
          <w:rFonts w:eastAsia="TimesNewRoman" w:cs="TimesNewRoman"/>
          <w:sz w:val="24"/>
        </w:rPr>
        <w:t>ę</w:t>
      </w:r>
      <w:r w:rsidRPr="00B842FC">
        <w:rPr>
          <w:sz w:val="24"/>
        </w:rPr>
        <w:t>pnieniu na takich samych zasadach, jak pozostałe niezastrze</w:t>
      </w:r>
      <w:r w:rsidRPr="00B842FC">
        <w:rPr>
          <w:rFonts w:eastAsia="TimesNewRoman" w:cs="TimesNewRoman"/>
          <w:sz w:val="24"/>
        </w:rPr>
        <w:t>ż</w:t>
      </w:r>
      <w:r w:rsidRPr="00B842FC">
        <w:rPr>
          <w:sz w:val="24"/>
        </w:rPr>
        <w:t>one dokumenty.</w:t>
      </w:r>
    </w:p>
    <w:p w:rsidR="00513750" w:rsidRPr="00B842FC" w:rsidRDefault="00513750" w:rsidP="00513750">
      <w:pPr>
        <w:autoSpaceDE w:val="0"/>
        <w:adjustRightInd w:val="0"/>
        <w:ind w:left="567"/>
        <w:jc w:val="both"/>
        <w:rPr>
          <w:rFonts w:eastAsia="TimesNewRoman"/>
          <w:sz w:val="24"/>
        </w:rPr>
      </w:pPr>
    </w:p>
    <w:p w:rsidR="00513750" w:rsidRPr="00B842FC" w:rsidRDefault="00513750" w:rsidP="00513750">
      <w:pPr>
        <w:pStyle w:val="Standard"/>
        <w:ind w:left="567"/>
        <w:jc w:val="center"/>
        <w:rPr>
          <w:rFonts w:ascii="Palatino Linotype" w:hAnsi="Palatino Linotype"/>
          <w:b/>
          <w:iCs/>
          <w:sz w:val="24"/>
          <w:szCs w:val="24"/>
          <w:u w:val="single"/>
        </w:rPr>
      </w:pPr>
      <w:r w:rsidRPr="00B842FC">
        <w:rPr>
          <w:rFonts w:ascii="Palatino Linotype" w:hAnsi="Palatino Linotype"/>
          <w:b/>
          <w:iCs/>
          <w:sz w:val="24"/>
          <w:szCs w:val="24"/>
          <w:u w:val="single"/>
        </w:rPr>
        <w:t>ROZDZIAŁ V</w:t>
      </w:r>
    </w:p>
    <w:p w:rsidR="00513750" w:rsidRPr="00B842FC" w:rsidRDefault="00513750" w:rsidP="00513750">
      <w:pPr>
        <w:pStyle w:val="Standard"/>
        <w:ind w:left="567"/>
        <w:jc w:val="center"/>
        <w:rPr>
          <w:rFonts w:ascii="Palatino Linotype" w:hAnsi="Palatino Linotype"/>
          <w:b/>
          <w:sz w:val="24"/>
          <w:szCs w:val="24"/>
        </w:rPr>
      </w:pPr>
      <w:r w:rsidRPr="00B842FC">
        <w:rPr>
          <w:rFonts w:ascii="Palatino Linotype" w:hAnsi="Palatino Linotype"/>
          <w:b/>
          <w:sz w:val="24"/>
          <w:szCs w:val="24"/>
        </w:rPr>
        <w:t>PODSTAWY WYKLUCZENIA.</w:t>
      </w:r>
    </w:p>
    <w:p w:rsidR="00513750" w:rsidRPr="00B842FC" w:rsidRDefault="00513750" w:rsidP="00513750">
      <w:pPr>
        <w:pStyle w:val="Standard"/>
        <w:ind w:left="567"/>
        <w:jc w:val="center"/>
        <w:rPr>
          <w:rFonts w:ascii="Palatino Linotype" w:hAnsi="Palatino Linotype"/>
          <w:b/>
          <w:sz w:val="24"/>
          <w:szCs w:val="24"/>
        </w:rPr>
      </w:pPr>
      <w:r w:rsidRPr="00B842FC">
        <w:rPr>
          <w:rFonts w:ascii="Palatino Linotype" w:hAnsi="Palatino Linotype"/>
          <w:b/>
          <w:sz w:val="24"/>
          <w:szCs w:val="24"/>
        </w:rPr>
        <w:t xml:space="preserve">WARUNKI UDZIAŁU W POSTĘPOWANIU. </w:t>
      </w:r>
    </w:p>
    <w:p w:rsidR="00513750" w:rsidRPr="00B842FC" w:rsidRDefault="00513750" w:rsidP="00513750">
      <w:pPr>
        <w:pStyle w:val="Standard"/>
        <w:ind w:left="567"/>
        <w:jc w:val="center"/>
        <w:rPr>
          <w:rFonts w:ascii="Palatino Linotype" w:hAnsi="Palatino Linotype"/>
          <w:b/>
          <w:sz w:val="24"/>
          <w:szCs w:val="24"/>
        </w:rPr>
      </w:pPr>
      <w:r w:rsidRPr="00B842FC">
        <w:rPr>
          <w:rFonts w:ascii="Palatino Linotype" w:hAnsi="Palatino Linotype"/>
          <w:b/>
          <w:sz w:val="24"/>
          <w:szCs w:val="24"/>
        </w:rPr>
        <w:t>WYMAGANE W OFERCIE DOKUMENTY</w:t>
      </w:r>
    </w:p>
    <w:p w:rsidR="00513750" w:rsidRPr="00B842FC" w:rsidRDefault="00513750" w:rsidP="00513750">
      <w:pPr>
        <w:pStyle w:val="Standard"/>
        <w:ind w:left="567"/>
        <w:jc w:val="center"/>
        <w:rPr>
          <w:rFonts w:ascii="Palatino Linotype" w:hAnsi="Palatino Linotype"/>
          <w:b/>
          <w:sz w:val="24"/>
          <w:szCs w:val="24"/>
        </w:rPr>
      </w:pPr>
      <w:bookmarkStart w:id="6" w:name="_Hlk54097062"/>
    </w:p>
    <w:p w:rsidR="00513750" w:rsidRPr="00B842FC" w:rsidRDefault="00513750" w:rsidP="00513750">
      <w:pPr>
        <w:pStyle w:val="Akapitzlist"/>
        <w:numPr>
          <w:ilvl w:val="0"/>
          <w:numId w:val="6"/>
        </w:numPr>
        <w:tabs>
          <w:tab w:val="num" w:pos="284"/>
        </w:tabs>
        <w:suppressAutoHyphens w:val="0"/>
        <w:spacing w:before="0" w:after="0"/>
        <w:ind w:left="567" w:hanging="284"/>
        <w:contextualSpacing/>
        <w:jc w:val="both"/>
        <w:rPr>
          <w:rFonts w:ascii="Palatino Linotype" w:hAnsi="Palatino Linotype"/>
          <w:b/>
        </w:rPr>
      </w:pPr>
      <w:r w:rsidRPr="00B842FC">
        <w:rPr>
          <w:rFonts w:ascii="Palatino Linotype" w:hAnsi="Palatino Linotype"/>
        </w:rPr>
        <w:t xml:space="preserve">O udzielenie zamówienia może ubiegać się wykonawca, który nie podlega wykluczeniu z postępowania z powodów o których mowa w oświadczeniu stanowiącym załącznik nr 2 do instrukcji oraz, który </w:t>
      </w:r>
      <w:r w:rsidRPr="00B842FC">
        <w:rPr>
          <w:rFonts w:ascii="Palatino Linotype" w:hAnsi="Palatino Linotype"/>
          <w:b/>
        </w:rPr>
        <w:t>spełnia poniżej określone warunki udziału w postępowaniu</w:t>
      </w:r>
      <w:r w:rsidRPr="00B842FC">
        <w:rPr>
          <w:rFonts w:ascii="Palatino Linotype" w:hAnsi="Palatino Linotype"/>
        </w:rPr>
        <w:t xml:space="preserve"> dotyczące:</w:t>
      </w:r>
    </w:p>
    <w:p w:rsidR="00513750" w:rsidRPr="00B842FC" w:rsidRDefault="00513750" w:rsidP="00513750">
      <w:pPr>
        <w:pStyle w:val="ZLITPKTzmpktliter"/>
        <w:numPr>
          <w:ilvl w:val="1"/>
          <w:numId w:val="107"/>
        </w:numPr>
        <w:spacing w:line="240" w:lineRule="auto"/>
        <w:rPr>
          <w:rFonts w:ascii="Palatino Linotype" w:hAnsi="Palatino Linotype" w:cs="Times New Roman"/>
          <w:b/>
          <w:szCs w:val="24"/>
        </w:rPr>
      </w:pPr>
      <w:r w:rsidRPr="00B842FC">
        <w:rPr>
          <w:rFonts w:ascii="Palatino Linotype" w:hAnsi="Palatino Linotype" w:cs="Times New Roman"/>
          <w:b/>
          <w:szCs w:val="24"/>
        </w:rPr>
        <w:t xml:space="preserve"> sytuacji ekonomicznej lub finansowej:</w:t>
      </w:r>
    </w:p>
    <w:p w:rsidR="00513750" w:rsidRPr="00B842FC" w:rsidRDefault="00513750" w:rsidP="00513750">
      <w:pPr>
        <w:tabs>
          <w:tab w:val="left" w:pos="284"/>
          <w:tab w:val="left" w:pos="851"/>
        </w:tabs>
        <w:ind w:left="567"/>
        <w:jc w:val="both"/>
        <w:rPr>
          <w:sz w:val="24"/>
        </w:rPr>
      </w:pPr>
      <w:r w:rsidRPr="00B842FC">
        <w:rPr>
          <w:sz w:val="24"/>
        </w:rPr>
        <w:t>zamawiający uzna, że wykonawca znajduje się w sytuacji ekonomicznej i/lub finansowej zapewniającej należyte wykonanie zamówienia, jeżeli wykonawca wykaże, że:</w:t>
      </w:r>
    </w:p>
    <w:p w:rsidR="00513750" w:rsidRDefault="00513750" w:rsidP="00513750">
      <w:pPr>
        <w:tabs>
          <w:tab w:val="right" w:pos="9070"/>
        </w:tabs>
        <w:ind w:left="924" w:hanging="357"/>
        <w:jc w:val="both"/>
        <w:rPr>
          <w:sz w:val="24"/>
        </w:rPr>
      </w:pPr>
      <w:r w:rsidRPr="00B842FC">
        <w:rPr>
          <w:sz w:val="24"/>
        </w:rPr>
        <w:t xml:space="preserve">1.1.1 </w:t>
      </w:r>
      <w:r w:rsidRPr="00B842FC">
        <w:rPr>
          <w:sz w:val="24"/>
        </w:rPr>
        <w:tab/>
        <w:t>posiada środki finansowe lub zdolność kredytową w co najmniej 3 000000 PLN (słownie: trzy miliony PLN);</w:t>
      </w:r>
    </w:p>
    <w:p w:rsidR="00513750" w:rsidRPr="00B842FC" w:rsidRDefault="00513750" w:rsidP="00513750">
      <w:pPr>
        <w:tabs>
          <w:tab w:val="right" w:pos="9070"/>
        </w:tabs>
        <w:ind w:left="924" w:hanging="357"/>
        <w:jc w:val="both"/>
        <w:rPr>
          <w:sz w:val="24"/>
          <w:u w:val="single"/>
        </w:rPr>
      </w:pPr>
      <w:r w:rsidRPr="00B842FC">
        <w:rPr>
          <w:i/>
          <w:iCs/>
          <w:sz w:val="24"/>
        </w:rPr>
        <w:tab/>
      </w:r>
      <w:r w:rsidRPr="00B842FC">
        <w:rPr>
          <w:sz w:val="24"/>
          <w:u w:val="single"/>
        </w:rPr>
        <w:t>W przypadku składania oferty wspólnej ww. warunek musi spełniać co najmniej jeden z wykonawców w całości.</w:t>
      </w:r>
    </w:p>
    <w:p w:rsidR="00513750" w:rsidRPr="00B842FC" w:rsidRDefault="00513750" w:rsidP="00513750">
      <w:pPr>
        <w:tabs>
          <w:tab w:val="right" w:pos="9070"/>
        </w:tabs>
        <w:ind w:left="924" w:hanging="357"/>
        <w:jc w:val="both"/>
        <w:rPr>
          <w:rFonts w:cs="Arial"/>
          <w:sz w:val="24"/>
        </w:rPr>
      </w:pPr>
      <w:r w:rsidRPr="00B842FC">
        <w:rPr>
          <w:sz w:val="24"/>
        </w:rPr>
        <w:t xml:space="preserve">1.1.2  </w:t>
      </w:r>
      <w:r w:rsidRPr="00B842FC">
        <w:rPr>
          <w:sz w:val="24"/>
        </w:rPr>
        <w:tab/>
        <w:t xml:space="preserve">jest ubezpieczony od odpowiedzialności cywilnej w zakresie prowadzonej działalności związanej z przedmiotem zamówienia na sumę gwarancyjną co najmniej 1 000 000 zł; </w:t>
      </w:r>
    </w:p>
    <w:p w:rsidR="00513750" w:rsidRPr="00B842FC" w:rsidRDefault="00513750" w:rsidP="00513750">
      <w:pPr>
        <w:ind w:left="567"/>
        <w:jc w:val="both"/>
        <w:rPr>
          <w:sz w:val="24"/>
          <w:u w:val="single"/>
        </w:rPr>
      </w:pPr>
      <w:r w:rsidRPr="00B842FC">
        <w:rPr>
          <w:sz w:val="24"/>
          <w:u w:val="single"/>
        </w:rPr>
        <w:t>W przypadku składania oferty wspólnej ww. warunek musi spełniać co najmniej jeden z wykonawców w całości.</w:t>
      </w:r>
    </w:p>
    <w:p w:rsidR="00513750" w:rsidRPr="00B842FC" w:rsidRDefault="00513750" w:rsidP="00513750">
      <w:pPr>
        <w:tabs>
          <w:tab w:val="right" w:pos="9070"/>
        </w:tabs>
        <w:ind w:left="924" w:hanging="357"/>
        <w:jc w:val="both"/>
        <w:rPr>
          <w:sz w:val="24"/>
        </w:rPr>
      </w:pPr>
      <w:r w:rsidRPr="00B842FC">
        <w:rPr>
          <w:sz w:val="24"/>
        </w:rPr>
        <w:t>1.1.3 osiągnął w ostatnich 3 latach obrotowych, a jeżeli okres działalności jest krótszy, w tym okresie, przychody w wysokości co najmniej 3.000.000 PLN (słownie: trzy miliony PLN) za każdy rok obrotowy;</w:t>
      </w:r>
    </w:p>
    <w:p w:rsidR="00513750" w:rsidRPr="00B842FC" w:rsidRDefault="00513750" w:rsidP="00513750">
      <w:pPr>
        <w:tabs>
          <w:tab w:val="right" w:pos="9070"/>
        </w:tabs>
        <w:ind w:left="924" w:hanging="357"/>
        <w:jc w:val="both"/>
        <w:rPr>
          <w:sz w:val="24"/>
          <w:u w:val="single"/>
        </w:rPr>
      </w:pPr>
      <w:r w:rsidRPr="00B842FC">
        <w:rPr>
          <w:i/>
          <w:iCs/>
          <w:sz w:val="24"/>
        </w:rPr>
        <w:tab/>
      </w:r>
      <w:r w:rsidRPr="00B842FC">
        <w:rPr>
          <w:sz w:val="24"/>
          <w:u w:val="single"/>
        </w:rPr>
        <w:t>W przypadku składania oferty wspólnej ww. warunek musi spełniać co najmniej jeden z wykonawców w całości.</w:t>
      </w:r>
    </w:p>
    <w:p w:rsidR="00513750" w:rsidRPr="00B842FC" w:rsidRDefault="00513750" w:rsidP="00513750">
      <w:pPr>
        <w:ind w:left="567"/>
        <w:jc w:val="both"/>
        <w:rPr>
          <w:sz w:val="24"/>
        </w:rPr>
      </w:pPr>
    </w:p>
    <w:p w:rsidR="00513750" w:rsidRPr="00B842FC" w:rsidRDefault="00513750" w:rsidP="00513750">
      <w:pPr>
        <w:pStyle w:val="ZLITPKTzmpktliter"/>
        <w:numPr>
          <w:ilvl w:val="1"/>
          <w:numId w:val="107"/>
        </w:numPr>
        <w:spacing w:line="240" w:lineRule="auto"/>
        <w:rPr>
          <w:rFonts w:ascii="Palatino Linotype" w:hAnsi="Palatino Linotype" w:cs="Times New Roman"/>
          <w:b/>
          <w:szCs w:val="24"/>
        </w:rPr>
      </w:pPr>
      <w:r w:rsidRPr="00B842FC">
        <w:rPr>
          <w:rFonts w:ascii="Palatino Linotype" w:hAnsi="Palatino Linotype" w:cs="Times New Roman"/>
          <w:b/>
          <w:szCs w:val="24"/>
        </w:rPr>
        <w:t xml:space="preserve"> zdolności technicznej lub zawodowej:</w:t>
      </w:r>
    </w:p>
    <w:p w:rsidR="00513750" w:rsidRPr="00B842FC" w:rsidRDefault="00513750" w:rsidP="00513750">
      <w:pPr>
        <w:tabs>
          <w:tab w:val="left" w:pos="851"/>
        </w:tabs>
        <w:ind w:left="567"/>
        <w:jc w:val="both"/>
        <w:rPr>
          <w:sz w:val="24"/>
        </w:rPr>
      </w:pPr>
      <w:r w:rsidRPr="00B842FC">
        <w:rPr>
          <w:sz w:val="24"/>
        </w:rPr>
        <w:lastRenderedPageBreak/>
        <w:t>zamawiający uzna, że wykonawca posiada wymagane zdolności techniczne i/lub zawodowe zapewniające należyte wykonanie zamówienia, jeżeli wykonawca wykaże, że:</w:t>
      </w:r>
    </w:p>
    <w:p w:rsidR="00513750" w:rsidRPr="00B842FC" w:rsidRDefault="00513750" w:rsidP="00513750">
      <w:pPr>
        <w:tabs>
          <w:tab w:val="left" w:pos="1276"/>
        </w:tabs>
        <w:ind w:left="714" w:hanging="357"/>
        <w:jc w:val="both"/>
        <w:rPr>
          <w:sz w:val="24"/>
        </w:rPr>
      </w:pPr>
      <w:r w:rsidRPr="00B842FC">
        <w:rPr>
          <w:sz w:val="24"/>
        </w:rPr>
        <w:t xml:space="preserve">1.2.1.  </w:t>
      </w:r>
      <w:r w:rsidRPr="00B842FC">
        <w:rPr>
          <w:b/>
          <w:sz w:val="24"/>
        </w:rPr>
        <w:t>wykonał należycie</w:t>
      </w:r>
      <w:r w:rsidRPr="00B842FC">
        <w:rPr>
          <w:sz w:val="24"/>
        </w:rPr>
        <w:t xml:space="preserve"> w okresie ostatnich </w:t>
      </w:r>
      <w:r>
        <w:rPr>
          <w:sz w:val="24"/>
        </w:rPr>
        <w:t>pięciu lat</w:t>
      </w:r>
      <w:r w:rsidRPr="00B842FC">
        <w:rPr>
          <w:sz w:val="24"/>
        </w:rPr>
        <w:t xml:space="preserve"> przed upływem terminu składania ofert, a jeżeli okres prowadzenia działalności jest krótszy – w tym okresie</w:t>
      </w:r>
      <w:r>
        <w:rPr>
          <w:sz w:val="24"/>
        </w:rPr>
        <w:t>:</w:t>
      </w:r>
    </w:p>
    <w:p w:rsidR="00513750" w:rsidRPr="00B842FC" w:rsidRDefault="00513750" w:rsidP="00513750">
      <w:pPr>
        <w:tabs>
          <w:tab w:val="right" w:pos="9070"/>
        </w:tabs>
        <w:ind w:left="714" w:hanging="357"/>
        <w:jc w:val="both"/>
        <w:rPr>
          <w:rFonts w:cs="Arial"/>
          <w:sz w:val="24"/>
        </w:rPr>
      </w:pPr>
      <w:r>
        <w:rPr>
          <w:rFonts w:cs="Arial"/>
          <w:sz w:val="24"/>
        </w:rPr>
        <w:t>1.2.1.1.</w:t>
      </w:r>
      <w:r w:rsidRPr="00B842FC">
        <w:rPr>
          <w:rFonts w:cs="Arial"/>
          <w:sz w:val="24"/>
        </w:rPr>
        <w:t xml:space="preserve"> </w:t>
      </w:r>
      <w:r w:rsidRPr="00B842FC">
        <w:rPr>
          <w:rFonts w:cs="Arial"/>
          <w:sz w:val="24"/>
        </w:rPr>
        <w:tab/>
        <w:t>co najmniej 3 usługi doradztwa dla zamawiającego w postępowaniu o udzielenie zamówienia publicznego, o wartości zamówienia przekraczającej kwoty, o których mowa w art. 11 ust 8 ustawy Pzp.;</w:t>
      </w:r>
    </w:p>
    <w:p w:rsidR="00513750" w:rsidRPr="00B842FC" w:rsidRDefault="00513750" w:rsidP="00513750">
      <w:pPr>
        <w:tabs>
          <w:tab w:val="right" w:pos="9070"/>
        </w:tabs>
        <w:ind w:left="714" w:hanging="357"/>
        <w:jc w:val="both"/>
        <w:rPr>
          <w:sz w:val="24"/>
        </w:rPr>
      </w:pPr>
      <w:r w:rsidRPr="00B842FC">
        <w:rPr>
          <w:rFonts w:cs="Arial"/>
          <w:i/>
          <w:iCs/>
          <w:sz w:val="24"/>
        </w:rPr>
        <w:tab/>
      </w:r>
      <w:r>
        <w:rPr>
          <w:rFonts w:cs="Arial"/>
          <w:sz w:val="24"/>
        </w:rPr>
        <w:t xml:space="preserve">1.2.1.2. </w:t>
      </w:r>
      <w:r w:rsidRPr="00B842FC">
        <w:rPr>
          <w:rFonts w:cs="Arial"/>
          <w:sz w:val="24"/>
        </w:rPr>
        <w:tab/>
        <w:t>usługi p</w:t>
      </w:r>
      <w:r w:rsidRPr="00B842FC">
        <w:rPr>
          <w:sz w:val="24"/>
        </w:rPr>
        <w:t>rzygotowania i przeprowadzenia w imieniu zamawiającego, co najmniej 2 postępowań o udzielenie zamówienia publicznego</w:t>
      </w:r>
      <w:r w:rsidRPr="00B842FC">
        <w:rPr>
          <w:rFonts w:cs="Arial"/>
          <w:sz w:val="24"/>
        </w:rPr>
        <w:t xml:space="preserve"> o wartości zamówienia przekraczającej kwoty, o których mowa w art. 11 ust 8 ustawy Pzp.</w:t>
      </w:r>
      <w:r w:rsidRPr="00B842FC">
        <w:rPr>
          <w:sz w:val="24"/>
        </w:rPr>
        <w:t>;</w:t>
      </w:r>
    </w:p>
    <w:p w:rsidR="00513750" w:rsidRPr="00B842FC" w:rsidRDefault="00513750" w:rsidP="00513750">
      <w:pPr>
        <w:tabs>
          <w:tab w:val="right" w:pos="9070"/>
        </w:tabs>
        <w:ind w:left="714" w:hanging="357"/>
        <w:jc w:val="both"/>
        <w:rPr>
          <w:sz w:val="24"/>
        </w:rPr>
      </w:pPr>
      <w:r w:rsidRPr="00B842FC">
        <w:rPr>
          <w:rFonts w:cs="Arial"/>
          <w:i/>
          <w:iCs/>
          <w:sz w:val="24"/>
        </w:rPr>
        <w:tab/>
      </w:r>
      <w:r>
        <w:rPr>
          <w:rFonts w:cs="Arial"/>
          <w:sz w:val="24"/>
        </w:rPr>
        <w:t xml:space="preserve">1.2.1.3. </w:t>
      </w:r>
      <w:r w:rsidRPr="00B842FC">
        <w:rPr>
          <w:sz w:val="24"/>
        </w:rPr>
        <w:t xml:space="preserve">usługi reprezentacji przed KIO, w co najmniej 5 postępowaniach odwoławczych; </w:t>
      </w:r>
    </w:p>
    <w:p w:rsidR="00513750" w:rsidRPr="00B842FC" w:rsidRDefault="00513750" w:rsidP="00513750">
      <w:pPr>
        <w:tabs>
          <w:tab w:val="right" w:pos="9070"/>
        </w:tabs>
        <w:ind w:left="714" w:hanging="357"/>
        <w:jc w:val="both"/>
        <w:rPr>
          <w:sz w:val="24"/>
        </w:rPr>
      </w:pPr>
      <w:r w:rsidRPr="00B842FC">
        <w:rPr>
          <w:rFonts w:cs="Arial"/>
          <w:i/>
          <w:iCs/>
          <w:sz w:val="24"/>
        </w:rPr>
        <w:tab/>
      </w:r>
      <w:r>
        <w:rPr>
          <w:rFonts w:cs="Arial"/>
          <w:sz w:val="24"/>
        </w:rPr>
        <w:t xml:space="preserve">1.2.1.4. </w:t>
      </w:r>
      <w:r w:rsidRPr="00B842FC">
        <w:rPr>
          <w:sz w:val="24"/>
        </w:rPr>
        <w:t xml:space="preserve">usługi reprezentacji przed Sądem Administracyjnym w co najmniej 2 postępowaniach </w:t>
      </w:r>
    </w:p>
    <w:p w:rsidR="00513750" w:rsidRPr="00B842FC" w:rsidRDefault="00513750" w:rsidP="00513750">
      <w:pPr>
        <w:tabs>
          <w:tab w:val="right" w:pos="9070"/>
        </w:tabs>
        <w:ind w:left="714" w:hanging="357"/>
        <w:jc w:val="both"/>
        <w:rPr>
          <w:sz w:val="24"/>
        </w:rPr>
      </w:pPr>
      <w:r>
        <w:rPr>
          <w:rFonts w:cs="Arial"/>
          <w:sz w:val="24"/>
        </w:rPr>
        <w:t xml:space="preserve">1.2.1.5. </w:t>
      </w:r>
      <w:r w:rsidRPr="00B842FC">
        <w:rPr>
          <w:sz w:val="24"/>
        </w:rPr>
        <w:tab/>
        <w:t xml:space="preserve">usługi reprezentacji przed sądem powszechnym w co najmniej dwóch postępowaniach </w:t>
      </w:r>
    </w:p>
    <w:p w:rsidR="00513750" w:rsidRPr="00B842FC" w:rsidRDefault="00513750" w:rsidP="00513750">
      <w:pPr>
        <w:tabs>
          <w:tab w:val="right" w:pos="9070"/>
        </w:tabs>
        <w:ind w:left="714" w:hanging="357"/>
        <w:jc w:val="both"/>
        <w:rPr>
          <w:sz w:val="24"/>
        </w:rPr>
      </w:pPr>
      <w:bookmarkStart w:id="7" w:name="_Hlk54275349"/>
      <w:r w:rsidRPr="00B842FC">
        <w:rPr>
          <w:rFonts w:cs="Arial"/>
          <w:i/>
          <w:iCs/>
          <w:sz w:val="24"/>
        </w:rPr>
        <w:t>)</w:t>
      </w:r>
      <w:bookmarkEnd w:id="7"/>
    </w:p>
    <w:p w:rsidR="00513750" w:rsidRPr="00B842FC" w:rsidRDefault="00513750" w:rsidP="00513750">
      <w:pPr>
        <w:tabs>
          <w:tab w:val="right" w:pos="9070"/>
        </w:tabs>
        <w:ind w:left="714" w:hanging="357"/>
        <w:jc w:val="both"/>
        <w:rPr>
          <w:sz w:val="24"/>
        </w:rPr>
      </w:pPr>
      <w:r>
        <w:rPr>
          <w:rFonts w:cs="Arial"/>
          <w:sz w:val="24"/>
        </w:rPr>
        <w:t>1.2.1.6.</w:t>
      </w:r>
      <w:r w:rsidRPr="00B842FC">
        <w:rPr>
          <w:rFonts w:cs="Arial"/>
          <w:sz w:val="24"/>
        </w:rPr>
        <w:t xml:space="preserve"> </w:t>
      </w:r>
      <w:r w:rsidRPr="00B842FC">
        <w:rPr>
          <w:sz w:val="24"/>
        </w:rPr>
        <w:t xml:space="preserve">usługi doradztwa dla zamawiającego przy wykonywaniu co najmniej 2 umów o zamówienie publiczne na roboty budowalne, o wartości robót w każdym przypadku co najmniej 30 mln zł </w:t>
      </w:r>
    </w:p>
    <w:p w:rsidR="00513750" w:rsidRDefault="00513750" w:rsidP="00513750">
      <w:pPr>
        <w:tabs>
          <w:tab w:val="right" w:pos="9070"/>
        </w:tabs>
        <w:ind w:left="714" w:hanging="357"/>
        <w:jc w:val="both"/>
        <w:rPr>
          <w:rFonts w:cs="Arial"/>
          <w:i/>
          <w:iCs/>
          <w:sz w:val="24"/>
        </w:rPr>
      </w:pPr>
      <w:r w:rsidRPr="00B842FC">
        <w:rPr>
          <w:rFonts w:cs="Arial"/>
          <w:i/>
          <w:iCs/>
          <w:sz w:val="24"/>
        </w:rPr>
        <w:tab/>
      </w:r>
    </w:p>
    <w:p w:rsidR="00513750" w:rsidRPr="00875609" w:rsidRDefault="00513750" w:rsidP="00513750">
      <w:pPr>
        <w:tabs>
          <w:tab w:val="right" w:pos="9070"/>
        </w:tabs>
        <w:ind w:left="714" w:hanging="357"/>
        <w:jc w:val="both"/>
        <w:rPr>
          <w:rFonts w:cs="Arial"/>
          <w:i/>
          <w:iCs/>
          <w:sz w:val="24"/>
        </w:rPr>
      </w:pPr>
      <w:r w:rsidRPr="003E32A6">
        <w:rPr>
          <w:rFonts w:cs="Arial"/>
          <w:sz w:val="24"/>
        </w:rPr>
        <w:t>1.2</w:t>
      </w:r>
      <w:r>
        <w:rPr>
          <w:rFonts w:cs="Arial"/>
          <w:sz w:val="24"/>
        </w:rPr>
        <w:t>.</w:t>
      </w:r>
      <w:r w:rsidRPr="003E32A6">
        <w:rPr>
          <w:rFonts w:cs="Arial"/>
          <w:sz w:val="24"/>
        </w:rPr>
        <w:t>1.7</w:t>
      </w:r>
      <w:r>
        <w:rPr>
          <w:rFonts w:cs="Arial"/>
          <w:sz w:val="24"/>
        </w:rPr>
        <w:t>.</w:t>
      </w:r>
      <w:r>
        <w:rPr>
          <w:rFonts w:cs="Arial"/>
          <w:i/>
          <w:iCs/>
          <w:sz w:val="24"/>
        </w:rPr>
        <w:t xml:space="preserve"> </w:t>
      </w:r>
      <w:r w:rsidRPr="00B842FC">
        <w:rPr>
          <w:rFonts w:eastAsiaTheme="minorHAnsi" w:cs="A"/>
          <w:sz w:val="24"/>
        </w:rPr>
        <w:t xml:space="preserve">co najmniej jedną usługę doradztwa dla zamawiającego w postępowaniu o udzielenie zamówienia lub konkursie, którego przedmiotem było zaprojektowanie lub  budowa archiwum lub biblioteki; </w:t>
      </w:r>
    </w:p>
    <w:p w:rsidR="00513750" w:rsidRPr="00B842FC" w:rsidRDefault="00513750" w:rsidP="00513750">
      <w:pPr>
        <w:tabs>
          <w:tab w:val="right" w:pos="9070"/>
        </w:tabs>
        <w:ind w:left="714" w:hanging="357"/>
        <w:jc w:val="both"/>
        <w:rPr>
          <w:rFonts w:eastAsiaTheme="minorHAnsi" w:cs="A"/>
          <w:b/>
          <w:i/>
          <w:sz w:val="24"/>
        </w:rPr>
      </w:pPr>
      <w:r w:rsidRPr="00763B84">
        <w:rPr>
          <w:rFonts w:eastAsiaTheme="minorHAnsi" w:cs="A"/>
          <w:b/>
          <w:iCs/>
          <w:sz w:val="24"/>
        </w:rPr>
        <w:t>1.3.</w:t>
      </w:r>
      <w:r w:rsidRPr="00B842FC">
        <w:rPr>
          <w:rFonts w:eastAsiaTheme="minorHAnsi" w:cs="A"/>
          <w:b/>
          <w:i/>
          <w:sz w:val="24"/>
        </w:rPr>
        <w:t xml:space="preserve"> </w:t>
      </w:r>
      <w:r w:rsidRPr="00B842FC">
        <w:rPr>
          <w:rFonts w:eastAsiaTheme="minorHAnsi" w:cs="A"/>
          <w:bCs/>
          <w:iCs/>
          <w:sz w:val="24"/>
        </w:rPr>
        <w:t>Wykonawca</w:t>
      </w:r>
      <w:r w:rsidRPr="00B842FC">
        <w:rPr>
          <w:rFonts w:eastAsiaTheme="minorHAnsi" w:cs="A"/>
          <w:b/>
          <w:i/>
          <w:sz w:val="24"/>
        </w:rPr>
        <w:t xml:space="preserve"> </w:t>
      </w:r>
      <w:r w:rsidRPr="00B842FC">
        <w:rPr>
          <w:sz w:val="24"/>
        </w:rPr>
        <w:t>dysponuje lub będzie dysponować:</w:t>
      </w:r>
    </w:p>
    <w:p w:rsidR="00513750" w:rsidRPr="00B842FC" w:rsidRDefault="00513750" w:rsidP="00513750">
      <w:pPr>
        <w:tabs>
          <w:tab w:val="right" w:pos="9070"/>
        </w:tabs>
        <w:ind w:left="714" w:hanging="357"/>
        <w:jc w:val="both"/>
        <w:rPr>
          <w:rFonts w:cs="Arial"/>
          <w:sz w:val="24"/>
        </w:rPr>
      </w:pPr>
      <w:r w:rsidRPr="00B842FC">
        <w:rPr>
          <w:rFonts w:cs="Arial"/>
          <w:sz w:val="24"/>
        </w:rPr>
        <w:t xml:space="preserve">1.3.1.  </w:t>
      </w:r>
      <w:r w:rsidRPr="00B842FC">
        <w:rPr>
          <w:rFonts w:cs="Arial"/>
          <w:sz w:val="24"/>
        </w:rPr>
        <w:tab/>
        <w:t xml:space="preserve">Dysponuje co najmniej jedną osobą, która posiada doświadczenie w przewodniczeniu komisji przetargowej w postępowaniu o wartości zamówienia publicznego wyższej niż 30 000 000 zł; </w:t>
      </w:r>
    </w:p>
    <w:p w:rsidR="00513750" w:rsidRPr="00B842FC" w:rsidRDefault="00513750" w:rsidP="00513750">
      <w:pPr>
        <w:tabs>
          <w:tab w:val="right" w:pos="9070"/>
        </w:tabs>
        <w:ind w:left="714" w:hanging="357"/>
        <w:contextualSpacing/>
        <w:jc w:val="both"/>
        <w:rPr>
          <w:sz w:val="24"/>
        </w:rPr>
      </w:pPr>
      <w:r w:rsidRPr="00B842FC">
        <w:rPr>
          <w:rFonts w:cs="Arial"/>
          <w:sz w:val="24"/>
        </w:rPr>
        <w:t xml:space="preserve">1.3.2.  Dysponuje osobą z uprawnieniami </w:t>
      </w:r>
      <w:r w:rsidRPr="00B842FC">
        <w:rPr>
          <w:sz w:val="24"/>
        </w:rPr>
        <w:t>radcy prawnego lub adwokata i co najmniej 5 letnim doświadczeniu w doradztwie prawnym w zakresie prawa zamówień publicznych;</w:t>
      </w:r>
    </w:p>
    <w:p w:rsidR="00513750" w:rsidRPr="00B842FC" w:rsidRDefault="00513750" w:rsidP="00513750">
      <w:pPr>
        <w:tabs>
          <w:tab w:val="right" w:pos="9070"/>
        </w:tabs>
        <w:ind w:left="714" w:hanging="357"/>
        <w:jc w:val="both"/>
        <w:rPr>
          <w:sz w:val="24"/>
        </w:rPr>
      </w:pPr>
      <w:r w:rsidRPr="00B842FC">
        <w:rPr>
          <w:rFonts w:cs="Arial"/>
          <w:sz w:val="24"/>
        </w:rPr>
        <w:t xml:space="preserve">1.3.3.  </w:t>
      </w:r>
      <w:r w:rsidRPr="00B842FC">
        <w:rPr>
          <w:sz w:val="24"/>
        </w:rPr>
        <w:t>Dysponuje co najmniej dwoma osobami, każda z doświadczeniem w co najmniej 3 - krotnej reprezentacji przed Krajową Izbą Odwoławczą w ciągu ostatniego roku przed upływem terminu składania ofert;</w:t>
      </w:r>
    </w:p>
    <w:p w:rsidR="00513750" w:rsidRPr="00B842FC" w:rsidRDefault="00513750" w:rsidP="00513750">
      <w:pPr>
        <w:tabs>
          <w:tab w:val="right" w:pos="9070"/>
        </w:tabs>
        <w:ind w:left="714" w:hanging="357"/>
        <w:jc w:val="both"/>
        <w:rPr>
          <w:sz w:val="24"/>
        </w:rPr>
      </w:pPr>
      <w:r w:rsidRPr="00B842FC">
        <w:rPr>
          <w:sz w:val="24"/>
        </w:rPr>
        <w:t xml:space="preserve">1.3.4. </w:t>
      </w:r>
      <w:r w:rsidRPr="00B842FC">
        <w:rPr>
          <w:sz w:val="24"/>
        </w:rPr>
        <w:tab/>
        <w:t xml:space="preserve">Dysponuje co najmniej 2 osobami z doświadczeniem w charakterze pełnomocnika przed Sądem Okręgowym w sprawie skargi na wyrok KIO; </w:t>
      </w:r>
    </w:p>
    <w:p w:rsidR="00513750" w:rsidRPr="00B842FC" w:rsidRDefault="00513750" w:rsidP="00513750">
      <w:pPr>
        <w:tabs>
          <w:tab w:val="right" w:pos="9070"/>
        </w:tabs>
        <w:ind w:left="714" w:hanging="357"/>
        <w:jc w:val="both"/>
        <w:rPr>
          <w:sz w:val="24"/>
        </w:rPr>
      </w:pPr>
      <w:r w:rsidRPr="00B842FC">
        <w:rPr>
          <w:rFonts w:cs="Arial"/>
          <w:i/>
          <w:iCs/>
          <w:sz w:val="24"/>
        </w:rPr>
        <w:tab/>
      </w:r>
      <w:bookmarkStart w:id="8" w:name="_Hlk54275539"/>
      <w:r w:rsidRPr="00B842FC">
        <w:rPr>
          <w:rFonts w:cs="Arial"/>
          <w:i/>
          <w:iCs/>
          <w:sz w:val="24"/>
        </w:rPr>
        <w:t>(podać nazwę Strony/uczestnika postępowania odwoławczego i sygnaturę postępowania)</w:t>
      </w:r>
    </w:p>
    <w:bookmarkEnd w:id="8"/>
    <w:p w:rsidR="00513750" w:rsidRPr="00B842FC" w:rsidRDefault="00513750" w:rsidP="00513750">
      <w:pPr>
        <w:tabs>
          <w:tab w:val="left" w:pos="284"/>
          <w:tab w:val="left" w:pos="1276"/>
        </w:tabs>
        <w:ind w:left="714" w:hanging="357"/>
        <w:jc w:val="both"/>
        <w:rPr>
          <w:sz w:val="24"/>
          <w:u w:val="single"/>
        </w:rPr>
      </w:pPr>
      <w:r w:rsidRPr="00B842FC">
        <w:rPr>
          <w:sz w:val="24"/>
          <w:u w:val="single"/>
        </w:rPr>
        <w:t>W przypadku składania oferty wspólnej ww. warunki Wykonawcy mogą  spełniać łącznie.</w:t>
      </w:r>
    </w:p>
    <w:bookmarkEnd w:id="6"/>
    <w:p w:rsidR="00513750" w:rsidRPr="00B842FC" w:rsidRDefault="00513750" w:rsidP="00513750">
      <w:pPr>
        <w:pStyle w:val="Tekstpodstawowy"/>
        <w:spacing w:after="0" w:line="240" w:lineRule="auto"/>
        <w:ind w:left="714" w:hanging="357"/>
        <w:jc w:val="both"/>
        <w:rPr>
          <w:rFonts w:ascii="Palatino Linotype" w:hAnsi="Palatino Linotype"/>
          <w:b/>
          <w:sz w:val="24"/>
          <w:szCs w:val="24"/>
        </w:rPr>
      </w:pPr>
      <w:r w:rsidRPr="00B842FC">
        <w:rPr>
          <w:rFonts w:ascii="Palatino Linotype" w:hAnsi="Palatino Linotype"/>
          <w:sz w:val="24"/>
          <w:szCs w:val="24"/>
        </w:rPr>
        <w:lastRenderedPageBreak/>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rsidR="00513750" w:rsidRPr="00B842FC" w:rsidRDefault="00513750" w:rsidP="00513750">
      <w:pPr>
        <w:pStyle w:val="Tekstpodstawowy"/>
        <w:spacing w:after="0" w:line="240" w:lineRule="auto"/>
        <w:ind w:left="357"/>
        <w:jc w:val="both"/>
        <w:rPr>
          <w:rFonts w:ascii="Palatino Linotype" w:hAnsi="Palatino Linotype"/>
          <w:b/>
          <w:bCs/>
          <w:sz w:val="24"/>
          <w:szCs w:val="24"/>
          <w:u w:val="single"/>
        </w:rPr>
      </w:pPr>
      <w:r w:rsidRPr="00B842FC">
        <w:rPr>
          <w:rFonts w:ascii="Palatino Linotype" w:hAnsi="Palatino Linotype"/>
          <w:b/>
          <w:bCs/>
          <w:sz w:val="24"/>
          <w:szCs w:val="24"/>
          <w:u w:val="single"/>
        </w:rPr>
        <w:t>WYKONAWCA MUSI WYKAZAĆ, ŻE SAMODZIELNIE SPEŁNIA WARUNKI UDZIAŁU W POSTĘPOWANIU LUB W RAMACH KONSORCJUM. ZAMAWIAJĄCY NIE DOPUSZCZA MOŻLIWOŚCI WSPIERANIA SIĘ POTENCJAŁEM PODMIOTÓW TRZECICH.</w:t>
      </w:r>
    </w:p>
    <w:p w:rsidR="00513750" w:rsidRPr="00B842FC" w:rsidRDefault="00513750" w:rsidP="00513750">
      <w:pPr>
        <w:pStyle w:val="Standard"/>
        <w:ind w:left="714" w:hanging="357"/>
        <w:jc w:val="center"/>
        <w:rPr>
          <w:rFonts w:ascii="Palatino Linotype" w:hAnsi="Palatino Linotype"/>
          <w:b/>
          <w:iCs/>
          <w:sz w:val="24"/>
          <w:szCs w:val="24"/>
          <w:u w:val="single"/>
        </w:rPr>
      </w:pPr>
    </w:p>
    <w:p w:rsidR="00513750" w:rsidRPr="00B842FC" w:rsidRDefault="00513750" w:rsidP="00513750">
      <w:pPr>
        <w:pStyle w:val="Standard"/>
        <w:ind w:left="714" w:hanging="357"/>
        <w:jc w:val="center"/>
        <w:rPr>
          <w:rFonts w:ascii="Palatino Linotype" w:hAnsi="Palatino Linotype"/>
          <w:b/>
          <w:iCs/>
          <w:sz w:val="24"/>
          <w:szCs w:val="24"/>
          <w:u w:val="single"/>
        </w:rPr>
      </w:pPr>
      <w:r w:rsidRPr="00B842FC">
        <w:rPr>
          <w:rFonts w:ascii="Palatino Linotype" w:hAnsi="Palatino Linotype"/>
          <w:b/>
          <w:iCs/>
          <w:sz w:val="24"/>
          <w:szCs w:val="24"/>
          <w:u w:val="single"/>
        </w:rPr>
        <w:t>ROZDZIAŁ VI</w:t>
      </w:r>
    </w:p>
    <w:p w:rsidR="00513750" w:rsidRPr="00B842FC" w:rsidRDefault="00513750" w:rsidP="00513750">
      <w:pPr>
        <w:pStyle w:val="Standard"/>
        <w:ind w:left="714" w:hanging="357"/>
        <w:jc w:val="both"/>
        <w:rPr>
          <w:rFonts w:ascii="Palatino Linotype" w:hAnsi="Palatino Linotype"/>
          <w:b/>
          <w:bCs/>
          <w:sz w:val="24"/>
          <w:szCs w:val="24"/>
          <w:u w:val="single"/>
        </w:rPr>
      </w:pPr>
      <w:r w:rsidRPr="00B842FC">
        <w:rPr>
          <w:rFonts w:ascii="Palatino Linotype" w:hAnsi="Palatino Linotype"/>
          <w:b/>
          <w:bCs/>
          <w:sz w:val="24"/>
          <w:szCs w:val="24"/>
          <w:u w:val="single"/>
        </w:rPr>
        <w:t>DOKUMENTY POTWIERDZAJACYCH SPEŁNIENIE WARUNKÓW UDZIAŁU W POSTĘPOWANIU</w:t>
      </w:r>
    </w:p>
    <w:p w:rsidR="00513750" w:rsidRPr="00B842FC" w:rsidRDefault="00513750" w:rsidP="00513750">
      <w:pPr>
        <w:pStyle w:val="Standard"/>
        <w:numPr>
          <w:ilvl w:val="0"/>
          <w:numId w:val="8"/>
        </w:numPr>
        <w:ind w:left="714" w:hanging="357"/>
        <w:jc w:val="both"/>
        <w:rPr>
          <w:rFonts w:ascii="Palatino Linotype" w:hAnsi="Palatino Linotype"/>
          <w:b/>
          <w:sz w:val="24"/>
          <w:szCs w:val="24"/>
        </w:rPr>
      </w:pPr>
      <w:r w:rsidRPr="00B842FC">
        <w:rPr>
          <w:rFonts w:ascii="Palatino Linotype" w:hAnsi="Palatino Linotype"/>
          <w:b/>
          <w:bCs/>
          <w:sz w:val="24"/>
          <w:szCs w:val="24"/>
        </w:rPr>
        <w:t xml:space="preserve"> 1. Wykaz wymaganych dokumentów</w:t>
      </w:r>
      <w:r w:rsidRPr="00B842FC">
        <w:rPr>
          <w:rFonts w:ascii="Palatino Linotype" w:hAnsi="Palatino Linotype"/>
          <w:b/>
          <w:sz w:val="24"/>
          <w:szCs w:val="24"/>
        </w:rPr>
        <w:t xml:space="preserve"> potwierdzających spełnianie warunków udziału w postępowaniu:</w:t>
      </w:r>
    </w:p>
    <w:p w:rsidR="00513750" w:rsidRPr="00B842FC" w:rsidRDefault="00513750" w:rsidP="00513750">
      <w:pPr>
        <w:pStyle w:val="Standard"/>
        <w:numPr>
          <w:ilvl w:val="1"/>
          <w:numId w:val="8"/>
        </w:numPr>
        <w:ind w:left="714" w:hanging="357"/>
        <w:jc w:val="both"/>
        <w:rPr>
          <w:rFonts w:ascii="Palatino Linotype" w:hAnsi="Palatino Linotype"/>
          <w:sz w:val="24"/>
          <w:szCs w:val="24"/>
        </w:rPr>
      </w:pPr>
      <w:r w:rsidRPr="00B842FC">
        <w:rPr>
          <w:rFonts w:ascii="Palatino Linotype" w:hAnsi="Palatino Linotype"/>
          <w:sz w:val="24"/>
          <w:szCs w:val="24"/>
        </w:rPr>
        <w:t>informacja banku lub spółdzielczej kasy oszczędnościowo-kredytowej potwierdzającej wysokość posiadanych środków finansowych lub zdolność kredytową wykonawcy</w:t>
      </w:r>
    </w:p>
    <w:p w:rsidR="00513750" w:rsidRPr="00B842FC" w:rsidRDefault="00513750" w:rsidP="00513750">
      <w:pPr>
        <w:pStyle w:val="Akapitzlist"/>
        <w:spacing w:before="0" w:after="0"/>
        <w:ind w:left="714" w:hanging="357"/>
        <w:jc w:val="both"/>
        <w:rPr>
          <w:rFonts w:ascii="Palatino Linotype" w:hAnsi="Palatino Linotype"/>
          <w:u w:val="single"/>
        </w:rPr>
      </w:pPr>
      <w:r w:rsidRPr="00B842FC">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513750" w:rsidRPr="00B842FC" w:rsidRDefault="00513750" w:rsidP="00513750">
      <w:pPr>
        <w:pStyle w:val="Akapitzlist"/>
        <w:spacing w:before="0" w:after="0"/>
        <w:ind w:left="714" w:hanging="35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rsidR="00513750" w:rsidRPr="00B842FC" w:rsidRDefault="00513750" w:rsidP="00513750">
      <w:pPr>
        <w:pStyle w:val="Standard"/>
        <w:numPr>
          <w:ilvl w:val="1"/>
          <w:numId w:val="8"/>
        </w:numPr>
        <w:ind w:left="567"/>
        <w:jc w:val="both"/>
        <w:rPr>
          <w:rFonts w:ascii="Palatino Linotype" w:hAnsi="Palatino Linotype"/>
          <w:b/>
          <w:sz w:val="24"/>
          <w:szCs w:val="24"/>
        </w:rPr>
      </w:pPr>
      <w:r w:rsidRPr="00B842FC">
        <w:rPr>
          <w:rFonts w:ascii="Palatino Linotype" w:hAnsi="Palatino Linotype"/>
          <w:sz w:val="24"/>
          <w:szCs w:val="24"/>
        </w:rPr>
        <w:t>rachunek zysków i strat</w:t>
      </w:r>
      <w:r w:rsidRPr="00B842FC">
        <w:rPr>
          <w:rFonts w:ascii="Palatino Linotype" w:hAnsi="Palatino Linotype"/>
          <w:kern w:val="0"/>
          <w:sz w:val="24"/>
          <w:szCs w:val="24"/>
        </w:rPr>
        <w:t xml:space="preserve">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rsidR="00513750" w:rsidRPr="00B842FC" w:rsidRDefault="00513750" w:rsidP="00513750">
      <w:pPr>
        <w:pStyle w:val="Akapitzlist"/>
        <w:spacing w:before="0" w:after="0"/>
        <w:ind w:left="567"/>
        <w:jc w:val="both"/>
        <w:rPr>
          <w:rFonts w:ascii="Palatino Linotype" w:hAnsi="Palatino Linotype"/>
          <w:u w:val="single"/>
        </w:rPr>
      </w:pPr>
      <w:r w:rsidRPr="00B842FC">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513750" w:rsidRPr="00B842FC" w:rsidRDefault="00513750" w:rsidP="00513750">
      <w:pPr>
        <w:pStyle w:val="Akapitzlist"/>
        <w:spacing w:before="0" w:after="0"/>
        <w:ind w:left="56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rsidR="00513750" w:rsidRPr="00B842FC" w:rsidRDefault="00513750" w:rsidP="00513750">
      <w:pPr>
        <w:pStyle w:val="Akapitzlist"/>
        <w:numPr>
          <w:ilvl w:val="1"/>
          <w:numId w:val="8"/>
        </w:numPr>
        <w:suppressAutoHyphens w:val="0"/>
        <w:spacing w:before="0" w:after="0"/>
        <w:ind w:left="567"/>
        <w:jc w:val="both"/>
        <w:rPr>
          <w:rFonts w:ascii="Palatino Linotype" w:hAnsi="Palatino Linotype"/>
        </w:rPr>
      </w:pPr>
      <w:r w:rsidRPr="00B842FC">
        <w:rPr>
          <w:rFonts w:ascii="Palatino Linotype" w:hAnsi="Palatino Linotype"/>
        </w:rPr>
        <w:t>dokument/dokumenty potwierdzający/e, że wykonawca jest ubezpieczony od odpowiedzialności cywilnej w zakresie prowadzonej działalności związanej z przedmiotem zamówienia na sumę gwarancyjną określoną przez zamawiającego.</w:t>
      </w:r>
    </w:p>
    <w:p w:rsidR="00513750" w:rsidRPr="00B842FC" w:rsidRDefault="00513750" w:rsidP="00513750">
      <w:pPr>
        <w:pStyle w:val="Akapitzlist"/>
        <w:spacing w:before="0" w:after="0"/>
        <w:ind w:left="567"/>
        <w:jc w:val="both"/>
        <w:rPr>
          <w:rFonts w:ascii="Palatino Linotype" w:hAnsi="Palatino Linotype"/>
          <w:u w:val="single"/>
        </w:rPr>
      </w:pPr>
      <w:r w:rsidRPr="00B842FC">
        <w:rPr>
          <w:rFonts w:ascii="Palatino Linotype" w:hAnsi="Palatino Linotype"/>
          <w:u w:val="single"/>
        </w:rPr>
        <w:lastRenderedPageBreak/>
        <w:t>W przypadku składania oferty wspólnej ww. oświadczenie składa ten/ci z wykonawców składających ofertę wspólną, który/którzy w ramach konsorcjum będzie/będą odpowiadał/odpowiadali za spełnienie tego warunku.</w:t>
      </w:r>
    </w:p>
    <w:p w:rsidR="00513750" w:rsidRPr="00B842FC" w:rsidRDefault="00513750" w:rsidP="00513750">
      <w:pPr>
        <w:pStyle w:val="Akapitzlist"/>
        <w:spacing w:before="0" w:after="0"/>
        <w:ind w:left="56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rsidR="00513750" w:rsidRPr="008812D6" w:rsidRDefault="00513750" w:rsidP="00513750">
      <w:pPr>
        <w:tabs>
          <w:tab w:val="num" w:pos="851"/>
        </w:tabs>
        <w:ind w:left="360"/>
        <w:jc w:val="both"/>
        <w:rPr>
          <w:u w:val="single"/>
        </w:rPr>
      </w:pPr>
      <w:r w:rsidRPr="008812D6">
        <w:rPr>
          <w:b/>
        </w:rPr>
        <w:t>4) wykaz usług wykonanych</w:t>
      </w:r>
      <w:r w:rsidRPr="008812D6">
        <w:rPr>
          <w:i/>
          <w:iCs/>
        </w:rPr>
        <w:t xml:space="preserve">, </w:t>
      </w:r>
      <w:r w:rsidRPr="008812D6">
        <w:t xml:space="preserve">a w przypadku świadczeń okresowych lub ciągłych, również wykonywanych w okresie ostatnich pięciu lat przed upływem terminu składania ofert, a jeżeli okres prowadzenia działalności jest krótszy – w tym okresie z </w:t>
      </w:r>
      <w:r w:rsidRPr="008812D6">
        <w:rPr>
          <w:rFonts w:cs="Arial"/>
        </w:rPr>
        <w:t xml:space="preserve">podaniem </w:t>
      </w:r>
      <w:bookmarkStart w:id="9" w:name="_Hlk54337305"/>
      <w:r w:rsidRPr="008812D6">
        <w:rPr>
          <w:rFonts w:cs="Arial"/>
        </w:rPr>
        <w:t>nazwy zamawiającego, tytuł postępowania, czasu świadczenia usługi i wartości zamówienia objętego doradztwem</w:t>
      </w:r>
      <w:r w:rsidRPr="008812D6">
        <w:t xml:space="preserve"> </w:t>
      </w:r>
      <w:bookmarkEnd w:id="9"/>
      <w:r w:rsidRPr="008812D6">
        <w:t xml:space="preserve">wraz z załączeniem dowodów określających czy te usługi zostały wykonane lub są wykonywane należycie oraz podaniem </w:t>
      </w:r>
      <w:r w:rsidRPr="008812D6">
        <w:rPr>
          <w:rFonts w:cs="Arial"/>
          <w:i/>
          <w:iCs/>
        </w:rPr>
        <w:t xml:space="preserve"> </w:t>
      </w:r>
      <w:r w:rsidRPr="008812D6">
        <w:rPr>
          <w:rFonts w:cs="Arial"/>
        </w:rPr>
        <w:t xml:space="preserve">nazwy Strony/uczestnika postępowania odwoławczego i sygnatury postępowania według </w:t>
      </w:r>
      <w:r w:rsidRPr="008812D6">
        <w:t xml:space="preserve">wzoru stanowiącego </w:t>
      </w:r>
      <w:r w:rsidRPr="008812D6">
        <w:rPr>
          <w:b/>
        </w:rPr>
        <w:t>załącznik nr 3 instrukcji.</w:t>
      </w:r>
    </w:p>
    <w:p w:rsidR="00513750" w:rsidRPr="00B842FC" w:rsidRDefault="00513750" w:rsidP="00513750">
      <w:pPr>
        <w:pStyle w:val="Akapitzlist"/>
        <w:tabs>
          <w:tab w:val="num" w:pos="567"/>
        </w:tabs>
        <w:spacing w:before="0" w:after="0"/>
        <w:ind w:left="357"/>
        <w:jc w:val="both"/>
        <w:rPr>
          <w:rFonts w:ascii="Palatino Linotype" w:hAnsi="Palatino Linotype"/>
        </w:rPr>
      </w:pPr>
      <w:r>
        <w:rPr>
          <w:rFonts w:ascii="Palatino Linotype" w:hAnsi="Palatino Linotype"/>
        </w:rPr>
        <w:t>D</w:t>
      </w:r>
      <w:r w:rsidRPr="00B842FC">
        <w:rPr>
          <w:rFonts w:ascii="Palatino Linotype" w:hAnsi="Palatino Linotype"/>
        </w:rPr>
        <w:t>owodami, o których mowa</w:t>
      </w:r>
      <w:r>
        <w:rPr>
          <w:rFonts w:ascii="Palatino Linotype" w:hAnsi="Palatino Linotype"/>
        </w:rPr>
        <w:t xml:space="preserve"> powyżej</w:t>
      </w:r>
      <w:r w:rsidRPr="00B842FC">
        <w:rPr>
          <w:rFonts w:ascii="Palatino Linotype" w:hAnsi="Palatino Linotype"/>
        </w:rPr>
        <w:t xml:space="preserve">, są referencje bądź inne dokumenty wystawione przez podmiot, na rzecz którego dostawy lub usługi były wykonywane, </w:t>
      </w:r>
      <w:r w:rsidRPr="00D30B94">
        <w:rPr>
          <w:rFonts w:ascii="Palatino Linotype" w:hAnsi="Palatino Linotype"/>
          <w:iCs/>
        </w:rPr>
        <w:t>a w przypadku świadczeń okresowych lub ciągłych są  wykonywane</w:t>
      </w:r>
      <w:r w:rsidRPr="00B842FC">
        <w:rPr>
          <w:rFonts w:ascii="Palatino Linotype" w:hAnsi="Palatino Linotype"/>
          <w:i/>
        </w:rPr>
        <w:t xml:space="preserve">, </w:t>
      </w:r>
      <w:r w:rsidRPr="00B842FC">
        <w:rPr>
          <w:rFonts w:ascii="Palatino Linotype" w:hAnsi="Palatino Linotype"/>
        </w:rPr>
        <w:t xml:space="preserve"> a jeżeli z uzasadnionej przyczyny o obiektywnym charakterze wykonawca nie jest w stanie uzyskać tych dokumentów –oświadczenie wykonawcy; </w:t>
      </w:r>
      <w:r w:rsidRPr="00B842FC">
        <w:rPr>
          <w:rFonts w:ascii="Palatino Linotype" w:hAnsi="Palatino Linotype"/>
          <w:i/>
        </w:rPr>
        <w:t xml:space="preserve">w </w:t>
      </w:r>
      <w:r w:rsidRPr="00B842FC">
        <w:rPr>
          <w:rFonts w:ascii="Palatino Linotype" w:hAnsi="Palatino Linotype"/>
        </w:rPr>
        <w:t xml:space="preserve">przypadku świadczeń okresowych lub ciągłych nadal wykonywanych referencje </w:t>
      </w:r>
      <w:r w:rsidRPr="007F15CD">
        <w:rPr>
          <w:rFonts w:ascii="Palatino Linotype" w:hAnsi="Palatino Linotype"/>
        </w:rPr>
        <w:t>bądź inne dokumenty potwierdzające ich należyte wykonywanie powinny być wydane nie wcześniej niż 3 miesiące przed upływem terminu składania ofert</w:t>
      </w:r>
      <w:r>
        <w:rPr>
          <w:rFonts w:ascii="Palatino Linotype" w:hAnsi="Palatino Linotype"/>
        </w:rPr>
        <w:t>.</w:t>
      </w:r>
      <w:r w:rsidRPr="007F15CD">
        <w:rPr>
          <w:rFonts w:ascii="Palatino Linotype" w:hAnsi="Palatino Linotype"/>
        </w:rPr>
        <w:t xml:space="preserve"> </w:t>
      </w:r>
    </w:p>
    <w:p w:rsidR="00513750" w:rsidRPr="00B842FC" w:rsidRDefault="00513750" w:rsidP="00513750">
      <w:pPr>
        <w:tabs>
          <w:tab w:val="num" w:pos="851"/>
        </w:tabs>
        <w:ind w:left="567"/>
        <w:jc w:val="both"/>
        <w:rPr>
          <w:sz w:val="24"/>
          <w:u w:val="single"/>
        </w:rPr>
      </w:pPr>
      <w:r w:rsidRPr="00B842FC">
        <w:rPr>
          <w:sz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513750" w:rsidRPr="002A4BAB" w:rsidRDefault="00513750" w:rsidP="00513750">
      <w:pPr>
        <w:pStyle w:val="Akapitzlist"/>
        <w:suppressAutoHyphens w:val="0"/>
        <w:autoSpaceDN/>
        <w:spacing w:before="0" w:after="0" w:line="276" w:lineRule="auto"/>
        <w:ind w:left="357"/>
        <w:jc w:val="both"/>
        <w:rPr>
          <w:rFonts w:ascii="Palatino Linotype" w:hAnsi="Palatino Linotype"/>
          <w:u w:val="single"/>
        </w:rPr>
      </w:pPr>
      <w:r w:rsidRPr="008A21CB">
        <w:rPr>
          <w:rFonts w:ascii="Palatino Linotype" w:hAnsi="Palatino Linotype"/>
          <w:b/>
          <w:bCs/>
          <w:iCs/>
        </w:rPr>
        <w:t>5) wykaz</w:t>
      </w:r>
      <w:r w:rsidRPr="00B951FA">
        <w:rPr>
          <w:rFonts w:ascii="Palatino Linotype" w:hAnsi="Palatino Linotype"/>
          <w:b/>
          <w:bCs/>
          <w:iCs/>
        </w:rPr>
        <w:t xml:space="preserve"> osób</w:t>
      </w:r>
      <w:r w:rsidRPr="00B951FA">
        <w:rPr>
          <w:rFonts w:ascii="Palatino Linotype" w:hAnsi="Palatino Linotype"/>
          <w:iCs/>
        </w:rPr>
        <w:t>, skierowanych przez wykonawcę do realizacji zamówienia publicznego, wraz z podaniem</w:t>
      </w:r>
      <w:r w:rsidRPr="00B951FA">
        <w:rPr>
          <w:rFonts w:ascii="Palatino Linotype" w:hAnsi="Palatino Linotype" w:cs="Arial"/>
          <w:iCs/>
        </w:rPr>
        <w:t xml:space="preserve"> nazwy zamawiającego, tytułu postępowania, czasu świadczenia usługi i wartości zamówienia, w którym osoba przewodniczyła komisji, </w:t>
      </w:r>
      <w:r w:rsidRPr="00B951FA">
        <w:rPr>
          <w:rFonts w:ascii="Palatino Linotype" w:hAnsi="Palatino Linotype"/>
          <w:iCs/>
        </w:rPr>
        <w:t>imienia i nazwiska osoby oraz czasu i podmiotów u których zdobyła wymagane doświadczenie,</w:t>
      </w:r>
      <w:r>
        <w:rPr>
          <w:rFonts w:ascii="Palatino Linotype" w:hAnsi="Palatino Linotype"/>
          <w:iCs/>
        </w:rPr>
        <w:t xml:space="preserve"> </w:t>
      </w:r>
      <w:r w:rsidRPr="00B951FA">
        <w:rPr>
          <w:rFonts w:ascii="Palatino Linotype" w:hAnsi="Palatino Linotype" w:cs="Arial"/>
          <w:iCs/>
        </w:rPr>
        <w:t xml:space="preserve">nazwy </w:t>
      </w:r>
      <w:r>
        <w:rPr>
          <w:rFonts w:ascii="Palatino Linotype" w:hAnsi="Palatino Linotype" w:cs="Arial"/>
          <w:iCs/>
        </w:rPr>
        <w:t>s</w:t>
      </w:r>
      <w:r w:rsidRPr="00B951FA">
        <w:rPr>
          <w:rFonts w:ascii="Palatino Linotype" w:hAnsi="Palatino Linotype" w:cs="Arial"/>
          <w:iCs/>
        </w:rPr>
        <w:t>trony/uczestnika postępowania odwoławczego i sygnaturę postępowania</w:t>
      </w:r>
      <w:r w:rsidRPr="002A4BAB">
        <w:rPr>
          <w:rFonts w:ascii="Palatino Linotype" w:hAnsi="Palatino Linotype" w:cs="Arial"/>
          <w:iCs/>
        </w:rPr>
        <w:t>),</w:t>
      </w:r>
      <w:r w:rsidRPr="002A4BAB">
        <w:rPr>
          <w:rFonts w:ascii="Palatino Linotype" w:hAnsi="Palatino Linotype" w:cs="Arial"/>
          <w:i/>
          <w:iCs/>
        </w:rPr>
        <w:t xml:space="preserve"> </w:t>
      </w:r>
      <w:r w:rsidRPr="002A4BAB">
        <w:rPr>
          <w:rFonts w:ascii="Palatino Linotype" w:hAnsi="Palatino Linotype"/>
          <w:iCs/>
        </w:rPr>
        <w:t xml:space="preserve"> </w:t>
      </w:r>
      <w:r w:rsidRPr="002A4BAB">
        <w:rPr>
          <w:rFonts w:ascii="Palatino Linotype" w:hAnsi="Palatino Linotype"/>
        </w:rPr>
        <w:t xml:space="preserve">według wzoru stanowiącego </w:t>
      </w:r>
      <w:r w:rsidRPr="002A4BAB">
        <w:rPr>
          <w:rFonts w:ascii="Palatino Linotype" w:hAnsi="Palatino Linotype"/>
          <w:b/>
        </w:rPr>
        <w:t>załącznik nr 4 instrukcji.</w:t>
      </w:r>
    </w:p>
    <w:p w:rsidR="00513750" w:rsidRPr="00B842FC" w:rsidRDefault="00513750" w:rsidP="00513750">
      <w:pPr>
        <w:jc w:val="both"/>
        <w:rPr>
          <w:iCs/>
          <w:sz w:val="24"/>
          <w:u w:val="single"/>
        </w:rPr>
      </w:pPr>
      <w:r w:rsidRPr="008A21CB">
        <w:rPr>
          <w:iCs/>
          <w:sz w:val="24"/>
          <w:u w:val="single"/>
        </w:rPr>
        <w:t>W przypadku składania oferty wspólnej wykonawcy składają jeden wspólny ww</w:t>
      </w:r>
      <w:r w:rsidRPr="00B842FC">
        <w:rPr>
          <w:iCs/>
          <w:sz w:val="24"/>
          <w:u w:val="single"/>
        </w:rPr>
        <w:t>. wykaz.</w:t>
      </w:r>
    </w:p>
    <w:p w:rsidR="00513750" w:rsidRPr="00B842FC" w:rsidRDefault="00513750" w:rsidP="00513750">
      <w:pPr>
        <w:pStyle w:val="Akapitzlist"/>
        <w:numPr>
          <w:ilvl w:val="0"/>
          <w:numId w:val="8"/>
        </w:numPr>
        <w:suppressAutoHyphens w:val="0"/>
        <w:spacing w:after="0"/>
        <w:jc w:val="both"/>
        <w:rPr>
          <w:rFonts w:ascii="Palatino Linotype" w:hAnsi="Palatino Linotype"/>
        </w:rPr>
      </w:pPr>
      <w:r w:rsidRPr="00B842FC">
        <w:rPr>
          <w:rFonts w:ascii="Palatino Linotype" w:hAnsi="Palatino Linotype"/>
          <w:b/>
        </w:rPr>
        <w:t>2. Wykaz pozostałych dokumentów wymaganych w ofercie:</w:t>
      </w:r>
    </w:p>
    <w:p w:rsidR="00513750" w:rsidRPr="00B842FC"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Formularz oferty</w:t>
      </w:r>
      <w:r w:rsidRPr="00B842FC">
        <w:rPr>
          <w:rFonts w:ascii="Palatino Linotype" w:hAnsi="Palatino Linotype"/>
          <w:kern w:val="0"/>
        </w:rPr>
        <w:t xml:space="preserve"> - według wzoru stanowiącego </w:t>
      </w:r>
      <w:r w:rsidRPr="00B842FC">
        <w:rPr>
          <w:rFonts w:ascii="Palatino Linotype" w:hAnsi="Palatino Linotype"/>
          <w:b/>
          <w:kern w:val="0"/>
        </w:rPr>
        <w:t>załącznik nr 1 do instrukcji</w:t>
      </w:r>
      <w:r w:rsidRPr="00B842FC">
        <w:rPr>
          <w:rFonts w:ascii="Palatino Linotype" w:hAnsi="Palatino Linotype"/>
          <w:kern w:val="0"/>
        </w:rPr>
        <w:t xml:space="preserve">; </w:t>
      </w:r>
    </w:p>
    <w:p w:rsidR="00513750"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Oświadczenie wykonawcy o braku podstaw wykluczenia</w:t>
      </w:r>
      <w:r w:rsidRPr="00B842FC">
        <w:rPr>
          <w:rFonts w:ascii="Palatino Linotype" w:hAnsi="Palatino Linotype"/>
          <w:kern w:val="0"/>
        </w:rPr>
        <w:t xml:space="preserve"> z postępowania z powodów określonych w oświadczeniu, według wzoru stanowiącego </w:t>
      </w:r>
      <w:r w:rsidRPr="00B842FC">
        <w:rPr>
          <w:rFonts w:ascii="Palatino Linotype" w:hAnsi="Palatino Linotype"/>
          <w:b/>
          <w:kern w:val="0"/>
        </w:rPr>
        <w:t>załącznik nr 2 do instrukcji</w:t>
      </w:r>
      <w:r w:rsidRPr="00B842FC">
        <w:rPr>
          <w:rFonts w:ascii="Palatino Linotype" w:hAnsi="Palatino Linotype"/>
          <w:kern w:val="0"/>
        </w:rPr>
        <w:t>; W przypadku składania oferty wspólnej każdy z wykonawców składa odrębne oświadczenie. Ww. oświadczenie należy złożyć w oryginale.</w:t>
      </w:r>
    </w:p>
    <w:p w:rsidR="00513750"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lastRenderedPageBreak/>
        <w:t xml:space="preserve">Oświadczenie wykonawcy o </w:t>
      </w:r>
      <w:r>
        <w:rPr>
          <w:rFonts w:ascii="Palatino Linotype" w:hAnsi="Palatino Linotype"/>
          <w:b/>
          <w:kern w:val="0"/>
          <w:u w:val="single"/>
        </w:rPr>
        <w:t>spełnieniu warunków</w:t>
      </w:r>
      <w:r w:rsidRPr="00B842FC">
        <w:rPr>
          <w:rFonts w:ascii="Palatino Linotype" w:hAnsi="Palatino Linotype"/>
          <w:kern w:val="0"/>
        </w:rPr>
        <w:t xml:space="preserve"> </w:t>
      </w:r>
      <w:r w:rsidRPr="00FD7A39">
        <w:rPr>
          <w:rFonts w:ascii="Palatino Linotype" w:hAnsi="Palatino Linotype"/>
          <w:b/>
          <w:bCs/>
          <w:kern w:val="0"/>
          <w:u w:val="single"/>
        </w:rPr>
        <w:t xml:space="preserve">w postępowaniu, </w:t>
      </w:r>
      <w:r w:rsidRPr="00B842FC">
        <w:rPr>
          <w:rFonts w:ascii="Palatino Linotype" w:hAnsi="Palatino Linotype"/>
          <w:kern w:val="0"/>
        </w:rPr>
        <w:t xml:space="preserve">według wzoru stanowiącego </w:t>
      </w:r>
      <w:r w:rsidRPr="00B842FC">
        <w:rPr>
          <w:rFonts w:ascii="Palatino Linotype" w:hAnsi="Palatino Linotype"/>
          <w:b/>
          <w:kern w:val="0"/>
        </w:rPr>
        <w:t>załącznik nr 2</w:t>
      </w:r>
      <w:r>
        <w:rPr>
          <w:rFonts w:ascii="Palatino Linotype" w:hAnsi="Palatino Linotype"/>
          <w:b/>
          <w:kern w:val="0"/>
        </w:rPr>
        <w:t>a</w:t>
      </w:r>
      <w:r w:rsidRPr="00B842FC">
        <w:rPr>
          <w:rFonts w:ascii="Palatino Linotype" w:hAnsi="Palatino Linotype"/>
          <w:b/>
          <w:kern w:val="0"/>
        </w:rPr>
        <w:t xml:space="preserve"> do instrukcji</w:t>
      </w:r>
      <w:r w:rsidRPr="00B842FC">
        <w:rPr>
          <w:rFonts w:ascii="Palatino Linotype" w:hAnsi="Palatino Linotype"/>
          <w:kern w:val="0"/>
        </w:rPr>
        <w:t>; W przypadku składania oferty wspólnej każdy z wykonawców składa odrębne oświadczenie. Ww. oświadczenie należy złożyć w oryginale.</w:t>
      </w:r>
    </w:p>
    <w:p w:rsidR="00513750" w:rsidRPr="00B842FC"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Odpis z właściwego rejestru</w:t>
      </w:r>
      <w:r w:rsidRPr="00B842FC">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rsidR="00513750" w:rsidRPr="00B842FC"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Odpowiednie pełnomocnictwa</w:t>
      </w:r>
      <w:r w:rsidRPr="00B842FC">
        <w:rPr>
          <w:rFonts w:ascii="Palatino Linotype" w:hAnsi="Palatino Linotype"/>
          <w:kern w:val="0"/>
        </w:rPr>
        <w:t xml:space="preserve"> tylko w sytuacjach określonych w Rozdział III pkt 3 Instrukcji; Ww. pełnomocnictwa należy złożyć w oryginale lub kopii notarialnie poświadczonej.</w:t>
      </w:r>
    </w:p>
    <w:p w:rsidR="00513750" w:rsidRPr="00D97309" w:rsidRDefault="00513750" w:rsidP="00513750">
      <w:pPr>
        <w:pStyle w:val="Akapitzlist"/>
        <w:numPr>
          <w:ilvl w:val="0"/>
          <w:numId w:val="9"/>
        </w:numPr>
        <w:suppressAutoHyphens w:val="0"/>
        <w:spacing w:before="0" w:after="0"/>
        <w:ind w:left="567"/>
        <w:jc w:val="both"/>
        <w:rPr>
          <w:rFonts w:ascii="Palatino Linotype" w:hAnsi="Palatino Linotype"/>
          <w:kern w:val="0"/>
        </w:rPr>
      </w:pPr>
      <w:bookmarkStart w:id="10" w:name="_Hlk54279784"/>
      <w:r w:rsidRPr="00D97309">
        <w:rPr>
          <w:rFonts w:ascii="Palatino Linotype" w:hAnsi="Palatino Linotype"/>
          <w:b/>
          <w:u w:val="single"/>
        </w:rPr>
        <w:t>Wykaz osób</w:t>
      </w:r>
      <w:r w:rsidRPr="00D97309">
        <w:rPr>
          <w:rFonts w:ascii="Palatino Linotype" w:hAnsi="Palatino Linotype"/>
        </w:rPr>
        <w:t>,</w:t>
      </w:r>
      <w:r w:rsidRPr="00D97309">
        <w:rPr>
          <w:rFonts w:ascii="Palatino Linotype" w:hAnsi="Palatino Linotype"/>
          <w:iCs/>
        </w:rPr>
        <w:t xml:space="preserve"> skierowanych przez wykonawcę do realizacji zamów</w:t>
      </w:r>
      <w:r w:rsidRPr="000F771E">
        <w:rPr>
          <w:rFonts w:ascii="Palatino Linotype" w:hAnsi="Palatino Linotype"/>
          <w:iCs/>
        </w:rPr>
        <w:t xml:space="preserve">ienia </w:t>
      </w:r>
      <w:r w:rsidRPr="00D97309">
        <w:rPr>
          <w:rFonts w:ascii="Palatino Linotype" w:hAnsi="Palatino Linotype"/>
          <w:iCs/>
        </w:rPr>
        <w:t xml:space="preserve">publicznego, </w:t>
      </w:r>
      <w:r w:rsidRPr="00D97309">
        <w:rPr>
          <w:rFonts w:ascii="Palatino Linotype" w:hAnsi="Palatino Linotype"/>
          <w:u w:val="single"/>
        </w:rPr>
        <w:t>składany w celu przyznania punktów zgodnie z kryteriami oceny ofert</w:t>
      </w:r>
      <w:r w:rsidRPr="00D97309">
        <w:rPr>
          <w:rFonts w:ascii="Palatino Linotype" w:hAnsi="Palatino Linotype"/>
        </w:rPr>
        <w:t xml:space="preserve"> </w:t>
      </w:r>
      <w:r w:rsidRPr="00D97309">
        <w:rPr>
          <w:rFonts w:ascii="Palatino Linotype" w:hAnsi="Palatino Linotype"/>
          <w:iCs/>
        </w:rPr>
        <w:t xml:space="preserve">wraz podaniem: </w:t>
      </w:r>
      <w:r w:rsidRPr="00D97309">
        <w:rPr>
          <w:rFonts w:ascii="Palatino Linotype" w:hAnsi="Palatino Linotype"/>
        </w:rPr>
        <w:t>imienia i nazwiska osoby oraz czasu i podmiotów, u których zdobyły wymagane doświadczenie, imienia i nazwiska osoby ze stopniem naukowym</w:t>
      </w:r>
      <w:r w:rsidRPr="00D97309">
        <w:rPr>
          <w:rFonts w:ascii="Palatino Linotype" w:hAnsi="Palatino Linotype" w:cs="Arial"/>
        </w:rPr>
        <w:t>,</w:t>
      </w:r>
      <w:r w:rsidRPr="00D97309">
        <w:rPr>
          <w:rFonts w:ascii="Palatino Linotype" w:hAnsi="Palatino Linotype"/>
        </w:rPr>
        <w:t xml:space="preserve"> imienia i nazwiska osoby oraz nazwę badanego kraju</w:t>
      </w:r>
      <w:r>
        <w:rPr>
          <w:rFonts w:ascii="Palatino Linotype" w:hAnsi="Palatino Linotype"/>
        </w:rPr>
        <w:t>, czas badania</w:t>
      </w:r>
      <w:r w:rsidRPr="00D97309">
        <w:rPr>
          <w:rFonts w:ascii="Palatino Linotype" w:hAnsi="Palatino Linotype"/>
        </w:rPr>
        <w:t xml:space="preserve"> i odbiorcę badania, imienia i nazwiska osoby</w:t>
      </w:r>
      <w:r>
        <w:rPr>
          <w:rFonts w:ascii="Palatino Linotype" w:hAnsi="Palatino Linotype"/>
        </w:rPr>
        <w:t>,</w:t>
      </w:r>
      <w:r w:rsidRPr="00D97309">
        <w:rPr>
          <w:rFonts w:ascii="Palatino Linotype" w:hAnsi="Palatino Linotype"/>
        </w:rPr>
        <w:t xml:space="preserve"> tytuły oraz miejsc</w:t>
      </w:r>
      <w:r>
        <w:rPr>
          <w:rFonts w:ascii="Palatino Linotype" w:hAnsi="Palatino Linotype"/>
        </w:rPr>
        <w:t>a</w:t>
      </w:r>
      <w:r w:rsidRPr="00D97309">
        <w:rPr>
          <w:rFonts w:ascii="Palatino Linotype" w:hAnsi="Palatino Linotype"/>
        </w:rPr>
        <w:t xml:space="preserve"> </w:t>
      </w:r>
      <w:r>
        <w:rPr>
          <w:rFonts w:ascii="Palatino Linotype" w:hAnsi="Palatino Linotype"/>
        </w:rPr>
        <w:t xml:space="preserve">i czasu </w:t>
      </w:r>
      <w:r w:rsidRPr="00D97309">
        <w:rPr>
          <w:rFonts w:ascii="Palatino Linotype" w:hAnsi="Palatino Linotype"/>
        </w:rPr>
        <w:t>publikacji artykułów, imienia i nazwiska osób oraz miejsca publikacji</w:t>
      </w:r>
      <w:r>
        <w:rPr>
          <w:rFonts w:ascii="Palatino Linotype" w:hAnsi="Palatino Linotype"/>
        </w:rPr>
        <w:t xml:space="preserve"> komentarza</w:t>
      </w:r>
      <w:r w:rsidRPr="00D97309">
        <w:rPr>
          <w:rFonts w:ascii="Palatino Linotype" w:hAnsi="Palatino Linotype"/>
        </w:rPr>
        <w:t xml:space="preserve"> , imienia i nazwiska osoby oraz przedmiotu umowy, strony umowy, czasu obowiązywania i wartości</w:t>
      </w:r>
      <w:r w:rsidRPr="00D97309">
        <w:rPr>
          <w:rFonts w:ascii="Palatino Linotype" w:hAnsi="Palatino Linotype"/>
          <w:i/>
          <w:iCs/>
        </w:rPr>
        <w:t xml:space="preserve"> </w:t>
      </w:r>
      <w:r w:rsidRPr="00D97309">
        <w:rPr>
          <w:rFonts w:ascii="Palatino Linotype" w:hAnsi="Palatino Linotype"/>
        </w:rPr>
        <w:t xml:space="preserve">według wzoru, stanowiącego </w:t>
      </w:r>
      <w:r w:rsidRPr="00D97309">
        <w:rPr>
          <w:rFonts w:ascii="Palatino Linotype" w:hAnsi="Palatino Linotype"/>
          <w:b/>
        </w:rPr>
        <w:t>załącznik nr 5 do instrukcji.</w:t>
      </w:r>
      <w:r w:rsidRPr="00D97309">
        <w:rPr>
          <w:rFonts w:ascii="Palatino Linotype" w:hAnsi="Palatino Linotype"/>
        </w:rPr>
        <w:t xml:space="preserve"> W przypadku składania oferty wspólnej wykonawcy składają jeden wspólny wykaz.</w:t>
      </w:r>
    </w:p>
    <w:bookmarkEnd w:id="10"/>
    <w:p w:rsidR="00513750" w:rsidRPr="00D97309" w:rsidRDefault="00513750" w:rsidP="00513750">
      <w:pPr>
        <w:pStyle w:val="Akapitzlist"/>
        <w:numPr>
          <w:ilvl w:val="0"/>
          <w:numId w:val="9"/>
        </w:numPr>
        <w:suppressAutoHyphens w:val="0"/>
        <w:spacing w:before="0" w:after="0"/>
        <w:ind w:left="567"/>
        <w:jc w:val="both"/>
        <w:rPr>
          <w:rFonts w:ascii="Palatino Linotype" w:hAnsi="Palatino Linotype"/>
          <w:kern w:val="0"/>
        </w:rPr>
      </w:pPr>
      <w:r w:rsidRPr="00D97309">
        <w:rPr>
          <w:rFonts w:ascii="Palatino Linotype" w:hAnsi="Palatino Linotype"/>
          <w:b/>
        </w:rPr>
        <w:t xml:space="preserve">Wykaz usług </w:t>
      </w:r>
      <w:r w:rsidRPr="00D97309">
        <w:rPr>
          <w:rFonts w:ascii="Palatino Linotype" w:hAnsi="Palatino Linotype"/>
          <w:b/>
          <w:u w:val="single"/>
        </w:rPr>
        <w:t>wykonanych</w:t>
      </w:r>
      <w:r w:rsidRPr="00D97309">
        <w:rPr>
          <w:rFonts w:ascii="Palatino Linotype" w:hAnsi="Palatino Linotype"/>
        </w:rPr>
        <w:t xml:space="preserve">, </w:t>
      </w:r>
      <w:r w:rsidRPr="00D97309">
        <w:rPr>
          <w:rFonts w:ascii="Palatino Linotype" w:hAnsi="Palatino Linotype"/>
          <w:iCs/>
        </w:rPr>
        <w:t>a w przypadku świadczeń okresowych lub ciągłych, również wykonywanych</w:t>
      </w:r>
      <w:r w:rsidRPr="00D97309">
        <w:rPr>
          <w:rFonts w:ascii="Palatino Linotype" w:hAnsi="Palatino Linotype"/>
        </w:rPr>
        <w:t xml:space="preserve"> w okresie ostatnich pięciu lat przed upływem terminu składania ofert, a jeżeli okres prowadzenia działalności jest krótszy – w tym okresie, </w:t>
      </w:r>
      <w:r w:rsidRPr="00D97309">
        <w:rPr>
          <w:rFonts w:ascii="Palatino Linotype" w:hAnsi="Palatino Linotype"/>
          <w:b/>
        </w:rPr>
        <w:t>składany w celu przyznania punktów zgodnie z kryteriami oceny ofert z</w:t>
      </w:r>
      <w:r w:rsidRPr="00D97309">
        <w:rPr>
          <w:rFonts w:ascii="Palatino Linotype" w:hAnsi="Palatino Linotype"/>
          <w:bCs/>
        </w:rPr>
        <w:t xml:space="preserve"> podaniem</w:t>
      </w:r>
      <w:r w:rsidRPr="00D97309">
        <w:rPr>
          <w:rFonts w:ascii="Palatino Linotype" w:hAnsi="Palatino Linotype"/>
          <w:b/>
        </w:rPr>
        <w:t xml:space="preserve"> </w:t>
      </w:r>
      <w:r w:rsidRPr="00D97309">
        <w:rPr>
          <w:rFonts w:ascii="Palatino Linotype" w:hAnsi="Palatino Linotype" w:cs="Arial"/>
        </w:rPr>
        <w:t>nazwy zamawiającego, tytułu postępowania, czasu świadczenia usługi i wartości zamówienia objętego doradztwem</w:t>
      </w:r>
      <w:r w:rsidRPr="00D97309">
        <w:rPr>
          <w:rFonts w:ascii="Palatino Linotype" w:hAnsi="Palatino Linotype"/>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według wzoru, stanowiącego </w:t>
      </w:r>
      <w:r w:rsidRPr="00D97309">
        <w:rPr>
          <w:rFonts w:ascii="Palatino Linotype" w:hAnsi="Palatino Linotype"/>
          <w:b/>
        </w:rPr>
        <w:t>załącznik nr 6 do instrukcji</w:t>
      </w:r>
    </w:p>
    <w:p w:rsidR="00513750" w:rsidRPr="000F771E" w:rsidRDefault="00513750" w:rsidP="00513750">
      <w:pPr>
        <w:ind w:left="357"/>
        <w:jc w:val="both"/>
        <w:rPr>
          <w:u w:val="single"/>
        </w:rPr>
      </w:pPr>
      <w:r w:rsidRPr="00E16A3D">
        <w:rPr>
          <w:u w:val="single"/>
        </w:rPr>
        <w:lastRenderedPageBreak/>
        <w:t>Ww. oświadczenie</w:t>
      </w:r>
      <w:r w:rsidRPr="009D0E03">
        <w:rPr>
          <w:u w:val="single"/>
        </w:rPr>
        <w:t xml:space="preserve"> należy złożyć w oryginale, natomiast dowody i inne dokumenty w oryginale lub kopii potwierdzonej za zgodność z oryginałem. W przypadku składania oferty wspólnej wykonawcy składający ofertę wspólną składają jeden wspólny wykaz.</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3. </w:t>
      </w:r>
      <w:r w:rsidRPr="00B842FC">
        <w:rPr>
          <w:rFonts w:ascii="Palatino Linotype" w:hAnsi="Palatino Linotype"/>
          <w:iCs/>
        </w:rPr>
        <w:t xml:space="preserve">W przypadku, gdy zamawiający jest podmiotem na rzecz którego usługi wskazane w wykazach o którym mowa w </w:t>
      </w:r>
      <w:r w:rsidRPr="000F771E">
        <w:rPr>
          <w:rFonts w:ascii="Palatino Linotype" w:hAnsi="Palatino Linotype"/>
          <w:iCs/>
        </w:rPr>
        <w:t>pkt 1 ppkt 4) oraz pkt 2 ppkt 6)</w:t>
      </w:r>
      <w:r w:rsidRPr="00B842FC">
        <w:rPr>
          <w:rFonts w:ascii="Palatino Linotype" w:hAnsi="Palatino Linotype"/>
          <w:iCs/>
        </w:rPr>
        <w:t xml:space="preserve"> zostały wcześniej wykonane, wykonawca nie ma obowiązku przedkładać dowodów potwierdzających, że usługi te zostały wykonane lub są wykonywane należycie. </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4. </w:t>
      </w:r>
      <w:r w:rsidRPr="00B842FC">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5. </w:t>
      </w:r>
      <w:r w:rsidRPr="00B842FC">
        <w:rPr>
          <w:rFonts w:ascii="Palatino Linotype" w:hAnsi="Palatino Linotype"/>
          <w:iCs/>
        </w:rPr>
        <w:t>W przypadku wątpliwości zamawiający wezwie, w wyznaczonym przez siebie terminie, do złożenia wyjaśnień dotyczących oferty wykonawcy (w tym złożonych oświadczeń i dokumentów).</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6. </w:t>
      </w:r>
      <w:r w:rsidRPr="00B842FC">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7. </w:t>
      </w:r>
      <w:r w:rsidRPr="00B842FC">
        <w:rPr>
          <w:rFonts w:ascii="Palatino Linotype" w:hAnsi="Palatino Linotype"/>
          <w:iCs/>
        </w:rPr>
        <w:t xml:space="preserve">Zamawiający wymaga, aby załączone do oferty dokumenty sporządzone w  języku obcym złożone zostały wraz z tłumaczeniem na język polski. </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b/>
          <w:iCs/>
        </w:rPr>
      </w:pPr>
      <w:r>
        <w:rPr>
          <w:rFonts w:ascii="Palatino Linotype" w:hAnsi="Palatino Linotype"/>
          <w:b/>
          <w:iCs/>
        </w:rPr>
        <w:t xml:space="preserve">8. </w:t>
      </w:r>
      <w:r w:rsidRPr="00B842FC">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rsidR="00513750" w:rsidRPr="00B842FC" w:rsidRDefault="00513750" w:rsidP="00513750">
      <w:pPr>
        <w:pStyle w:val="BodyText21"/>
        <w:numPr>
          <w:ilvl w:val="0"/>
          <w:numId w:val="8"/>
        </w:numPr>
        <w:tabs>
          <w:tab w:val="clear" w:pos="0"/>
          <w:tab w:val="left" w:pos="708"/>
        </w:tabs>
        <w:ind w:left="567" w:hanging="709"/>
        <w:rPr>
          <w:rFonts w:ascii="Palatino Linotype" w:hAnsi="Palatino Linotype"/>
          <w:b/>
          <w:iCs/>
        </w:rPr>
      </w:pPr>
      <w:r>
        <w:rPr>
          <w:rFonts w:ascii="Palatino Linotype" w:hAnsi="Palatino Linotype"/>
          <w:iCs/>
        </w:rPr>
        <w:t xml:space="preserve">9. </w:t>
      </w:r>
      <w:r w:rsidRPr="00B842FC">
        <w:rPr>
          <w:rFonts w:ascii="Palatino Linotype" w:hAnsi="Palatino Linotype"/>
          <w:iCs/>
        </w:rPr>
        <w:t xml:space="preserve">Jeżeli z uzasadnionej przyczyny wykonawca nie może złożyć wymaganych przez zamawiającego dokumentów, o których mowa </w:t>
      </w:r>
      <w:r w:rsidRPr="001714E3">
        <w:rPr>
          <w:rFonts w:ascii="Palatino Linotype" w:hAnsi="Palatino Linotype"/>
          <w:iCs/>
        </w:rPr>
        <w:t>w pkt 2 ppkt 1 i 2,</w:t>
      </w:r>
      <w:r w:rsidRPr="00B842FC">
        <w:rPr>
          <w:rFonts w:ascii="Palatino Linotype" w:hAnsi="Palatino Linotype"/>
          <w:iCs/>
        </w:rPr>
        <w:t xml:space="preserve"> zamawiający dopuszcza złożenie przez wykonawcę innego dokumentu, który w wystarczający sposób potwierdza spełnianie opisanego przez zamawiającego warunku udziału w postępowaniu. </w:t>
      </w:r>
    </w:p>
    <w:p w:rsidR="00513750" w:rsidRPr="00B842FC" w:rsidRDefault="00513750" w:rsidP="00513750">
      <w:pPr>
        <w:pStyle w:val="BodyText21"/>
        <w:tabs>
          <w:tab w:val="clear" w:pos="0"/>
          <w:tab w:val="left" w:pos="708"/>
        </w:tabs>
        <w:ind w:left="567"/>
        <w:jc w:val="center"/>
        <w:rPr>
          <w:rFonts w:ascii="Palatino Linotype" w:hAnsi="Palatino Linotype"/>
          <w:b/>
          <w:i/>
          <w:iCs/>
          <w:u w:val="single"/>
        </w:rPr>
      </w:pPr>
    </w:p>
    <w:p w:rsidR="00513750" w:rsidRPr="00B842FC" w:rsidRDefault="00513750" w:rsidP="00513750">
      <w:pPr>
        <w:pStyle w:val="BodyText21"/>
        <w:tabs>
          <w:tab w:val="clear" w:pos="0"/>
          <w:tab w:val="left" w:pos="708"/>
        </w:tabs>
        <w:ind w:left="567"/>
        <w:jc w:val="center"/>
        <w:rPr>
          <w:rFonts w:ascii="Palatino Linotype" w:hAnsi="Palatino Linotype"/>
        </w:rPr>
      </w:pPr>
      <w:r w:rsidRPr="00B842FC">
        <w:rPr>
          <w:rFonts w:ascii="Palatino Linotype" w:hAnsi="Palatino Linotype"/>
          <w:b/>
          <w:iCs/>
          <w:u w:val="single"/>
        </w:rPr>
        <w:t>ROZDZIAŁ</w:t>
      </w:r>
      <w:r w:rsidRPr="00B842FC">
        <w:rPr>
          <w:rFonts w:ascii="Palatino Linotype" w:hAnsi="Palatino Linotype"/>
          <w:b/>
          <w:u w:val="single"/>
        </w:rPr>
        <w:t xml:space="preserve"> </w:t>
      </w:r>
      <w:r w:rsidRPr="00B842FC">
        <w:rPr>
          <w:rFonts w:ascii="Palatino Linotype" w:hAnsi="Palatino Linotype"/>
          <w:b/>
          <w:iCs/>
          <w:u w:val="single"/>
        </w:rPr>
        <w:t>VI</w:t>
      </w:r>
    </w:p>
    <w:p w:rsidR="00513750" w:rsidRPr="00B842FC" w:rsidRDefault="00513750" w:rsidP="00513750">
      <w:pPr>
        <w:pStyle w:val="BodyText21"/>
        <w:tabs>
          <w:tab w:val="clear" w:pos="0"/>
          <w:tab w:val="left" w:pos="708"/>
        </w:tabs>
        <w:ind w:left="567"/>
        <w:jc w:val="center"/>
        <w:rPr>
          <w:rFonts w:ascii="Palatino Linotype" w:hAnsi="Palatino Linotype"/>
          <w:b/>
        </w:rPr>
      </w:pPr>
      <w:r w:rsidRPr="00B842FC">
        <w:rPr>
          <w:rFonts w:ascii="Palatino Linotype" w:hAnsi="Palatino Linotype"/>
          <w:b/>
        </w:rPr>
        <w:t>WYKONAWCY ZAGRANICZNI</w:t>
      </w:r>
    </w:p>
    <w:p w:rsidR="00513750" w:rsidRPr="00B842FC" w:rsidRDefault="00513750" w:rsidP="00513750">
      <w:pPr>
        <w:pStyle w:val="BodyText21"/>
        <w:tabs>
          <w:tab w:val="clear" w:pos="0"/>
          <w:tab w:val="left" w:pos="708"/>
        </w:tabs>
        <w:ind w:left="567"/>
        <w:jc w:val="center"/>
        <w:rPr>
          <w:rFonts w:ascii="Palatino Linotype" w:hAnsi="Palatino Linotype"/>
          <w:b/>
        </w:rPr>
      </w:pPr>
    </w:p>
    <w:p w:rsidR="00513750" w:rsidRPr="00B842FC" w:rsidRDefault="00513750" w:rsidP="00513750">
      <w:pPr>
        <w:pStyle w:val="BodyText21"/>
        <w:numPr>
          <w:ilvl w:val="3"/>
          <w:numId w:val="3"/>
        </w:numPr>
        <w:tabs>
          <w:tab w:val="clear" w:pos="0"/>
          <w:tab w:val="left" w:pos="708"/>
        </w:tabs>
        <w:suppressAutoHyphens w:val="0"/>
        <w:autoSpaceDE w:val="0"/>
        <w:adjustRightInd w:val="0"/>
        <w:ind w:left="567" w:firstLine="0"/>
        <w:rPr>
          <w:rFonts w:ascii="Palatino Linotype" w:hAnsi="Palatino Linotype"/>
          <w:kern w:val="0"/>
        </w:rPr>
      </w:pPr>
      <w:r w:rsidRPr="00B842FC">
        <w:rPr>
          <w:rFonts w:ascii="Palatino Linotype" w:hAnsi="Palatino Linotype"/>
          <w:kern w:val="0"/>
        </w:rPr>
        <w:t>Je</w:t>
      </w:r>
      <w:r w:rsidRPr="00B842FC">
        <w:rPr>
          <w:rFonts w:ascii="Palatino Linotype" w:eastAsia="TimesNewRoman" w:hAnsi="Palatino Linotype"/>
          <w:kern w:val="0"/>
        </w:rPr>
        <w:t>ż</w:t>
      </w:r>
      <w:r w:rsidRPr="00B842FC">
        <w:rPr>
          <w:rFonts w:ascii="Palatino Linotype" w:hAnsi="Palatino Linotype"/>
          <w:kern w:val="0"/>
        </w:rPr>
        <w:t>eli wykonawca ma siedzib</w:t>
      </w:r>
      <w:r w:rsidRPr="00B842FC">
        <w:rPr>
          <w:rFonts w:ascii="Palatino Linotype" w:eastAsia="TimesNewRoman" w:hAnsi="Palatino Linotype"/>
          <w:kern w:val="0"/>
        </w:rPr>
        <w:t xml:space="preserve">ę </w:t>
      </w:r>
      <w:r w:rsidRPr="00B842FC">
        <w:rPr>
          <w:rFonts w:ascii="Palatino Linotype" w:hAnsi="Palatino Linotype"/>
          <w:kern w:val="0"/>
        </w:rPr>
        <w:t xml:space="preserve">lub miejsce zamieszkania poza terytorium RP, zamiast dokumentów, o których mowa w Rozdziale </w:t>
      </w:r>
      <w:r w:rsidRPr="00D24E68">
        <w:rPr>
          <w:rFonts w:ascii="Palatino Linotype" w:hAnsi="Palatino Linotype"/>
          <w:kern w:val="0"/>
        </w:rPr>
        <w:t xml:space="preserve">VI pkt 2 ppkt </w:t>
      </w:r>
      <w:r>
        <w:rPr>
          <w:rFonts w:ascii="Palatino Linotype" w:hAnsi="Palatino Linotype"/>
          <w:kern w:val="0"/>
        </w:rPr>
        <w:t>4</w:t>
      </w:r>
      <w:r w:rsidRPr="00B842FC">
        <w:rPr>
          <w:rFonts w:ascii="Palatino Linotype" w:hAnsi="Palatino Linotype"/>
          <w:kern w:val="0"/>
        </w:rPr>
        <w:t xml:space="preserve"> Instrukcji składa dokument lub dokumenty wystawione w kraju, w którym wykonawca ma siedzib</w:t>
      </w:r>
      <w:r w:rsidRPr="00B842FC">
        <w:rPr>
          <w:rFonts w:ascii="Palatino Linotype" w:eastAsia="TimesNewRoman" w:hAnsi="Palatino Linotype"/>
          <w:kern w:val="0"/>
        </w:rPr>
        <w:t xml:space="preserve">ę </w:t>
      </w:r>
      <w:r w:rsidRPr="00B842FC">
        <w:rPr>
          <w:rFonts w:ascii="Palatino Linotype" w:hAnsi="Palatino Linotype"/>
          <w:kern w:val="0"/>
        </w:rPr>
        <w:t>lub miejsce zamieszkania, potwierdzaj</w:t>
      </w:r>
      <w:r w:rsidRPr="00B842FC">
        <w:rPr>
          <w:rFonts w:ascii="Palatino Linotype" w:eastAsia="TimesNewRoman" w:hAnsi="Palatino Linotype"/>
          <w:kern w:val="0"/>
        </w:rPr>
        <w:t>ą</w:t>
      </w:r>
      <w:r w:rsidRPr="00B842FC">
        <w:rPr>
          <w:rFonts w:ascii="Palatino Linotype" w:hAnsi="Palatino Linotype"/>
          <w:kern w:val="0"/>
        </w:rPr>
        <w:t xml:space="preserve">ce, </w:t>
      </w:r>
      <w:r w:rsidRPr="00B842FC">
        <w:rPr>
          <w:rFonts w:ascii="Palatino Linotype" w:eastAsia="TimesNewRoman" w:hAnsi="Palatino Linotype"/>
          <w:kern w:val="0"/>
        </w:rPr>
        <w:t>ż</w:t>
      </w:r>
      <w:r w:rsidRPr="00B842FC">
        <w:rPr>
          <w:rFonts w:ascii="Palatino Linotype" w:hAnsi="Palatino Linotype"/>
          <w:kern w:val="0"/>
        </w:rPr>
        <w:t>e nie otwarto jego likwidacji ani nie ogłoszono upadło</w:t>
      </w:r>
      <w:r w:rsidRPr="00B842FC">
        <w:rPr>
          <w:rFonts w:ascii="Palatino Linotype" w:eastAsia="TimesNewRoman" w:hAnsi="Palatino Linotype"/>
          <w:kern w:val="0"/>
        </w:rPr>
        <w:t>ś</w:t>
      </w:r>
      <w:r w:rsidRPr="00B842FC">
        <w:rPr>
          <w:rFonts w:ascii="Palatino Linotype" w:hAnsi="Palatino Linotype"/>
          <w:kern w:val="0"/>
        </w:rPr>
        <w:t>ci.</w:t>
      </w:r>
    </w:p>
    <w:p w:rsidR="00513750" w:rsidRPr="00B842FC" w:rsidRDefault="00513750" w:rsidP="00513750">
      <w:pPr>
        <w:autoSpaceDE w:val="0"/>
        <w:adjustRightInd w:val="0"/>
        <w:ind w:left="567"/>
        <w:jc w:val="both"/>
        <w:rPr>
          <w:sz w:val="24"/>
        </w:rPr>
      </w:pPr>
      <w:r w:rsidRPr="00B842FC">
        <w:rPr>
          <w:sz w:val="24"/>
        </w:rPr>
        <w:lastRenderedPageBreak/>
        <w:t xml:space="preserve">2. </w:t>
      </w:r>
      <w:r w:rsidRPr="00B842FC">
        <w:rPr>
          <w:sz w:val="24"/>
        </w:rPr>
        <w:tab/>
        <w:t>Dokumenty, o których mowa w pkt 1, powinny by</w:t>
      </w:r>
      <w:r w:rsidRPr="00B842FC">
        <w:rPr>
          <w:rFonts w:eastAsia="TimesNewRoman"/>
          <w:sz w:val="24"/>
        </w:rPr>
        <w:t xml:space="preserve">ć </w:t>
      </w:r>
      <w:r w:rsidRPr="00B842FC">
        <w:rPr>
          <w:sz w:val="24"/>
        </w:rPr>
        <w:t>wystawione nie wcze</w:t>
      </w:r>
      <w:r w:rsidRPr="00B842FC">
        <w:rPr>
          <w:rFonts w:eastAsia="TimesNewRoman"/>
          <w:sz w:val="24"/>
        </w:rPr>
        <w:t>ś</w:t>
      </w:r>
      <w:r w:rsidRPr="00B842FC">
        <w:rPr>
          <w:sz w:val="24"/>
        </w:rPr>
        <w:t>niej ni</w:t>
      </w:r>
      <w:r w:rsidRPr="00B842FC">
        <w:rPr>
          <w:rFonts w:eastAsia="TimesNewRoman"/>
          <w:sz w:val="24"/>
        </w:rPr>
        <w:t xml:space="preserve">ż </w:t>
      </w:r>
      <w:r w:rsidRPr="00B842FC">
        <w:rPr>
          <w:sz w:val="24"/>
        </w:rPr>
        <w:t>6 miesi</w:t>
      </w:r>
      <w:r w:rsidRPr="00B842FC">
        <w:rPr>
          <w:rFonts w:eastAsia="TimesNewRoman"/>
          <w:sz w:val="24"/>
        </w:rPr>
        <w:t>ę</w:t>
      </w:r>
      <w:r w:rsidRPr="00B842FC">
        <w:rPr>
          <w:sz w:val="24"/>
        </w:rPr>
        <w:t>cy przed upływem terminu składania ofert.</w:t>
      </w:r>
    </w:p>
    <w:p w:rsidR="00513750" w:rsidRPr="00B842FC" w:rsidRDefault="00513750" w:rsidP="00513750">
      <w:pPr>
        <w:autoSpaceDE w:val="0"/>
        <w:adjustRightInd w:val="0"/>
        <w:ind w:left="567"/>
        <w:jc w:val="both"/>
        <w:rPr>
          <w:sz w:val="24"/>
        </w:rPr>
      </w:pPr>
      <w:r w:rsidRPr="00B842FC">
        <w:rPr>
          <w:sz w:val="24"/>
        </w:rPr>
        <w:t>3.</w:t>
      </w:r>
      <w:r w:rsidRPr="00B842FC">
        <w:rPr>
          <w:sz w:val="24"/>
        </w:rPr>
        <w:tab/>
        <w:t xml:space="preserve"> Je</w:t>
      </w:r>
      <w:r w:rsidRPr="00B842FC">
        <w:rPr>
          <w:rFonts w:eastAsia="TimesNewRoman"/>
          <w:sz w:val="24"/>
        </w:rPr>
        <w:t>ż</w:t>
      </w:r>
      <w:r w:rsidRPr="00B842FC">
        <w:rPr>
          <w:sz w:val="24"/>
        </w:rPr>
        <w:t>eli w kraju, w którym wykonawca ma siedzib</w:t>
      </w:r>
      <w:r w:rsidRPr="00B842FC">
        <w:rPr>
          <w:rFonts w:eastAsia="TimesNewRoman"/>
          <w:sz w:val="24"/>
        </w:rPr>
        <w:t xml:space="preserve">ę </w:t>
      </w:r>
      <w:r w:rsidRPr="00B842FC">
        <w:rPr>
          <w:sz w:val="24"/>
        </w:rPr>
        <w:t>lub miejsce zamieszkania lub miejsce zamieszkania ma osoba, której dokument dotyczy, nie wydaje si</w:t>
      </w:r>
      <w:r w:rsidRPr="00B842FC">
        <w:rPr>
          <w:rFonts w:eastAsia="TimesNewRoman"/>
          <w:sz w:val="24"/>
        </w:rPr>
        <w:t xml:space="preserve">ę </w:t>
      </w:r>
      <w:r w:rsidRPr="00B842FC">
        <w:rPr>
          <w:sz w:val="24"/>
        </w:rPr>
        <w:t>dokumentów, o których mowa w pkt 1, zast</w:t>
      </w:r>
      <w:r w:rsidRPr="00B842FC">
        <w:rPr>
          <w:rFonts w:eastAsia="TimesNewRoman"/>
          <w:sz w:val="24"/>
        </w:rPr>
        <w:t>ę</w:t>
      </w:r>
      <w:r w:rsidRPr="00B842FC">
        <w:rPr>
          <w:sz w:val="24"/>
        </w:rPr>
        <w:t>puje si</w:t>
      </w:r>
      <w:r w:rsidRPr="00B842FC">
        <w:rPr>
          <w:rFonts w:eastAsia="TimesNewRoman"/>
          <w:sz w:val="24"/>
        </w:rPr>
        <w:t xml:space="preserve">ę </w:t>
      </w:r>
      <w:r w:rsidRPr="00B842FC">
        <w:rPr>
          <w:sz w:val="24"/>
        </w:rPr>
        <w:t>je dokumentem zawieraj</w:t>
      </w:r>
      <w:r w:rsidRPr="00B842FC">
        <w:rPr>
          <w:rFonts w:eastAsia="TimesNewRoman"/>
          <w:sz w:val="24"/>
        </w:rPr>
        <w:t>ą</w:t>
      </w:r>
      <w:r w:rsidRPr="00B842FC">
        <w:rPr>
          <w:sz w:val="24"/>
        </w:rPr>
        <w:t>cym odpowiednio o</w:t>
      </w:r>
      <w:r w:rsidRPr="00B842FC">
        <w:rPr>
          <w:rFonts w:eastAsia="TimesNewRoman"/>
          <w:sz w:val="24"/>
        </w:rPr>
        <w:t>ś</w:t>
      </w:r>
      <w:r w:rsidRPr="00B842FC">
        <w:rPr>
          <w:sz w:val="24"/>
        </w:rPr>
        <w:t>wiadczenie wykonawcy, ze wskazaniem osoby albo osób uprawnionych do jego reprezentacji, lub o</w:t>
      </w:r>
      <w:r w:rsidRPr="00B842FC">
        <w:rPr>
          <w:rFonts w:eastAsia="TimesNewRoman"/>
          <w:sz w:val="24"/>
        </w:rPr>
        <w:t>ś</w:t>
      </w:r>
      <w:r w:rsidRPr="00B842FC">
        <w:rPr>
          <w:sz w:val="24"/>
        </w:rPr>
        <w:t>wiadczenie osoby, której dokument miał dotyczy</w:t>
      </w:r>
      <w:r w:rsidRPr="00B842FC">
        <w:rPr>
          <w:rFonts w:eastAsia="TimesNewRoman"/>
          <w:sz w:val="24"/>
        </w:rPr>
        <w:t>ć</w:t>
      </w:r>
      <w:r w:rsidRPr="00B842FC">
        <w:rPr>
          <w:sz w:val="24"/>
        </w:rPr>
        <w:t>, zło</w:t>
      </w:r>
      <w:r w:rsidRPr="00B842FC">
        <w:rPr>
          <w:rFonts w:eastAsia="TimesNewRoman"/>
          <w:sz w:val="24"/>
        </w:rPr>
        <w:t>ż</w:t>
      </w:r>
      <w:r w:rsidRPr="00B842FC">
        <w:rPr>
          <w:sz w:val="24"/>
        </w:rPr>
        <w:t>one przed notariuszem lub przed organem s</w:t>
      </w:r>
      <w:r w:rsidRPr="00B842FC">
        <w:rPr>
          <w:rFonts w:eastAsia="TimesNewRoman"/>
          <w:sz w:val="24"/>
        </w:rPr>
        <w:t>ą</w:t>
      </w:r>
      <w:r w:rsidRPr="00B842FC">
        <w:rPr>
          <w:sz w:val="24"/>
        </w:rPr>
        <w:t>dowym, administracyjnym albo organem samorz</w:t>
      </w:r>
      <w:r w:rsidRPr="00B842FC">
        <w:rPr>
          <w:rFonts w:eastAsia="TimesNewRoman"/>
          <w:sz w:val="24"/>
        </w:rPr>
        <w:t>ą</w:t>
      </w:r>
      <w:r w:rsidRPr="00B842FC">
        <w:rPr>
          <w:sz w:val="24"/>
        </w:rPr>
        <w:t>du zawodowego lub gospodarczego wła</w:t>
      </w:r>
      <w:r w:rsidRPr="00B842FC">
        <w:rPr>
          <w:rFonts w:eastAsia="TimesNewRoman"/>
          <w:sz w:val="24"/>
        </w:rPr>
        <w:t>ś</w:t>
      </w:r>
      <w:r w:rsidRPr="00B842FC">
        <w:rPr>
          <w:sz w:val="24"/>
        </w:rPr>
        <w:t>ciwym ze wzgl</w:t>
      </w:r>
      <w:r w:rsidRPr="00B842FC">
        <w:rPr>
          <w:rFonts w:eastAsia="TimesNewRoman"/>
          <w:sz w:val="24"/>
        </w:rPr>
        <w:t>ę</w:t>
      </w:r>
      <w:r w:rsidRPr="00B842FC">
        <w:rPr>
          <w:sz w:val="24"/>
        </w:rPr>
        <w:t>du na siedzib</w:t>
      </w:r>
      <w:r w:rsidRPr="00B842FC">
        <w:rPr>
          <w:rFonts w:eastAsia="TimesNewRoman"/>
          <w:sz w:val="24"/>
        </w:rPr>
        <w:t xml:space="preserve">ę </w:t>
      </w:r>
      <w:r w:rsidRPr="00B842FC">
        <w:rPr>
          <w:sz w:val="24"/>
        </w:rPr>
        <w:t>lub miejsce zamieszkania wykonawcy lub miejsce zamieszkania tej osoby. pkt 2 stosuje si</w:t>
      </w:r>
      <w:r w:rsidRPr="00B842FC">
        <w:rPr>
          <w:rFonts w:eastAsia="TimesNewRoman"/>
          <w:sz w:val="24"/>
        </w:rPr>
        <w:t xml:space="preserve">ę </w:t>
      </w:r>
      <w:r w:rsidRPr="00B842FC">
        <w:rPr>
          <w:sz w:val="24"/>
        </w:rPr>
        <w:t>odpowiednio.</w:t>
      </w:r>
    </w:p>
    <w:p w:rsidR="00513750" w:rsidRPr="00B842FC" w:rsidRDefault="00513750" w:rsidP="00513750">
      <w:pPr>
        <w:pStyle w:val="pkt"/>
        <w:spacing w:before="0" w:after="0"/>
        <w:ind w:left="0" w:firstLine="0"/>
        <w:rPr>
          <w:rFonts w:ascii="Palatino Linotype" w:hAnsi="Palatino Linotype"/>
        </w:rPr>
      </w:pPr>
      <w:r w:rsidRPr="00B842FC">
        <w:rPr>
          <w:rFonts w:ascii="Palatino Linotype" w:hAnsi="Palatino Linotype"/>
          <w:b/>
        </w:rPr>
        <w:t xml:space="preserve"> </w:t>
      </w:r>
    </w:p>
    <w:p w:rsidR="00513750" w:rsidRPr="00B842FC" w:rsidRDefault="00513750" w:rsidP="00513750">
      <w:pPr>
        <w:pStyle w:val="pkt"/>
        <w:spacing w:before="0" w:after="0"/>
        <w:ind w:left="567" w:firstLine="0"/>
        <w:jc w:val="center"/>
        <w:rPr>
          <w:rFonts w:ascii="Palatino Linotype" w:hAnsi="Palatino Linotype"/>
          <w:b/>
          <w:bCs/>
          <w:iCs/>
          <w:u w:val="single"/>
        </w:rPr>
      </w:pPr>
      <w:r w:rsidRPr="00B842FC">
        <w:rPr>
          <w:rFonts w:ascii="Palatino Linotype" w:hAnsi="Palatino Linotype"/>
          <w:b/>
          <w:bCs/>
          <w:iCs/>
          <w:u w:val="single"/>
        </w:rPr>
        <w:t>ROZDZIAŁ VII</w:t>
      </w:r>
    </w:p>
    <w:p w:rsidR="00513750" w:rsidRPr="00B842FC" w:rsidRDefault="00513750" w:rsidP="00513750">
      <w:pPr>
        <w:pStyle w:val="pkt"/>
        <w:spacing w:before="0" w:after="0"/>
        <w:ind w:left="567" w:firstLine="0"/>
        <w:jc w:val="center"/>
        <w:rPr>
          <w:rFonts w:ascii="Palatino Linotype" w:hAnsi="Palatino Linotype"/>
          <w:b/>
          <w:bCs/>
          <w:iCs/>
        </w:rPr>
      </w:pPr>
      <w:r w:rsidRPr="00B842FC">
        <w:rPr>
          <w:rFonts w:ascii="Palatino Linotype" w:hAnsi="Palatino Linotype"/>
          <w:b/>
          <w:bCs/>
          <w:iCs/>
        </w:rPr>
        <w:t xml:space="preserve">OCENA OFERT. ODRZUCENIE OFERTY. UNIEWAŻENIENIE POSTĘPOWANIA </w:t>
      </w:r>
    </w:p>
    <w:p w:rsidR="00513750" w:rsidRDefault="00513750" w:rsidP="00513750">
      <w:pPr>
        <w:pStyle w:val="NormalnyWeb"/>
        <w:numPr>
          <w:ilvl w:val="0"/>
          <w:numId w:val="108"/>
        </w:numPr>
        <w:spacing w:before="0" w:beforeAutospacing="0" w:after="0" w:afterAutospacing="0" w:line="276" w:lineRule="auto"/>
        <w:ind w:left="567"/>
        <w:jc w:val="both"/>
        <w:rPr>
          <w:rFonts w:ascii="Palatino Linotype" w:hAnsi="Palatino Linotype"/>
        </w:rPr>
      </w:pPr>
      <w:r w:rsidRPr="00B842FC">
        <w:rPr>
          <w:rFonts w:ascii="Palatino Linotype" w:hAnsi="Palatino Linotype"/>
        </w:rPr>
        <w:t>Przy wyborze oferty zamawiający będzie się kierował następującymi kryteriami:</w:t>
      </w:r>
    </w:p>
    <w:p w:rsidR="00513750" w:rsidRPr="00B842FC" w:rsidRDefault="00513750" w:rsidP="00513750">
      <w:pPr>
        <w:pStyle w:val="NormalnyWeb"/>
        <w:spacing w:before="0" w:beforeAutospacing="0" w:after="0" w:afterAutospacing="0" w:line="276" w:lineRule="auto"/>
        <w:ind w:left="567"/>
        <w:jc w:val="both"/>
        <w:rPr>
          <w:rFonts w:ascii="Palatino Linotype" w:hAnsi="Palatino Linotype"/>
        </w:rPr>
      </w:pPr>
    </w:p>
    <w:p w:rsidR="00513750" w:rsidRPr="003B242E" w:rsidRDefault="00513750" w:rsidP="00513750">
      <w:pPr>
        <w:pStyle w:val="Akapitzlist"/>
        <w:numPr>
          <w:ilvl w:val="1"/>
          <w:numId w:val="108"/>
        </w:numPr>
        <w:suppressAutoHyphens w:val="0"/>
        <w:autoSpaceDN/>
        <w:spacing w:after="0"/>
        <w:contextualSpacing/>
        <w:jc w:val="both"/>
        <w:rPr>
          <w:rFonts w:ascii="Palatino Linotype" w:hAnsi="Palatino Linotype"/>
        </w:rPr>
      </w:pPr>
      <w:bookmarkStart w:id="11" w:name="_Hlk54268959"/>
      <w:r w:rsidRPr="003B242E">
        <w:rPr>
          <w:rFonts w:ascii="Palatino Linotype" w:hAnsi="Palatino Linotype"/>
        </w:rPr>
        <w:t>Cena (waga kryterium – 20%);</w:t>
      </w:r>
    </w:p>
    <w:p w:rsidR="00513750" w:rsidRPr="003B242E" w:rsidRDefault="00513750" w:rsidP="00513750">
      <w:pPr>
        <w:pStyle w:val="Akapitzlist"/>
        <w:numPr>
          <w:ilvl w:val="1"/>
          <w:numId w:val="108"/>
        </w:numPr>
        <w:suppressAutoHyphens w:val="0"/>
        <w:autoSpaceDN/>
        <w:spacing w:after="0"/>
        <w:contextualSpacing/>
        <w:jc w:val="both"/>
        <w:rPr>
          <w:rFonts w:ascii="Palatino Linotype" w:hAnsi="Palatino Linotype" w:cs="Arial"/>
        </w:rPr>
      </w:pPr>
      <w:r w:rsidRPr="003B242E">
        <w:rPr>
          <w:rFonts w:ascii="Palatino Linotype" w:hAnsi="Palatino Linotype" w:cs="Arial"/>
        </w:rPr>
        <w:t>Doświadczenie w wykonywaniu w ciągu ostatnich 3 lat usług doradztwa prawnego dla instytucji kultury, archiwów muzeów, bibliotek  (</w:t>
      </w:r>
      <w:r w:rsidRPr="003B242E">
        <w:rPr>
          <w:rFonts w:ascii="Palatino Linotype" w:hAnsi="Palatino Linotype" w:cs="Arial"/>
          <w:b/>
          <w:bCs/>
        </w:rPr>
        <w:t>DW1)</w:t>
      </w:r>
      <w:r w:rsidRPr="003B242E">
        <w:rPr>
          <w:rFonts w:ascii="Palatino Linotype" w:hAnsi="Palatino Linotype" w:cs="Arial"/>
        </w:rPr>
        <w:t xml:space="preserve"> - 2 pkt za każdą co najmniej 6 miesięczną umowę z taką instytucją – nie więcej niż 10 pkt </w:t>
      </w:r>
    </w:p>
    <w:p w:rsidR="00513750" w:rsidRPr="00616757" w:rsidRDefault="00513750" w:rsidP="00513750">
      <w:pPr>
        <w:pStyle w:val="Akapitzlist"/>
        <w:tabs>
          <w:tab w:val="right" w:pos="9070"/>
        </w:tabs>
        <w:spacing w:before="0" w:after="0" w:line="276" w:lineRule="auto"/>
        <w:ind w:left="567"/>
        <w:jc w:val="both"/>
        <w:rPr>
          <w:rFonts w:ascii="Palatino Linotype" w:eastAsiaTheme="minorHAnsi" w:hAnsi="Palatino Linotype" w:cs="A"/>
          <w:lang w:eastAsia="en-US"/>
        </w:rPr>
      </w:pPr>
      <w:r w:rsidRPr="00616757">
        <w:rPr>
          <w:rFonts w:ascii="Palatino Linotype" w:hAnsi="Palatino Linotype" w:cs="Arial"/>
          <w:i/>
          <w:iCs/>
        </w:rPr>
        <w:t xml:space="preserve">(podać </w:t>
      </w:r>
      <w:bookmarkStart w:id="12" w:name="_Hlk54276854"/>
      <w:r w:rsidRPr="00616757">
        <w:rPr>
          <w:rFonts w:ascii="Palatino Linotype" w:hAnsi="Palatino Linotype" w:cs="Arial"/>
          <w:i/>
          <w:iCs/>
        </w:rPr>
        <w:t>nazwę zamawiającego, tytuł postępowania, czas świadczenia usługi i wartość zamówienia objętego doradztwem)</w:t>
      </w:r>
      <w:bookmarkEnd w:id="12"/>
    </w:p>
    <w:p w:rsidR="00513750" w:rsidRPr="003B242E" w:rsidRDefault="00513750" w:rsidP="00513750">
      <w:pPr>
        <w:pStyle w:val="Akapitzlist"/>
        <w:numPr>
          <w:ilvl w:val="1"/>
          <w:numId w:val="108"/>
        </w:numPr>
        <w:suppressAutoHyphens w:val="0"/>
        <w:autoSpaceDN/>
        <w:spacing w:after="0"/>
        <w:contextualSpacing/>
        <w:jc w:val="both"/>
        <w:rPr>
          <w:rFonts w:ascii="Palatino Linotype" w:hAnsi="Palatino Linotype" w:cs="Arial"/>
        </w:rPr>
      </w:pPr>
      <w:r w:rsidRPr="003B242E">
        <w:rPr>
          <w:rFonts w:ascii="Palatino Linotype" w:hAnsi="Palatino Linotype" w:cs="Arial"/>
        </w:rPr>
        <w:t xml:space="preserve">Doświadczenie w doradztwie w postępowaniach dużej wartości - wartość pojedynczego zamówienia publicznego na roboty budowlane w którym wykonawca doradzał zamawiającemu w ciągu ostatnich 5 lat  </w:t>
      </w:r>
      <w:r w:rsidRPr="00825549">
        <w:rPr>
          <w:rFonts w:ascii="Palatino Linotype" w:hAnsi="Palatino Linotype" w:cs="Arial"/>
          <w:b/>
          <w:bCs/>
        </w:rPr>
        <w:t>(DW2)</w:t>
      </w:r>
      <w:r>
        <w:rPr>
          <w:rFonts w:ascii="Palatino Linotype" w:hAnsi="Palatino Linotype" w:cs="Arial"/>
        </w:rPr>
        <w:t xml:space="preserve"> - </w:t>
      </w:r>
      <w:r w:rsidRPr="003B242E">
        <w:rPr>
          <w:rFonts w:ascii="Palatino Linotype" w:hAnsi="Palatino Linotype" w:cs="Arial"/>
        </w:rPr>
        <w:t xml:space="preserve">co najmniej doradztwo w przygotowaniu SIWZ oraz badaniu i ocenie ofert) – 15 pkt (wykonawca, który wykaże najwyższą wartość- ocena maksymalna, pozostali proporcjonalnie); </w:t>
      </w:r>
    </w:p>
    <w:p w:rsidR="00513750" w:rsidRPr="00616757" w:rsidRDefault="00513750" w:rsidP="00513750">
      <w:pPr>
        <w:pStyle w:val="Akapitzlist"/>
        <w:tabs>
          <w:tab w:val="right" w:pos="9070"/>
        </w:tabs>
        <w:spacing w:before="0" w:after="0" w:line="276" w:lineRule="auto"/>
        <w:ind w:left="567"/>
        <w:jc w:val="both"/>
        <w:rPr>
          <w:rFonts w:ascii="Palatino Linotype" w:eastAsiaTheme="minorHAnsi" w:hAnsi="Palatino Linotype" w:cs="A"/>
          <w:lang w:eastAsia="en-US"/>
        </w:rPr>
      </w:pPr>
      <w:r w:rsidRPr="00616757">
        <w:rPr>
          <w:rFonts w:ascii="Palatino Linotype" w:hAnsi="Palatino Linotype" w:cs="Arial"/>
          <w:i/>
          <w:iCs/>
        </w:rPr>
        <w:t>(podać nazwę zamawiającego, tytuł postępowania, czas świadczenia usługi i wartość zamówienia objętego doradztwem)</w:t>
      </w:r>
    </w:p>
    <w:p w:rsidR="00513750" w:rsidRPr="00616757" w:rsidRDefault="00513750" w:rsidP="00513750">
      <w:pPr>
        <w:pStyle w:val="Akapitzlist"/>
        <w:spacing w:before="0" w:after="0" w:line="276" w:lineRule="auto"/>
        <w:ind w:left="567"/>
        <w:jc w:val="both"/>
        <w:rPr>
          <w:rFonts w:ascii="Palatino Linotype" w:hAnsi="Palatino Linotype" w:cs="Arial"/>
        </w:rPr>
      </w:pPr>
    </w:p>
    <w:p w:rsidR="00513750" w:rsidRPr="00825549" w:rsidRDefault="00513750" w:rsidP="00513750">
      <w:pPr>
        <w:pStyle w:val="Akapitzlist"/>
        <w:numPr>
          <w:ilvl w:val="1"/>
          <w:numId w:val="108"/>
        </w:numPr>
        <w:suppressAutoHyphens w:val="0"/>
        <w:autoSpaceDN/>
        <w:spacing w:after="0"/>
        <w:contextualSpacing/>
        <w:jc w:val="both"/>
        <w:rPr>
          <w:rFonts w:ascii="Palatino Linotype" w:hAnsi="Palatino Linotype"/>
        </w:rPr>
      </w:pPr>
      <w:r>
        <w:rPr>
          <w:rFonts w:ascii="Palatino Linotype" w:hAnsi="Palatino Linotype"/>
        </w:rPr>
        <w:t xml:space="preserve"> </w:t>
      </w:r>
      <w:r w:rsidRPr="00825549">
        <w:rPr>
          <w:rFonts w:ascii="Palatino Linotype" w:hAnsi="Palatino Linotype"/>
        </w:rPr>
        <w:t>Dysponowanie osobami z uprawnieniami radcy prawnego lub adwokata i co najmniej 1 rocznym doświadczeniem w zakresie zamówień publicznych</w:t>
      </w:r>
      <w:r>
        <w:rPr>
          <w:rFonts w:ascii="Palatino Linotype" w:hAnsi="Palatino Linotype"/>
        </w:rPr>
        <w:t xml:space="preserve"> </w:t>
      </w:r>
      <w:r w:rsidRPr="00C86333">
        <w:rPr>
          <w:rFonts w:ascii="Palatino Linotype" w:hAnsi="Palatino Linotype"/>
          <w:b/>
          <w:bCs/>
        </w:rPr>
        <w:t xml:space="preserve">(DW3) </w:t>
      </w:r>
      <w:r>
        <w:rPr>
          <w:rFonts w:ascii="Palatino Linotype" w:hAnsi="Palatino Linotype"/>
        </w:rPr>
        <w:t>- z</w:t>
      </w:r>
      <w:r w:rsidRPr="00825549">
        <w:rPr>
          <w:rFonts w:ascii="Palatino Linotype" w:hAnsi="Palatino Linotype"/>
        </w:rPr>
        <w:t>a każdą osobę wykonawca otrzyma 1 punkt - maksymalnie za 5 osób tj łącznie nie więcej niż 5 punktów;</w:t>
      </w:r>
    </w:p>
    <w:p w:rsidR="00513750" w:rsidRPr="00616757" w:rsidRDefault="00513750" w:rsidP="00513750">
      <w:pPr>
        <w:pStyle w:val="Akapitzlist"/>
        <w:spacing w:before="0" w:after="0" w:line="276" w:lineRule="auto"/>
        <w:ind w:left="567"/>
        <w:jc w:val="both"/>
        <w:rPr>
          <w:rFonts w:ascii="Palatino Linotype" w:hAnsi="Palatino Linotype"/>
          <w:i/>
          <w:iCs/>
        </w:rPr>
      </w:pPr>
      <w:bookmarkStart w:id="13" w:name="_Hlk54276979"/>
      <w:r>
        <w:rPr>
          <w:rFonts w:ascii="Palatino Linotype" w:hAnsi="Palatino Linotype"/>
          <w:i/>
          <w:iCs/>
        </w:rPr>
        <w:t>(</w:t>
      </w:r>
      <w:r w:rsidRPr="00616757">
        <w:rPr>
          <w:rFonts w:ascii="Palatino Linotype" w:hAnsi="Palatino Linotype"/>
          <w:i/>
          <w:iCs/>
        </w:rPr>
        <w:t>podać imię i nazwisko osoby oraz czas i podmioty u których zdobyła wymagane doświadczenie</w:t>
      </w:r>
      <w:r>
        <w:rPr>
          <w:rFonts w:ascii="Palatino Linotype" w:hAnsi="Palatino Linotype"/>
          <w:i/>
          <w:iCs/>
        </w:rPr>
        <w:t>)</w:t>
      </w:r>
    </w:p>
    <w:bookmarkEnd w:id="13"/>
    <w:p w:rsidR="00513750" w:rsidRPr="00616757" w:rsidRDefault="00513750" w:rsidP="00513750">
      <w:pPr>
        <w:pStyle w:val="Akapitzlist"/>
        <w:spacing w:before="0" w:after="0" w:line="276" w:lineRule="auto"/>
        <w:ind w:left="567"/>
        <w:jc w:val="both"/>
        <w:rPr>
          <w:rFonts w:ascii="Palatino Linotype" w:hAnsi="Palatino Linotype"/>
        </w:rPr>
      </w:pPr>
    </w:p>
    <w:p w:rsidR="00513750" w:rsidRPr="00E879EF" w:rsidRDefault="00513750" w:rsidP="00513750">
      <w:pPr>
        <w:pStyle w:val="Akapitzlist"/>
        <w:numPr>
          <w:ilvl w:val="1"/>
          <w:numId w:val="108"/>
        </w:numPr>
        <w:suppressAutoHyphens w:val="0"/>
        <w:autoSpaceDN/>
        <w:spacing w:after="0"/>
        <w:contextualSpacing/>
        <w:jc w:val="both"/>
        <w:rPr>
          <w:rFonts w:ascii="Palatino Linotype" w:hAnsi="Palatino Linotype"/>
        </w:rPr>
      </w:pPr>
      <w:r w:rsidRPr="00E879EF">
        <w:rPr>
          <w:rFonts w:ascii="Palatino Linotype" w:hAnsi="Palatino Linotype"/>
        </w:rPr>
        <w:lastRenderedPageBreak/>
        <w:t xml:space="preserve">Dysponowanie osobą ze stopniem naukowym dr, dr hab. lub tytułem profesora w zakresie nauk prawnych </w:t>
      </w:r>
      <w:r>
        <w:rPr>
          <w:rFonts w:ascii="Palatino Linotype" w:hAnsi="Palatino Linotype"/>
        </w:rPr>
        <w:t>(</w:t>
      </w:r>
      <w:r w:rsidRPr="00001EB6">
        <w:rPr>
          <w:rFonts w:ascii="Palatino Linotype" w:hAnsi="Palatino Linotype"/>
          <w:b/>
        </w:rPr>
        <w:t>D</w:t>
      </w:r>
      <w:r w:rsidRPr="00E879EF">
        <w:rPr>
          <w:rFonts w:ascii="Palatino Linotype" w:hAnsi="Palatino Linotype"/>
          <w:b/>
        </w:rPr>
        <w:t>W4</w:t>
      </w:r>
      <w:r>
        <w:rPr>
          <w:rFonts w:ascii="Palatino Linotype" w:hAnsi="Palatino Linotype"/>
          <w:b/>
        </w:rPr>
        <w:t>) -</w:t>
      </w:r>
      <w:r w:rsidRPr="00E879EF">
        <w:rPr>
          <w:rFonts w:ascii="Palatino Linotype" w:hAnsi="Palatino Linotype"/>
          <w:b/>
        </w:rPr>
        <w:t xml:space="preserve"> </w:t>
      </w:r>
      <w:r w:rsidRPr="00E879EF">
        <w:rPr>
          <w:rFonts w:ascii="Palatino Linotype" w:hAnsi="Palatino Linotype"/>
        </w:rPr>
        <w:t>5 pkt;</w:t>
      </w:r>
    </w:p>
    <w:p w:rsidR="00513750" w:rsidRPr="00616757" w:rsidRDefault="00513750" w:rsidP="00513750">
      <w:pPr>
        <w:ind w:left="567"/>
        <w:jc w:val="both"/>
        <w:rPr>
          <w:i/>
          <w:iCs/>
          <w:sz w:val="24"/>
        </w:rPr>
      </w:pPr>
      <w:bookmarkStart w:id="14" w:name="_Hlk54277014"/>
      <w:r>
        <w:rPr>
          <w:i/>
          <w:iCs/>
          <w:sz w:val="24"/>
        </w:rPr>
        <w:t>(</w:t>
      </w:r>
      <w:r w:rsidRPr="00616757">
        <w:rPr>
          <w:i/>
          <w:iCs/>
          <w:sz w:val="24"/>
        </w:rPr>
        <w:t>podać imię i nazwisko osoby</w:t>
      </w:r>
      <w:r>
        <w:rPr>
          <w:i/>
          <w:iCs/>
          <w:sz w:val="24"/>
        </w:rPr>
        <w:t>)</w:t>
      </w:r>
    </w:p>
    <w:bookmarkEnd w:id="14"/>
    <w:p w:rsidR="00513750" w:rsidRPr="00117171" w:rsidRDefault="00513750" w:rsidP="00513750">
      <w:pPr>
        <w:pStyle w:val="Akapitzlist"/>
        <w:numPr>
          <w:ilvl w:val="1"/>
          <w:numId w:val="108"/>
        </w:numPr>
        <w:suppressAutoHyphens w:val="0"/>
        <w:autoSpaceDN/>
        <w:spacing w:after="0"/>
        <w:contextualSpacing/>
        <w:jc w:val="both"/>
        <w:rPr>
          <w:rFonts w:ascii="Palatino Linotype" w:hAnsi="Palatino Linotype" w:cs="Arial"/>
        </w:rPr>
      </w:pPr>
      <w:r>
        <w:rPr>
          <w:rFonts w:ascii="Palatino Linotype" w:hAnsi="Palatino Linotype" w:cs="Arial"/>
        </w:rPr>
        <w:t xml:space="preserve"> </w:t>
      </w:r>
      <w:r w:rsidRPr="00117171">
        <w:rPr>
          <w:rFonts w:ascii="Palatino Linotype" w:hAnsi="Palatino Linotype" w:cs="Arial"/>
        </w:rPr>
        <w:t>Dysponowanie 1 osobą z doświadczeniem w ciągu ostatnich 3 lat w badaniu zasad udzielania zamówień w innych krajach pod kątem stosowanych kryteriów oceny ofert i warunków udziału w postępowaniu</w:t>
      </w:r>
      <w:r>
        <w:rPr>
          <w:rFonts w:ascii="Palatino Linotype" w:hAnsi="Palatino Linotype" w:cs="Arial"/>
        </w:rPr>
        <w:t xml:space="preserve"> </w:t>
      </w:r>
      <w:r w:rsidRPr="00117171">
        <w:rPr>
          <w:rFonts w:ascii="Palatino Linotype" w:hAnsi="Palatino Linotype" w:cs="Arial"/>
          <w:b/>
          <w:bCs/>
        </w:rPr>
        <w:t>(DW5)</w:t>
      </w:r>
      <w:r w:rsidRPr="00117171">
        <w:rPr>
          <w:rFonts w:ascii="Palatino Linotype" w:hAnsi="Palatino Linotype" w:cs="Arial"/>
        </w:rPr>
        <w:t xml:space="preserve"> </w:t>
      </w:r>
      <w:r>
        <w:rPr>
          <w:rFonts w:ascii="Palatino Linotype" w:hAnsi="Palatino Linotype" w:cs="Arial"/>
        </w:rPr>
        <w:t xml:space="preserve"> - z</w:t>
      </w:r>
      <w:r w:rsidRPr="00117171">
        <w:rPr>
          <w:rFonts w:ascii="Palatino Linotype" w:hAnsi="Palatino Linotype" w:cs="Arial"/>
        </w:rPr>
        <w:t xml:space="preserve">a doświadczenie w badaniu dotyczącym jednego kraju </w:t>
      </w:r>
      <w:r>
        <w:rPr>
          <w:rFonts w:ascii="Palatino Linotype" w:hAnsi="Palatino Linotype" w:cs="Arial"/>
        </w:rPr>
        <w:t>–</w:t>
      </w:r>
      <w:r w:rsidRPr="00117171">
        <w:rPr>
          <w:rFonts w:ascii="Palatino Linotype" w:hAnsi="Palatino Linotype" w:cs="Arial"/>
        </w:rPr>
        <w:t xml:space="preserve"> </w:t>
      </w:r>
      <w:r>
        <w:rPr>
          <w:rFonts w:ascii="Palatino Linotype" w:hAnsi="Palatino Linotype" w:cs="Arial"/>
        </w:rPr>
        <w:t>1</w:t>
      </w:r>
      <w:r w:rsidRPr="00117171">
        <w:rPr>
          <w:rFonts w:ascii="Palatino Linotype" w:hAnsi="Palatino Linotype" w:cs="Arial"/>
        </w:rPr>
        <w:t xml:space="preserve"> punkt, nie więcej niż 5 punktów);</w:t>
      </w:r>
    </w:p>
    <w:p w:rsidR="00513750" w:rsidRPr="00616757" w:rsidRDefault="00513750" w:rsidP="00513750">
      <w:pPr>
        <w:ind w:left="567"/>
        <w:jc w:val="both"/>
        <w:rPr>
          <w:i/>
          <w:iCs/>
          <w:sz w:val="24"/>
        </w:rPr>
      </w:pPr>
      <w:bookmarkStart w:id="15" w:name="_Hlk54277063"/>
      <w:r>
        <w:rPr>
          <w:i/>
          <w:iCs/>
          <w:sz w:val="24"/>
        </w:rPr>
        <w:t>(</w:t>
      </w:r>
      <w:r w:rsidRPr="00616757">
        <w:rPr>
          <w:i/>
          <w:iCs/>
          <w:sz w:val="24"/>
        </w:rPr>
        <w:t>podać imię i nazwisko osoby oraz nazwę badanego kraju i odbiorcę badania</w:t>
      </w:r>
      <w:r>
        <w:rPr>
          <w:i/>
          <w:iCs/>
          <w:sz w:val="24"/>
        </w:rPr>
        <w:t>)</w:t>
      </w:r>
      <w:r w:rsidRPr="00616757">
        <w:rPr>
          <w:i/>
          <w:iCs/>
          <w:sz w:val="24"/>
        </w:rPr>
        <w:t xml:space="preserve"> </w:t>
      </w:r>
    </w:p>
    <w:bookmarkEnd w:id="15"/>
    <w:p w:rsidR="00513750" w:rsidRPr="00774428" w:rsidRDefault="00513750" w:rsidP="00513750">
      <w:pPr>
        <w:pStyle w:val="Akapitzlist"/>
        <w:numPr>
          <w:ilvl w:val="1"/>
          <w:numId w:val="108"/>
        </w:numPr>
        <w:tabs>
          <w:tab w:val="left" w:pos="1200"/>
        </w:tabs>
        <w:suppressAutoHyphens w:val="0"/>
        <w:autoSpaceDN/>
        <w:spacing w:after="0"/>
        <w:contextualSpacing/>
        <w:jc w:val="both"/>
        <w:rPr>
          <w:rFonts w:ascii="Palatino Linotype" w:hAnsi="Palatino Linotype"/>
        </w:rPr>
      </w:pPr>
      <w:r w:rsidRPr="00774428">
        <w:rPr>
          <w:rFonts w:ascii="Palatino Linotype" w:hAnsi="Palatino Linotype" w:cs="Arial"/>
        </w:rPr>
        <w:t>Dysponowanie 1 osobą posiadającą kwalifikacje z zakresu zamówień publicznych potwierdzone opublikowaniem w ostatnich 3 latach artykułów w punktowanych</w:t>
      </w:r>
      <w:r>
        <w:rPr>
          <w:rFonts w:ascii="Palatino Linotype" w:hAnsi="Palatino Linotype" w:cs="Arial"/>
        </w:rPr>
        <w:t xml:space="preserve"> (</w:t>
      </w:r>
      <w:r w:rsidRPr="00774428">
        <w:rPr>
          <w:rFonts w:ascii="Palatino Linotype" w:hAnsi="Palatino Linotype" w:cs="Arial"/>
        </w:rPr>
        <w:t>umieszczonych na liście MNiSW w dacie właściwej dla publikacji) czasopismach naukowych</w:t>
      </w:r>
      <w:r>
        <w:rPr>
          <w:rFonts w:ascii="Palatino Linotype" w:hAnsi="Palatino Linotype" w:cs="Arial"/>
        </w:rPr>
        <w:t xml:space="preserve"> </w:t>
      </w:r>
      <w:r w:rsidRPr="005276E4">
        <w:rPr>
          <w:rFonts w:ascii="Palatino Linotype" w:hAnsi="Palatino Linotype" w:cs="Arial"/>
          <w:b/>
          <w:bCs/>
        </w:rPr>
        <w:t>(DW6)</w:t>
      </w:r>
      <w:r w:rsidRPr="00774428">
        <w:rPr>
          <w:rFonts w:ascii="Palatino Linotype" w:hAnsi="Palatino Linotype" w:cs="Arial"/>
        </w:rPr>
        <w:t xml:space="preserve"> –10 punktów – 1 punkt za każdą publikację; </w:t>
      </w:r>
    </w:p>
    <w:p w:rsidR="00513750" w:rsidRPr="00616757" w:rsidRDefault="00513750" w:rsidP="00513750">
      <w:pPr>
        <w:pStyle w:val="Akapitzlist"/>
        <w:tabs>
          <w:tab w:val="left" w:pos="1200"/>
        </w:tabs>
        <w:spacing w:before="0" w:after="0" w:line="276" w:lineRule="auto"/>
        <w:ind w:left="567"/>
        <w:jc w:val="both"/>
        <w:rPr>
          <w:rFonts w:ascii="Palatino Linotype" w:hAnsi="Palatino Linotype"/>
          <w:i/>
          <w:iCs/>
        </w:rPr>
      </w:pPr>
      <w:bookmarkStart w:id="16" w:name="_Hlk54277087"/>
      <w:r>
        <w:rPr>
          <w:rFonts w:ascii="Palatino Linotype" w:hAnsi="Palatino Linotype"/>
          <w:i/>
          <w:iCs/>
        </w:rPr>
        <w:t>(</w:t>
      </w:r>
      <w:r w:rsidRPr="00616757">
        <w:rPr>
          <w:rFonts w:ascii="Palatino Linotype" w:hAnsi="Palatino Linotype"/>
          <w:i/>
          <w:iCs/>
        </w:rPr>
        <w:t>podać imię i nazwisko osoby i tytuły oraz miejsce publikacji artykułów</w:t>
      </w:r>
      <w:r>
        <w:rPr>
          <w:rFonts w:ascii="Palatino Linotype" w:hAnsi="Palatino Linotype"/>
          <w:i/>
          <w:iCs/>
        </w:rPr>
        <w:t>)</w:t>
      </w:r>
      <w:r w:rsidRPr="00616757">
        <w:rPr>
          <w:rFonts w:ascii="Palatino Linotype" w:hAnsi="Palatino Linotype"/>
          <w:i/>
          <w:iCs/>
        </w:rPr>
        <w:t xml:space="preserve"> </w:t>
      </w:r>
    </w:p>
    <w:bookmarkEnd w:id="16"/>
    <w:p w:rsidR="00513750" w:rsidRPr="00E13CCB" w:rsidRDefault="00513750" w:rsidP="00513750">
      <w:pPr>
        <w:pStyle w:val="Akapitzlist"/>
        <w:numPr>
          <w:ilvl w:val="1"/>
          <w:numId w:val="108"/>
        </w:numPr>
        <w:tabs>
          <w:tab w:val="left" w:pos="1200"/>
        </w:tabs>
        <w:suppressAutoHyphens w:val="0"/>
        <w:autoSpaceDN/>
        <w:spacing w:after="0"/>
        <w:contextualSpacing/>
        <w:jc w:val="both"/>
        <w:rPr>
          <w:rFonts w:ascii="Palatino Linotype" w:hAnsi="Palatino Linotype"/>
        </w:rPr>
      </w:pPr>
      <w:r w:rsidRPr="00E13CCB">
        <w:rPr>
          <w:rFonts w:ascii="Palatino Linotype" w:hAnsi="Palatino Linotype" w:cs="Arial"/>
        </w:rPr>
        <w:t xml:space="preserve">Dysponowanie osobami – autorami lub współautorami komentarza do ustawy Prawo zamówień publicznych opublikowanymi w formie druku i dostępnymi w Systemach Informacji Prawnej /Lex lub Legalis/ – </w:t>
      </w:r>
      <w:r w:rsidRPr="00E13CCB">
        <w:rPr>
          <w:rFonts w:ascii="Palatino Linotype" w:hAnsi="Palatino Linotype" w:cs="Arial"/>
          <w:b/>
          <w:bCs/>
        </w:rPr>
        <w:t>(DW7)</w:t>
      </w:r>
      <w:r w:rsidRPr="00E13CCB">
        <w:rPr>
          <w:rFonts w:ascii="Palatino Linotype" w:hAnsi="Palatino Linotype" w:cs="Arial"/>
        </w:rPr>
        <w:t xml:space="preserve"> -10 pkt (5 pkt za każdą taką osobę) </w:t>
      </w:r>
    </w:p>
    <w:p w:rsidR="00513750" w:rsidRPr="00616757" w:rsidRDefault="00513750" w:rsidP="00513750">
      <w:pPr>
        <w:pStyle w:val="Akapitzlist"/>
        <w:tabs>
          <w:tab w:val="left" w:pos="1200"/>
        </w:tabs>
        <w:spacing w:before="0" w:after="0" w:line="276" w:lineRule="auto"/>
        <w:ind w:left="567"/>
        <w:jc w:val="both"/>
        <w:rPr>
          <w:rFonts w:ascii="Palatino Linotype" w:hAnsi="Palatino Linotype"/>
          <w:i/>
          <w:iCs/>
        </w:rPr>
      </w:pPr>
      <w:bookmarkStart w:id="17" w:name="_Hlk54277104"/>
      <w:r>
        <w:rPr>
          <w:rFonts w:ascii="Palatino Linotype" w:hAnsi="Palatino Linotype"/>
          <w:i/>
          <w:iCs/>
        </w:rPr>
        <w:t>(</w:t>
      </w:r>
      <w:r w:rsidRPr="00616757">
        <w:rPr>
          <w:rFonts w:ascii="Palatino Linotype" w:hAnsi="Palatino Linotype"/>
          <w:i/>
          <w:iCs/>
        </w:rPr>
        <w:t>podać imię i nazwisko osób oraz miejsce publikacji komentarza</w:t>
      </w:r>
      <w:r>
        <w:rPr>
          <w:rFonts w:ascii="Palatino Linotype" w:hAnsi="Palatino Linotype"/>
          <w:i/>
          <w:iCs/>
        </w:rPr>
        <w:t>)</w:t>
      </w:r>
      <w:r w:rsidRPr="00616757">
        <w:rPr>
          <w:rFonts w:ascii="Palatino Linotype" w:hAnsi="Palatino Linotype"/>
          <w:i/>
          <w:iCs/>
        </w:rPr>
        <w:t xml:space="preserve"> </w:t>
      </w:r>
    </w:p>
    <w:bookmarkEnd w:id="17"/>
    <w:p w:rsidR="00513750" w:rsidRPr="00E13CCB" w:rsidRDefault="00513750" w:rsidP="00513750">
      <w:pPr>
        <w:pStyle w:val="Akapitzlist"/>
        <w:numPr>
          <w:ilvl w:val="1"/>
          <w:numId w:val="108"/>
        </w:numPr>
        <w:suppressAutoHyphens w:val="0"/>
        <w:autoSpaceDN/>
        <w:spacing w:after="0"/>
        <w:contextualSpacing/>
        <w:jc w:val="both"/>
        <w:rPr>
          <w:rFonts w:ascii="Palatino Linotype" w:hAnsi="Palatino Linotype" w:cs="Arial"/>
        </w:rPr>
      </w:pPr>
      <w:r w:rsidRPr="00E13CCB">
        <w:rPr>
          <w:rFonts w:ascii="Palatino Linotype" w:hAnsi="Palatino Linotype" w:cs="Arial"/>
        </w:rPr>
        <w:t xml:space="preserve">Dysponowanie zespołem 2 osób, z których każda w ciągu ostatniego roku świadczyła usługi zastępstwa przed KIO </w:t>
      </w:r>
      <w:r>
        <w:rPr>
          <w:rFonts w:ascii="Palatino Linotype" w:hAnsi="Palatino Linotype" w:cs="Arial"/>
        </w:rPr>
        <w:t>–</w:t>
      </w:r>
      <w:r w:rsidRPr="00E13CCB">
        <w:rPr>
          <w:rFonts w:ascii="Palatino Linotype" w:hAnsi="Palatino Linotype" w:cs="Arial"/>
        </w:rPr>
        <w:t xml:space="preserve"> </w:t>
      </w:r>
      <w:r w:rsidRPr="00BC14AA">
        <w:rPr>
          <w:rFonts w:ascii="Palatino Linotype" w:hAnsi="Palatino Linotype" w:cs="Arial"/>
          <w:b/>
          <w:bCs/>
        </w:rPr>
        <w:t>(DW8)</w:t>
      </w:r>
      <w:r>
        <w:rPr>
          <w:rFonts w:ascii="Palatino Linotype" w:hAnsi="Palatino Linotype" w:cs="Arial"/>
        </w:rPr>
        <w:t xml:space="preserve"> -</w:t>
      </w:r>
      <w:r w:rsidRPr="00E13CCB">
        <w:rPr>
          <w:rFonts w:ascii="Palatino Linotype" w:hAnsi="Palatino Linotype" w:cs="Arial"/>
        </w:rPr>
        <w:t xml:space="preserve"> </w:t>
      </w:r>
      <w:r>
        <w:rPr>
          <w:rFonts w:ascii="Palatino Linotype" w:hAnsi="Palatino Linotype" w:cs="Arial"/>
        </w:rPr>
        <w:t>z</w:t>
      </w:r>
      <w:r w:rsidRPr="00E13CCB">
        <w:rPr>
          <w:rFonts w:ascii="Palatino Linotype" w:hAnsi="Palatino Linotype" w:cs="Arial"/>
        </w:rPr>
        <w:t xml:space="preserve">a każdą reprezentację w postępowaniu odwoławczym wykonawca otrzyma 0,5 pkt - łącznie nie więcej niż 10 punktów; </w:t>
      </w:r>
    </w:p>
    <w:p w:rsidR="00513750" w:rsidRPr="00616757" w:rsidRDefault="00513750" w:rsidP="00513750">
      <w:pPr>
        <w:pStyle w:val="Akapitzlist"/>
        <w:tabs>
          <w:tab w:val="left" w:pos="1200"/>
        </w:tabs>
        <w:spacing w:before="0" w:after="0" w:line="276" w:lineRule="auto"/>
        <w:ind w:left="567"/>
        <w:jc w:val="both"/>
        <w:rPr>
          <w:rFonts w:ascii="Palatino Linotype" w:hAnsi="Palatino Linotype"/>
        </w:rPr>
      </w:pPr>
      <w:r>
        <w:rPr>
          <w:rFonts w:ascii="Palatino Linotype" w:hAnsi="Palatino Linotype"/>
          <w:i/>
          <w:iCs/>
        </w:rPr>
        <w:t>(</w:t>
      </w:r>
      <w:r w:rsidRPr="00616757">
        <w:rPr>
          <w:rFonts w:ascii="Palatino Linotype" w:hAnsi="Palatino Linotype"/>
          <w:i/>
          <w:iCs/>
        </w:rPr>
        <w:t>podać imię i nazwisko osób oraz sygnatury spraw</w:t>
      </w:r>
      <w:r>
        <w:rPr>
          <w:rFonts w:ascii="Palatino Linotype" w:hAnsi="Palatino Linotype"/>
          <w:i/>
          <w:iCs/>
        </w:rPr>
        <w:t>)</w:t>
      </w:r>
    </w:p>
    <w:p w:rsidR="00513750" w:rsidRPr="007E286F" w:rsidRDefault="00513750" w:rsidP="00513750">
      <w:pPr>
        <w:ind w:left="567"/>
        <w:contextualSpacing/>
        <w:jc w:val="both"/>
        <w:rPr>
          <w:rFonts w:cs="Arial"/>
        </w:rPr>
      </w:pPr>
      <w:r>
        <w:rPr>
          <w:rFonts w:cs="Arial"/>
        </w:rPr>
        <w:t>1.10.</w:t>
      </w:r>
      <w:r w:rsidRPr="007E286F">
        <w:rPr>
          <w:rFonts w:cs="Arial"/>
        </w:rPr>
        <w:t>Dysponowanie osobą, która w ciągu ostatniego roku świadczyła usługi doradcze z zakresu wykonywania umów o zamówienie publiczne, których przedmiotem są roboty budowlane o wartości wyższej niż „progi unijne”</w:t>
      </w:r>
      <w:r>
        <w:rPr>
          <w:rFonts w:cs="Arial"/>
        </w:rPr>
        <w:t xml:space="preserve"> </w:t>
      </w:r>
      <w:r w:rsidRPr="008B6B4A">
        <w:rPr>
          <w:rFonts w:cs="Arial"/>
          <w:b/>
          <w:bCs/>
        </w:rPr>
        <w:t>( DW9)</w:t>
      </w:r>
      <w:r w:rsidRPr="007E286F">
        <w:rPr>
          <w:rFonts w:cs="Arial"/>
        </w:rPr>
        <w:t xml:space="preserve"> </w:t>
      </w:r>
      <w:r>
        <w:rPr>
          <w:rFonts w:cs="Arial"/>
        </w:rPr>
        <w:t xml:space="preserve"> - </w:t>
      </w:r>
      <w:r w:rsidRPr="007E286F">
        <w:rPr>
          <w:rFonts w:cs="Arial"/>
        </w:rPr>
        <w:t xml:space="preserve">10 pkt (1 pkt za 1 umowę) </w:t>
      </w:r>
    </w:p>
    <w:p w:rsidR="00513750" w:rsidRPr="00616757" w:rsidRDefault="00513750" w:rsidP="00513750">
      <w:pPr>
        <w:pStyle w:val="Akapitzlist"/>
        <w:tabs>
          <w:tab w:val="left" w:pos="1200"/>
        </w:tabs>
        <w:spacing w:before="0" w:after="0" w:line="276" w:lineRule="auto"/>
        <w:ind w:left="567"/>
        <w:jc w:val="both"/>
        <w:rPr>
          <w:rFonts w:ascii="Palatino Linotype" w:hAnsi="Palatino Linotype"/>
        </w:rPr>
      </w:pPr>
      <w:bookmarkStart w:id="18" w:name="_Hlk54277161"/>
      <w:r w:rsidRPr="00616757">
        <w:rPr>
          <w:rFonts w:ascii="Palatino Linotype" w:hAnsi="Palatino Linotype"/>
          <w:i/>
          <w:iCs/>
        </w:rPr>
        <w:t xml:space="preserve">podać imię i nazwisko osoby oraz przedmiot umowy, strony umowy, czas obowiązywania i wartość. </w:t>
      </w:r>
    </w:p>
    <w:bookmarkEnd w:id="18"/>
    <w:p w:rsidR="00513750" w:rsidRPr="00616757" w:rsidRDefault="00513750" w:rsidP="00513750">
      <w:pPr>
        <w:ind w:left="567"/>
        <w:jc w:val="both"/>
        <w:rPr>
          <w:b/>
          <w:sz w:val="24"/>
        </w:rPr>
      </w:pPr>
      <w:r w:rsidRPr="00616757">
        <w:rPr>
          <w:rFonts w:cs="Arial"/>
          <w:sz w:val="24"/>
        </w:rPr>
        <w:t xml:space="preserve">Zamawiający zastrzega sobie, aby każda z osób oceniana w kryteriach była dostępna dla zamawiającego w celu świadczenia usług, w tym na żądanie zamawiającego uczestniczyła w wykonywaniu tych usług w siedzibie zamawiającego 1 raz w miesiącu </w:t>
      </w:r>
    </w:p>
    <w:p w:rsidR="00513750" w:rsidRPr="00616757" w:rsidRDefault="00513750" w:rsidP="00513750">
      <w:pPr>
        <w:ind w:left="567"/>
        <w:jc w:val="both"/>
        <w:rPr>
          <w:b/>
          <w:i/>
          <w:sz w:val="24"/>
        </w:rPr>
      </w:pPr>
      <w:r w:rsidRPr="00616757">
        <w:rPr>
          <w:sz w:val="24"/>
        </w:rPr>
        <w:t>Zamawiający dokona oceny ofert przyznając punkty w ramach w/w kryterium, przyjmując zasadę, że 1% = 1 pkt.</w:t>
      </w:r>
    </w:p>
    <w:p w:rsidR="00513750" w:rsidRPr="00616757" w:rsidRDefault="00513750" w:rsidP="00513750">
      <w:pPr>
        <w:pStyle w:val="Akapitzlist"/>
        <w:numPr>
          <w:ilvl w:val="0"/>
          <w:numId w:val="108"/>
        </w:numPr>
        <w:suppressAutoHyphens w:val="0"/>
        <w:spacing w:after="0"/>
        <w:jc w:val="both"/>
        <w:rPr>
          <w:rFonts w:ascii="Palatino Linotype" w:hAnsi="Palatino Linotype"/>
          <w:b/>
          <w:bCs/>
        </w:rPr>
      </w:pPr>
      <w:r w:rsidRPr="00616757">
        <w:rPr>
          <w:rFonts w:ascii="Palatino Linotype" w:hAnsi="Palatino Linotype"/>
          <w:b/>
          <w:bCs/>
        </w:rPr>
        <w:t>Punkty za kryterium „cena” zostaną obliczone wg następującego wzoru:</w:t>
      </w:r>
    </w:p>
    <w:p w:rsidR="00513750" w:rsidRPr="00616757" w:rsidRDefault="00513750" w:rsidP="00513750">
      <w:pPr>
        <w:ind w:left="567"/>
        <w:jc w:val="both"/>
        <w:rPr>
          <w:b/>
          <w:bCs/>
          <w:sz w:val="24"/>
        </w:rPr>
      </w:pPr>
    </w:p>
    <w:p w:rsidR="00513750" w:rsidRPr="00616757" w:rsidRDefault="00513750" w:rsidP="00513750">
      <w:pPr>
        <w:ind w:left="567"/>
        <w:jc w:val="both"/>
        <w:rPr>
          <w:sz w:val="24"/>
        </w:rPr>
      </w:pPr>
      <w:r w:rsidRPr="00616757">
        <w:rPr>
          <w:sz w:val="24"/>
        </w:rPr>
        <w:t>Cena oferty z najniższą ceną</w:t>
      </w:r>
    </w:p>
    <w:p w:rsidR="00513750" w:rsidRPr="00616757" w:rsidRDefault="00513750" w:rsidP="00513750">
      <w:pPr>
        <w:ind w:left="567"/>
        <w:jc w:val="both"/>
        <w:rPr>
          <w:sz w:val="24"/>
        </w:rPr>
      </w:pPr>
      <w:r w:rsidRPr="00616757">
        <w:rPr>
          <w:sz w:val="24"/>
        </w:rPr>
        <w:t>------------------------------------------- x 100 x 20 % = liczba punktów</w:t>
      </w:r>
    </w:p>
    <w:p w:rsidR="00513750" w:rsidRPr="00616757" w:rsidRDefault="00513750" w:rsidP="00513750">
      <w:pPr>
        <w:ind w:left="567"/>
        <w:jc w:val="both"/>
        <w:rPr>
          <w:sz w:val="24"/>
        </w:rPr>
      </w:pPr>
      <w:r w:rsidRPr="00616757">
        <w:rPr>
          <w:sz w:val="24"/>
        </w:rPr>
        <w:t>Cena oferty badanej</w:t>
      </w:r>
    </w:p>
    <w:p w:rsidR="00513750" w:rsidRPr="00616757" w:rsidRDefault="00513750" w:rsidP="00513750">
      <w:pPr>
        <w:ind w:left="567"/>
        <w:jc w:val="both"/>
        <w:rPr>
          <w:sz w:val="24"/>
        </w:rPr>
      </w:pPr>
      <w:r w:rsidRPr="00616757">
        <w:rPr>
          <w:sz w:val="24"/>
        </w:rPr>
        <w:lastRenderedPageBreak/>
        <w:t>Pod pojęciem ceny należy rozumieć cenę w rozumieniu art. 3 ust. 1 pkt 1 ustawy z dnia 9 maja 2014 r o informowaniu o cenach towarów i usług (Dz. U. z 2014 r., poz. 915 ze zm.).</w:t>
      </w:r>
    </w:p>
    <w:p w:rsidR="00513750" w:rsidRPr="00616757" w:rsidRDefault="00513750" w:rsidP="00513750">
      <w:pPr>
        <w:pStyle w:val="Akapitzlist"/>
        <w:numPr>
          <w:ilvl w:val="0"/>
          <w:numId w:val="108"/>
        </w:numPr>
        <w:suppressAutoHyphens w:val="0"/>
        <w:spacing w:before="0" w:after="0" w:line="276" w:lineRule="auto"/>
        <w:contextualSpacing/>
        <w:jc w:val="both"/>
        <w:rPr>
          <w:rFonts w:ascii="Palatino Linotype" w:hAnsi="Palatino Linotype"/>
        </w:rPr>
      </w:pPr>
      <w:r w:rsidRPr="00616757">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616757">
        <w:rPr>
          <w:rFonts w:ascii="Palatino Linotype" w:hAnsi="Palatino Linotype"/>
          <w:i/>
        </w:rPr>
        <w:t>cena</w:t>
      </w:r>
      <w:r w:rsidRPr="00616757">
        <w:rPr>
          <w:rFonts w:ascii="Palatino Linotype" w:hAnsi="Palatino Linotype"/>
        </w:rPr>
        <w:t>” oraz „d</w:t>
      </w:r>
      <w:r w:rsidRPr="00616757">
        <w:rPr>
          <w:rFonts w:ascii="Palatino Linotype" w:eastAsia="Calibri" w:hAnsi="Palatino Linotype"/>
          <w:i/>
        </w:rPr>
        <w:t>oświadczenie i kadra  Wykonawcy</w:t>
      </w:r>
      <w:r w:rsidRPr="00616757">
        <w:rPr>
          <w:rFonts w:ascii="Palatino Linotype" w:hAnsi="Palatino Linotype"/>
        </w:rPr>
        <w:t xml:space="preserve">”. Całkowita liczba punktów zostanie wyliczona dla każdej z ofert nie podlegających odrzuceniu według poniższego wzoru: </w:t>
      </w:r>
    </w:p>
    <w:p w:rsidR="00513750" w:rsidRPr="00616757" w:rsidRDefault="00513750" w:rsidP="00513750">
      <w:pPr>
        <w:pStyle w:val="Akapitzlist"/>
        <w:suppressAutoHyphens w:val="0"/>
        <w:spacing w:before="0" w:after="0" w:line="276" w:lineRule="auto"/>
        <w:ind w:left="567"/>
        <w:contextualSpacing/>
        <w:jc w:val="both"/>
        <w:rPr>
          <w:rFonts w:ascii="Palatino Linotype" w:hAnsi="Palatino Linotype"/>
        </w:rPr>
      </w:pPr>
      <w:r w:rsidRPr="00D24E68">
        <w:rPr>
          <w:rFonts w:ascii="Palatino Linotype" w:hAnsi="Palatino Linotype"/>
          <w:b/>
        </w:rPr>
        <w:t>P = C+DW1 + DW2 +DW3+DW4+DW5+DW6+DW7+DW8+DW9</w:t>
      </w:r>
      <w:r w:rsidRPr="00D24E68">
        <w:rPr>
          <w:rFonts w:ascii="Palatino Linotype" w:hAnsi="Palatino Linotype"/>
        </w:rPr>
        <w:t>.</w:t>
      </w:r>
      <w:r w:rsidRPr="00616757">
        <w:rPr>
          <w:rFonts w:ascii="Palatino Linotype" w:hAnsi="Palatino Linotype"/>
        </w:rPr>
        <w:t xml:space="preserve"> </w:t>
      </w:r>
    </w:p>
    <w:p w:rsidR="00513750" w:rsidRPr="00616757" w:rsidRDefault="00513750" w:rsidP="00513750">
      <w:pPr>
        <w:pStyle w:val="Akapitzlist"/>
        <w:suppressAutoHyphens w:val="0"/>
        <w:spacing w:before="0" w:after="0" w:line="276" w:lineRule="auto"/>
        <w:ind w:left="567"/>
        <w:contextualSpacing/>
        <w:jc w:val="both"/>
        <w:rPr>
          <w:rFonts w:ascii="Palatino Linotype" w:hAnsi="Palatino Linotype"/>
        </w:rPr>
      </w:pPr>
      <w:r w:rsidRPr="00616757">
        <w:rPr>
          <w:rFonts w:ascii="Palatino Linotype" w:hAnsi="Palatino Linotype"/>
        </w:rPr>
        <w:t xml:space="preserve">Za najkorzystniejszą ofertę uznana zostanie oferta, która uzyska największą liczbę punktów „P” (maksymalnie 100 punktów). </w:t>
      </w:r>
    </w:p>
    <w:p w:rsidR="00513750" w:rsidRPr="00B842FC" w:rsidRDefault="00513750" w:rsidP="00513750">
      <w:pPr>
        <w:pStyle w:val="Akapitzlist"/>
        <w:numPr>
          <w:ilvl w:val="0"/>
          <w:numId w:val="108"/>
        </w:numPr>
        <w:suppressAutoHyphens w:val="0"/>
        <w:spacing w:before="0" w:after="0" w:line="276" w:lineRule="auto"/>
        <w:ind w:left="567"/>
        <w:contextualSpacing/>
        <w:jc w:val="both"/>
        <w:rPr>
          <w:rFonts w:ascii="Palatino Linotype" w:hAnsi="Palatino Linotype"/>
        </w:rPr>
      </w:pPr>
      <w:r w:rsidRPr="00B842FC">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rsidR="00513750" w:rsidRPr="0027431B" w:rsidRDefault="00513750" w:rsidP="00513750">
      <w:pPr>
        <w:pStyle w:val="Akapitzlist"/>
        <w:numPr>
          <w:ilvl w:val="0"/>
          <w:numId w:val="108"/>
        </w:numPr>
        <w:suppressAutoHyphens w:val="0"/>
        <w:spacing w:before="0" w:after="0" w:line="276" w:lineRule="auto"/>
        <w:ind w:left="567"/>
        <w:contextualSpacing/>
        <w:jc w:val="both"/>
        <w:rPr>
          <w:rFonts w:ascii="Palatino Linotype" w:hAnsi="Palatino Linotype"/>
        </w:rPr>
      </w:pPr>
      <w:r w:rsidRPr="00B842FC">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rsidR="00513750" w:rsidRPr="0027431B" w:rsidRDefault="00513750" w:rsidP="00513750">
      <w:pPr>
        <w:pStyle w:val="Akapitzlist"/>
        <w:numPr>
          <w:ilvl w:val="0"/>
          <w:numId w:val="108"/>
        </w:numPr>
        <w:suppressAutoHyphens w:val="0"/>
        <w:spacing w:before="0" w:after="0" w:line="276" w:lineRule="auto"/>
        <w:ind w:left="567"/>
        <w:contextualSpacing/>
        <w:jc w:val="both"/>
        <w:rPr>
          <w:rFonts w:ascii="Palatino Linotype" w:hAnsi="Palatino Linotype"/>
        </w:rPr>
      </w:pPr>
      <w:r w:rsidRPr="0027431B">
        <w:rPr>
          <w:rFonts w:ascii="Palatino Linotype" w:hAnsi="Palatino Linotype"/>
          <w:bCs/>
          <w:kern w:val="0"/>
        </w:rPr>
        <w:t>Zamawiaj</w:t>
      </w:r>
      <w:r w:rsidRPr="0027431B">
        <w:rPr>
          <w:rFonts w:ascii="Palatino Linotype" w:eastAsia="TimesNewRoman" w:hAnsi="Palatino Linotype" w:cs="TimesNewRoman"/>
          <w:kern w:val="0"/>
        </w:rPr>
        <w:t>ą</w:t>
      </w:r>
      <w:r w:rsidRPr="0027431B">
        <w:rPr>
          <w:rFonts w:ascii="Palatino Linotype" w:hAnsi="Palatino Linotype"/>
          <w:bCs/>
          <w:kern w:val="0"/>
        </w:rPr>
        <w:t>cy w celu przyznania punktów zgodnie z kryteriami oceny ofert, we</w:t>
      </w:r>
      <w:r w:rsidRPr="0027431B">
        <w:rPr>
          <w:rFonts w:ascii="Palatino Linotype" w:eastAsia="TimesNewRoman" w:hAnsi="Palatino Linotype" w:cs="TimesNewRoman"/>
          <w:kern w:val="0"/>
        </w:rPr>
        <w:t>ź</w:t>
      </w:r>
      <w:r w:rsidRPr="0027431B">
        <w:rPr>
          <w:rFonts w:ascii="Palatino Linotype" w:hAnsi="Palatino Linotype"/>
          <w:bCs/>
          <w:kern w:val="0"/>
        </w:rPr>
        <w:t>mie pod uwag</w:t>
      </w:r>
      <w:r w:rsidRPr="0027431B">
        <w:rPr>
          <w:rFonts w:ascii="Palatino Linotype" w:eastAsia="TimesNewRoman" w:hAnsi="Palatino Linotype" w:cs="TimesNewRoman"/>
          <w:kern w:val="0"/>
        </w:rPr>
        <w:t xml:space="preserve">ę </w:t>
      </w:r>
      <w:r w:rsidRPr="0027431B">
        <w:rPr>
          <w:rFonts w:ascii="Palatino Linotype" w:hAnsi="Palatino Linotype"/>
          <w:bCs/>
          <w:kern w:val="0"/>
        </w:rPr>
        <w:t>wył</w:t>
      </w:r>
      <w:r w:rsidRPr="0027431B">
        <w:rPr>
          <w:rFonts w:ascii="Palatino Linotype" w:eastAsia="TimesNewRoman" w:hAnsi="Palatino Linotype" w:cs="TimesNewRoman"/>
          <w:kern w:val="0"/>
        </w:rPr>
        <w:t>ą</w:t>
      </w:r>
      <w:r w:rsidRPr="0027431B">
        <w:rPr>
          <w:rFonts w:ascii="Palatino Linotype" w:hAnsi="Palatino Linotype"/>
          <w:bCs/>
          <w:kern w:val="0"/>
        </w:rPr>
        <w:t>cznie usługi wykonane przez Wykonawc</w:t>
      </w:r>
      <w:r w:rsidRPr="0027431B">
        <w:rPr>
          <w:rFonts w:ascii="Palatino Linotype" w:eastAsia="TimesNewRoman" w:hAnsi="Palatino Linotype" w:cs="TimesNewRoman"/>
          <w:kern w:val="0"/>
        </w:rPr>
        <w:t xml:space="preserve">ę </w:t>
      </w:r>
      <w:r w:rsidRPr="0027431B">
        <w:rPr>
          <w:rFonts w:ascii="Palatino Linotype" w:hAnsi="Palatino Linotype"/>
          <w:bCs/>
          <w:kern w:val="0"/>
        </w:rPr>
        <w:t>samodzielnie lub w ramach konsorcjum. Zamawiaj</w:t>
      </w:r>
      <w:r w:rsidRPr="0027431B">
        <w:rPr>
          <w:rFonts w:ascii="Palatino Linotype" w:eastAsia="TimesNewRoman" w:hAnsi="Palatino Linotype" w:cs="TimesNewRoman"/>
          <w:kern w:val="0"/>
        </w:rPr>
        <w:t>ą</w:t>
      </w:r>
      <w:r w:rsidRPr="0027431B">
        <w:rPr>
          <w:rFonts w:ascii="Palatino Linotype" w:hAnsi="Palatino Linotype"/>
          <w:bCs/>
          <w:kern w:val="0"/>
        </w:rPr>
        <w:t>cy nie dopuszcza wspierania si</w:t>
      </w:r>
      <w:r w:rsidRPr="0027431B">
        <w:rPr>
          <w:rFonts w:ascii="Palatino Linotype" w:eastAsia="TimesNewRoman" w:hAnsi="Palatino Linotype" w:cs="TimesNewRoman"/>
          <w:kern w:val="0"/>
        </w:rPr>
        <w:t xml:space="preserve">ę </w:t>
      </w:r>
      <w:r w:rsidRPr="0027431B">
        <w:rPr>
          <w:rFonts w:ascii="Palatino Linotype" w:hAnsi="Palatino Linotype"/>
          <w:bCs/>
          <w:kern w:val="0"/>
        </w:rPr>
        <w:t>potencjałem podmiotu trzeciego.</w:t>
      </w:r>
    </w:p>
    <w:p w:rsidR="00513750" w:rsidRPr="0027431B" w:rsidRDefault="00513750" w:rsidP="00513750">
      <w:pPr>
        <w:pStyle w:val="Akapitzlist"/>
        <w:numPr>
          <w:ilvl w:val="0"/>
          <w:numId w:val="108"/>
        </w:numPr>
        <w:suppressAutoHyphens w:val="0"/>
        <w:spacing w:before="0" w:after="0" w:line="276" w:lineRule="auto"/>
        <w:ind w:left="567" w:hanging="357"/>
        <w:contextualSpacing/>
        <w:jc w:val="both"/>
        <w:rPr>
          <w:rFonts w:ascii="Palatino Linotype" w:hAnsi="Palatino Linotype"/>
        </w:rPr>
      </w:pPr>
      <w:r w:rsidRPr="0027431B">
        <w:rPr>
          <w:rFonts w:ascii="Palatino Linotype" w:hAnsi="Palatino Linotype"/>
          <w:b/>
          <w:kern w:val="0"/>
        </w:rPr>
        <w:t>Wykonawca pozostaje zwi</w:t>
      </w:r>
      <w:r w:rsidRPr="0027431B">
        <w:rPr>
          <w:rFonts w:ascii="Palatino Linotype" w:eastAsia="TimesNewRoman" w:hAnsi="Palatino Linotype" w:cs="TimesNewRoman"/>
          <w:b/>
          <w:kern w:val="0"/>
        </w:rPr>
        <w:t>ą</w:t>
      </w:r>
      <w:r w:rsidRPr="0027431B">
        <w:rPr>
          <w:rFonts w:ascii="Palatino Linotype" w:hAnsi="Palatino Linotype"/>
          <w:b/>
          <w:kern w:val="0"/>
        </w:rPr>
        <w:t>zany ofert</w:t>
      </w:r>
      <w:r w:rsidRPr="0027431B">
        <w:rPr>
          <w:rFonts w:ascii="Palatino Linotype" w:eastAsia="TimesNewRoman" w:hAnsi="Palatino Linotype" w:cs="TimesNewRoman"/>
          <w:b/>
          <w:kern w:val="0"/>
        </w:rPr>
        <w:t xml:space="preserve">ą </w:t>
      </w:r>
      <w:r w:rsidRPr="0027431B">
        <w:rPr>
          <w:rFonts w:ascii="Palatino Linotype" w:hAnsi="Palatino Linotype"/>
          <w:b/>
          <w:kern w:val="0"/>
        </w:rPr>
        <w:t xml:space="preserve">przez okres </w:t>
      </w:r>
      <w:r w:rsidRPr="0027431B">
        <w:rPr>
          <w:rFonts w:ascii="Palatino Linotype" w:hAnsi="Palatino Linotype"/>
          <w:b/>
          <w:bCs/>
          <w:kern w:val="0"/>
        </w:rPr>
        <w:t>30 dni</w:t>
      </w:r>
      <w:r w:rsidRPr="0027431B">
        <w:rPr>
          <w:rFonts w:ascii="Palatino Linotype" w:hAnsi="Palatino Linotype"/>
          <w:b/>
          <w:kern w:val="0"/>
        </w:rPr>
        <w:t>. Bieg terminu zwi</w:t>
      </w:r>
      <w:r w:rsidRPr="0027431B">
        <w:rPr>
          <w:rFonts w:ascii="Palatino Linotype" w:eastAsia="TimesNewRoman" w:hAnsi="Palatino Linotype" w:cs="TimesNewRoman"/>
          <w:b/>
          <w:kern w:val="0"/>
        </w:rPr>
        <w:t>ą</w:t>
      </w:r>
      <w:r w:rsidRPr="0027431B">
        <w:rPr>
          <w:rFonts w:ascii="Palatino Linotype" w:hAnsi="Palatino Linotype"/>
          <w:b/>
          <w:kern w:val="0"/>
        </w:rPr>
        <w:t>zania ofert</w:t>
      </w:r>
      <w:r w:rsidRPr="0027431B">
        <w:rPr>
          <w:rFonts w:ascii="Palatino Linotype" w:eastAsia="TimesNewRoman" w:hAnsi="Palatino Linotype" w:cs="TimesNewRoman"/>
          <w:b/>
          <w:kern w:val="0"/>
        </w:rPr>
        <w:t xml:space="preserve">ą </w:t>
      </w:r>
      <w:r w:rsidRPr="0027431B">
        <w:rPr>
          <w:rFonts w:ascii="Palatino Linotype" w:hAnsi="Palatino Linotype"/>
          <w:b/>
          <w:kern w:val="0"/>
        </w:rPr>
        <w:t>rozpoczyna si</w:t>
      </w:r>
      <w:r w:rsidRPr="0027431B">
        <w:rPr>
          <w:rFonts w:ascii="Palatino Linotype" w:eastAsia="TimesNewRoman" w:hAnsi="Palatino Linotype" w:cs="TimesNewRoman"/>
          <w:b/>
          <w:kern w:val="0"/>
        </w:rPr>
        <w:t xml:space="preserve">ę </w:t>
      </w:r>
      <w:r w:rsidRPr="0027431B">
        <w:rPr>
          <w:rFonts w:ascii="Palatino Linotype" w:hAnsi="Palatino Linotype"/>
          <w:b/>
          <w:kern w:val="0"/>
        </w:rPr>
        <w:t>wraz z upływem terminu składania ofert.</w:t>
      </w:r>
    </w:p>
    <w:bookmarkEnd w:id="11"/>
    <w:p w:rsidR="00513750" w:rsidRPr="00A43ED2" w:rsidRDefault="00513750" w:rsidP="00513750">
      <w:pPr>
        <w:pStyle w:val="Akapitzlist"/>
        <w:numPr>
          <w:ilvl w:val="0"/>
          <w:numId w:val="108"/>
        </w:numPr>
        <w:suppressAutoHyphens w:val="0"/>
        <w:spacing w:before="0" w:after="0" w:line="276" w:lineRule="auto"/>
        <w:ind w:left="567"/>
        <w:contextualSpacing/>
        <w:jc w:val="both"/>
        <w:rPr>
          <w:rFonts w:ascii="Palatino Linotype" w:hAnsi="Palatino Linotype"/>
        </w:rPr>
      </w:pPr>
      <w:r w:rsidRPr="0027431B">
        <w:rPr>
          <w:rFonts w:ascii="Palatino Linotype" w:hAnsi="Palatino Linotype"/>
          <w:kern w:val="0"/>
        </w:rPr>
        <w:t>Zamawiaj</w:t>
      </w:r>
      <w:r w:rsidRPr="0027431B">
        <w:rPr>
          <w:rFonts w:ascii="Palatino Linotype" w:eastAsia="TimesNewRoman" w:hAnsi="Palatino Linotype" w:cs="TimesNewRoman"/>
          <w:kern w:val="0"/>
        </w:rPr>
        <w:t>ą</w:t>
      </w:r>
      <w:r w:rsidRPr="0027431B">
        <w:rPr>
          <w:rFonts w:ascii="Palatino Linotype" w:hAnsi="Palatino Linotype"/>
          <w:kern w:val="0"/>
        </w:rPr>
        <w:t>cy mo</w:t>
      </w:r>
      <w:r w:rsidRPr="0027431B">
        <w:rPr>
          <w:rFonts w:ascii="Palatino Linotype" w:eastAsia="TimesNewRoman" w:hAnsi="Palatino Linotype" w:cs="TimesNewRoman"/>
          <w:kern w:val="0"/>
        </w:rPr>
        <w:t>ż</w:t>
      </w:r>
      <w:r w:rsidRPr="0027431B">
        <w:rPr>
          <w:rFonts w:ascii="Palatino Linotype" w:hAnsi="Palatino Linotype"/>
          <w:kern w:val="0"/>
        </w:rPr>
        <w:t>e odrzuci</w:t>
      </w:r>
      <w:r w:rsidRPr="0027431B">
        <w:rPr>
          <w:rFonts w:ascii="Palatino Linotype" w:eastAsia="TimesNewRoman" w:hAnsi="Palatino Linotype" w:cs="TimesNewRoman"/>
          <w:kern w:val="0"/>
        </w:rPr>
        <w:t xml:space="preserve">ć </w:t>
      </w:r>
      <w:r w:rsidRPr="0027431B">
        <w:rPr>
          <w:rFonts w:ascii="Palatino Linotype" w:hAnsi="Palatino Linotype"/>
          <w:kern w:val="0"/>
        </w:rPr>
        <w:t>ofert</w:t>
      </w:r>
      <w:r w:rsidRPr="0027431B">
        <w:rPr>
          <w:rFonts w:ascii="Palatino Linotype" w:eastAsia="TimesNewRoman" w:hAnsi="Palatino Linotype" w:cs="TimesNewRoman"/>
          <w:kern w:val="0"/>
        </w:rPr>
        <w:t xml:space="preserve">ę </w:t>
      </w:r>
      <w:r w:rsidRPr="0027431B">
        <w:rPr>
          <w:rFonts w:ascii="Palatino Linotype" w:hAnsi="Palatino Linotype"/>
          <w:kern w:val="0"/>
        </w:rPr>
        <w:t>wykonawcy, je</w:t>
      </w:r>
      <w:r w:rsidRPr="0027431B">
        <w:rPr>
          <w:rFonts w:ascii="Palatino Linotype" w:eastAsia="TimesNewRoman" w:hAnsi="Palatino Linotype" w:cs="TimesNewRoman"/>
          <w:kern w:val="0"/>
        </w:rPr>
        <w:t>ż</w:t>
      </w:r>
      <w:r w:rsidRPr="0027431B">
        <w:rPr>
          <w:rFonts w:ascii="Palatino Linotype" w:hAnsi="Palatino Linotype"/>
          <w:kern w:val="0"/>
        </w:rPr>
        <w:t>eli zawiera ra</w:t>
      </w:r>
      <w:r w:rsidRPr="0027431B">
        <w:rPr>
          <w:rFonts w:ascii="Palatino Linotype" w:eastAsia="TimesNewRoman" w:hAnsi="Palatino Linotype" w:cs="TimesNewRoman"/>
          <w:kern w:val="0"/>
        </w:rPr>
        <w:t>żą</w:t>
      </w:r>
      <w:r w:rsidRPr="0027431B">
        <w:rPr>
          <w:rFonts w:ascii="Palatino Linotype" w:hAnsi="Palatino Linotype"/>
          <w:kern w:val="0"/>
        </w:rPr>
        <w:t>co</w:t>
      </w:r>
      <w:r w:rsidRPr="0027431B">
        <w:rPr>
          <w:rFonts w:ascii="Palatino Linotype" w:eastAsia="TimesNewRoman" w:hAnsi="Palatino Linotype" w:cs="TimesNewRoman"/>
          <w:kern w:val="0"/>
        </w:rPr>
        <w:t xml:space="preserve"> </w:t>
      </w:r>
      <w:r w:rsidRPr="0027431B">
        <w:rPr>
          <w:rFonts w:ascii="Palatino Linotype" w:hAnsi="Palatino Linotype"/>
          <w:kern w:val="0"/>
        </w:rPr>
        <w:t>nisk</w:t>
      </w:r>
      <w:r w:rsidRPr="0027431B">
        <w:rPr>
          <w:rFonts w:ascii="Palatino Linotype" w:eastAsia="TimesNewRoman" w:hAnsi="Palatino Linotype" w:cs="TimesNewRoman"/>
          <w:kern w:val="0"/>
        </w:rPr>
        <w:t xml:space="preserve">ą </w:t>
      </w:r>
      <w:r w:rsidRPr="0027431B">
        <w:rPr>
          <w:rFonts w:ascii="Palatino Linotype" w:hAnsi="Palatino Linotype"/>
          <w:kern w:val="0"/>
        </w:rPr>
        <w:t>cen</w:t>
      </w:r>
      <w:r w:rsidRPr="0027431B">
        <w:rPr>
          <w:rFonts w:ascii="Palatino Linotype" w:eastAsia="TimesNewRoman" w:hAnsi="Palatino Linotype" w:cs="TimesNewRoman"/>
          <w:kern w:val="0"/>
        </w:rPr>
        <w:t xml:space="preserve">ę, </w:t>
      </w:r>
      <w:r w:rsidRPr="0027431B">
        <w:rPr>
          <w:rFonts w:ascii="Palatino Linotype" w:hAnsi="Palatino Linotype"/>
          <w:kern w:val="0"/>
        </w:rPr>
        <w:t>tj. jest ni</w:t>
      </w:r>
      <w:r w:rsidRPr="0027431B">
        <w:rPr>
          <w:rFonts w:ascii="Palatino Linotype" w:eastAsia="TimesNewRoman" w:hAnsi="Palatino Linotype" w:cs="TimesNewRoman"/>
          <w:kern w:val="0"/>
        </w:rPr>
        <w:t>ż</w:t>
      </w:r>
      <w:r w:rsidRPr="0027431B">
        <w:rPr>
          <w:rFonts w:ascii="Palatino Linotype" w:hAnsi="Palatino Linotype"/>
          <w:kern w:val="0"/>
        </w:rPr>
        <w:t>sza od szacunkowej warto</w:t>
      </w:r>
      <w:r w:rsidRPr="0027431B">
        <w:rPr>
          <w:rFonts w:ascii="Palatino Linotype" w:eastAsia="TimesNewRoman" w:hAnsi="Palatino Linotype" w:cs="TimesNewRoman"/>
          <w:kern w:val="0"/>
        </w:rPr>
        <w:t>ś</w:t>
      </w:r>
      <w:r w:rsidRPr="0027431B">
        <w:rPr>
          <w:rFonts w:ascii="Palatino Linotype" w:hAnsi="Palatino Linotype"/>
          <w:kern w:val="0"/>
        </w:rPr>
        <w:t>ci zamówienia o wi</w:t>
      </w:r>
      <w:r w:rsidRPr="0027431B">
        <w:rPr>
          <w:rFonts w:ascii="Palatino Linotype" w:eastAsia="TimesNewRoman" w:hAnsi="Palatino Linotype" w:cs="TimesNewRoman"/>
          <w:kern w:val="0"/>
        </w:rPr>
        <w:t>ę</w:t>
      </w:r>
      <w:r w:rsidRPr="0027431B">
        <w:rPr>
          <w:rFonts w:ascii="Palatino Linotype" w:hAnsi="Palatino Linotype"/>
          <w:kern w:val="0"/>
        </w:rPr>
        <w:t>cej ni</w:t>
      </w:r>
      <w:r w:rsidRPr="0027431B">
        <w:rPr>
          <w:rFonts w:ascii="Palatino Linotype" w:eastAsia="TimesNewRoman" w:hAnsi="Palatino Linotype" w:cs="TimesNewRoman"/>
          <w:kern w:val="0"/>
        </w:rPr>
        <w:t xml:space="preserve">ż </w:t>
      </w:r>
      <w:r w:rsidRPr="0027431B">
        <w:rPr>
          <w:rFonts w:ascii="Palatino Linotype" w:hAnsi="Palatino Linotype"/>
          <w:kern w:val="0"/>
        </w:rPr>
        <w:t>30%.</w:t>
      </w:r>
    </w:p>
    <w:p w:rsidR="00513750" w:rsidRPr="00A43ED2" w:rsidRDefault="00513750" w:rsidP="00513750">
      <w:pPr>
        <w:pStyle w:val="Akapitzlist"/>
        <w:numPr>
          <w:ilvl w:val="0"/>
          <w:numId w:val="108"/>
        </w:numPr>
        <w:suppressAutoHyphens w:val="0"/>
        <w:spacing w:before="0" w:after="0" w:line="276" w:lineRule="auto"/>
        <w:ind w:left="567"/>
        <w:contextualSpacing/>
        <w:jc w:val="both"/>
        <w:rPr>
          <w:rFonts w:ascii="Palatino Linotype" w:hAnsi="Palatino Linotype"/>
        </w:rPr>
      </w:pPr>
      <w:r w:rsidRPr="00A43ED2">
        <w:rPr>
          <w:rFonts w:ascii="Palatino Linotype" w:hAnsi="Palatino Linotype"/>
          <w:kern w:val="0"/>
        </w:rPr>
        <w:t>Zamawiaj</w:t>
      </w:r>
      <w:r w:rsidRPr="00A43ED2">
        <w:rPr>
          <w:rFonts w:ascii="Palatino Linotype" w:eastAsia="TimesNewRoman" w:hAnsi="Palatino Linotype" w:cs="TimesNewRoman"/>
          <w:kern w:val="0"/>
        </w:rPr>
        <w:t>ą</w:t>
      </w:r>
      <w:r w:rsidRPr="00A43ED2">
        <w:rPr>
          <w:rFonts w:ascii="Palatino Linotype" w:hAnsi="Palatino Linotype"/>
          <w:kern w:val="0"/>
        </w:rPr>
        <w:t>cy odrzuci ofert</w:t>
      </w:r>
      <w:r w:rsidRPr="00A43ED2">
        <w:rPr>
          <w:rFonts w:ascii="Palatino Linotype" w:eastAsia="TimesNewRoman" w:hAnsi="Palatino Linotype" w:cs="TimesNewRoman"/>
          <w:kern w:val="0"/>
        </w:rPr>
        <w:t xml:space="preserve">ę </w:t>
      </w:r>
      <w:r w:rsidRPr="00A43ED2">
        <w:rPr>
          <w:rFonts w:ascii="Palatino Linotype" w:hAnsi="Palatino Linotype"/>
          <w:kern w:val="0"/>
        </w:rPr>
        <w:t>wykonawcy w sytuacji, gdy:</w:t>
      </w:r>
    </w:p>
    <w:p w:rsidR="00513750" w:rsidRPr="00B842FC" w:rsidRDefault="00513750" w:rsidP="00513750">
      <w:pPr>
        <w:pStyle w:val="Akapitzlist"/>
        <w:numPr>
          <w:ilvl w:val="1"/>
          <w:numId w:val="108"/>
        </w:numPr>
        <w:suppressAutoHyphens w:val="0"/>
        <w:spacing w:before="0" w:after="0" w:line="276" w:lineRule="auto"/>
        <w:contextualSpacing/>
        <w:jc w:val="both"/>
        <w:rPr>
          <w:rFonts w:ascii="Palatino Linotype" w:hAnsi="Palatino Linotype"/>
        </w:rPr>
      </w:pPr>
      <w:r w:rsidRPr="00B842FC">
        <w:rPr>
          <w:rFonts w:ascii="Palatino Linotype" w:hAnsi="Palatino Linotype"/>
          <w:kern w:val="0"/>
        </w:rPr>
        <w:t>jej tre</w:t>
      </w:r>
      <w:r w:rsidRPr="00B842FC">
        <w:rPr>
          <w:rFonts w:ascii="Palatino Linotype" w:eastAsia="TimesNewRoman" w:hAnsi="Palatino Linotype" w:cs="TimesNewRoman"/>
          <w:kern w:val="0"/>
        </w:rPr>
        <w:t xml:space="preserve">ść </w:t>
      </w:r>
      <w:r w:rsidRPr="00B842FC">
        <w:rPr>
          <w:rFonts w:ascii="Palatino Linotype" w:hAnsi="Palatino Linotype"/>
          <w:kern w:val="0"/>
        </w:rPr>
        <w:t>nie odpowiada tre</w:t>
      </w:r>
      <w:r w:rsidRPr="00B842FC">
        <w:rPr>
          <w:rFonts w:ascii="Palatino Linotype" w:eastAsia="TimesNewRoman" w:hAnsi="Palatino Linotype" w:cs="TimesNewRoman"/>
          <w:kern w:val="0"/>
        </w:rPr>
        <w:t>ś</w:t>
      </w:r>
      <w:r w:rsidRPr="00B842FC">
        <w:rPr>
          <w:rFonts w:ascii="Palatino Linotype" w:hAnsi="Palatino Linotype"/>
          <w:kern w:val="0"/>
        </w:rPr>
        <w:t>ci Ogłoszenia lub Instrukcji;</w:t>
      </w:r>
    </w:p>
    <w:p w:rsidR="00513750" w:rsidRPr="00A43ED2" w:rsidRDefault="00513750" w:rsidP="00513750">
      <w:pPr>
        <w:pStyle w:val="Akapitzlist"/>
        <w:numPr>
          <w:ilvl w:val="1"/>
          <w:numId w:val="108"/>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jej zło</w:t>
      </w:r>
      <w:r w:rsidRPr="00A43ED2">
        <w:rPr>
          <w:rFonts w:ascii="Palatino Linotype" w:eastAsia="TimesNewRoman" w:hAnsi="Palatino Linotype" w:cs="TimesNewRoman"/>
          <w:kern w:val="0"/>
        </w:rPr>
        <w:t>ż</w:t>
      </w:r>
      <w:r w:rsidRPr="00A43ED2">
        <w:rPr>
          <w:rFonts w:ascii="Palatino Linotype" w:hAnsi="Palatino Linotype"/>
          <w:kern w:val="0"/>
        </w:rPr>
        <w:t>enie stanowi czyn nieuczciwej konkurencji w rozumieniu przepisów o zwalczaniu nieuczciwej konkurencji;</w:t>
      </w:r>
    </w:p>
    <w:p w:rsidR="00513750" w:rsidRPr="00A43ED2" w:rsidRDefault="00513750" w:rsidP="00513750">
      <w:pPr>
        <w:pStyle w:val="Akapitzlist"/>
        <w:numPr>
          <w:ilvl w:val="1"/>
          <w:numId w:val="108"/>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zawiera bł</w:t>
      </w:r>
      <w:r w:rsidRPr="00A43ED2">
        <w:rPr>
          <w:rFonts w:ascii="Palatino Linotype" w:eastAsia="TimesNewRoman" w:hAnsi="Palatino Linotype" w:cs="TimesNewRoman"/>
          <w:kern w:val="0"/>
        </w:rPr>
        <w:t>ę</w:t>
      </w:r>
      <w:r w:rsidRPr="00A43ED2">
        <w:rPr>
          <w:rFonts w:ascii="Palatino Linotype" w:hAnsi="Palatino Linotype"/>
          <w:kern w:val="0"/>
        </w:rPr>
        <w:t>dy w obliczeniu ceny;</w:t>
      </w:r>
    </w:p>
    <w:p w:rsidR="00513750" w:rsidRPr="00A43ED2" w:rsidRDefault="00513750" w:rsidP="00513750">
      <w:pPr>
        <w:pStyle w:val="Akapitzlist"/>
        <w:numPr>
          <w:ilvl w:val="1"/>
          <w:numId w:val="108"/>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jest niewa</w:t>
      </w:r>
      <w:r w:rsidRPr="00A43ED2">
        <w:rPr>
          <w:rFonts w:ascii="Palatino Linotype" w:eastAsia="TimesNewRoman" w:hAnsi="Palatino Linotype" w:cs="TimesNewRoman"/>
          <w:kern w:val="0"/>
        </w:rPr>
        <w:t>ż</w:t>
      </w:r>
      <w:r w:rsidRPr="00A43ED2">
        <w:rPr>
          <w:rFonts w:ascii="Palatino Linotype" w:hAnsi="Palatino Linotype"/>
          <w:kern w:val="0"/>
        </w:rPr>
        <w:t>na na podstawie odr</w:t>
      </w:r>
      <w:r w:rsidRPr="00A43ED2">
        <w:rPr>
          <w:rFonts w:ascii="Palatino Linotype" w:eastAsia="TimesNewRoman" w:hAnsi="Palatino Linotype" w:cs="TimesNewRoman"/>
          <w:kern w:val="0"/>
        </w:rPr>
        <w:t>ę</w:t>
      </w:r>
      <w:r w:rsidRPr="00A43ED2">
        <w:rPr>
          <w:rFonts w:ascii="Palatino Linotype" w:hAnsi="Palatino Linotype"/>
          <w:kern w:val="0"/>
        </w:rPr>
        <w:t>bnych przepisów;</w:t>
      </w:r>
    </w:p>
    <w:p w:rsidR="00513750" w:rsidRPr="004054FA" w:rsidRDefault="00513750" w:rsidP="00513750">
      <w:pPr>
        <w:pStyle w:val="Akapitzlist"/>
        <w:numPr>
          <w:ilvl w:val="1"/>
          <w:numId w:val="108"/>
        </w:numPr>
        <w:suppressAutoHyphens w:val="0"/>
        <w:autoSpaceDE w:val="0"/>
        <w:autoSpaceDN/>
        <w:adjustRightInd w:val="0"/>
        <w:spacing w:after="0"/>
        <w:contextualSpacing/>
        <w:jc w:val="both"/>
        <w:rPr>
          <w:rFonts w:ascii="Palatino Linotype" w:hAnsi="Palatino Linotype"/>
          <w:kern w:val="0"/>
        </w:rPr>
      </w:pPr>
      <w:r w:rsidRPr="004054FA">
        <w:rPr>
          <w:rFonts w:ascii="Palatino Linotype" w:hAnsi="Palatino Linotype"/>
          <w:kern w:val="0"/>
        </w:rPr>
        <w:t>wykonawca nie spełnia lub nie wyka</w:t>
      </w:r>
      <w:r w:rsidRPr="004054FA">
        <w:rPr>
          <w:rFonts w:ascii="Palatino Linotype" w:eastAsia="TimesNewRoman" w:hAnsi="Palatino Linotype" w:cs="TimesNewRoman"/>
          <w:kern w:val="0"/>
        </w:rPr>
        <w:t>ż</w:t>
      </w:r>
      <w:r w:rsidRPr="004054FA">
        <w:rPr>
          <w:rFonts w:ascii="Palatino Linotype" w:hAnsi="Palatino Linotype"/>
          <w:kern w:val="0"/>
        </w:rPr>
        <w:t>e spełniania warunków udziału w post</w:t>
      </w:r>
      <w:r w:rsidRPr="004054FA">
        <w:rPr>
          <w:rFonts w:ascii="Palatino Linotype" w:eastAsia="TimesNewRoman" w:hAnsi="Palatino Linotype" w:cs="TimesNewRoman"/>
          <w:kern w:val="0"/>
        </w:rPr>
        <w:t>ę</w:t>
      </w:r>
      <w:r w:rsidRPr="004054FA">
        <w:rPr>
          <w:rFonts w:ascii="Palatino Linotype" w:hAnsi="Palatino Linotype"/>
          <w:kern w:val="0"/>
        </w:rPr>
        <w:t>powaniu;</w:t>
      </w:r>
    </w:p>
    <w:p w:rsidR="00513750" w:rsidRPr="00B842FC" w:rsidRDefault="00513750" w:rsidP="00513750">
      <w:pPr>
        <w:pStyle w:val="Akapitzlist"/>
        <w:numPr>
          <w:ilvl w:val="0"/>
          <w:numId w:val="108"/>
        </w:numPr>
        <w:suppressAutoHyphens w:val="0"/>
        <w:autoSpaceDE w:val="0"/>
        <w:autoSpaceDN/>
        <w:adjustRightInd w:val="0"/>
        <w:spacing w:before="0" w:after="0"/>
        <w:ind w:left="210" w:firstLine="0"/>
        <w:contextualSpacing/>
        <w:jc w:val="both"/>
        <w:rPr>
          <w:rFonts w:ascii="Palatino Linotype" w:hAnsi="Palatino Linotype"/>
          <w:kern w:val="0"/>
        </w:rPr>
      </w:pPr>
      <w:r w:rsidRPr="00B842FC">
        <w:rPr>
          <w:rFonts w:ascii="Palatino Linotype" w:hAnsi="Palatino Linotype"/>
          <w:kern w:val="0"/>
        </w:rPr>
        <w:t>wykonawca podlega wykluczeniu z post</w:t>
      </w:r>
      <w:r w:rsidRPr="00B842FC">
        <w:rPr>
          <w:rFonts w:ascii="Palatino Linotype" w:eastAsia="TimesNewRoman" w:hAnsi="Palatino Linotype" w:cs="TimesNewRoman"/>
          <w:kern w:val="0"/>
        </w:rPr>
        <w:t>ę</w:t>
      </w:r>
      <w:r w:rsidRPr="00B842FC">
        <w:rPr>
          <w:rFonts w:ascii="Palatino Linotype" w:hAnsi="Palatino Linotype"/>
          <w:kern w:val="0"/>
        </w:rPr>
        <w:t>powania lub nie zło</w:t>
      </w:r>
      <w:r w:rsidRPr="00B842FC">
        <w:rPr>
          <w:rFonts w:ascii="Palatino Linotype" w:eastAsia="TimesNewRoman" w:hAnsi="Palatino Linotype" w:cs="TimesNewRoman"/>
          <w:kern w:val="0"/>
        </w:rPr>
        <w:t>ż</w:t>
      </w:r>
      <w:r w:rsidRPr="00B842FC">
        <w:rPr>
          <w:rFonts w:ascii="Palatino Linotype" w:hAnsi="Palatino Linotype"/>
          <w:kern w:val="0"/>
        </w:rPr>
        <w:t>y o</w:t>
      </w:r>
      <w:r w:rsidRPr="00B842FC">
        <w:rPr>
          <w:rFonts w:ascii="Palatino Linotype" w:eastAsia="TimesNewRoman" w:hAnsi="Palatino Linotype" w:cs="TimesNewRoman"/>
          <w:kern w:val="0"/>
        </w:rPr>
        <w:t>ś</w:t>
      </w:r>
      <w:r w:rsidRPr="00B842FC">
        <w:rPr>
          <w:rFonts w:ascii="Palatino Linotype" w:hAnsi="Palatino Linotype"/>
          <w:kern w:val="0"/>
        </w:rPr>
        <w:t>wiadczenia o braku podstaw do wykluczenia.</w:t>
      </w:r>
    </w:p>
    <w:p w:rsidR="00513750" w:rsidRPr="00B842FC" w:rsidRDefault="00513750" w:rsidP="00513750">
      <w:pPr>
        <w:pStyle w:val="Akapitzlist"/>
        <w:numPr>
          <w:ilvl w:val="0"/>
          <w:numId w:val="108"/>
        </w:numPr>
        <w:suppressAutoHyphens w:val="0"/>
        <w:autoSpaceDE w:val="0"/>
        <w:autoSpaceDN/>
        <w:adjustRightInd w:val="0"/>
        <w:spacing w:before="0" w:after="0"/>
        <w:ind w:left="210" w:firstLine="0"/>
        <w:contextualSpacing/>
        <w:jc w:val="both"/>
        <w:rPr>
          <w:rFonts w:ascii="Palatino Linotype" w:hAnsi="Palatino Linotype"/>
          <w:kern w:val="0"/>
        </w:rPr>
      </w:pPr>
      <w:r w:rsidRPr="00B842FC">
        <w:rPr>
          <w:rFonts w:ascii="Palatino Linotype" w:hAnsi="Palatino Linotype"/>
          <w:kern w:val="0"/>
        </w:rPr>
        <w:lastRenderedPageBreak/>
        <w:t>Zamawiaj</w:t>
      </w:r>
      <w:r w:rsidRPr="00B842FC">
        <w:rPr>
          <w:rFonts w:ascii="Palatino Linotype" w:eastAsia="TimesNewRoman" w:hAnsi="Palatino Linotype" w:cs="TimesNewRoman"/>
          <w:kern w:val="0"/>
        </w:rPr>
        <w:t>ą</w:t>
      </w:r>
      <w:r w:rsidRPr="00B842FC">
        <w:rPr>
          <w:rFonts w:ascii="Palatino Linotype" w:hAnsi="Palatino Linotype"/>
          <w:kern w:val="0"/>
        </w:rPr>
        <w:t>cy uniewa</w:t>
      </w:r>
      <w:r w:rsidRPr="00B842FC">
        <w:rPr>
          <w:rFonts w:ascii="Palatino Linotype" w:eastAsia="TimesNewRoman" w:hAnsi="Palatino Linotype" w:cs="TimesNewRoman"/>
          <w:kern w:val="0"/>
        </w:rPr>
        <w:t>ż</w:t>
      </w:r>
      <w:r w:rsidRPr="00B842FC">
        <w:rPr>
          <w:rFonts w:ascii="Palatino Linotype" w:hAnsi="Palatino Linotype"/>
          <w:kern w:val="0"/>
        </w:rPr>
        <w:t>ni post</w:t>
      </w:r>
      <w:r w:rsidRPr="00B842FC">
        <w:rPr>
          <w:rFonts w:ascii="Palatino Linotype" w:eastAsia="TimesNewRoman" w:hAnsi="Palatino Linotype" w:cs="TimesNewRoman"/>
          <w:kern w:val="0"/>
        </w:rPr>
        <w:t>ę</w:t>
      </w:r>
      <w:r w:rsidRPr="00B842FC">
        <w:rPr>
          <w:rFonts w:ascii="Palatino Linotype" w:hAnsi="Palatino Linotype"/>
          <w:kern w:val="0"/>
        </w:rPr>
        <w:t>powanie na usługi społeczne, je</w:t>
      </w:r>
      <w:r w:rsidRPr="00B842FC">
        <w:rPr>
          <w:rFonts w:ascii="Palatino Linotype" w:eastAsia="TimesNewRoman" w:hAnsi="Palatino Linotype" w:cs="TimesNewRoman"/>
          <w:kern w:val="0"/>
        </w:rPr>
        <w:t>ż</w:t>
      </w:r>
      <w:r w:rsidRPr="00B842FC">
        <w:rPr>
          <w:rFonts w:ascii="Palatino Linotype" w:hAnsi="Palatino Linotype"/>
          <w:kern w:val="0"/>
        </w:rPr>
        <w:t>eli:</w:t>
      </w:r>
    </w:p>
    <w:p w:rsidR="00513750" w:rsidRPr="004054FA" w:rsidRDefault="00513750" w:rsidP="00513750">
      <w:pPr>
        <w:pStyle w:val="Akapitzlist"/>
        <w:numPr>
          <w:ilvl w:val="1"/>
          <w:numId w:val="109"/>
        </w:numPr>
        <w:suppressAutoHyphens w:val="0"/>
        <w:autoSpaceDE w:val="0"/>
        <w:autoSpaceDN/>
        <w:adjustRightInd w:val="0"/>
        <w:spacing w:before="120" w:after="0"/>
        <w:ind w:right="57"/>
        <w:contextualSpacing/>
        <w:jc w:val="both"/>
        <w:rPr>
          <w:rFonts w:ascii="Palatino Linotype" w:hAnsi="Palatino Linotype"/>
          <w:kern w:val="0"/>
        </w:rPr>
      </w:pPr>
      <w:r>
        <w:rPr>
          <w:rFonts w:ascii="Palatino Linotype" w:hAnsi="Palatino Linotype"/>
          <w:kern w:val="0"/>
        </w:rPr>
        <w:t xml:space="preserve">. </w:t>
      </w:r>
      <w:r w:rsidRPr="004054FA">
        <w:rPr>
          <w:rFonts w:ascii="Palatino Linotype" w:hAnsi="Palatino Linotype"/>
          <w:kern w:val="0"/>
        </w:rPr>
        <w:t>nie zło</w:t>
      </w:r>
      <w:r w:rsidRPr="004054FA">
        <w:rPr>
          <w:rFonts w:ascii="Palatino Linotype" w:eastAsia="TimesNewRoman" w:hAnsi="Palatino Linotype" w:cs="TimesNewRoman"/>
          <w:kern w:val="0"/>
        </w:rPr>
        <w:t>ż</w:t>
      </w:r>
      <w:r w:rsidRPr="004054FA">
        <w:rPr>
          <w:rFonts w:ascii="Palatino Linotype" w:hAnsi="Palatino Linotype"/>
          <w:kern w:val="0"/>
        </w:rPr>
        <w:t xml:space="preserve">ono </w:t>
      </w:r>
      <w:r w:rsidRPr="004054FA">
        <w:rPr>
          <w:rFonts w:ascii="Palatino Linotype" w:eastAsia="TimesNewRoman" w:hAnsi="Palatino Linotype" w:cs="TimesNewRoman"/>
          <w:kern w:val="0"/>
        </w:rPr>
        <w:t>ż</w:t>
      </w:r>
      <w:r w:rsidRPr="004054FA">
        <w:rPr>
          <w:rFonts w:ascii="Palatino Linotype" w:hAnsi="Palatino Linotype"/>
          <w:kern w:val="0"/>
        </w:rPr>
        <w:t>adnej oferty niepodlegaj</w:t>
      </w:r>
      <w:r w:rsidRPr="004054FA">
        <w:rPr>
          <w:rFonts w:ascii="Palatino Linotype" w:eastAsia="TimesNewRoman" w:hAnsi="Palatino Linotype" w:cs="TimesNewRoman"/>
          <w:kern w:val="0"/>
        </w:rPr>
        <w:t>ą</w:t>
      </w:r>
      <w:r w:rsidRPr="004054FA">
        <w:rPr>
          <w:rFonts w:ascii="Palatino Linotype" w:hAnsi="Palatino Linotype"/>
          <w:kern w:val="0"/>
        </w:rPr>
        <w:t>cej odrzuceniu;</w:t>
      </w:r>
    </w:p>
    <w:p w:rsidR="00513750" w:rsidRPr="006566A3" w:rsidRDefault="00513750" w:rsidP="00513750">
      <w:pPr>
        <w:pStyle w:val="Akapitzlist"/>
        <w:numPr>
          <w:ilvl w:val="1"/>
          <w:numId w:val="110"/>
        </w:numPr>
        <w:suppressAutoHyphens w:val="0"/>
        <w:autoSpaceDE w:val="0"/>
        <w:autoSpaceDN/>
        <w:adjustRightInd w:val="0"/>
        <w:spacing w:before="120" w:after="0"/>
        <w:ind w:right="57"/>
        <w:contextualSpacing/>
        <w:jc w:val="both"/>
        <w:rPr>
          <w:rFonts w:ascii="Palatino Linotype" w:hAnsi="Palatino Linotype"/>
          <w:kern w:val="0"/>
        </w:rPr>
      </w:pPr>
      <w:r>
        <w:rPr>
          <w:rFonts w:ascii="Palatino Linotype" w:hAnsi="Palatino Linotype"/>
          <w:kern w:val="0"/>
        </w:rPr>
        <w:t xml:space="preserve"> </w:t>
      </w:r>
      <w:r w:rsidRPr="006566A3">
        <w:rPr>
          <w:rFonts w:ascii="Palatino Linotype" w:hAnsi="Palatino Linotype"/>
          <w:kern w:val="0"/>
        </w:rPr>
        <w:t>cena najkorzystniejszej oferty przewy</w:t>
      </w:r>
      <w:r w:rsidRPr="006566A3">
        <w:rPr>
          <w:rFonts w:ascii="Palatino Linotype" w:eastAsia="TimesNewRoman" w:hAnsi="Palatino Linotype" w:cs="TimesNewRoman"/>
          <w:kern w:val="0"/>
        </w:rPr>
        <w:t>ż</w:t>
      </w:r>
      <w:r w:rsidRPr="006566A3">
        <w:rPr>
          <w:rFonts w:ascii="Palatino Linotype" w:hAnsi="Palatino Linotype"/>
          <w:kern w:val="0"/>
        </w:rPr>
        <w:t>sza kwot</w:t>
      </w:r>
      <w:r w:rsidRPr="006566A3">
        <w:rPr>
          <w:rFonts w:ascii="Palatino Linotype" w:eastAsia="TimesNewRoman" w:hAnsi="Palatino Linotype" w:cs="TimesNewRoman"/>
          <w:kern w:val="0"/>
        </w:rPr>
        <w:t>ę</w:t>
      </w:r>
      <w:r w:rsidRPr="006566A3">
        <w:rPr>
          <w:rFonts w:ascii="Palatino Linotype" w:hAnsi="Palatino Linotype"/>
          <w:kern w:val="0"/>
        </w:rPr>
        <w:t>, któr</w:t>
      </w:r>
      <w:r w:rsidRPr="006566A3">
        <w:rPr>
          <w:rFonts w:ascii="Palatino Linotype" w:eastAsia="TimesNewRoman" w:hAnsi="Palatino Linotype" w:cs="TimesNewRoman"/>
          <w:kern w:val="0"/>
        </w:rPr>
        <w:t xml:space="preserve">ą </w:t>
      </w:r>
      <w:r w:rsidRPr="006566A3">
        <w:rPr>
          <w:rFonts w:ascii="Palatino Linotype" w:hAnsi="Palatino Linotype"/>
          <w:kern w:val="0"/>
        </w:rPr>
        <w:t>zamawiaj</w:t>
      </w:r>
      <w:r w:rsidRPr="006566A3">
        <w:rPr>
          <w:rFonts w:ascii="Palatino Linotype" w:eastAsia="TimesNewRoman" w:hAnsi="Palatino Linotype" w:cs="TimesNewRoman"/>
          <w:kern w:val="0"/>
        </w:rPr>
        <w:t>ą</w:t>
      </w:r>
      <w:r w:rsidRPr="006566A3">
        <w:rPr>
          <w:rFonts w:ascii="Palatino Linotype" w:hAnsi="Palatino Linotype"/>
          <w:kern w:val="0"/>
        </w:rPr>
        <w:t>cy zamierza przeznaczy</w:t>
      </w:r>
      <w:r w:rsidRPr="006566A3">
        <w:rPr>
          <w:rFonts w:ascii="Palatino Linotype" w:eastAsia="TimesNewRoman" w:hAnsi="Palatino Linotype" w:cs="TimesNewRoman"/>
          <w:kern w:val="0"/>
        </w:rPr>
        <w:t xml:space="preserve">ć </w:t>
      </w:r>
      <w:r w:rsidRPr="006566A3">
        <w:rPr>
          <w:rFonts w:ascii="Palatino Linotype" w:hAnsi="Palatino Linotype"/>
          <w:kern w:val="0"/>
        </w:rPr>
        <w:t xml:space="preserve">na sfinansowanie zamówienia, chyba </w:t>
      </w:r>
      <w:r w:rsidRPr="006566A3">
        <w:rPr>
          <w:rFonts w:ascii="Palatino Linotype" w:eastAsia="TimesNewRoman" w:hAnsi="Palatino Linotype" w:cs="TimesNewRoman"/>
          <w:kern w:val="0"/>
        </w:rPr>
        <w:t>ż</w:t>
      </w:r>
      <w:r w:rsidRPr="006566A3">
        <w:rPr>
          <w:rFonts w:ascii="Palatino Linotype" w:hAnsi="Palatino Linotype"/>
          <w:kern w:val="0"/>
        </w:rPr>
        <w:t>e zamawiaj</w:t>
      </w:r>
      <w:r w:rsidRPr="006566A3">
        <w:rPr>
          <w:rFonts w:ascii="Palatino Linotype" w:eastAsia="TimesNewRoman" w:hAnsi="Palatino Linotype" w:cs="TimesNewRoman"/>
          <w:kern w:val="0"/>
        </w:rPr>
        <w:t>ą</w:t>
      </w:r>
      <w:r w:rsidRPr="006566A3">
        <w:rPr>
          <w:rFonts w:ascii="Palatino Linotype" w:hAnsi="Palatino Linotype"/>
          <w:kern w:val="0"/>
        </w:rPr>
        <w:t>cy mo</w:t>
      </w:r>
      <w:r w:rsidRPr="006566A3">
        <w:rPr>
          <w:rFonts w:ascii="Palatino Linotype" w:eastAsia="TimesNewRoman" w:hAnsi="Palatino Linotype" w:cs="TimesNewRoman"/>
          <w:kern w:val="0"/>
        </w:rPr>
        <w:t>ż</w:t>
      </w:r>
      <w:r w:rsidRPr="006566A3">
        <w:rPr>
          <w:rFonts w:ascii="Palatino Linotype" w:hAnsi="Palatino Linotype"/>
          <w:kern w:val="0"/>
        </w:rPr>
        <w:t>e zwi</w:t>
      </w:r>
      <w:r w:rsidRPr="006566A3">
        <w:rPr>
          <w:rFonts w:ascii="Palatino Linotype" w:eastAsia="TimesNewRoman" w:hAnsi="Palatino Linotype" w:cs="TimesNewRoman"/>
          <w:kern w:val="0"/>
        </w:rPr>
        <w:t>ę</w:t>
      </w:r>
      <w:r w:rsidRPr="006566A3">
        <w:rPr>
          <w:rFonts w:ascii="Palatino Linotype" w:hAnsi="Palatino Linotype"/>
          <w:kern w:val="0"/>
        </w:rPr>
        <w:t>kszy</w:t>
      </w:r>
      <w:r w:rsidRPr="006566A3">
        <w:rPr>
          <w:rFonts w:ascii="Palatino Linotype" w:eastAsia="TimesNewRoman" w:hAnsi="Palatino Linotype" w:cs="TimesNewRoman"/>
          <w:kern w:val="0"/>
        </w:rPr>
        <w:t xml:space="preserve">ć </w:t>
      </w:r>
      <w:r w:rsidRPr="006566A3">
        <w:rPr>
          <w:rFonts w:ascii="Palatino Linotype" w:hAnsi="Palatino Linotype"/>
          <w:kern w:val="0"/>
        </w:rPr>
        <w:t>t</w:t>
      </w:r>
      <w:r w:rsidRPr="006566A3">
        <w:rPr>
          <w:rFonts w:ascii="Palatino Linotype" w:eastAsia="TimesNewRoman" w:hAnsi="Palatino Linotype" w:cs="TimesNewRoman"/>
          <w:kern w:val="0"/>
        </w:rPr>
        <w:t xml:space="preserve">ę </w:t>
      </w:r>
      <w:r w:rsidRPr="006566A3">
        <w:rPr>
          <w:rFonts w:ascii="Palatino Linotype" w:hAnsi="Palatino Linotype"/>
          <w:kern w:val="0"/>
        </w:rPr>
        <w:t>kwot</w:t>
      </w:r>
      <w:r w:rsidRPr="006566A3">
        <w:rPr>
          <w:rFonts w:ascii="Palatino Linotype" w:eastAsia="TimesNewRoman" w:hAnsi="Palatino Linotype" w:cs="TimesNewRoman"/>
          <w:kern w:val="0"/>
        </w:rPr>
        <w:t xml:space="preserve">ę </w:t>
      </w:r>
      <w:r w:rsidRPr="006566A3">
        <w:rPr>
          <w:rFonts w:ascii="Palatino Linotype" w:hAnsi="Palatino Linotype"/>
          <w:kern w:val="0"/>
        </w:rPr>
        <w:t>do ceny najkorzystniejszej oferty;</w:t>
      </w:r>
    </w:p>
    <w:p w:rsidR="00513750" w:rsidRPr="006566A3" w:rsidRDefault="00513750" w:rsidP="00513750">
      <w:pPr>
        <w:pStyle w:val="Akapitzlist"/>
        <w:numPr>
          <w:ilvl w:val="1"/>
          <w:numId w:val="110"/>
        </w:numPr>
        <w:suppressAutoHyphens w:val="0"/>
        <w:autoSpaceDE w:val="0"/>
        <w:autoSpaceDN/>
        <w:adjustRightInd w:val="0"/>
        <w:spacing w:before="120" w:after="0"/>
        <w:ind w:right="57"/>
        <w:contextualSpacing/>
        <w:jc w:val="both"/>
        <w:rPr>
          <w:rFonts w:ascii="Palatino Linotype" w:hAnsi="Palatino Linotype"/>
          <w:kern w:val="0"/>
        </w:rPr>
      </w:pPr>
      <w:r w:rsidRPr="006566A3">
        <w:rPr>
          <w:rFonts w:ascii="Palatino Linotype" w:hAnsi="Palatino Linotype"/>
          <w:kern w:val="0"/>
        </w:rPr>
        <w:t>wyst</w:t>
      </w:r>
      <w:r w:rsidRPr="006566A3">
        <w:rPr>
          <w:rFonts w:ascii="Palatino Linotype" w:eastAsia="TimesNewRoman" w:hAnsi="Palatino Linotype" w:cs="TimesNewRoman"/>
          <w:kern w:val="0"/>
        </w:rPr>
        <w:t>ą</w:t>
      </w:r>
      <w:r w:rsidRPr="006566A3">
        <w:rPr>
          <w:rFonts w:ascii="Palatino Linotype" w:hAnsi="Palatino Linotype"/>
          <w:kern w:val="0"/>
        </w:rPr>
        <w:t>piła istotna zmiana okoliczno</w:t>
      </w:r>
      <w:r w:rsidRPr="006566A3">
        <w:rPr>
          <w:rFonts w:ascii="Palatino Linotype" w:eastAsia="TimesNewRoman" w:hAnsi="Palatino Linotype" w:cs="TimesNewRoman"/>
          <w:kern w:val="0"/>
        </w:rPr>
        <w:t>ś</w:t>
      </w:r>
      <w:r w:rsidRPr="006566A3">
        <w:rPr>
          <w:rFonts w:ascii="Palatino Linotype" w:hAnsi="Palatino Linotype"/>
          <w:kern w:val="0"/>
        </w:rPr>
        <w:t>ci powoduj</w:t>
      </w:r>
      <w:r w:rsidRPr="006566A3">
        <w:rPr>
          <w:rFonts w:ascii="Palatino Linotype" w:eastAsia="TimesNewRoman" w:hAnsi="Palatino Linotype" w:cs="TimesNewRoman"/>
          <w:kern w:val="0"/>
        </w:rPr>
        <w:t>ą</w:t>
      </w:r>
      <w:r w:rsidRPr="006566A3">
        <w:rPr>
          <w:rFonts w:ascii="Palatino Linotype" w:hAnsi="Palatino Linotype"/>
          <w:kern w:val="0"/>
        </w:rPr>
        <w:t xml:space="preserve">ca, </w:t>
      </w:r>
      <w:r w:rsidRPr="006566A3">
        <w:rPr>
          <w:rFonts w:ascii="Palatino Linotype" w:eastAsia="TimesNewRoman" w:hAnsi="Palatino Linotype" w:cs="TimesNewRoman"/>
          <w:kern w:val="0"/>
        </w:rPr>
        <w:t>ż</w:t>
      </w:r>
      <w:r w:rsidRPr="006566A3">
        <w:rPr>
          <w:rFonts w:ascii="Palatino Linotype" w:hAnsi="Palatino Linotype"/>
          <w:kern w:val="0"/>
        </w:rPr>
        <w:t>e prowadzenie post</w:t>
      </w:r>
      <w:r w:rsidRPr="006566A3">
        <w:rPr>
          <w:rFonts w:ascii="Palatino Linotype" w:eastAsia="TimesNewRoman" w:hAnsi="Palatino Linotype" w:cs="TimesNewRoman"/>
          <w:kern w:val="0"/>
        </w:rPr>
        <w:t>ę</w:t>
      </w:r>
      <w:r w:rsidRPr="006566A3">
        <w:rPr>
          <w:rFonts w:ascii="Palatino Linotype" w:hAnsi="Palatino Linotype"/>
          <w:kern w:val="0"/>
        </w:rPr>
        <w:t>powania lub wykonanie zamówienia nie le</w:t>
      </w:r>
      <w:r w:rsidRPr="006566A3">
        <w:rPr>
          <w:rFonts w:ascii="Palatino Linotype" w:eastAsia="TimesNewRoman" w:hAnsi="Palatino Linotype" w:cs="TimesNewRoman"/>
          <w:kern w:val="0"/>
        </w:rPr>
        <w:t>ż</w:t>
      </w:r>
      <w:r w:rsidRPr="006566A3">
        <w:rPr>
          <w:rFonts w:ascii="Palatino Linotype" w:hAnsi="Palatino Linotype"/>
          <w:kern w:val="0"/>
        </w:rPr>
        <w:t>y w interesie publicznym;</w:t>
      </w:r>
    </w:p>
    <w:p w:rsidR="00513750" w:rsidRPr="00D16588" w:rsidRDefault="00513750" w:rsidP="00513750">
      <w:pPr>
        <w:pStyle w:val="Akapitzlist"/>
        <w:numPr>
          <w:ilvl w:val="1"/>
          <w:numId w:val="110"/>
        </w:numPr>
        <w:suppressAutoHyphens w:val="0"/>
        <w:autoSpaceDE w:val="0"/>
        <w:autoSpaceDN/>
        <w:adjustRightInd w:val="0"/>
        <w:spacing w:before="120" w:after="0"/>
        <w:ind w:right="57"/>
        <w:contextualSpacing/>
        <w:jc w:val="both"/>
        <w:rPr>
          <w:rFonts w:ascii="Palatino Linotype" w:hAnsi="Palatino Linotype"/>
          <w:kern w:val="0"/>
        </w:rPr>
      </w:pPr>
      <w:r w:rsidRPr="00D16588">
        <w:rPr>
          <w:rFonts w:ascii="Palatino Linotype" w:hAnsi="Palatino Linotype"/>
          <w:kern w:val="0"/>
        </w:rPr>
        <w:t>post</w:t>
      </w:r>
      <w:r w:rsidRPr="00D16588">
        <w:rPr>
          <w:rFonts w:ascii="Palatino Linotype" w:eastAsia="TimesNewRoman" w:hAnsi="Palatino Linotype" w:cs="TimesNewRoman"/>
          <w:kern w:val="0"/>
        </w:rPr>
        <w:t>ę</w:t>
      </w:r>
      <w:r w:rsidRPr="00D16588">
        <w:rPr>
          <w:rFonts w:ascii="Palatino Linotype" w:hAnsi="Palatino Linotype"/>
          <w:kern w:val="0"/>
        </w:rPr>
        <w:t>powanie obarczone jest niemo</w:t>
      </w:r>
      <w:r w:rsidRPr="00D16588">
        <w:rPr>
          <w:rFonts w:ascii="Palatino Linotype" w:eastAsia="TimesNewRoman" w:hAnsi="Palatino Linotype" w:cs="TimesNewRoman"/>
          <w:kern w:val="0"/>
        </w:rPr>
        <w:t>ż</w:t>
      </w:r>
      <w:r w:rsidRPr="00D16588">
        <w:rPr>
          <w:rFonts w:ascii="Palatino Linotype" w:hAnsi="Palatino Linotype"/>
          <w:kern w:val="0"/>
        </w:rPr>
        <w:t>liw</w:t>
      </w:r>
      <w:r w:rsidRPr="00D16588">
        <w:rPr>
          <w:rFonts w:ascii="Palatino Linotype" w:eastAsia="TimesNewRoman" w:hAnsi="Palatino Linotype" w:cs="TimesNewRoman"/>
          <w:kern w:val="0"/>
        </w:rPr>
        <w:t xml:space="preserve">ą </w:t>
      </w:r>
      <w:r w:rsidRPr="00D16588">
        <w:rPr>
          <w:rFonts w:ascii="Palatino Linotype" w:hAnsi="Palatino Linotype"/>
          <w:kern w:val="0"/>
        </w:rPr>
        <w:t>do usuni</w:t>
      </w:r>
      <w:r w:rsidRPr="00D16588">
        <w:rPr>
          <w:rFonts w:ascii="Palatino Linotype" w:eastAsia="TimesNewRoman" w:hAnsi="Palatino Linotype" w:cs="TimesNewRoman"/>
          <w:kern w:val="0"/>
        </w:rPr>
        <w:t>ę</w:t>
      </w:r>
      <w:r w:rsidRPr="00D16588">
        <w:rPr>
          <w:rFonts w:ascii="Palatino Linotype" w:hAnsi="Palatino Linotype"/>
          <w:kern w:val="0"/>
        </w:rPr>
        <w:t>cia wad</w:t>
      </w:r>
      <w:r w:rsidRPr="00D16588">
        <w:rPr>
          <w:rFonts w:ascii="Palatino Linotype" w:eastAsia="TimesNewRoman" w:hAnsi="Palatino Linotype" w:cs="TimesNewRoman"/>
          <w:kern w:val="0"/>
        </w:rPr>
        <w:t xml:space="preserve">ą </w:t>
      </w:r>
      <w:r w:rsidRPr="00D16588">
        <w:rPr>
          <w:rFonts w:ascii="Palatino Linotype" w:hAnsi="Palatino Linotype"/>
          <w:kern w:val="0"/>
        </w:rPr>
        <w:t>uniemo</w:t>
      </w:r>
      <w:r w:rsidRPr="00D16588">
        <w:rPr>
          <w:rFonts w:ascii="Palatino Linotype" w:eastAsia="TimesNewRoman" w:hAnsi="Palatino Linotype" w:cs="TimesNewRoman"/>
          <w:kern w:val="0"/>
        </w:rPr>
        <w:t>ż</w:t>
      </w:r>
      <w:r w:rsidRPr="00D16588">
        <w:rPr>
          <w:rFonts w:ascii="Palatino Linotype" w:hAnsi="Palatino Linotype"/>
          <w:kern w:val="0"/>
        </w:rPr>
        <w:t>liwiaj</w:t>
      </w:r>
      <w:r w:rsidRPr="00D16588">
        <w:rPr>
          <w:rFonts w:ascii="Palatino Linotype" w:eastAsia="TimesNewRoman" w:hAnsi="Palatino Linotype" w:cs="TimesNewRoman"/>
          <w:kern w:val="0"/>
        </w:rPr>
        <w:t>ą</w:t>
      </w:r>
      <w:r w:rsidRPr="00D16588">
        <w:rPr>
          <w:rFonts w:ascii="Palatino Linotype" w:hAnsi="Palatino Linotype"/>
          <w:kern w:val="0"/>
        </w:rPr>
        <w:t>c</w:t>
      </w:r>
      <w:r w:rsidRPr="00D16588">
        <w:rPr>
          <w:rFonts w:ascii="Palatino Linotype" w:eastAsia="TimesNewRoman" w:hAnsi="Palatino Linotype" w:cs="TimesNewRoman"/>
          <w:kern w:val="0"/>
        </w:rPr>
        <w:t xml:space="preserve">ą </w:t>
      </w:r>
      <w:r w:rsidRPr="00D16588">
        <w:rPr>
          <w:rFonts w:ascii="Palatino Linotype" w:hAnsi="Palatino Linotype"/>
          <w:kern w:val="0"/>
        </w:rPr>
        <w:t>zawarcie niepodlegaj</w:t>
      </w:r>
      <w:r w:rsidRPr="00D16588">
        <w:rPr>
          <w:rFonts w:ascii="Palatino Linotype" w:eastAsia="TimesNewRoman" w:hAnsi="Palatino Linotype" w:cs="TimesNewRoman"/>
          <w:kern w:val="0"/>
        </w:rPr>
        <w:t>ą</w:t>
      </w:r>
      <w:r w:rsidRPr="00D16588">
        <w:rPr>
          <w:rFonts w:ascii="Palatino Linotype" w:hAnsi="Palatino Linotype"/>
          <w:kern w:val="0"/>
        </w:rPr>
        <w:t>cej uniewa</w:t>
      </w:r>
      <w:r w:rsidRPr="00D16588">
        <w:rPr>
          <w:rFonts w:ascii="Palatino Linotype" w:eastAsia="TimesNewRoman" w:hAnsi="Palatino Linotype" w:cs="TimesNewRoman"/>
          <w:kern w:val="0"/>
        </w:rPr>
        <w:t>ż</w:t>
      </w:r>
      <w:r w:rsidRPr="00D16588">
        <w:rPr>
          <w:rFonts w:ascii="Palatino Linotype" w:hAnsi="Palatino Linotype"/>
          <w:kern w:val="0"/>
        </w:rPr>
        <w:t>nieniu umowy w sprawie zamówienia publicznego.</w:t>
      </w:r>
    </w:p>
    <w:p w:rsidR="00513750" w:rsidRPr="00B842FC" w:rsidRDefault="00513750" w:rsidP="00513750">
      <w:pPr>
        <w:pStyle w:val="Akapitzlist"/>
        <w:numPr>
          <w:ilvl w:val="0"/>
          <w:numId w:val="110"/>
        </w:numPr>
        <w:suppressAutoHyphens w:val="0"/>
        <w:autoSpaceDE w:val="0"/>
        <w:autoSpaceDN/>
        <w:adjustRightInd w:val="0"/>
        <w:spacing w:before="0" w:after="0"/>
        <w:ind w:left="210" w:right="57" w:firstLine="0"/>
        <w:contextualSpacing/>
        <w:jc w:val="both"/>
        <w:rPr>
          <w:rFonts w:ascii="Palatino Linotype" w:hAnsi="Palatino Linotype"/>
          <w:kern w:val="0"/>
        </w:rPr>
      </w:pPr>
      <w:r w:rsidRPr="00B842FC">
        <w:rPr>
          <w:rFonts w:ascii="Palatino Linotype" w:hAnsi="Palatino Linotype"/>
          <w:kern w:val="0"/>
        </w:rPr>
        <w:t>Zamawiaj</w:t>
      </w:r>
      <w:r w:rsidRPr="00B842FC">
        <w:rPr>
          <w:rFonts w:ascii="Palatino Linotype" w:eastAsia="TimesNewRoman" w:hAnsi="Palatino Linotype" w:cs="TimesNewRoman"/>
          <w:kern w:val="0"/>
        </w:rPr>
        <w:t>ą</w:t>
      </w:r>
      <w:r w:rsidRPr="00B842FC">
        <w:rPr>
          <w:rFonts w:ascii="Palatino Linotype" w:hAnsi="Palatino Linotype"/>
          <w:kern w:val="0"/>
        </w:rPr>
        <w:t>cy poinformuje wykonawców o wyborze oferty.</w:t>
      </w:r>
    </w:p>
    <w:p w:rsidR="00513750" w:rsidRPr="00B842FC" w:rsidRDefault="00513750" w:rsidP="00513750">
      <w:pPr>
        <w:pStyle w:val="Akapitzlist"/>
        <w:numPr>
          <w:ilvl w:val="0"/>
          <w:numId w:val="110"/>
        </w:numPr>
        <w:suppressAutoHyphens w:val="0"/>
        <w:autoSpaceDE w:val="0"/>
        <w:autoSpaceDN/>
        <w:adjustRightInd w:val="0"/>
        <w:spacing w:before="0" w:after="0"/>
        <w:ind w:left="210" w:right="57" w:firstLine="0"/>
        <w:contextualSpacing/>
        <w:jc w:val="both"/>
        <w:rPr>
          <w:rFonts w:ascii="Palatino Linotype" w:hAnsi="Palatino Linotype"/>
          <w:kern w:val="0"/>
        </w:rPr>
      </w:pPr>
      <w:r w:rsidRPr="00B842FC">
        <w:rPr>
          <w:rFonts w:ascii="Palatino Linotype" w:hAnsi="Palatino Linotype"/>
          <w:kern w:val="0"/>
        </w:rPr>
        <w:t>Zamawiaj</w:t>
      </w:r>
      <w:r w:rsidRPr="00B842FC">
        <w:rPr>
          <w:rFonts w:ascii="Palatino Linotype" w:eastAsia="TimesNewRoman" w:hAnsi="Palatino Linotype" w:cs="TimesNewRoman"/>
          <w:kern w:val="0"/>
        </w:rPr>
        <w:t>ą</w:t>
      </w:r>
      <w:r w:rsidRPr="00B842FC">
        <w:rPr>
          <w:rFonts w:ascii="Palatino Linotype" w:hAnsi="Palatino Linotype"/>
          <w:kern w:val="0"/>
        </w:rPr>
        <w:t>cy zamie</w:t>
      </w:r>
      <w:r w:rsidRPr="00B842FC">
        <w:rPr>
          <w:rFonts w:ascii="Palatino Linotype" w:eastAsia="TimesNewRoman" w:hAnsi="Palatino Linotype" w:cs="TimesNewRoman"/>
          <w:kern w:val="0"/>
        </w:rPr>
        <w:t>ś</w:t>
      </w:r>
      <w:r w:rsidRPr="00B842FC">
        <w:rPr>
          <w:rFonts w:ascii="Palatino Linotype" w:hAnsi="Palatino Linotype"/>
          <w:kern w:val="0"/>
        </w:rPr>
        <w:t>ci na stronie Biuletynu Informacji Publicznej informacj</w:t>
      </w:r>
      <w:r w:rsidRPr="00B842FC">
        <w:rPr>
          <w:rFonts w:ascii="Palatino Linotype" w:eastAsia="TimesNewRoman" w:hAnsi="Palatino Linotype" w:cs="TimesNewRoman"/>
          <w:kern w:val="0"/>
        </w:rPr>
        <w:t xml:space="preserve">ę </w:t>
      </w:r>
      <w:r w:rsidRPr="00B842FC">
        <w:rPr>
          <w:rFonts w:ascii="Palatino Linotype" w:hAnsi="Palatino Linotype"/>
          <w:kern w:val="0"/>
        </w:rPr>
        <w:t>o udzieleniu zamówienia, podaj</w:t>
      </w:r>
      <w:r w:rsidRPr="00B842FC">
        <w:rPr>
          <w:rFonts w:ascii="Palatino Linotype" w:eastAsia="TimesNewRoman" w:hAnsi="Palatino Linotype" w:cs="TimesNewRoman"/>
          <w:kern w:val="0"/>
        </w:rPr>
        <w:t>ą</w:t>
      </w:r>
      <w:r w:rsidRPr="00B842FC">
        <w:rPr>
          <w:rFonts w:ascii="Palatino Linotype" w:hAnsi="Palatino Linotype"/>
          <w:kern w:val="0"/>
        </w:rPr>
        <w:t>c nazw</w:t>
      </w:r>
      <w:r w:rsidRPr="00B842FC">
        <w:rPr>
          <w:rFonts w:ascii="Palatino Linotype" w:eastAsia="TimesNewRoman" w:hAnsi="Palatino Linotype" w:cs="TimesNewRoman"/>
          <w:kern w:val="0"/>
        </w:rPr>
        <w:t xml:space="preserve">ę </w:t>
      </w:r>
      <w:r w:rsidRPr="00B842FC">
        <w:rPr>
          <w:rFonts w:ascii="Palatino Linotype" w:hAnsi="Palatino Linotype"/>
          <w:kern w:val="0"/>
        </w:rPr>
        <w:t>albo imi</w:t>
      </w:r>
      <w:r w:rsidRPr="00B842FC">
        <w:rPr>
          <w:rFonts w:ascii="Palatino Linotype" w:eastAsia="TimesNewRoman" w:hAnsi="Palatino Linotype" w:cs="TimesNewRoman"/>
          <w:kern w:val="0"/>
        </w:rPr>
        <w:t xml:space="preserve">ę </w:t>
      </w:r>
      <w:r w:rsidRPr="00B842FC">
        <w:rPr>
          <w:rFonts w:ascii="Palatino Linotype" w:hAnsi="Palatino Linotype"/>
          <w:kern w:val="0"/>
        </w:rPr>
        <w:t>i nazwisko podmiotu, z którym zawarł umow</w:t>
      </w:r>
      <w:r w:rsidRPr="00B842FC">
        <w:rPr>
          <w:rFonts w:ascii="Palatino Linotype" w:eastAsia="TimesNewRoman" w:hAnsi="Palatino Linotype" w:cs="TimesNewRoman"/>
          <w:kern w:val="0"/>
        </w:rPr>
        <w:t xml:space="preserve">ę </w:t>
      </w:r>
      <w:r w:rsidRPr="00B842FC">
        <w:rPr>
          <w:rFonts w:ascii="Palatino Linotype" w:hAnsi="Palatino Linotype"/>
          <w:kern w:val="0"/>
        </w:rPr>
        <w:t>w sprawie zamówienia publicznego. W razie nieudzielenia zamówienia (uniewa</w:t>
      </w:r>
      <w:r w:rsidRPr="00B842FC">
        <w:rPr>
          <w:rFonts w:ascii="Palatino Linotype" w:eastAsia="TimesNewRoman" w:hAnsi="Palatino Linotype" w:cs="TimesNewRoman"/>
          <w:kern w:val="0"/>
        </w:rPr>
        <w:t>ż</w:t>
      </w:r>
      <w:r w:rsidRPr="00B842FC">
        <w:rPr>
          <w:rFonts w:ascii="Palatino Linotype" w:hAnsi="Palatino Linotype"/>
          <w:kern w:val="0"/>
        </w:rPr>
        <w:t>nienia post</w:t>
      </w:r>
      <w:r w:rsidRPr="00B842FC">
        <w:rPr>
          <w:rFonts w:ascii="Palatino Linotype" w:eastAsia="TimesNewRoman" w:hAnsi="Palatino Linotype" w:cs="TimesNewRoman"/>
          <w:kern w:val="0"/>
        </w:rPr>
        <w:t>ę</w:t>
      </w:r>
      <w:r w:rsidRPr="00B842FC">
        <w:rPr>
          <w:rFonts w:ascii="Palatino Linotype" w:hAnsi="Palatino Linotype"/>
          <w:kern w:val="0"/>
        </w:rPr>
        <w:t>powania) zamawiaj</w:t>
      </w:r>
      <w:r w:rsidRPr="00B842FC">
        <w:rPr>
          <w:rFonts w:ascii="Palatino Linotype" w:eastAsia="TimesNewRoman" w:hAnsi="Palatino Linotype" w:cs="TimesNewRoman"/>
          <w:kern w:val="0"/>
        </w:rPr>
        <w:t>ą</w:t>
      </w:r>
      <w:r w:rsidRPr="00B842FC">
        <w:rPr>
          <w:rFonts w:ascii="Palatino Linotype" w:hAnsi="Palatino Linotype"/>
          <w:kern w:val="0"/>
        </w:rPr>
        <w:t>cy zamie</w:t>
      </w:r>
      <w:r w:rsidRPr="00B842FC">
        <w:rPr>
          <w:rFonts w:ascii="Palatino Linotype" w:eastAsia="TimesNewRoman" w:hAnsi="Palatino Linotype" w:cs="TimesNewRoman"/>
          <w:kern w:val="0"/>
        </w:rPr>
        <w:t>ś</w:t>
      </w:r>
      <w:r w:rsidRPr="00B842FC">
        <w:rPr>
          <w:rFonts w:ascii="Palatino Linotype" w:hAnsi="Palatino Linotype"/>
          <w:kern w:val="0"/>
        </w:rPr>
        <w:t>ci na stronie Biuletynu Informacji Publicznej, informacj</w:t>
      </w:r>
      <w:r w:rsidRPr="00B842FC">
        <w:rPr>
          <w:rFonts w:ascii="Palatino Linotype" w:eastAsia="TimesNewRoman" w:hAnsi="Palatino Linotype" w:cs="TimesNewRoman"/>
          <w:kern w:val="0"/>
        </w:rPr>
        <w:t xml:space="preserve">ę </w:t>
      </w:r>
      <w:r w:rsidRPr="00B842FC">
        <w:rPr>
          <w:rFonts w:ascii="Palatino Linotype" w:hAnsi="Palatino Linotype"/>
          <w:kern w:val="0"/>
        </w:rPr>
        <w:t>o nieudzieleniu zamówienia (uniewa</w:t>
      </w:r>
      <w:r w:rsidRPr="00B842FC">
        <w:rPr>
          <w:rFonts w:ascii="Palatino Linotype" w:eastAsia="TimesNewRoman" w:hAnsi="Palatino Linotype" w:cs="TimesNewRoman"/>
          <w:kern w:val="0"/>
        </w:rPr>
        <w:t>ż</w:t>
      </w:r>
      <w:r w:rsidRPr="00B842FC">
        <w:rPr>
          <w:rFonts w:ascii="Palatino Linotype" w:hAnsi="Palatino Linotype"/>
          <w:kern w:val="0"/>
        </w:rPr>
        <w:t>nieniu post</w:t>
      </w:r>
      <w:r w:rsidRPr="00B842FC">
        <w:rPr>
          <w:rFonts w:ascii="Palatino Linotype" w:eastAsia="TimesNewRoman" w:hAnsi="Palatino Linotype" w:cs="TimesNewRoman"/>
          <w:kern w:val="0"/>
        </w:rPr>
        <w:t>ę</w:t>
      </w:r>
      <w:r w:rsidRPr="00B842FC">
        <w:rPr>
          <w:rFonts w:ascii="Palatino Linotype" w:hAnsi="Palatino Linotype"/>
          <w:kern w:val="0"/>
        </w:rPr>
        <w:t>powania).</w:t>
      </w:r>
    </w:p>
    <w:p w:rsidR="00513750" w:rsidRPr="00D16588" w:rsidRDefault="00513750" w:rsidP="00513750">
      <w:pPr>
        <w:pStyle w:val="pkt"/>
        <w:spacing w:before="0" w:after="0"/>
        <w:ind w:left="567" w:hanging="57"/>
        <w:rPr>
          <w:rFonts w:ascii="Palatino Linotype" w:hAnsi="Palatino Linotype"/>
          <w:b/>
          <w:bCs/>
          <w:i/>
          <w:iCs/>
        </w:rPr>
      </w:pPr>
    </w:p>
    <w:p w:rsidR="00513750" w:rsidRPr="00B842FC" w:rsidRDefault="00513750" w:rsidP="00513750">
      <w:pPr>
        <w:pStyle w:val="pkt"/>
        <w:spacing w:before="0" w:after="0"/>
        <w:ind w:left="567" w:firstLine="0"/>
        <w:jc w:val="center"/>
        <w:rPr>
          <w:rFonts w:ascii="Palatino Linotype" w:hAnsi="Palatino Linotype"/>
          <w:b/>
          <w:bCs/>
          <w:i/>
          <w:iCs/>
          <w:u w:val="single"/>
        </w:rPr>
      </w:pPr>
    </w:p>
    <w:p w:rsidR="00513750" w:rsidRPr="00B842FC" w:rsidRDefault="00513750" w:rsidP="00513750">
      <w:pPr>
        <w:pStyle w:val="pkt"/>
        <w:spacing w:before="0" w:after="0"/>
        <w:ind w:left="567" w:firstLine="0"/>
        <w:jc w:val="center"/>
        <w:rPr>
          <w:rFonts w:ascii="Palatino Linotype" w:hAnsi="Palatino Linotype"/>
          <w:b/>
          <w:bCs/>
          <w:iCs/>
          <w:u w:val="single"/>
        </w:rPr>
      </w:pPr>
      <w:r w:rsidRPr="00B842FC">
        <w:rPr>
          <w:rFonts w:ascii="Palatino Linotype" w:hAnsi="Palatino Linotype"/>
          <w:b/>
          <w:bCs/>
          <w:iCs/>
          <w:u w:val="single"/>
        </w:rPr>
        <w:t>ROZDZIAŁ IX</w:t>
      </w:r>
    </w:p>
    <w:p w:rsidR="00513750" w:rsidRPr="00B842FC" w:rsidRDefault="00513750" w:rsidP="00513750">
      <w:pPr>
        <w:pStyle w:val="pkt"/>
        <w:spacing w:before="0" w:after="0"/>
        <w:ind w:left="567" w:firstLine="0"/>
        <w:jc w:val="center"/>
        <w:rPr>
          <w:rFonts w:ascii="Palatino Linotype" w:hAnsi="Palatino Linotype"/>
          <w:b/>
          <w:bCs/>
          <w:iCs/>
        </w:rPr>
      </w:pPr>
      <w:r w:rsidRPr="00B842FC">
        <w:rPr>
          <w:rFonts w:ascii="Palatino Linotype" w:hAnsi="Palatino Linotype"/>
          <w:b/>
          <w:bCs/>
          <w:iCs/>
        </w:rPr>
        <w:t>WYJAŚNIENIA TREŚCI OGŁOSZENIA I INSTRUKCJI ORAZ SPOSÓB POROZUMIEWANIA SIĘ WYKONAWCÓW Z ZAMAWIAJĄCYM</w:t>
      </w:r>
    </w:p>
    <w:p w:rsidR="00513750" w:rsidRPr="00B842FC" w:rsidRDefault="00513750" w:rsidP="00513750">
      <w:pPr>
        <w:pStyle w:val="pkt"/>
        <w:spacing w:before="0" w:after="0"/>
        <w:ind w:left="567" w:firstLine="0"/>
        <w:rPr>
          <w:rFonts w:ascii="Palatino Linotype" w:hAnsi="Palatino Linotype"/>
          <w:bCs/>
        </w:rPr>
      </w:pP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Zamawiający urzęduje w następujących dniach (pracujących) od poniedziałku do piątku w godzinach od 8:00 do 16:00.</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Oświadczenia, wnioski, zawiadomienia oraz informacje zamawiający i wykonawca przekazują </w:t>
      </w:r>
      <w:r w:rsidRPr="00B842FC">
        <w:rPr>
          <w:rFonts w:ascii="Palatino Linotype" w:hAnsi="Palatino Linotype"/>
          <w:b/>
          <w:sz w:val="24"/>
          <w:szCs w:val="24"/>
        </w:rPr>
        <w:t>pisemnie</w:t>
      </w:r>
      <w:r w:rsidRPr="00B842FC">
        <w:rPr>
          <w:rFonts w:ascii="Palatino Linotype" w:hAnsi="Palatino Linotype"/>
          <w:sz w:val="24"/>
          <w:szCs w:val="24"/>
        </w:rPr>
        <w:t>, z zastrzeżeniem pkt 3.</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Zamawiający dopuszcza porozumiewanie się za pomocą </w:t>
      </w:r>
      <w:r w:rsidRPr="00B842FC">
        <w:rPr>
          <w:rFonts w:ascii="Palatino Linotype" w:hAnsi="Palatino Linotype"/>
          <w:b/>
          <w:sz w:val="24"/>
          <w:szCs w:val="24"/>
        </w:rPr>
        <w:t>faksu lub e-maila</w:t>
      </w:r>
      <w:r w:rsidRPr="00B842FC">
        <w:rPr>
          <w:rFonts w:ascii="Palatino Linotype" w:hAnsi="Palatino Linotype"/>
          <w:sz w:val="24"/>
          <w:szCs w:val="24"/>
        </w:rPr>
        <w:t>, przy przekazywaniu następujących dokumentów:</w:t>
      </w:r>
    </w:p>
    <w:p w:rsidR="00513750" w:rsidRPr="00B842FC" w:rsidRDefault="00513750" w:rsidP="00513750">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pytania wykonawców i wyjaśnienia zamawiającego dotyczące treści Ogłoszenia lub Instrukcji,</w:t>
      </w:r>
    </w:p>
    <w:p w:rsidR="00513750" w:rsidRPr="00B842FC" w:rsidRDefault="00513750" w:rsidP="00513750">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wykonawcy do wyjaśnienia treści oferty i odpowiedź wykonawcy,</w:t>
      </w:r>
    </w:p>
    <w:p w:rsidR="00513750" w:rsidRPr="00B842FC" w:rsidRDefault="00513750" w:rsidP="00513750">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kierowane do wykonawców na podstawie art. 26 ust. 3 ustawy,</w:t>
      </w:r>
    </w:p>
    <w:p w:rsidR="00513750" w:rsidRPr="00B842FC" w:rsidRDefault="00513750" w:rsidP="00513750">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wykonawcy do uzupełnienia oferty,</w:t>
      </w:r>
    </w:p>
    <w:p w:rsidR="00513750" w:rsidRPr="00B842FC" w:rsidRDefault="00513750" w:rsidP="00513750">
      <w:pPr>
        <w:pStyle w:val="Standard"/>
        <w:numPr>
          <w:ilvl w:val="0"/>
          <w:numId w:val="13"/>
        </w:numPr>
        <w:ind w:left="567" w:hanging="425"/>
        <w:jc w:val="both"/>
        <w:rPr>
          <w:rFonts w:ascii="Palatino Linotype" w:hAnsi="Palatino Linotype"/>
          <w:bCs/>
          <w:sz w:val="24"/>
          <w:szCs w:val="24"/>
        </w:rPr>
      </w:pPr>
      <w:r w:rsidRPr="00B842FC">
        <w:rPr>
          <w:rFonts w:ascii="Palatino Linotype" w:hAnsi="Palatino Linotype"/>
          <w:bCs/>
          <w:sz w:val="24"/>
          <w:szCs w:val="24"/>
        </w:rPr>
        <w:t>informacja o wyborze oferty,</w:t>
      </w:r>
    </w:p>
    <w:p w:rsidR="00513750" w:rsidRPr="00B842FC" w:rsidRDefault="00513750" w:rsidP="00513750">
      <w:pPr>
        <w:pStyle w:val="Standard"/>
        <w:numPr>
          <w:ilvl w:val="0"/>
          <w:numId w:val="13"/>
        </w:numPr>
        <w:ind w:left="567" w:hanging="425"/>
        <w:jc w:val="both"/>
        <w:rPr>
          <w:rFonts w:ascii="Palatino Linotype" w:hAnsi="Palatino Linotype"/>
          <w:bCs/>
          <w:sz w:val="24"/>
          <w:szCs w:val="24"/>
        </w:rPr>
      </w:pPr>
      <w:r w:rsidRPr="00B842FC">
        <w:rPr>
          <w:rFonts w:ascii="Palatino Linotype" w:hAnsi="Palatino Linotype"/>
          <w:bCs/>
          <w:sz w:val="24"/>
          <w:szCs w:val="24"/>
        </w:rPr>
        <w:t>inna korespondencja kierowana przez zamawiającego do wykonawców.</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w:t>
      </w:r>
      <w:r w:rsidRPr="00B842FC">
        <w:rPr>
          <w:rFonts w:ascii="Palatino Linotype" w:hAnsi="Palatino Linotype"/>
          <w:sz w:val="24"/>
          <w:szCs w:val="24"/>
        </w:rPr>
        <w:lastRenderedPageBreak/>
        <w:t>otrzymania. Zamawiający nie ponosi odpowiedzialności za niesprawne działanie urządzeń wykonawcy.</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Postępowanie odbywa się w języku polskim w związku z czym wszelkie pisma, dokumenty, oświadczenia itp. składane w trakcie postępowania między zamawiającym a wykonawcami muszą być sporządzone w języku polskim.</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Przedłużenie terminu składania ofert nie wpływa na bieg terminu składania wniosku, o którym mowa w pkt 7.</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Treść pytań wraz z wyjaśnieniami zamawiający udostępnia na stronie internetowej. </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rsidR="00513750" w:rsidRPr="00B842FC" w:rsidRDefault="00513750" w:rsidP="00513750">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Osobą uprawnioną do bezpośredniego kontaktowania się z wykonawcami jest Renata Chlewicka, tel. 12 422 40 94 w. 29, e-mail: rchlewicka@ank.gov.pl</w:t>
      </w:r>
    </w:p>
    <w:p w:rsidR="00513750" w:rsidRPr="00B842FC" w:rsidRDefault="00513750" w:rsidP="00513750">
      <w:pPr>
        <w:pStyle w:val="Standard"/>
        <w:tabs>
          <w:tab w:val="left" w:pos="360"/>
        </w:tabs>
        <w:ind w:left="567"/>
        <w:jc w:val="both"/>
        <w:rPr>
          <w:rFonts w:ascii="Palatino Linotype" w:hAnsi="Palatino Linotype"/>
          <w:sz w:val="24"/>
          <w:szCs w:val="24"/>
        </w:rPr>
      </w:pPr>
    </w:p>
    <w:p w:rsidR="00513750" w:rsidRPr="00B842FC" w:rsidRDefault="00513750" w:rsidP="00513750">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t>ROZDZIAŁ X</w:t>
      </w:r>
    </w:p>
    <w:p w:rsidR="00513750" w:rsidRPr="00B842FC" w:rsidRDefault="00513750" w:rsidP="00513750">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SPOSÓB OBLICZENIA CENY OFERTY</w:t>
      </w:r>
    </w:p>
    <w:p w:rsidR="00513750" w:rsidRPr="00B842FC" w:rsidRDefault="00513750" w:rsidP="00513750">
      <w:pPr>
        <w:pStyle w:val="Standard"/>
        <w:tabs>
          <w:tab w:val="left" w:pos="360"/>
        </w:tabs>
        <w:ind w:left="567"/>
        <w:jc w:val="center"/>
        <w:rPr>
          <w:rFonts w:ascii="Palatino Linotype" w:hAnsi="Palatino Linotype"/>
          <w:b/>
          <w:bCs/>
          <w:sz w:val="24"/>
          <w:szCs w:val="24"/>
        </w:rPr>
      </w:pPr>
    </w:p>
    <w:p w:rsidR="00513750" w:rsidRPr="00B842FC" w:rsidRDefault="00513750" w:rsidP="00513750">
      <w:pPr>
        <w:pStyle w:val="Standard"/>
        <w:numPr>
          <w:ilvl w:val="0"/>
          <w:numId w:val="15"/>
        </w:numPr>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 xml:space="preserve">Podstawą wyliczenia ceny powinna być dla wykonawcy jego własna, oparta na rachunku ekonomicznym kalkulacja. </w:t>
      </w:r>
    </w:p>
    <w:p w:rsidR="00513750" w:rsidRPr="00B842FC" w:rsidRDefault="00513750" w:rsidP="00513750">
      <w:pPr>
        <w:pStyle w:val="Standard"/>
        <w:numPr>
          <w:ilvl w:val="0"/>
          <w:numId w:val="15"/>
        </w:numPr>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Cena musi obejmować:</w:t>
      </w:r>
    </w:p>
    <w:p w:rsidR="00513750" w:rsidRPr="00B842FC" w:rsidRDefault="00513750" w:rsidP="00513750">
      <w:pPr>
        <w:pStyle w:val="Standard"/>
        <w:tabs>
          <w:tab w:val="left" w:pos="426"/>
        </w:tabs>
        <w:ind w:left="567"/>
        <w:jc w:val="both"/>
        <w:rPr>
          <w:rFonts w:ascii="Palatino Linotype" w:hAnsi="Palatino Linotype"/>
          <w:sz w:val="24"/>
          <w:szCs w:val="24"/>
        </w:rPr>
      </w:pPr>
      <w:r w:rsidRPr="00B842FC">
        <w:rPr>
          <w:rFonts w:ascii="Palatino Linotype" w:hAnsi="Palatino Linotype"/>
          <w:sz w:val="24"/>
          <w:szCs w:val="24"/>
        </w:rPr>
        <w:t>a)</w:t>
      </w:r>
      <w:r w:rsidRPr="00B842FC">
        <w:rPr>
          <w:rFonts w:ascii="Palatino Linotype" w:hAnsi="Palatino Linotype"/>
          <w:sz w:val="24"/>
          <w:szCs w:val="24"/>
        </w:rPr>
        <w:tab/>
        <w:t>wszystkie koszty realizacji przedmiotu zamówienia określone w Ogłoszeniu i Instrukcji;</w:t>
      </w:r>
    </w:p>
    <w:p w:rsidR="00513750" w:rsidRPr="00B842FC" w:rsidRDefault="00513750" w:rsidP="00513750">
      <w:pPr>
        <w:pStyle w:val="Standard"/>
        <w:tabs>
          <w:tab w:val="left" w:pos="426"/>
        </w:tabs>
        <w:ind w:left="567"/>
        <w:jc w:val="both"/>
        <w:rPr>
          <w:rFonts w:ascii="Palatino Linotype" w:hAnsi="Palatino Linotype"/>
          <w:sz w:val="24"/>
          <w:szCs w:val="24"/>
        </w:rPr>
      </w:pPr>
      <w:r w:rsidRPr="00B842FC">
        <w:rPr>
          <w:rFonts w:ascii="Palatino Linotype" w:hAnsi="Palatino Linotype"/>
          <w:sz w:val="24"/>
          <w:szCs w:val="24"/>
        </w:rPr>
        <w:t>b) inne koszty, które wykonawca będzie musiał ponieść w celu należytego wykonania przedmiotu zamówienia.</w:t>
      </w:r>
    </w:p>
    <w:p w:rsidR="00513750" w:rsidRPr="00B842FC" w:rsidRDefault="00513750" w:rsidP="00513750">
      <w:pPr>
        <w:pStyle w:val="Standard"/>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3.</w:t>
      </w:r>
      <w:r w:rsidRPr="00B842FC">
        <w:rPr>
          <w:rFonts w:ascii="Palatino Linotype" w:hAnsi="Palatino Linotype"/>
          <w:sz w:val="24"/>
          <w:szCs w:val="24"/>
        </w:rPr>
        <w:tab/>
        <w:t>Rozliczenia pomiędzy zamawiającym a wykonawcą będą prowadzone w walucie PLN.</w:t>
      </w:r>
    </w:p>
    <w:p w:rsidR="00513750" w:rsidRPr="00B842FC" w:rsidRDefault="00513750" w:rsidP="00513750">
      <w:pPr>
        <w:pStyle w:val="Standard"/>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4.</w:t>
      </w:r>
      <w:r w:rsidRPr="00B842FC">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lastRenderedPageBreak/>
        <w:t>ROZDZIAŁ XI</w:t>
      </w:r>
    </w:p>
    <w:p w:rsidR="00513750" w:rsidRPr="00B842FC" w:rsidRDefault="00513750" w:rsidP="00513750">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SKŁADANIE I OTWARCIE OFERT</w:t>
      </w:r>
    </w:p>
    <w:p w:rsidR="00513750" w:rsidRPr="00B842FC" w:rsidRDefault="00513750" w:rsidP="00513750">
      <w:pPr>
        <w:pStyle w:val="Standard"/>
        <w:ind w:left="567"/>
        <w:jc w:val="both"/>
        <w:rPr>
          <w:rFonts w:ascii="Palatino Linotype" w:hAnsi="Palatino Linotype"/>
          <w:sz w:val="24"/>
          <w:szCs w:val="24"/>
        </w:rPr>
      </w:pPr>
    </w:p>
    <w:p w:rsidR="00513750" w:rsidRPr="00B842FC" w:rsidRDefault="00513750" w:rsidP="00513750">
      <w:pPr>
        <w:pStyle w:val="Textbodyindent"/>
        <w:numPr>
          <w:ilvl w:val="0"/>
          <w:numId w:val="17"/>
        </w:numPr>
        <w:tabs>
          <w:tab w:val="left" w:pos="426"/>
        </w:tabs>
        <w:ind w:left="567" w:hanging="426"/>
        <w:rPr>
          <w:rFonts w:ascii="Palatino Linotype" w:hAnsi="Palatino Linotype"/>
          <w:color w:val="auto"/>
        </w:rPr>
      </w:pPr>
      <w:r w:rsidRPr="00B842FC">
        <w:rPr>
          <w:rFonts w:ascii="Palatino Linotype" w:hAnsi="Palatino Linotype"/>
          <w:color w:val="auto"/>
        </w:rPr>
        <w:t xml:space="preserve">Ofertę należy złożyć w Archiwum Narodowym w Krakowie, ul. Sienna 16, 30-960 Kraków w terminie </w:t>
      </w:r>
      <w:r w:rsidRPr="00B842FC">
        <w:rPr>
          <w:rFonts w:ascii="Palatino Linotype" w:hAnsi="Palatino Linotype"/>
          <w:b/>
          <w:color w:val="auto"/>
        </w:rPr>
        <w:t xml:space="preserve">do dnia </w:t>
      </w:r>
      <w:r>
        <w:rPr>
          <w:rFonts w:ascii="Palatino Linotype" w:hAnsi="Palatino Linotype"/>
          <w:b/>
          <w:color w:val="auto"/>
        </w:rPr>
        <w:t xml:space="preserve"> 30.10.2020 </w:t>
      </w:r>
      <w:r w:rsidRPr="00B842FC">
        <w:rPr>
          <w:rFonts w:ascii="Palatino Linotype" w:hAnsi="Palatino Linotype"/>
          <w:b/>
          <w:color w:val="auto"/>
        </w:rPr>
        <w:t>r. do godz. 11:00.</w:t>
      </w:r>
    </w:p>
    <w:p w:rsidR="00513750" w:rsidRPr="00B842FC" w:rsidRDefault="00513750" w:rsidP="00513750">
      <w:pPr>
        <w:pStyle w:val="Standard"/>
        <w:numPr>
          <w:ilvl w:val="0"/>
          <w:numId w:val="17"/>
        </w:numPr>
        <w:tabs>
          <w:tab w:val="left" w:pos="426"/>
          <w:tab w:val="left" w:pos="1066"/>
        </w:tabs>
        <w:ind w:left="567" w:hanging="426"/>
        <w:jc w:val="both"/>
        <w:rPr>
          <w:rFonts w:ascii="Palatino Linotype" w:hAnsi="Palatino Linotype"/>
          <w:sz w:val="24"/>
          <w:szCs w:val="24"/>
        </w:rPr>
      </w:pPr>
      <w:r w:rsidRPr="00B842FC">
        <w:rPr>
          <w:rFonts w:ascii="Palatino Linotype" w:hAnsi="Palatino Linotype"/>
          <w:sz w:val="24"/>
          <w:szCs w:val="24"/>
        </w:rPr>
        <w:t>Za termin złożenia oferty uważa się termin jej dotarcia do zamawiającego.</w:t>
      </w:r>
    </w:p>
    <w:p w:rsidR="00513750" w:rsidRPr="00B842FC" w:rsidRDefault="00513750" w:rsidP="00513750">
      <w:pPr>
        <w:pStyle w:val="pkt"/>
        <w:numPr>
          <w:ilvl w:val="0"/>
          <w:numId w:val="17"/>
        </w:numPr>
        <w:tabs>
          <w:tab w:val="left" w:pos="426"/>
        </w:tabs>
        <w:spacing w:before="0" w:after="0"/>
        <w:ind w:left="567" w:hanging="426"/>
        <w:rPr>
          <w:rFonts w:ascii="Palatino Linotype" w:hAnsi="Palatino Linotype"/>
        </w:rPr>
      </w:pPr>
      <w:r w:rsidRPr="00B842FC">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513750" w:rsidRPr="00B842FC" w:rsidRDefault="00513750" w:rsidP="00513750">
      <w:pPr>
        <w:pStyle w:val="Textbodyindent"/>
        <w:numPr>
          <w:ilvl w:val="0"/>
          <w:numId w:val="17"/>
        </w:numPr>
        <w:tabs>
          <w:tab w:val="left" w:pos="426"/>
        </w:tabs>
        <w:ind w:left="567" w:hanging="426"/>
        <w:rPr>
          <w:rFonts w:ascii="Palatino Linotype" w:hAnsi="Palatino Linotype"/>
          <w:color w:val="auto"/>
        </w:rPr>
      </w:pPr>
      <w:r w:rsidRPr="00B842FC">
        <w:rPr>
          <w:rFonts w:ascii="Palatino Linotype" w:hAnsi="Palatino Linotype"/>
          <w:color w:val="auto"/>
          <w:u w:val="single"/>
        </w:rPr>
        <w:t>Otwarcie ofert</w:t>
      </w:r>
      <w:r w:rsidRPr="00B842FC">
        <w:rPr>
          <w:rFonts w:ascii="Palatino Linotype" w:hAnsi="Palatino Linotype"/>
          <w:color w:val="auto"/>
        </w:rPr>
        <w:t xml:space="preserve"> odbędzie się </w:t>
      </w:r>
      <w:r>
        <w:rPr>
          <w:rFonts w:ascii="Palatino Linotype" w:hAnsi="Palatino Linotype"/>
          <w:b/>
        </w:rPr>
        <w:t xml:space="preserve">30.10.2020 </w:t>
      </w:r>
      <w:r w:rsidRPr="00B842FC">
        <w:rPr>
          <w:rFonts w:ascii="Palatino Linotype" w:hAnsi="Palatino Linotype"/>
          <w:b/>
          <w:color w:val="auto"/>
          <w:u w:val="single"/>
        </w:rPr>
        <w:t>r. o godz. 11:30</w:t>
      </w:r>
      <w:r w:rsidRPr="00B842FC">
        <w:rPr>
          <w:rFonts w:ascii="Palatino Linotype" w:hAnsi="Palatino Linotype"/>
          <w:color w:val="auto"/>
        </w:rPr>
        <w:t xml:space="preserve"> w Archiwum Narodowym w Krakowie, ul. Sienna 16, 30-960 Kraków,</w:t>
      </w:r>
      <w:r w:rsidRPr="00B842FC">
        <w:rPr>
          <w:rFonts w:ascii="Palatino Linotype" w:hAnsi="Palatino Linotype"/>
          <w:b/>
          <w:color w:val="auto"/>
        </w:rPr>
        <w:t xml:space="preserve"> pok. nr 22. </w:t>
      </w:r>
      <w:r w:rsidRPr="00B842FC">
        <w:rPr>
          <w:rFonts w:ascii="Palatino Linotype" w:hAnsi="Palatino Linotype"/>
          <w:color w:val="auto"/>
        </w:rPr>
        <w:t>Otwarcie ofert jest jawne, wykonawcy mogą w nim uczestniczyć.</w:t>
      </w:r>
    </w:p>
    <w:p w:rsidR="00513750" w:rsidRPr="00B842FC" w:rsidRDefault="00513750" w:rsidP="00513750">
      <w:pPr>
        <w:pStyle w:val="Standard"/>
        <w:numPr>
          <w:ilvl w:val="0"/>
          <w:numId w:val="17"/>
        </w:numPr>
        <w:tabs>
          <w:tab w:val="left" w:pos="426"/>
          <w:tab w:val="left" w:pos="1066"/>
          <w:tab w:val="left" w:pos="1350"/>
        </w:tabs>
        <w:ind w:left="567" w:hanging="426"/>
        <w:jc w:val="both"/>
        <w:rPr>
          <w:rFonts w:ascii="Palatino Linotype" w:hAnsi="Palatino Linotype"/>
          <w:sz w:val="24"/>
          <w:szCs w:val="24"/>
        </w:rPr>
      </w:pPr>
      <w:r w:rsidRPr="00B842FC">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rsidR="00513750" w:rsidRPr="00B842FC" w:rsidRDefault="00513750" w:rsidP="00513750">
      <w:pPr>
        <w:pStyle w:val="Standard"/>
        <w:tabs>
          <w:tab w:val="left" w:pos="709"/>
          <w:tab w:val="left" w:pos="993"/>
        </w:tabs>
        <w:ind w:left="567"/>
        <w:jc w:val="both"/>
        <w:rPr>
          <w:rFonts w:ascii="Palatino Linotype" w:hAnsi="Palatino Linotype"/>
          <w:sz w:val="24"/>
          <w:szCs w:val="24"/>
        </w:rPr>
      </w:pPr>
    </w:p>
    <w:p w:rsidR="00513750" w:rsidRPr="00B842FC" w:rsidRDefault="00513750" w:rsidP="00513750">
      <w:pPr>
        <w:pStyle w:val="Standard"/>
        <w:tabs>
          <w:tab w:val="left" w:pos="709"/>
          <w:tab w:val="left" w:pos="993"/>
        </w:tabs>
        <w:ind w:left="567"/>
        <w:jc w:val="both"/>
        <w:rPr>
          <w:rFonts w:ascii="Palatino Linotype" w:hAnsi="Palatino Linotype"/>
          <w:sz w:val="24"/>
          <w:szCs w:val="24"/>
        </w:rPr>
      </w:pPr>
    </w:p>
    <w:p w:rsidR="00513750" w:rsidRPr="00B842FC" w:rsidRDefault="00513750" w:rsidP="00513750">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t>ROZDZIAŁ XII</w:t>
      </w:r>
    </w:p>
    <w:p w:rsidR="00513750" w:rsidRPr="00B842FC" w:rsidRDefault="00513750" w:rsidP="00513750">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ZAWARCIE UMOWY</w:t>
      </w:r>
    </w:p>
    <w:p w:rsidR="00513750" w:rsidRPr="00B842FC" w:rsidRDefault="00513750" w:rsidP="00513750">
      <w:pPr>
        <w:pStyle w:val="Textbody"/>
        <w:tabs>
          <w:tab w:val="left" w:pos="-4183"/>
          <w:tab w:val="left" w:pos="-1980"/>
        </w:tabs>
        <w:ind w:left="567"/>
        <w:rPr>
          <w:rFonts w:ascii="Palatino Linotype" w:hAnsi="Palatino Linotype"/>
          <w:sz w:val="24"/>
          <w:szCs w:val="24"/>
        </w:rPr>
      </w:pPr>
    </w:p>
    <w:p w:rsidR="00513750" w:rsidRPr="00B842FC" w:rsidRDefault="00513750" w:rsidP="00513750">
      <w:pPr>
        <w:pStyle w:val="Textbody"/>
        <w:numPr>
          <w:ilvl w:val="0"/>
          <w:numId w:val="19"/>
        </w:numPr>
        <w:tabs>
          <w:tab w:val="clear" w:pos="567"/>
          <w:tab w:val="left" w:pos="709"/>
        </w:tabs>
        <w:ind w:left="567" w:hanging="349"/>
        <w:rPr>
          <w:rFonts w:ascii="Palatino Linotype" w:hAnsi="Palatino Linotype"/>
          <w:sz w:val="24"/>
          <w:szCs w:val="24"/>
        </w:rPr>
      </w:pPr>
      <w:r w:rsidRPr="00B842FC">
        <w:rPr>
          <w:rFonts w:ascii="Palatino Linotype" w:hAnsi="Palatino Linotype"/>
          <w:b w:val="0"/>
          <w:sz w:val="24"/>
          <w:szCs w:val="24"/>
        </w:rPr>
        <w:t xml:space="preserve">Wykonawca ma obowiązek zawrzeć umowę odpowiednio według wzoru, stanowiącego </w:t>
      </w:r>
      <w:r w:rsidRPr="00B842FC">
        <w:rPr>
          <w:rFonts w:ascii="Palatino Linotype" w:hAnsi="Palatino Linotype"/>
          <w:sz w:val="24"/>
          <w:szCs w:val="24"/>
        </w:rPr>
        <w:t>załącznik nr</w:t>
      </w:r>
      <w:r>
        <w:rPr>
          <w:rFonts w:ascii="Palatino Linotype" w:hAnsi="Palatino Linotype"/>
          <w:sz w:val="24"/>
          <w:szCs w:val="24"/>
        </w:rPr>
        <w:t xml:space="preserve"> 7</w:t>
      </w:r>
      <w:r w:rsidRPr="00B842FC">
        <w:rPr>
          <w:rFonts w:ascii="Palatino Linotype" w:hAnsi="Palatino Linotype"/>
          <w:sz w:val="24"/>
          <w:szCs w:val="24"/>
        </w:rPr>
        <w:t xml:space="preserve"> </w:t>
      </w:r>
      <w:r w:rsidRPr="00B842FC">
        <w:rPr>
          <w:rFonts w:ascii="Palatino Linotype" w:hAnsi="Palatino Linotype"/>
          <w:b w:val="0"/>
          <w:sz w:val="24"/>
          <w:szCs w:val="24"/>
        </w:rPr>
        <w:t>do Instrukcji.</w:t>
      </w:r>
    </w:p>
    <w:p w:rsidR="00513750" w:rsidRPr="00B842FC" w:rsidRDefault="00513750" w:rsidP="00513750">
      <w:pPr>
        <w:pStyle w:val="Textbody"/>
        <w:numPr>
          <w:ilvl w:val="0"/>
          <w:numId w:val="19"/>
        </w:numPr>
        <w:tabs>
          <w:tab w:val="clear" w:pos="567"/>
          <w:tab w:val="left" w:pos="709"/>
        </w:tabs>
        <w:ind w:left="567" w:hanging="349"/>
        <w:rPr>
          <w:rFonts w:ascii="Palatino Linotype" w:hAnsi="Palatino Linotype"/>
          <w:b w:val="0"/>
          <w:sz w:val="24"/>
          <w:szCs w:val="24"/>
        </w:rPr>
      </w:pPr>
      <w:r w:rsidRPr="00B842FC">
        <w:rPr>
          <w:rFonts w:ascii="Palatino Linotype" w:hAnsi="Palatino Linotype"/>
          <w:b w:val="0"/>
          <w:sz w:val="24"/>
          <w:szCs w:val="24"/>
        </w:rPr>
        <w:t>Zawarta umowa będzie jawna i będzie podlegała udostępnianiu na zasadach określonych w przepisach o dostępie do informacji publicznej.</w:t>
      </w:r>
    </w:p>
    <w:p w:rsidR="00513750" w:rsidRPr="00B842FC" w:rsidRDefault="00513750" w:rsidP="00513750">
      <w:pPr>
        <w:pStyle w:val="Textbody"/>
        <w:tabs>
          <w:tab w:val="clear" w:pos="567"/>
          <w:tab w:val="left" w:pos="708"/>
        </w:tabs>
        <w:ind w:left="567"/>
        <w:rPr>
          <w:rFonts w:ascii="Palatino Linotype" w:hAnsi="Palatino Linotype"/>
          <w:b w:val="0"/>
          <w:sz w:val="24"/>
          <w:szCs w:val="24"/>
        </w:rPr>
      </w:pPr>
    </w:p>
    <w:p w:rsidR="00513750" w:rsidRPr="00B842FC" w:rsidRDefault="00513750" w:rsidP="00513750">
      <w:pPr>
        <w:pStyle w:val="Textbody"/>
        <w:tabs>
          <w:tab w:val="clear" w:pos="567"/>
          <w:tab w:val="left" w:pos="708"/>
        </w:tabs>
        <w:ind w:left="567"/>
        <w:rPr>
          <w:rFonts w:ascii="Palatino Linotype" w:hAnsi="Palatino Linotype"/>
          <w:b w:val="0"/>
          <w:sz w:val="24"/>
          <w:szCs w:val="24"/>
        </w:rPr>
      </w:pPr>
    </w:p>
    <w:p w:rsidR="00513750" w:rsidRPr="00B842FC" w:rsidRDefault="00513750" w:rsidP="00513750">
      <w:pPr>
        <w:pStyle w:val="Standard"/>
        <w:ind w:left="567"/>
        <w:rPr>
          <w:rFonts w:ascii="Palatino Linotype" w:hAnsi="Palatino Linotype"/>
          <w:sz w:val="24"/>
          <w:szCs w:val="24"/>
        </w:rPr>
      </w:pPr>
    </w:p>
    <w:p w:rsidR="00513750" w:rsidRPr="00B842FC" w:rsidRDefault="00513750" w:rsidP="00513750">
      <w:pPr>
        <w:ind w:left="567"/>
        <w:rPr>
          <w:sz w:val="24"/>
        </w:rPr>
      </w:pPr>
      <w:r w:rsidRPr="00B842FC">
        <w:rPr>
          <w:sz w:val="24"/>
        </w:rPr>
        <w:t xml:space="preserve">      .............................................................</w:t>
      </w:r>
    </w:p>
    <w:p w:rsidR="00513750" w:rsidRPr="00B842FC" w:rsidRDefault="00513750" w:rsidP="00513750">
      <w:pPr>
        <w:ind w:left="567" w:firstLine="84"/>
        <w:jc w:val="center"/>
        <w:rPr>
          <w:sz w:val="24"/>
        </w:rPr>
      </w:pPr>
      <w:r w:rsidRPr="00B842FC">
        <w:rPr>
          <w:sz w:val="24"/>
        </w:rPr>
        <w:t>Podpis i pieczątka kierownika komórki organizacyjnej</w:t>
      </w:r>
    </w:p>
    <w:p w:rsidR="00513750" w:rsidRPr="00B842FC" w:rsidRDefault="00513750" w:rsidP="00513750">
      <w:pPr>
        <w:ind w:left="567"/>
        <w:rPr>
          <w:sz w:val="24"/>
        </w:rPr>
      </w:pPr>
    </w:p>
    <w:p w:rsidR="00513750" w:rsidRPr="00B842FC" w:rsidRDefault="00513750" w:rsidP="00513750">
      <w:pPr>
        <w:ind w:left="567"/>
        <w:rPr>
          <w:sz w:val="24"/>
        </w:rPr>
      </w:pPr>
      <w:r w:rsidRPr="00B842FC">
        <w:rPr>
          <w:sz w:val="24"/>
        </w:rPr>
        <w:t>Sporządził: Renata Chlewicka</w:t>
      </w:r>
    </w:p>
    <w:p w:rsidR="00513750" w:rsidRPr="00B842FC" w:rsidRDefault="00513750" w:rsidP="00513750">
      <w:pPr>
        <w:ind w:left="567"/>
        <w:rPr>
          <w:sz w:val="24"/>
        </w:rPr>
      </w:pPr>
    </w:p>
    <w:p w:rsidR="00513750" w:rsidRPr="00B842FC" w:rsidRDefault="00513750" w:rsidP="00513750">
      <w:pPr>
        <w:ind w:left="567"/>
        <w:rPr>
          <w:sz w:val="24"/>
        </w:rPr>
      </w:pPr>
    </w:p>
    <w:p w:rsidR="00513750" w:rsidRPr="00B842FC" w:rsidRDefault="00513750" w:rsidP="00513750">
      <w:pPr>
        <w:ind w:left="567"/>
        <w:rPr>
          <w:sz w:val="24"/>
        </w:rPr>
      </w:pPr>
    </w:p>
    <w:p w:rsidR="00513750" w:rsidRPr="00B842FC" w:rsidRDefault="00513750" w:rsidP="00513750">
      <w:pPr>
        <w:ind w:left="567"/>
        <w:rPr>
          <w:sz w:val="24"/>
        </w:rPr>
      </w:pPr>
    </w:p>
    <w:p w:rsidR="00513750" w:rsidRPr="00B842FC" w:rsidRDefault="00513750" w:rsidP="00513750">
      <w:pPr>
        <w:ind w:left="567"/>
        <w:rPr>
          <w:sz w:val="24"/>
        </w:rPr>
      </w:pPr>
    </w:p>
    <w:p w:rsidR="00513750" w:rsidRPr="00B842FC" w:rsidRDefault="00513750" w:rsidP="00513750">
      <w:pPr>
        <w:ind w:left="567"/>
        <w:rPr>
          <w:sz w:val="24"/>
        </w:rPr>
      </w:pPr>
    </w:p>
    <w:p w:rsidR="00513750" w:rsidRPr="00B842FC" w:rsidRDefault="00513750" w:rsidP="00513750">
      <w:pPr>
        <w:pStyle w:val="Tekstpodstawowywcity3"/>
        <w:ind w:left="567"/>
        <w:rPr>
          <w:sz w:val="24"/>
          <w:szCs w:val="24"/>
        </w:rPr>
      </w:pPr>
    </w:p>
    <w:p w:rsidR="00513750" w:rsidRDefault="00513750" w:rsidP="00513750">
      <w:pPr>
        <w:ind w:left="567"/>
        <w:jc w:val="right"/>
        <w:rPr>
          <w:b/>
          <w:bCs/>
          <w:sz w:val="24"/>
        </w:rPr>
      </w:pPr>
    </w:p>
    <w:p w:rsidR="00513750" w:rsidRDefault="00513750" w:rsidP="00513750">
      <w:pPr>
        <w:ind w:left="567"/>
        <w:jc w:val="right"/>
        <w:rPr>
          <w:b/>
          <w:bCs/>
          <w:sz w:val="24"/>
        </w:rPr>
      </w:pPr>
      <w:bookmarkStart w:id="19" w:name="_GoBack"/>
      <w:bookmarkEnd w:id="19"/>
    </w:p>
    <w:sectPr w:rsidR="00513750" w:rsidSect="006071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A0" w:rsidRDefault="008A0BA0" w:rsidP="008A0BA0">
      <w:r>
        <w:separator/>
      </w:r>
    </w:p>
  </w:endnote>
  <w:endnote w:type="continuationSeparator" w:id="0">
    <w:p w:rsidR="008A0BA0" w:rsidRDefault="008A0BA0" w:rsidP="008A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A0" w:rsidRDefault="008A0BA0" w:rsidP="008A0BA0">
      <w:r>
        <w:separator/>
      </w:r>
    </w:p>
  </w:footnote>
  <w:footnote w:type="continuationSeparator" w:id="0">
    <w:p w:rsidR="008A0BA0" w:rsidRDefault="008A0BA0" w:rsidP="008A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8C2"/>
    <w:multiLevelType w:val="multilevel"/>
    <w:tmpl w:val="6F1C1F18"/>
    <w:styleLink w:val="WWNum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03632A8B"/>
    <w:multiLevelType w:val="multilevel"/>
    <w:tmpl w:val="C11E2290"/>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03C71F4C"/>
    <w:multiLevelType w:val="multilevel"/>
    <w:tmpl w:val="AF32BAF4"/>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4573F9"/>
    <w:multiLevelType w:val="multilevel"/>
    <w:tmpl w:val="CF8009AE"/>
    <w:styleLink w:val="WWNum59"/>
    <w:lvl w:ilvl="0">
      <w:numFmt w:val="bullet"/>
      <w:lvlText w:val=""/>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4" w15:restartNumberingAfterBreak="0">
    <w:nsid w:val="04475976"/>
    <w:multiLevelType w:val="hybridMultilevel"/>
    <w:tmpl w:val="530EC9EC"/>
    <w:lvl w:ilvl="0" w:tplc="F7ECCEB0">
      <w:start w:val="1"/>
      <w:numFmt w:val="bullet"/>
      <w:lvlText w:val="−"/>
      <w:lvlJc w:val="left"/>
      <w:pPr>
        <w:tabs>
          <w:tab w:val="num" w:pos="1647"/>
        </w:tabs>
        <w:ind w:left="1647" w:hanging="360"/>
      </w:pPr>
      <w:rPr>
        <w:rFonts w:ascii="Palatino Linotype" w:hAnsi="Palatino Linotype"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8A5F9B"/>
    <w:multiLevelType w:val="multilevel"/>
    <w:tmpl w:val="2DD49D3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83163C3"/>
    <w:multiLevelType w:val="multilevel"/>
    <w:tmpl w:val="D402D10E"/>
    <w:styleLink w:val="WWNum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DF6EEA"/>
    <w:multiLevelType w:val="multilevel"/>
    <w:tmpl w:val="A96075AE"/>
    <w:styleLink w:val="WWNum3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0D7453FE"/>
    <w:multiLevelType w:val="multilevel"/>
    <w:tmpl w:val="F2AA1F4E"/>
    <w:styleLink w:val="WWNum17"/>
    <w:lvl w:ilvl="0">
      <w:start w:val="1"/>
      <w:numFmt w:val="decimal"/>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08C6BFA"/>
    <w:multiLevelType w:val="multilevel"/>
    <w:tmpl w:val="4B847790"/>
    <w:styleLink w:val="WW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15:restartNumberingAfterBreak="0">
    <w:nsid w:val="10E7243E"/>
    <w:multiLevelType w:val="multilevel"/>
    <w:tmpl w:val="496652A8"/>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11577B68"/>
    <w:multiLevelType w:val="multilevel"/>
    <w:tmpl w:val="22BE3E86"/>
    <w:styleLink w:val="WWNum50"/>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3" w15:restartNumberingAfterBreak="0">
    <w:nsid w:val="178343B5"/>
    <w:multiLevelType w:val="multilevel"/>
    <w:tmpl w:val="5914B70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9C26FF4"/>
    <w:multiLevelType w:val="multilevel"/>
    <w:tmpl w:val="81565018"/>
    <w:styleLink w:val="WWNum16"/>
    <w:lvl w:ilvl="0">
      <w:start w:val="40"/>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C730B7D"/>
    <w:multiLevelType w:val="multilevel"/>
    <w:tmpl w:val="C1183EDC"/>
    <w:styleLink w:val="WWNum3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CBB7270"/>
    <w:multiLevelType w:val="multilevel"/>
    <w:tmpl w:val="F2D695EA"/>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1D260476"/>
    <w:multiLevelType w:val="multilevel"/>
    <w:tmpl w:val="8A2E682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1D323D8B"/>
    <w:multiLevelType w:val="multilevel"/>
    <w:tmpl w:val="6D2CB96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1EB54B94"/>
    <w:multiLevelType w:val="multilevel"/>
    <w:tmpl w:val="3FB45636"/>
    <w:styleLink w:val="WWNum30"/>
    <w:lvl w:ilvl="0">
      <w:start w:val="1"/>
      <w:numFmt w:val="lowerLetter"/>
      <w:lvlText w:val="%1)"/>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21" w15:restartNumberingAfterBreak="0">
    <w:nsid w:val="20493561"/>
    <w:multiLevelType w:val="multilevel"/>
    <w:tmpl w:val="29588EB6"/>
    <w:styleLink w:val="WWNum3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2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32750E7"/>
    <w:multiLevelType w:val="multilevel"/>
    <w:tmpl w:val="CA70CEE2"/>
    <w:styleLink w:val="WWNum5"/>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4835E5E"/>
    <w:multiLevelType w:val="hybridMultilevel"/>
    <w:tmpl w:val="3260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535858"/>
    <w:multiLevelType w:val="multilevel"/>
    <w:tmpl w:val="ECBC7278"/>
    <w:styleLink w:val="WWNum2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E244874"/>
    <w:multiLevelType w:val="multilevel"/>
    <w:tmpl w:val="906E3CFC"/>
    <w:styleLink w:val="WW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2E2E5060"/>
    <w:multiLevelType w:val="multilevel"/>
    <w:tmpl w:val="4F664EB4"/>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31B06551"/>
    <w:multiLevelType w:val="multilevel"/>
    <w:tmpl w:val="2DEAC1C2"/>
    <w:styleLink w:val="WWNum20"/>
    <w:lvl w:ilvl="0">
      <w:start w:val="1"/>
      <w:numFmt w:val="lowerLetter"/>
      <w:lvlText w:val="%1)"/>
      <w:lvlJc w:val="left"/>
      <w:pPr>
        <w:ind w:left="0" w:firstLine="0"/>
      </w:pPr>
      <w:rPr>
        <w:color w:val="000000"/>
      </w:rPr>
    </w:lvl>
    <w:lvl w:ilvl="1">
      <w:start w:val="5"/>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32B579BD"/>
    <w:multiLevelType w:val="multilevel"/>
    <w:tmpl w:val="2374803C"/>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65D4354"/>
    <w:multiLevelType w:val="multilevel"/>
    <w:tmpl w:val="8084BA0A"/>
    <w:styleLink w:val="WWNum5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4" w15:restartNumberingAfterBreak="0">
    <w:nsid w:val="39081644"/>
    <w:multiLevelType w:val="multilevel"/>
    <w:tmpl w:val="C4BAAC4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390C51A2"/>
    <w:multiLevelType w:val="multilevel"/>
    <w:tmpl w:val="D20219B8"/>
    <w:styleLink w:val="WWNum47"/>
    <w:lvl w:ilvl="0">
      <w:start w:val="1"/>
      <w:numFmt w:val="lowerLetter"/>
      <w:lvlText w:val="%1)"/>
      <w:lvlJc w:val="left"/>
      <w:pPr>
        <w:ind w:left="0" w:firstLine="0"/>
      </w:pPr>
      <w:rPr>
        <w:b/>
        <w:i w:val="0"/>
        <w:lang w:val="pl-P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39BF1146"/>
    <w:multiLevelType w:val="multilevel"/>
    <w:tmpl w:val="D596708A"/>
    <w:styleLink w:val="WWNum3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7" w15:restartNumberingAfterBreak="0">
    <w:nsid w:val="3AB75006"/>
    <w:multiLevelType w:val="multilevel"/>
    <w:tmpl w:val="6074C1C6"/>
    <w:styleLink w:val="WWNum4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C874503"/>
    <w:multiLevelType w:val="hybridMultilevel"/>
    <w:tmpl w:val="B71C5314"/>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39" w15:restartNumberingAfterBreak="0">
    <w:nsid w:val="3CCF1FF3"/>
    <w:multiLevelType w:val="multilevel"/>
    <w:tmpl w:val="E9F60978"/>
    <w:styleLink w:val="WWNum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3DBD352A"/>
    <w:multiLevelType w:val="multilevel"/>
    <w:tmpl w:val="A2FC4538"/>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02E5CEF"/>
    <w:multiLevelType w:val="multilevel"/>
    <w:tmpl w:val="1CFC3C78"/>
    <w:styleLink w:val="WWNum4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2FD1C4E"/>
    <w:multiLevelType w:val="multilevel"/>
    <w:tmpl w:val="187EEFE2"/>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2FE3F5A"/>
    <w:multiLevelType w:val="multilevel"/>
    <w:tmpl w:val="297244A4"/>
    <w:styleLink w:val="WWNum8"/>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4D30B9A"/>
    <w:multiLevelType w:val="multilevel"/>
    <w:tmpl w:val="73AAE51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52C690A"/>
    <w:multiLevelType w:val="multilevel"/>
    <w:tmpl w:val="D8AE346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50F3461C"/>
    <w:multiLevelType w:val="multilevel"/>
    <w:tmpl w:val="BC8E4AA8"/>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519B64F0"/>
    <w:multiLevelType w:val="hybridMultilevel"/>
    <w:tmpl w:val="197C2F6C"/>
    <w:lvl w:ilvl="0" w:tplc="A8A67EC6">
      <w:start w:val="1"/>
      <w:numFmt w:val="decimal"/>
      <w:pStyle w:val="Umowa"/>
      <w:lvlText w:val="%1."/>
      <w:lvlJc w:val="left"/>
      <w:pPr>
        <w:ind w:left="360" w:hanging="360"/>
      </w:p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39964F2"/>
    <w:multiLevelType w:val="multilevel"/>
    <w:tmpl w:val="C7BE78F6"/>
    <w:styleLink w:val="WWNum9"/>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rPr>
        <w:b w:val="0"/>
        <w:color w:val="00000A"/>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53BE7075"/>
    <w:multiLevelType w:val="multilevel"/>
    <w:tmpl w:val="26A6F132"/>
    <w:styleLink w:val="WWNum5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56926BF1"/>
    <w:multiLevelType w:val="hybridMultilevel"/>
    <w:tmpl w:val="BDAE572A"/>
    <w:lvl w:ilvl="0" w:tplc="E1A8A34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58520911"/>
    <w:multiLevelType w:val="multilevel"/>
    <w:tmpl w:val="2202025C"/>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A0427C7"/>
    <w:multiLevelType w:val="multilevel"/>
    <w:tmpl w:val="5F6E9924"/>
    <w:styleLink w:val="WWNum12"/>
    <w:lvl w:ilvl="0">
      <w:start w:val="1"/>
      <w:numFmt w:val="decimal"/>
      <w:lvlText w:val="%1)"/>
      <w:lvlJc w:val="left"/>
      <w:pPr>
        <w:ind w:left="0" w:firstLine="0"/>
      </w:pPr>
      <w:rPr>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5C502E9E"/>
    <w:multiLevelType w:val="multilevel"/>
    <w:tmpl w:val="37FC22F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15:restartNumberingAfterBreak="0">
    <w:nsid w:val="5D0602FD"/>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DB9418B"/>
    <w:multiLevelType w:val="multilevel"/>
    <w:tmpl w:val="4F18A7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F60324F"/>
    <w:multiLevelType w:val="multilevel"/>
    <w:tmpl w:val="62D0507C"/>
    <w:styleLink w:val="WWNum31"/>
    <w:lvl w:ilvl="0">
      <w:start w:val="3"/>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61152368"/>
    <w:multiLevelType w:val="multilevel"/>
    <w:tmpl w:val="081C5484"/>
    <w:lvl w:ilvl="0">
      <w:start w:val="11"/>
      <w:numFmt w:val="decimal"/>
      <w:lvlText w:val="%1."/>
      <w:lvlJc w:val="left"/>
      <w:pPr>
        <w:ind w:left="4024"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61CE6C02"/>
    <w:multiLevelType w:val="multilevel"/>
    <w:tmpl w:val="900CBF86"/>
    <w:styleLink w:val="WWNum49"/>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3" w15:restartNumberingAfterBreak="0">
    <w:nsid w:val="644C7FD2"/>
    <w:multiLevelType w:val="multilevel"/>
    <w:tmpl w:val="CADACA80"/>
    <w:styleLink w:val="WW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65" w15:restartNumberingAfterBreak="0">
    <w:nsid w:val="67A43BB5"/>
    <w:multiLevelType w:val="multilevel"/>
    <w:tmpl w:val="8DAED692"/>
    <w:styleLink w:val="WWNum3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6"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B2472C"/>
    <w:multiLevelType w:val="multilevel"/>
    <w:tmpl w:val="3536A1A8"/>
    <w:styleLink w:val="WWNum35"/>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8" w15:restartNumberingAfterBreak="0">
    <w:nsid w:val="6A946C3C"/>
    <w:multiLevelType w:val="multilevel"/>
    <w:tmpl w:val="0486DFB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6B9B57D1"/>
    <w:multiLevelType w:val="multilevel"/>
    <w:tmpl w:val="5E8ED27E"/>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C0379E6"/>
    <w:multiLevelType w:val="multilevel"/>
    <w:tmpl w:val="998E74A2"/>
    <w:styleLink w:val="WWNum57"/>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2" w15:restartNumberingAfterBreak="0">
    <w:nsid w:val="6CA835A1"/>
    <w:multiLevelType w:val="multilevel"/>
    <w:tmpl w:val="19F2D028"/>
    <w:styleLink w:val="WWNum58"/>
    <w:lvl w:ilvl="0">
      <w:start w:val="7"/>
      <w:numFmt w:val="decimal"/>
      <w:lvlText w:val="%1."/>
      <w:lvlJc w:val="left"/>
      <w:pPr>
        <w:ind w:left="0" w:firstLine="0"/>
      </w:pPr>
      <w:rPr>
        <w:rFonts w:cs="Times New Roman"/>
      </w:rPr>
    </w:lvl>
    <w:lvl w:ilvl="1">
      <w:start w:val="6"/>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3"/>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3" w15:restartNumberingAfterBreak="0">
    <w:nsid w:val="6D0069EA"/>
    <w:multiLevelType w:val="multilevel"/>
    <w:tmpl w:val="EEEC60F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6D122B82"/>
    <w:multiLevelType w:val="multilevel"/>
    <w:tmpl w:val="85A0C5C4"/>
    <w:styleLink w:val="WWNum7"/>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6D691C3B"/>
    <w:multiLevelType w:val="multilevel"/>
    <w:tmpl w:val="5E507D0E"/>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F8E6AF1"/>
    <w:multiLevelType w:val="multilevel"/>
    <w:tmpl w:val="D9620B6C"/>
    <w:styleLink w:val="WWNum53"/>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9" w15:restartNumberingAfterBreak="0">
    <w:nsid w:val="71645B2D"/>
    <w:multiLevelType w:val="hybridMultilevel"/>
    <w:tmpl w:val="376C8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18B341F"/>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3D05431"/>
    <w:multiLevelType w:val="multilevel"/>
    <w:tmpl w:val="681A1954"/>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74CE66FD"/>
    <w:multiLevelType w:val="multilevel"/>
    <w:tmpl w:val="860C00F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15:restartNumberingAfterBreak="0">
    <w:nsid w:val="76835029"/>
    <w:multiLevelType w:val="multilevel"/>
    <w:tmpl w:val="0E40EE5A"/>
    <w:styleLink w:val="WWNum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8DE1E41"/>
    <w:multiLevelType w:val="multilevel"/>
    <w:tmpl w:val="B6E27E8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27"/>
      <w:numFmt w:val="lowerLetter"/>
      <w:lvlText w:val="(%1.%2.%3.%4.%5)"/>
      <w:lvlJc w:val="left"/>
      <w:pPr>
        <w:ind w:left="0" w:firstLine="0"/>
      </w:pPr>
    </w:lvl>
    <w:lvl w:ilvl="5">
      <w:start w:val="1"/>
      <w:numFmt w:val="lowerRoman"/>
      <w:lvlText w:val="%1.%2.%3.%4.%5.%6)"/>
      <w:lvlJc w:val="left"/>
      <w:pPr>
        <w:ind w:left="0" w:firstLine="0"/>
      </w:pPr>
      <w:rPr>
        <w:rFonts w:eastAsia="Times New Roman"/>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7D8524FB"/>
    <w:multiLevelType w:val="singleLevel"/>
    <w:tmpl w:val="F4B8B676"/>
    <w:lvl w:ilvl="0">
      <w:start w:val="1"/>
      <w:numFmt w:val="decimal"/>
      <w:lvlText w:val="%1)"/>
      <w:lvlJc w:val="left"/>
      <w:pPr>
        <w:tabs>
          <w:tab w:val="num" w:pos="6314"/>
        </w:tabs>
        <w:ind w:left="6314" w:hanging="360"/>
      </w:pPr>
    </w:lvl>
  </w:abstractNum>
  <w:abstractNum w:abstractNumId="87"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7DF03A56"/>
    <w:multiLevelType w:val="multilevel"/>
    <w:tmpl w:val="86A04CB2"/>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9"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763"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0" w15:restartNumberingAfterBreak="0">
    <w:nsid w:val="7ED86FBA"/>
    <w:multiLevelType w:val="multilevel"/>
    <w:tmpl w:val="087611DC"/>
    <w:styleLink w:val="WWNum40"/>
    <w:lvl w:ilvl="0">
      <w:start w:val="1"/>
      <w:numFmt w:val="lowerLetter"/>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49"/>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6"/>
    <w:lvlOverride w:ilvl="0">
      <w:startOverride w:val="1"/>
    </w:lvlOverride>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lvlOverride w:ilvl="2"/>
    <w:lvlOverride w:ilvl="3"/>
    <w:lvlOverride w:ilvl="4"/>
    <w:lvlOverride w:ilvl="5"/>
    <w:lvlOverride w:ilvl="6"/>
    <w:lvlOverride w:ilvl="7"/>
    <w:lvlOverride w:ilvl="8"/>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2"/>
  </w:num>
  <w:num w:numId="56">
    <w:abstractNumId w:val="3"/>
  </w:num>
  <w:num w:numId="57">
    <w:abstractNumId w:val="5"/>
  </w:num>
  <w:num w:numId="58">
    <w:abstractNumId w:val="6"/>
  </w:num>
  <w:num w:numId="59">
    <w:abstractNumId w:val="8"/>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8"/>
  </w:num>
  <w:num w:numId="67">
    <w:abstractNumId w:val="20"/>
  </w:num>
  <w:num w:numId="68">
    <w:abstractNumId w:val="21"/>
  </w:num>
  <w:num w:numId="69">
    <w:abstractNumId w:val="23"/>
  </w:num>
  <w:num w:numId="70">
    <w:abstractNumId w:val="29"/>
  </w:num>
  <w:num w:numId="71">
    <w:abstractNumId w:val="30"/>
  </w:num>
  <w:num w:numId="72">
    <w:abstractNumId w:val="31"/>
  </w:num>
  <w:num w:numId="73">
    <w:abstractNumId w:val="32"/>
  </w:num>
  <w:num w:numId="74">
    <w:abstractNumId w:val="33"/>
  </w:num>
  <w:num w:numId="75">
    <w:abstractNumId w:val="34"/>
  </w:num>
  <w:num w:numId="76">
    <w:abstractNumId w:val="35"/>
  </w:num>
  <w:num w:numId="77">
    <w:abstractNumId w:val="36"/>
  </w:num>
  <w:num w:numId="78">
    <w:abstractNumId w:val="37"/>
  </w:num>
  <w:num w:numId="79">
    <w:abstractNumId w:val="39"/>
  </w:num>
  <w:num w:numId="80">
    <w:abstractNumId w:val="43"/>
  </w:num>
  <w:num w:numId="81">
    <w:abstractNumId w:val="44"/>
  </w:num>
  <w:num w:numId="82">
    <w:abstractNumId w:val="45"/>
  </w:num>
  <w:num w:numId="83">
    <w:abstractNumId w:val="46"/>
  </w:num>
  <w:num w:numId="84">
    <w:abstractNumId w:val="47"/>
  </w:num>
  <w:num w:numId="85">
    <w:abstractNumId w:val="48"/>
  </w:num>
  <w:num w:numId="86">
    <w:abstractNumId w:val="51"/>
  </w:num>
  <w:num w:numId="87">
    <w:abstractNumId w:val="53"/>
  </w:num>
  <w:num w:numId="88">
    <w:abstractNumId w:val="55"/>
  </w:num>
  <w:num w:numId="89">
    <w:abstractNumId w:val="56"/>
  </w:num>
  <w:num w:numId="90">
    <w:abstractNumId w:val="60"/>
  </w:num>
  <w:num w:numId="91">
    <w:abstractNumId w:val="62"/>
  </w:num>
  <w:num w:numId="92">
    <w:abstractNumId w:val="63"/>
  </w:num>
  <w:num w:numId="93">
    <w:abstractNumId w:val="65"/>
  </w:num>
  <w:num w:numId="94">
    <w:abstractNumId w:val="67"/>
  </w:num>
  <w:num w:numId="95">
    <w:abstractNumId w:val="69"/>
  </w:num>
  <w:num w:numId="96">
    <w:abstractNumId w:val="71"/>
  </w:num>
  <w:num w:numId="97">
    <w:abstractNumId w:val="72"/>
  </w:num>
  <w:num w:numId="98">
    <w:abstractNumId w:val="75"/>
  </w:num>
  <w:num w:numId="99">
    <w:abstractNumId w:val="76"/>
  </w:num>
  <w:num w:numId="100">
    <w:abstractNumId w:val="78"/>
  </w:num>
  <w:num w:numId="101">
    <w:abstractNumId w:val="83"/>
  </w:num>
  <w:num w:numId="102">
    <w:abstractNumId w:val="84"/>
  </w:num>
  <w:num w:numId="103">
    <w:abstractNumId w:val="85"/>
  </w:num>
  <w:num w:numId="104">
    <w:abstractNumId w:val="88"/>
  </w:num>
  <w:num w:numId="105">
    <w:abstractNumId w:val="90"/>
  </w:num>
  <w:num w:numId="106">
    <w:abstractNumId w:val="4"/>
  </w:num>
  <w:num w:numId="107">
    <w:abstractNumId w:val="19"/>
  </w:num>
  <w:num w:numId="108">
    <w:abstractNumId w:val="58"/>
  </w:num>
  <w:num w:numId="109">
    <w:abstractNumId w:val="16"/>
  </w:num>
  <w:num w:numId="110">
    <w:abstractNumId w:val="6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D1"/>
    <w:rsid w:val="001D52D1"/>
    <w:rsid w:val="00513750"/>
    <w:rsid w:val="00607195"/>
    <w:rsid w:val="008A0BA0"/>
    <w:rsid w:val="009F2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1183C"/>
  <w15:chartTrackingRefBased/>
  <w15:docId w15:val="{E043D849-3B2E-473F-BB12-78BB04C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BA0"/>
    <w:rPr>
      <w:rFonts w:ascii="Palatino Linotype" w:hAnsi="Palatino Linotype"/>
      <w:sz w:val="22"/>
      <w:szCs w:val="24"/>
    </w:rPr>
  </w:style>
  <w:style w:type="paragraph" w:styleId="Nagwek1">
    <w:name w:val="heading 1"/>
    <w:basedOn w:val="Normalny"/>
    <w:next w:val="Normalny"/>
    <w:link w:val="Nagwek1Znak"/>
    <w:qFormat/>
    <w:rsid w:val="00513750"/>
    <w:pPr>
      <w:keepNext/>
      <w:keepLines/>
      <w:widowControl w:val="0"/>
      <w:suppressAutoHyphens/>
      <w:autoSpaceDN w:val="0"/>
      <w:spacing w:before="240" w:line="276" w:lineRule="auto"/>
      <w:outlineLvl w:val="0"/>
    </w:pPr>
    <w:rPr>
      <w:rFonts w:asciiTheme="majorHAnsi" w:eastAsiaTheme="majorEastAsia" w:hAnsiTheme="majorHAnsi" w:cstheme="majorBidi"/>
      <w:color w:val="2E74B5" w:themeColor="accent1" w:themeShade="BF"/>
      <w:kern w:val="3"/>
      <w:sz w:val="32"/>
      <w:szCs w:val="32"/>
      <w:lang w:eastAsia="en-US"/>
    </w:rPr>
  </w:style>
  <w:style w:type="paragraph" w:styleId="Nagwek2">
    <w:name w:val="heading 2"/>
    <w:basedOn w:val="Standard"/>
    <w:next w:val="Textbody"/>
    <w:link w:val="Nagwek2Znak"/>
    <w:semiHidden/>
    <w:unhideWhenUsed/>
    <w:qFormat/>
    <w:rsid w:val="00513750"/>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513750"/>
    <w:pPr>
      <w:keepNext/>
      <w:keepLines/>
      <w:widowControl w:val="0"/>
      <w:suppressAutoHyphens/>
      <w:autoSpaceDN w:val="0"/>
      <w:spacing w:before="40" w:line="276" w:lineRule="auto"/>
      <w:outlineLvl w:val="2"/>
    </w:pPr>
    <w:rPr>
      <w:rFonts w:asciiTheme="majorHAnsi" w:eastAsiaTheme="majorEastAsia" w:hAnsiTheme="majorHAnsi" w:cstheme="majorBidi"/>
      <w:color w:val="1F4D78" w:themeColor="accent1" w:themeShade="7F"/>
      <w:kern w:val="3"/>
      <w:sz w:val="24"/>
      <w:lang w:eastAsia="en-US"/>
    </w:rPr>
  </w:style>
  <w:style w:type="paragraph" w:styleId="Nagwek4">
    <w:name w:val="heading 4"/>
    <w:basedOn w:val="Normalny"/>
    <w:next w:val="Normalny"/>
    <w:link w:val="Nagwek4Znak"/>
    <w:semiHidden/>
    <w:unhideWhenUsed/>
    <w:qFormat/>
    <w:rsid w:val="00513750"/>
    <w:pPr>
      <w:keepNext/>
      <w:keepLines/>
      <w:widowControl w:val="0"/>
      <w:suppressAutoHyphens/>
      <w:autoSpaceDN w:val="0"/>
      <w:spacing w:before="40" w:line="276" w:lineRule="auto"/>
      <w:outlineLvl w:val="3"/>
    </w:pPr>
    <w:rPr>
      <w:rFonts w:asciiTheme="majorHAnsi" w:eastAsiaTheme="majorEastAsia" w:hAnsiTheme="majorHAnsi" w:cstheme="majorBidi"/>
      <w:i/>
      <w:iCs/>
      <w:color w:val="2E74B5" w:themeColor="accent1" w:themeShade="BF"/>
      <w:kern w:val="3"/>
      <w:szCs w:val="22"/>
      <w:lang w:eastAsia="en-US"/>
    </w:rPr>
  </w:style>
  <w:style w:type="paragraph" w:styleId="Nagwek7">
    <w:name w:val="heading 7"/>
    <w:basedOn w:val="Standard"/>
    <w:next w:val="Textbody"/>
    <w:link w:val="Nagwek7Znak"/>
    <w:semiHidden/>
    <w:unhideWhenUsed/>
    <w:qFormat/>
    <w:rsid w:val="00513750"/>
    <w:pPr>
      <w:keepNext/>
      <w:tabs>
        <w:tab w:val="left" w:pos="993"/>
      </w:tabs>
      <w:jc w:val="both"/>
      <w:outlineLvl w:val="6"/>
    </w:pPr>
    <w:rPr>
      <w:sz w:val="24"/>
      <w:szCs w:val="24"/>
    </w:rPr>
  </w:style>
  <w:style w:type="paragraph" w:styleId="Nagwek8">
    <w:name w:val="heading 8"/>
    <w:basedOn w:val="Standard"/>
    <w:next w:val="Textbody"/>
    <w:link w:val="Nagwek8Znak"/>
    <w:semiHidden/>
    <w:unhideWhenUsed/>
    <w:qFormat/>
    <w:rsid w:val="00513750"/>
    <w:pPr>
      <w:keepNext/>
      <w:outlineLvl w:val="7"/>
    </w:pPr>
    <w:rPr>
      <w:b/>
      <w:bCs/>
      <w:sz w:val="24"/>
      <w:szCs w:val="24"/>
    </w:rPr>
  </w:style>
  <w:style w:type="paragraph" w:styleId="Nagwek9">
    <w:name w:val="heading 9"/>
    <w:basedOn w:val="Standard"/>
    <w:next w:val="Textbody"/>
    <w:link w:val="Nagwek9Znak"/>
    <w:semiHidden/>
    <w:unhideWhenUsed/>
    <w:qFormat/>
    <w:rsid w:val="005137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A0BA0"/>
    <w:pPr>
      <w:tabs>
        <w:tab w:val="center" w:pos="4536"/>
        <w:tab w:val="right" w:pos="9072"/>
      </w:tabs>
    </w:pPr>
    <w:rPr>
      <w:rFonts w:ascii="Calibri" w:hAnsi="Calibri"/>
      <w:szCs w:val="22"/>
      <w:lang w:eastAsia="en-US"/>
    </w:rPr>
  </w:style>
  <w:style w:type="character" w:customStyle="1" w:styleId="NagwekZnak">
    <w:name w:val="Nagłówek Znak"/>
    <w:basedOn w:val="Domylnaczcionkaakapitu"/>
    <w:link w:val="Nagwek"/>
    <w:uiPriority w:val="99"/>
    <w:rsid w:val="008A0BA0"/>
    <w:rPr>
      <w:rFonts w:ascii="Calibri" w:hAnsi="Calibri"/>
      <w:sz w:val="22"/>
      <w:szCs w:val="22"/>
      <w:lang w:eastAsia="en-US"/>
    </w:rPr>
  </w:style>
  <w:style w:type="paragraph" w:styleId="Tekstpodstawowy">
    <w:name w:val="Body Text"/>
    <w:basedOn w:val="Normalny"/>
    <w:link w:val="TekstpodstawowyZnak"/>
    <w:uiPriority w:val="99"/>
    <w:semiHidden/>
    <w:rsid w:val="008A0BA0"/>
    <w:pPr>
      <w:spacing w:after="120" w:line="276" w:lineRule="auto"/>
    </w:pPr>
    <w:rPr>
      <w:rFonts w:ascii="Calibri" w:hAnsi="Calibri"/>
      <w:szCs w:val="22"/>
      <w:lang w:eastAsia="en-US"/>
    </w:rPr>
  </w:style>
  <w:style w:type="character" w:customStyle="1" w:styleId="TekstpodstawowyZnak">
    <w:name w:val="Tekst podstawowy Znak"/>
    <w:basedOn w:val="Domylnaczcionkaakapitu"/>
    <w:link w:val="Tekstpodstawowy"/>
    <w:uiPriority w:val="99"/>
    <w:semiHidden/>
    <w:rsid w:val="008A0BA0"/>
    <w:rPr>
      <w:rFonts w:ascii="Calibri" w:hAnsi="Calibri"/>
      <w:sz w:val="22"/>
      <w:szCs w:val="22"/>
      <w:lang w:eastAsia="en-US"/>
    </w:rPr>
  </w:style>
  <w:style w:type="paragraph" w:styleId="Tekstpodstawowy3">
    <w:name w:val="Body Text 3"/>
    <w:basedOn w:val="Normalny"/>
    <w:link w:val="Tekstpodstawowy3Znak"/>
    <w:uiPriority w:val="99"/>
    <w:semiHidden/>
    <w:rsid w:val="008A0BA0"/>
    <w:pPr>
      <w:spacing w:after="120" w:line="276" w:lineRule="auto"/>
    </w:pPr>
    <w:rPr>
      <w:rFonts w:ascii="Calibri" w:hAnsi="Calibri"/>
      <w:sz w:val="16"/>
      <w:szCs w:val="16"/>
      <w:lang w:eastAsia="en-US"/>
    </w:rPr>
  </w:style>
  <w:style w:type="character" w:customStyle="1" w:styleId="Tekstpodstawowy3Znak">
    <w:name w:val="Tekst podstawowy 3 Znak"/>
    <w:basedOn w:val="Domylnaczcionkaakapitu"/>
    <w:link w:val="Tekstpodstawowy3"/>
    <w:uiPriority w:val="99"/>
    <w:semiHidden/>
    <w:rsid w:val="008A0BA0"/>
    <w:rPr>
      <w:rFonts w:ascii="Calibri" w:hAnsi="Calibri"/>
      <w:sz w:val="16"/>
      <w:szCs w:val="16"/>
      <w:lang w:eastAsia="en-US"/>
    </w:rPr>
  </w:style>
  <w:style w:type="character" w:customStyle="1" w:styleId="FontStyle16">
    <w:name w:val="Font Style16"/>
    <w:rsid w:val="008A0BA0"/>
    <w:rPr>
      <w:rFonts w:ascii="Times New Roman" w:hAnsi="Times New Roman" w:cs="Times New Roman"/>
      <w:spacing w:val="10"/>
      <w:sz w:val="16"/>
    </w:rPr>
  </w:style>
  <w:style w:type="paragraph" w:customStyle="1" w:styleId="Style10">
    <w:name w:val="Style10"/>
    <w:basedOn w:val="Normalny"/>
    <w:rsid w:val="008A0BA0"/>
    <w:pPr>
      <w:widowControl w:val="0"/>
      <w:autoSpaceDE w:val="0"/>
      <w:autoSpaceDN w:val="0"/>
      <w:adjustRightInd w:val="0"/>
    </w:pPr>
    <w:rPr>
      <w:rFonts w:ascii="Times New Roman" w:hAnsi="Times New Roman"/>
      <w:sz w:val="24"/>
    </w:rPr>
  </w:style>
  <w:style w:type="paragraph" w:customStyle="1" w:styleId="Style21">
    <w:name w:val="Style21"/>
    <w:basedOn w:val="Normalny"/>
    <w:rsid w:val="008A0BA0"/>
    <w:pPr>
      <w:widowControl w:val="0"/>
      <w:autoSpaceDE w:val="0"/>
      <w:autoSpaceDN w:val="0"/>
      <w:adjustRightInd w:val="0"/>
      <w:spacing w:line="415" w:lineRule="exact"/>
      <w:ind w:hanging="360"/>
      <w:jc w:val="both"/>
    </w:pPr>
    <w:rPr>
      <w:rFonts w:ascii="Arial Unicode MS" w:hAnsi="Calibri" w:cs="Arial Unicode MS"/>
      <w:sz w:val="24"/>
    </w:rPr>
  </w:style>
  <w:style w:type="character" w:customStyle="1" w:styleId="FontStyle50">
    <w:name w:val="Font Style50"/>
    <w:rsid w:val="008A0BA0"/>
    <w:rPr>
      <w:rFonts w:ascii="Arial Unicode MS" w:eastAsia="Arial Unicode MS" w:cs="Arial Unicode MS"/>
      <w:sz w:val="22"/>
    </w:rPr>
  </w:style>
  <w:style w:type="paragraph" w:styleId="Tekstpodstawowywcity">
    <w:name w:val="Body Text Indent"/>
    <w:basedOn w:val="Normalny"/>
    <w:link w:val="TekstpodstawowywcityZnak"/>
    <w:semiHidden/>
    <w:rsid w:val="008A0BA0"/>
    <w:pPr>
      <w:spacing w:after="120" w:line="480" w:lineRule="auto"/>
    </w:pPr>
    <w:rPr>
      <w:rFonts w:ascii="Calibri" w:hAnsi="Calibri"/>
      <w:szCs w:val="22"/>
      <w:lang w:eastAsia="en-US"/>
    </w:rPr>
  </w:style>
  <w:style w:type="character" w:customStyle="1" w:styleId="TekstpodstawowywcityZnak">
    <w:name w:val="Tekst podstawowy wcięty Znak"/>
    <w:basedOn w:val="Domylnaczcionkaakapitu"/>
    <w:link w:val="Tekstpodstawowywcity"/>
    <w:rsid w:val="008A0BA0"/>
    <w:rPr>
      <w:rFonts w:ascii="Calibri" w:hAnsi="Calibri"/>
      <w:sz w:val="22"/>
      <w:szCs w:val="22"/>
      <w:lang w:eastAsia="en-US"/>
    </w:rPr>
  </w:style>
  <w:style w:type="paragraph" w:styleId="Tekstpodstawowywcity2">
    <w:name w:val="Body Text Indent 2"/>
    <w:basedOn w:val="Normalny"/>
    <w:link w:val="Tekstpodstawowywcity2Znak"/>
    <w:uiPriority w:val="99"/>
    <w:semiHidden/>
    <w:rsid w:val="008A0BA0"/>
    <w:pPr>
      <w:spacing w:after="120" w:line="480" w:lineRule="auto"/>
      <w:ind w:left="283"/>
    </w:pPr>
    <w:rPr>
      <w:rFonts w:ascii="Calibri" w:hAnsi="Calibri"/>
      <w:szCs w:val="22"/>
      <w:lang w:eastAsia="en-US"/>
    </w:rPr>
  </w:style>
  <w:style w:type="character" w:customStyle="1" w:styleId="Tekstpodstawowywcity2Znak">
    <w:name w:val="Tekst podstawowy wcięty 2 Znak"/>
    <w:basedOn w:val="Domylnaczcionkaakapitu"/>
    <w:link w:val="Tekstpodstawowywcity2"/>
    <w:uiPriority w:val="99"/>
    <w:semiHidden/>
    <w:rsid w:val="008A0BA0"/>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8A0BA0"/>
    <w:rPr>
      <w:rFonts w:ascii="Times New Roman" w:eastAsiaTheme="minorHAnsi" w:hAnsi="Times New Roman"/>
      <w:sz w:val="20"/>
      <w:szCs w:val="20"/>
    </w:rPr>
  </w:style>
  <w:style w:type="character" w:customStyle="1" w:styleId="TekstprzypisudolnegoZnak">
    <w:name w:val="Tekst przypisu dolnego Znak"/>
    <w:basedOn w:val="Domylnaczcionkaakapitu"/>
    <w:link w:val="Tekstprzypisudolnego"/>
    <w:uiPriority w:val="99"/>
    <w:semiHidden/>
    <w:rsid w:val="008A0BA0"/>
    <w:rPr>
      <w:rFonts w:eastAsiaTheme="minorHAnsi"/>
    </w:rPr>
  </w:style>
  <w:style w:type="character" w:styleId="Odwoanieprzypisudolnego">
    <w:name w:val="footnote reference"/>
    <w:basedOn w:val="Domylnaczcionkaakapitu"/>
    <w:uiPriority w:val="99"/>
    <w:semiHidden/>
    <w:unhideWhenUsed/>
    <w:rsid w:val="008A0BA0"/>
    <w:rPr>
      <w:vertAlign w:val="superscript"/>
    </w:rPr>
  </w:style>
  <w:style w:type="paragraph" w:styleId="Tekstpodstawowywcity3">
    <w:name w:val="Body Text Indent 3"/>
    <w:basedOn w:val="Normalny"/>
    <w:link w:val="Tekstpodstawowywcity3Znak"/>
    <w:uiPriority w:val="99"/>
    <w:semiHidden/>
    <w:unhideWhenUsed/>
    <w:rsid w:val="008A0B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A0BA0"/>
    <w:rPr>
      <w:rFonts w:ascii="Palatino Linotype" w:hAnsi="Palatino Linotype"/>
      <w:sz w:val="16"/>
      <w:szCs w:val="16"/>
    </w:rPr>
  </w:style>
  <w:style w:type="character" w:customStyle="1" w:styleId="Nagwek1Znak">
    <w:name w:val="Nagłówek 1 Znak"/>
    <w:basedOn w:val="Domylnaczcionkaakapitu"/>
    <w:link w:val="Nagwek1"/>
    <w:rsid w:val="00513750"/>
    <w:rPr>
      <w:rFonts w:asciiTheme="majorHAnsi" w:eastAsiaTheme="majorEastAsia" w:hAnsiTheme="majorHAnsi" w:cstheme="majorBidi"/>
      <w:color w:val="2E74B5" w:themeColor="accent1" w:themeShade="BF"/>
      <w:kern w:val="3"/>
      <w:sz w:val="32"/>
      <w:szCs w:val="32"/>
      <w:lang w:eastAsia="en-US"/>
    </w:rPr>
  </w:style>
  <w:style w:type="character" w:customStyle="1" w:styleId="Nagwek2Znak">
    <w:name w:val="Nagłówek 2 Znak"/>
    <w:basedOn w:val="Domylnaczcionkaakapitu"/>
    <w:link w:val="Nagwek2"/>
    <w:semiHidden/>
    <w:rsid w:val="00513750"/>
    <w:rPr>
      <w:b/>
      <w:bCs/>
      <w:color w:val="000000"/>
      <w:kern w:val="3"/>
      <w:sz w:val="24"/>
      <w:szCs w:val="24"/>
    </w:rPr>
  </w:style>
  <w:style w:type="character" w:customStyle="1" w:styleId="Nagwek3Znak">
    <w:name w:val="Nagłówek 3 Znak"/>
    <w:basedOn w:val="Domylnaczcionkaakapitu"/>
    <w:link w:val="Nagwek3"/>
    <w:semiHidden/>
    <w:rsid w:val="00513750"/>
    <w:rPr>
      <w:rFonts w:asciiTheme="majorHAnsi" w:eastAsiaTheme="majorEastAsia" w:hAnsiTheme="majorHAnsi" w:cstheme="majorBidi"/>
      <w:color w:val="1F4D78" w:themeColor="accent1" w:themeShade="7F"/>
      <w:kern w:val="3"/>
      <w:sz w:val="24"/>
      <w:szCs w:val="24"/>
      <w:lang w:eastAsia="en-US"/>
    </w:rPr>
  </w:style>
  <w:style w:type="character" w:customStyle="1" w:styleId="Nagwek4Znak">
    <w:name w:val="Nagłówek 4 Znak"/>
    <w:basedOn w:val="Domylnaczcionkaakapitu"/>
    <w:link w:val="Nagwek4"/>
    <w:semiHidden/>
    <w:rsid w:val="00513750"/>
    <w:rPr>
      <w:rFonts w:asciiTheme="majorHAnsi" w:eastAsiaTheme="majorEastAsia" w:hAnsiTheme="majorHAnsi" w:cstheme="majorBidi"/>
      <w:i/>
      <w:iCs/>
      <w:color w:val="2E74B5" w:themeColor="accent1" w:themeShade="BF"/>
      <w:kern w:val="3"/>
      <w:sz w:val="22"/>
      <w:szCs w:val="22"/>
      <w:lang w:eastAsia="en-US"/>
    </w:rPr>
  </w:style>
  <w:style w:type="character" w:customStyle="1" w:styleId="Nagwek7Znak">
    <w:name w:val="Nagłówek 7 Znak"/>
    <w:basedOn w:val="Domylnaczcionkaakapitu"/>
    <w:link w:val="Nagwek7"/>
    <w:semiHidden/>
    <w:rsid w:val="00513750"/>
    <w:rPr>
      <w:kern w:val="3"/>
      <w:sz w:val="24"/>
      <w:szCs w:val="24"/>
    </w:rPr>
  </w:style>
  <w:style w:type="character" w:customStyle="1" w:styleId="Nagwek8Znak">
    <w:name w:val="Nagłówek 8 Znak"/>
    <w:basedOn w:val="Domylnaczcionkaakapitu"/>
    <w:link w:val="Nagwek8"/>
    <w:semiHidden/>
    <w:rsid w:val="00513750"/>
    <w:rPr>
      <w:b/>
      <w:bCs/>
      <w:kern w:val="3"/>
      <w:sz w:val="24"/>
      <w:szCs w:val="24"/>
    </w:rPr>
  </w:style>
  <w:style w:type="character" w:customStyle="1" w:styleId="Nagwek9Znak">
    <w:name w:val="Nagłówek 9 Znak"/>
    <w:basedOn w:val="Domylnaczcionkaakapitu"/>
    <w:link w:val="Nagwek9"/>
    <w:semiHidden/>
    <w:rsid w:val="00513750"/>
    <w:rPr>
      <w:kern w:val="3"/>
      <w:sz w:val="24"/>
      <w:szCs w:val="24"/>
      <w:u w:val="single"/>
    </w:rPr>
  </w:style>
  <w:style w:type="character" w:styleId="Hipercze">
    <w:name w:val="Hyperlink"/>
    <w:uiPriority w:val="99"/>
    <w:semiHidden/>
    <w:unhideWhenUsed/>
    <w:rsid w:val="00513750"/>
    <w:rPr>
      <w:color w:val="0000FF"/>
      <w:u w:val="single"/>
    </w:rPr>
  </w:style>
  <w:style w:type="character" w:styleId="UyteHipercze">
    <w:name w:val="FollowedHyperlink"/>
    <w:basedOn w:val="Domylnaczcionkaakapitu"/>
    <w:uiPriority w:val="99"/>
    <w:semiHidden/>
    <w:unhideWhenUsed/>
    <w:rsid w:val="00513750"/>
    <w:rPr>
      <w:color w:val="954F72" w:themeColor="followedHyperlink"/>
      <w:u w:val="single"/>
    </w:rPr>
  </w:style>
  <w:style w:type="paragraph" w:customStyle="1" w:styleId="msonormal0">
    <w:name w:val="msonormal"/>
    <w:basedOn w:val="Normalny"/>
    <w:uiPriority w:val="99"/>
    <w:rsid w:val="00513750"/>
    <w:pPr>
      <w:spacing w:before="100" w:beforeAutospacing="1" w:after="100" w:afterAutospacing="1"/>
    </w:pPr>
    <w:rPr>
      <w:rFonts w:ascii="Times New Roman" w:hAnsi="Times New Roman"/>
      <w:sz w:val="24"/>
    </w:rPr>
  </w:style>
  <w:style w:type="paragraph" w:styleId="NormalnyWeb">
    <w:name w:val="Normal (Web)"/>
    <w:basedOn w:val="Normalny"/>
    <w:uiPriority w:val="99"/>
    <w:semiHidden/>
    <w:unhideWhenUsed/>
    <w:rsid w:val="00513750"/>
    <w:pPr>
      <w:spacing w:before="100" w:beforeAutospacing="1" w:after="100" w:afterAutospacing="1"/>
    </w:pPr>
    <w:rPr>
      <w:rFonts w:ascii="Times New Roman" w:hAnsi="Times New Roman"/>
      <w:sz w:val="24"/>
    </w:rPr>
  </w:style>
  <w:style w:type="paragraph" w:styleId="Tekstpodstawowy2">
    <w:name w:val="Body Text 2"/>
    <w:basedOn w:val="Normalny"/>
    <w:link w:val="Tekstpodstawowy2Znak"/>
    <w:uiPriority w:val="99"/>
    <w:semiHidden/>
    <w:unhideWhenUsed/>
    <w:rsid w:val="00513750"/>
    <w:pPr>
      <w:widowControl w:val="0"/>
      <w:suppressAutoHyphens/>
      <w:autoSpaceDN w:val="0"/>
      <w:spacing w:after="120" w:line="480" w:lineRule="auto"/>
    </w:pPr>
    <w:rPr>
      <w:rFonts w:ascii="Calibri" w:eastAsia="SimSun" w:hAnsi="Calibri" w:cs="Tahoma"/>
      <w:kern w:val="3"/>
      <w:szCs w:val="22"/>
      <w:lang w:eastAsia="en-US"/>
    </w:rPr>
  </w:style>
  <w:style w:type="character" w:customStyle="1" w:styleId="Tekstpodstawowy2Znak">
    <w:name w:val="Tekst podstawowy 2 Znak"/>
    <w:basedOn w:val="Domylnaczcionkaakapitu"/>
    <w:link w:val="Tekstpodstawowy2"/>
    <w:uiPriority w:val="99"/>
    <w:semiHidden/>
    <w:rsid w:val="00513750"/>
    <w:rPr>
      <w:rFonts w:ascii="Calibri" w:eastAsia="SimSun" w:hAnsi="Calibri" w:cs="Tahoma"/>
      <w:kern w:val="3"/>
      <w:sz w:val="22"/>
      <w:szCs w:val="22"/>
      <w:lang w:eastAsia="en-US"/>
    </w:rPr>
  </w:style>
  <w:style w:type="paragraph" w:styleId="Tekstkomentarza">
    <w:name w:val="annotation text"/>
    <w:basedOn w:val="Standard"/>
    <w:link w:val="TekstkomentarzaZnak"/>
    <w:semiHidden/>
    <w:unhideWhenUsed/>
    <w:rsid w:val="00513750"/>
  </w:style>
  <w:style w:type="character" w:customStyle="1" w:styleId="TekstkomentarzaZnak">
    <w:name w:val="Tekst komentarza Znak"/>
    <w:basedOn w:val="Domylnaczcionkaakapitu"/>
    <w:link w:val="Tekstkomentarza"/>
    <w:semiHidden/>
    <w:rsid w:val="00513750"/>
    <w:rPr>
      <w:kern w:val="3"/>
    </w:rPr>
  </w:style>
  <w:style w:type="paragraph" w:styleId="Tematkomentarza">
    <w:name w:val="annotation subject"/>
    <w:basedOn w:val="Tekstkomentarza"/>
    <w:link w:val="TematkomentarzaZnak"/>
    <w:uiPriority w:val="99"/>
    <w:semiHidden/>
    <w:unhideWhenUsed/>
    <w:rsid w:val="00513750"/>
    <w:rPr>
      <w:b/>
      <w:bCs/>
    </w:rPr>
  </w:style>
  <w:style w:type="character" w:customStyle="1" w:styleId="TematkomentarzaZnak">
    <w:name w:val="Temat komentarza Znak"/>
    <w:basedOn w:val="TekstkomentarzaZnak"/>
    <w:link w:val="Tematkomentarza"/>
    <w:uiPriority w:val="99"/>
    <w:semiHidden/>
    <w:rsid w:val="00513750"/>
    <w:rPr>
      <w:b/>
      <w:bCs/>
      <w:kern w:val="3"/>
    </w:rPr>
  </w:style>
  <w:style w:type="paragraph" w:styleId="Poprawka">
    <w:name w:val="Revision"/>
    <w:uiPriority w:val="99"/>
    <w:semiHidden/>
    <w:rsid w:val="00513750"/>
    <w:pPr>
      <w:suppressAutoHyphens/>
      <w:autoSpaceDN w:val="0"/>
    </w:pPr>
    <w:rPr>
      <w:kern w:val="3"/>
    </w:rPr>
  </w:style>
  <w:style w:type="paragraph" w:customStyle="1" w:styleId="Standard">
    <w:name w:val="Standard"/>
    <w:uiPriority w:val="99"/>
    <w:rsid w:val="00513750"/>
    <w:pPr>
      <w:suppressAutoHyphens/>
      <w:autoSpaceDN w:val="0"/>
    </w:pPr>
    <w:rPr>
      <w:kern w:val="3"/>
    </w:rPr>
  </w:style>
  <w:style w:type="paragraph" w:customStyle="1" w:styleId="Textbody">
    <w:name w:val="Text body"/>
    <w:basedOn w:val="Standard"/>
    <w:uiPriority w:val="99"/>
    <w:rsid w:val="00513750"/>
    <w:pPr>
      <w:tabs>
        <w:tab w:val="left" w:pos="567"/>
      </w:tabs>
      <w:jc w:val="both"/>
    </w:pPr>
    <w:rPr>
      <w:b/>
      <w:bCs/>
      <w:sz w:val="32"/>
      <w:szCs w:val="32"/>
    </w:rPr>
  </w:style>
  <w:style w:type="paragraph" w:customStyle="1" w:styleId="Heading">
    <w:name w:val="Heading"/>
    <w:basedOn w:val="Standard"/>
    <w:next w:val="Textbody"/>
    <w:uiPriority w:val="99"/>
    <w:rsid w:val="00513750"/>
    <w:pPr>
      <w:keepNext/>
      <w:spacing w:before="240" w:after="120"/>
    </w:pPr>
    <w:rPr>
      <w:rFonts w:ascii="Arial" w:eastAsia="Microsoft YaHei" w:hAnsi="Arial" w:cs="Arial"/>
      <w:sz w:val="28"/>
      <w:szCs w:val="28"/>
    </w:rPr>
  </w:style>
  <w:style w:type="paragraph" w:customStyle="1" w:styleId="Index">
    <w:name w:val="Index"/>
    <w:basedOn w:val="Standard"/>
    <w:uiPriority w:val="99"/>
    <w:rsid w:val="00513750"/>
    <w:pPr>
      <w:suppressLineNumbers/>
    </w:pPr>
    <w:rPr>
      <w:rFonts w:cs="Arial"/>
    </w:rPr>
  </w:style>
  <w:style w:type="paragraph" w:customStyle="1" w:styleId="BodyText21">
    <w:name w:val="Body Text 21"/>
    <w:basedOn w:val="Standard"/>
    <w:uiPriority w:val="99"/>
    <w:rsid w:val="00513750"/>
    <w:pPr>
      <w:tabs>
        <w:tab w:val="left" w:pos="0"/>
      </w:tabs>
      <w:jc w:val="both"/>
    </w:pPr>
    <w:rPr>
      <w:sz w:val="24"/>
      <w:szCs w:val="24"/>
    </w:rPr>
  </w:style>
  <w:style w:type="paragraph" w:customStyle="1" w:styleId="Textbodyindent">
    <w:name w:val="Text body indent"/>
    <w:basedOn w:val="Standard"/>
    <w:uiPriority w:val="99"/>
    <w:rsid w:val="00513750"/>
    <w:pPr>
      <w:tabs>
        <w:tab w:val="left" w:pos="992"/>
      </w:tabs>
      <w:ind w:left="283"/>
      <w:jc w:val="both"/>
    </w:pPr>
    <w:rPr>
      <w:color w:val="000000"/>
      <w:sz w:val="24"/>
      <w:szCs w:val="24"/>
    </w:rPr>
  </w:style>
  <w:style w:type="paragraph" w:customStyle="1" w:styleId="pkt">
    <w:name w:val="pkt"/>
    <w:basedOn w:val="Standard"/>
    <w:uiPriority w:val="99"/>
    <w:rsid w:val="00513750"/>
    <w:pPr>
      <w:spacing w:before="60" w:after="60"/>
      <w:ind w:left="851" w:hanging="295"/>
      <w:jc w:val="both"/>
    </w:pPr>
    <w:rPr>
      <w:sz w:val="24"/>
      <w:szCs w:val="24"/>
    </w:rPr>
  </w:style>
  <w:style w:type="paragraph" w:customStyle="1" w:styleId="lit1">
    <w:name w:val="lit1"/>
    <w:basedOn w:val="Standard"/>
    <w:uiPriority w:val="99"/>
    <w:rsid w:val="00513750"/>
    <w:pPr>
      <w:spacing w:before="60" w:after="60"/>
      <w:ind w:left="1276" w:hanging="340"/>
      <w:jc w:val="both"/>
    </w:pPr>
    <w:rPr>
      <w:sz w:val="24"/>
    </w:rPr>
  </w:style>
  <w:style w:type="paragraph" w:customStyle="1" w:styleId="Default">
    <w:name w:val="Default"/>
    <w:uiPriority w:val="99"/>
    <w:rsid w:val="00513750"/>
    <w:pPr>
      <w:suppressAutoHyphens/>
      <w:autoSpaceDN w:val="0"/>
    </w:pPr>
    <w:rPr>
      <w:color w:val="000000"/>
      <w:kern w:val="3"/>
      <w:sz w:val="24"/>
      <w:szCs w:val="24"/>
    </w:rPr>
  </w:style>
  <w:style w:type="paragraph" w:customStyle="1" w:styleId="tyt">
    <w:name w:val="tyt"/>
    <w:basedOn w:val="Standard"/>
    <w:uiPriority w:val="99"/>
    <w:rsid w:val="00513750"/>
    <w:pPr>
      <w:keepNext/>
      <w:spacing w:before="60" w:after="60"/>
      <w:jc w:val="center"/>
    </w:pPr>
    <w:rPr>
      <w:b/>
      <w:sz w:val="24"/>
    </w:rPr>
  </w:style>
  <w:style w:type="paragraph" w:customStyle="1" w:styleId="ust">
    <w:name w:val="ust"/>
    <w:uiPriority w:val="99"/>
    <w:rsid w:val="00513750"/>
    <w:pPr>
      <w:suppressAutoHyphens/>
      <w:autoSpaceDN w:val="0"/>
      <w:spacing w:before="60" w:after="60"/>
      <w:ind w:left="426" w:hanging="284"/>
      <w:jc w:val="both"/>
    </w:pPr>
    <w:rPr>
      <w:kern w:val="3"/>
      <w:sz w:val="24"/>
    </w:rPr>
  </w:style>
  <w:style w:type="paragraph" w:customStyle="1" w:styleId="zmart2">
    <w:name w:val="zm art2"/>
    <w:basedOn w:val="Standard"/>
    <w:uiPriority w:val="99"/>
    <w:rsid w:val="00513750"/>
    <w:pPr>
      <w:spacing w:before="60" w:after="60"/>
      <w:ind w:left="1843" w:hanging="1219"/>
      <w:jc w:val="both"/>
    </w:pPr>
    <w:rPr>
      <w:sz w:val="24"/>
    </w:rPr>
  </w:style>
  <w:style w:type="paragraph" w:customStyle="1" w:styleId="pkt1art">
    <w:name w:val="pkt1 art"/>
    <w:uiPriority w:val="99"/>
    <w:rsid w:val="00513750"/>
    <w:pPr>
      <w:suppressAutoHyphens/>
      <w:autoSpaceDN w:val="0"/>
      <w:spacing w:before="60" w:after="60"/>
      <w:ind w:left="2269" w:hanging="284"/>
      <w:jc w:val="both"/>
    </w:pPr>
    <w:rPr>
      <w:kern w:val="3"/>
      <w:sz w:val="24"/>
    </w:rPr>
  </w:style>
  <w:style w:type="paragraph" w:customStyle="1" w:styleId="Teksttreci3">
    <w:name w:val="Tekst treści (3)"/>
    <w:basedOn w:val="Standard"/>
    <w:uiPriority w:val="99"/>
    <w:rsid w:val="00513750"/>
    <w:pPr>
      <w:shd w:val="clear" w:color="auto" w:fill="FFFFFF"/>
      <w:spacing w:before="720" w:line="221" w:lineRule="exact"/>
    </w:pPr>
    <w:rPr>
      <w:sz w:val="19"/>
      <w:szCs w:val="19"/>
    </w:rPr>
  </w:style>
  <w:style w:type="paragraph" w:customStyle="1" w:styleId="Nagwek12">
    <w:name w:val="Nagłówek #1 (2)"/>
    <w:basedOn w:val="Standard"/>
    <w:uiPriority w:val="99"/>
    <w:rsid w:val="00513750"/>
    <w:pPr>
      <w:shd w:val="clear" w:color="auto" w:fill="FFFFFF"/>
      <w:spacing w:line="245" w:lineRule="exact"/>
      <w:ind w:hanging="1580"/>
      <w:jc w:val="center"/>
      <w:outlineLvl w:val="0"/>
    </w:pPr>
    <w:rPr>
      <w:sz w:val="22"/>
      <w:szCs w:val="22"/>
    </w:rPr>
  </w:style>
  <w:style w:type="paragraph" w:customStyle="1" w:styleId="Nagwek10">
    <w:name w:val="Nagłówek #1"/>
    <w:basedOn w:val="Standard"/>
    <w:uiPriority w:val="99"/>
    <w:rsid w:val="00513750"/>
    <w:pPr>
      <w:shd w:val="clear" w:color="auto" w:fill="FFFFFF"/>
      <w:spacing w:line="0" w:lineRule="atLeast"/>
      <w:ind w:hanging="460"/>
      <w:outlineLvl w:val="0"/>
    </w:pPr>
    <w:rPr>
      <w:b/>
      <w:bCs/>
      <w:sz w:val="22"/>
      <w:szCs w:val="22"/>
    </w:rPr>
  </w:style>
  <w:style w:type="paragraph" w:customStyle="1" w:styleId="Teksttreci5">
    <w:name w:val="Tekst treści (5)"/>
    <w:basedOn w:val="Standard"/>
    <w:uiPriority w:val="99"/>
    <w:rsid w:val="00513750"/>
    <w:pPr>
      <w:shd w:val="clear" w:color="auto" w:fill="FFFFFF"/>
      <w:spacing w:line="269" w:lineRule="exact"/>
      <w:ind w:hanging="1680"/>
      <w:jc w:val="both"/>
    </w:pPr>
    <w:rPr>
      <w:b/>
      <w:bCs/>
      <w:sz w:val="22"/>
      <w:szCs w:val="22"/>
    </w:rPr>
  </w:style>
  <w:style w:type="paragraph" w:customStyle="1" w:styleId="Domynie">
    <w:name w:val="Domy徑nie"/>
    <w:uiPriority w:val="99"/>
    <w:rsid w:val="00513750"/>
    <w:pPr>
      <w:widowControl w:val="0"/>
      <w:autoSpaceDN w:val="0"/>
      <w:adjustRightInd w:val="0"/>
      <w:spacing w:after="200" w:line="276" w:lineRule="auto"/>
    </w:pPr>
    <w:rPr>
      <w:rFonts w:ascii="Calibri" w:cs="Calibri"/>
      <w:sz w:val="22"/>
      <w:szCs w:val="22"/>
      <w:lang w:bidi="hi-IN"/>
    </w:rPr>
  </w:style>
  <w:style w:type="paragraph" w:customStyle="1" w:styleId="Nagekstrony">
    <w:name w:val="Nagｳek strony"/>
    <w:basedOn w:val="Normalny"/>
    <w:uiPriority w:val="99"/>
    <w:rsid w:val="00513750"/>
    <w:pPr>
      <w:widowControl w:val="0"/>
      <w:tabs>
        <w:tab w:val="center" w:pos="4703"/>
        <w:tab w:val="right" w:pos="9406"/>
      </w:tabs>
      <w:autoSpaceDN w:val="0"/>
      <w:adjustRightInd w:val="0"/>
      <w:spacing w:after="200" w:line="276" w:lineRule="auto"/>
    </w:pPr>
    <w:rPr>
      <w:rFonts w:ascii="Calibri" w:hAnsi="Times New Roman" w:cs="Calibri"/>
      <w:szCs w:val="22"/>
    </w:rPr>
  </w:style>
  <w:style w:type="paragraph" w:customStyle="1" w:styleId="ZLITPKTzmpktliter">
    <w:name w:val="Z_LIT/PKT – zm. pkt literą"/>
    <w:basedOn w:val="Normalny"/>
    <w:uiPriority w:val="47"/>
    <w:qFormat/>
    <w:rsid w:val="00513750"/>
    <w:pPr>
      <w:spacing w:line="360" w:lineRule="auto"/>
      <w:ind w:left="1497" w:hanging="510"/>
      <w:jc w:val="both"/>
    </w:pPr>
    <w:rPr>
      <w:rFonts w:ascii="Times" w:hAnsi="Times" w:cs="Arial"/>
      <w:bCs/>
      <w:sz w:val="24"/>
      <w:szCs w:val="20"/>
    </w:rPr>
  </w:style>
  <w:style w:type="paragraph" w:customStyle="1" w:styleId="Umowa">
    <w:name w:val="Umowa"/>
    <w:basedOn w:val="Normalny"/>
    <w:autoRedefine/>
    <w:uiPriority w:val="99"/>
    <w:qFormat/>
    <w:rsid w:val="00513750"/>
    <w:pPr>
      <w:numPr>
        <w:numId w:val="1"/>
      </w:numPr>
      <w:spacing w:after="60"/>
      <w:ind w:left="720"/>
      <w:jc w:val="both"/>
    </w:pPr>
    <w:rPr>
      <w:sz w:val="24"/>
    </w:rPr>
  </w:style>
  <w:style w:type="paragraph" w:customStyle="1" w:styleId="pkt1">
    <w:name w:val="pkt1"/>
    <w:basedOn w:val="pkt"/>
    <w:uiPriority w:val="99"/>
    <w:rsid w:val="00513750"/>
    <w:pPr>
      <w:suppressAutoHyphens w:val="0"/>
      <w:autoSpaceDN/>
      <w:ind w:left="850" w:hanging="425"/>
    </w:pPr>
    <w:rPr>
      <w:rFonts w:eastAsia="Calibri"/>
      <w:kern w:val="0"/>
      <w:szCs w:val="20"/>
    </w:rPr>
  </w:style>
  <w:style w:type="paragraph" w:customStyle="1" w:styleId="Paragraf">
    <w:name w:val="Paragraf"/>
    <w:basedOn w:val="Normalny"/>
    <w:autoRedefine/>
    <w:uiPriority w:val="99"/>
    <w:qFormat/>
    <w:rsid w:val="00513750"/>
    <w:pPr>
      <w:spacing w:before="240" w:after="120"/>
      <w:jc w:val="center"/>
    </w:pPr>
    <w:rPr>
      <w:b/>
      <w:bCs/>
      <w:sz w:val="24"/>
    </w:rPr>
  </w:style>
  <w:style w:type="character" w:styleId="Odwoaniedokomentarza">
    <w:name w:val="annotation reference"/>
    <w:semiHidden/>
    <w:unhideWhenUsed/>
    <w:rsid w:val="00513750"/>
    <w:rPr>
      <w:sz w:val="16"/>
      <w:szCs w:val="16"/>
    </w:rPr>
  </w:style>
  <w:style w:type="paragraph" w:styleId="Stopka">
    <w:name w:val="footer"/>
    <w:basedOn w:val="Standard"/>
    <w:link w:val="StopkaZnak"/>
    <w:uiPriority w:val="99"/>
    <w:unhideWhenUsed/>
    <w:rsid w:val="00513750"/>
    <w:pPr>
      <w:suppressLineNumbers/>
      <w:tabs>
        <w:tab w:val="center" w:pos="4536"/>
        <w:tab w:val="right" w:pos="9072"/>
      </w:tabs>
    </w:pPr>
  </w:style>
  <w:style w:type="character" w:customStyle="1" w:styleId="StopkaZnak">
    <w:name w:val="Stopka Znak"/>
    <w:basedOn w:val="Domylnaczcionkaakapitu"/>
    <w:link w:val="Stopka"/>
    <w:uiPriority w:val="99"/>
    <w:rsid w:val="00513750"/>
    <w:rPr>
      <w:kern w:val="3"/>
    </w:rPr>
  </w:style>
  <w:style w:type="paragraph" w:styleId="Tekstdymka">
    <w:name w:val="Balloon Text"/>
    <w:basedOn w:val="Standard"/>
    <w:link w:val="TekstdymkaZnak"/>
    <w:semiHidden/>
    <w:unhideWhenUsed/>
    <w:rsid w:val="00513750"/>
    <w:rPr>
      <w:rFonts w:ascii="Tahoma" w:hAnsi="Tahoma"/>
      <w:sz w:val="16"/>
      <w:szCs w:val="16"/>
    </w:rPr>
  </w:style>
  <w:style w:type="character" w:customStyle="1" w:styleId="TekstdymkaZnak">
    <w:name w:val="Tekst dymka Znak"/>
    <w:basedOn w:val="Domylnaczcionkaakapitu"/>
    <w:link w:val="Tekstdymka"/>
    <w:semiHidden/>
    <w:rsid w:val="00513750"/>
    <w:rPr>
      <w:rFonts w:ascii="Tahoma" w:hAnsi="Tahoma"/>
      <w:kern w:val="3"/>
      <w:sz w:val="16"/>
      <w:szCs w:val="16"/>
    </w:rPr>
  </w:style>
  <w:style w:type="character" w:customStyle="1" w:styleId="Internetlink">
    <w:name w:val="Internet link"/>
    <w:rsid w:val="00513750"/>
    <w:rPr>
      <w:color w:val="0000FF"/>
      <w:u w:val="single"/>
    </w:rPr>
  </w:style>
  <w:style w:type="character" w:customStyle="1" w:styleId="AkapitzlistZnak">
    <w:name w:val="Akapit z listą Znak"/>
    <w:aliases w:val="Akapit z listą BS Znak"/>
    <w:uiPriority w:val="34"/>
    <w:rsid w:val="00513750"/>
    <w:rPr>
      <w:rFonts w:ascii="Times New Roman" w:eastAsia="Times New Roman" w:hAnsi="Times New Roman" w:cs="Times New Roman" w:hint="default"/>
      <w:sz w:val="24"/>
      <w:szCs w:val="24"/>
    </w:rPr>
  </w:style>
  <w:style w:type="character" w:customStyle="1" w:styleId="ListLabel1">
    <w:name w:val="ListLabel 1"/>
    <w:rsid w:val="00513750"/>
    <w:rPr>
      <w:b w:val="0"/>
      <w:bCs w:val="0"/>
      <w:i w:val="0"/>
      <w:iCs w:val="0"/>
    </w:rPr>
  </w:style>
  <w:style w:type="character" w:customStyle="1" w:styleId="ListLabel2">
    <w:name w:val="ListLabel 2"/>
    <w:rsid w:val="00513750"/>
    <w:rPr>
      <w:b w:val="0"/>
      <w:bCs w:val="0"/>
      <w:color w:val="00000A"/>
    </w:rPr>
  </w:style>
  <w:style w:type="character" w:customStyle="1" w:styleId="ListLabel3">
    <w:name w:val="ListLabel 3"/>
    <w:rsid w:val="00513750"/>
    <w:rPr>
      <w:i w:val="0"/>
      <w:iCs w:val="0"/>
    </w:rPr>
  </w:style>
  <w:style w:type="character" w:customStyle="1" w:styleId="ListLabel4">
    <w:name w:val="ListLabel 4"/>
    <w:rsid w:val="00513750"/>
    <w:rPr>
      <w:rFonts w:ascii="Times New Roman" w:hAnsi="Times New Roman" w:cs="Times New Roman" w:hint="default"/>
      <w:b w:val="0"/>
      <w:bCs w:val="0"/>
      <w:i w:val="0"/>
      <w:iCs w:val="0"/>
      <w:sz w:val="24"/>
      <w:szCs w:val="24"/>
    </w:rPr>
  </w:style>
  <w:style w:type="character" w:customStyle="1" w:styleId="ListLabel5">
    <w:name w:val="ListLabel 5"/>
    <w:rsid w:val="00513750"/>
    <w:rPr>
      <w:color w:val="000000"/>
    </w:rPr>
  </w:style>
  <w:style w:type="character" w:customStyle="1" w:styleId="ListLabel6">
    <w:name w:val="ListLabel 6"/>
    <w:rsid w:val="00513750"/>
    <w:rPr>
      <w:rFonts w:ascii="Times New Roman" w:eastAsia="Times New Roman" w:hAnsi="Times New Roman" w:cs="Times New Roman" w:hint="default"/>
    </w:rPr>
  </w:style>
  <w:style w:type="character" w:customStyle="1" w:styleId="ListLabel7">
    <w:name w:val="ListLabel 7"/>
    <w:rsid w:val="00513750"/>
    <w:rPr>
      <w:rFonts w:ascii="Courier New" w:hAnsi="Courier New" w:cs="Courier New" w:hint="default"/>
    </w:rPr>
  </w:style>
  <w:style w:type="character" w:customStyle="1" w:styleId="ListLabel8">
    <w:name w:val="ListLabel 8"/>
    <w:rsid w:val="00513750"/>
    <w:rPr>
      <w:b w:val="0"/>
      <w:bCs w:val="0"/>
    </w:rPr>
  </w:style>
  <w:style w:type="character" w:customStyle="1" w:styleId="ListLabel9">
    <w:name w:val="ListLabel 9"/>
    <w:rsid w:val="00513750"/>
    <w:rPr>
      <w:rFonts w:ascii="Times New Roman" w:hAnsi="Times New Roman" w:cs="Times New Roman" w:hint="default"/>
    </w:rPr>
  </w:style>
  <w:style w:type="character" w:customStyle="1" w:styleId="ListLabel10">
    <w:name w:val="ListLabel 10"/>
    <w:rsid w:val="00513750"/>
    <w:rPr>
      <w:sz w:val="24"/>
      <w:szCs w:val="24"/>
    </w:rPr>
  </w:style>
  <w:style w:type="character" w:customStyle="1" w:styleId="ListLabel11">
    <w:name w:val="ListLabel 11"/>
    <w:rsid w:val="00513750"/>
    <w:rPr>
      <w:color w:val="00000A"/>
    </w:rPr>
  </w:style>
  <w:style w:type="character" w:customStyle="1" w:styleId="ListLabel12">
    <w:name w:val="ListLabel 12"/>
    <w:rsid w:val="00513750"/>
    <w:rPr>
      <w:b/>
      <w:bCs w:val="0"/>
      <w:i w:val="0"/>
      <w:iCs w:val="0"/>
      <w:lang w:val="pl-PL"/>
    </w:rPr>
  </w:style>
  <w:style w:type="character" w:customStyle="1" w:styleId="Teksttreci2">
    <w:name w:val="Tekst treści (2)_"/>
    <w:rsid w:val="00513750"/>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Teksttreci20">
    <w:name w:val="Tekst treści (2)"/>
    <w:rsid w:val="00513750"/>
    <w:rPr>
      <w:rFonts w:ascii="Times New Roman" w:eastAsia="Times New Roman" w:hAnsi="Times New Roman" w:cs="Times New Roman" w:hint="default"/>
      <w:b w:val="0"/>
      <w:bCs w:val="0"/>
      <w:i w:val="0"/>
      <w:iCs w:val="0"/>
      <w:caps w:val="0"/>
      <w:smallCaps w:val="0"/>
      <w:color w:val="000000"/>
      <w:spacing w:val="0"/>
      <w:w w:val="100"/>
      <w:position w:val="0"/>
      <w:sz w:val="22"/>
      <w:szCs w:val="22"/>
      <w:u w:val="single"/>
      <w:vertAlign w:val="subscript"/>
      <w:lang w:val="pl-PL" w:eastAsia="pl-PL" w:bidi="pl-PL"/>
    </w:rPr>
  </w:style>
  <w:style w:type="character" w:customStyle="1" w:styleId="Teksttreci2Pogrubienie">
    <w:name w:val="Tekst treści (2) + Pogrubienie"/>
    <w:aliases w:val="Kursywa"/>
    <w:rsid w:val="00513750"/>
    <w:rPr>
      <w:rFonts w:ascii="Times New Roman" w:eastAsia="Times New Roman" w:hAnsi="Times New Roman" w:cs="Times New Roman" w:hint="default"/>
      <w:b/>
      <w:bCs/>
      <w:i/>
      <w:iCs/>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Teksttreci50">
    <w:name w:val="Tekst treści (5)_"/>
    <w:rsid w:val="00513750"/>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Teksttreci5Bezpogrubienia">
    <w:name w:val="Tekst treści (5) + Bez pogrubienia"/>
    <w:rsid w:val="0051375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NumberingSymbols">
    <w:name w:val="Numbering Symbols"/>
    <w:rsid w:val="00513750"/>
  </w:style>
  <w:style w:type="character" w:customStyle="1" w:styleId="TekstpodstawowyZnak1">
    <w:name w:val="Tekst podstawowy Znak1"/>
    <w:basedOn w:val="Domylnaczcionkaakapitu"/>
    <w:uiPriority w:val="99"/>
    <w:semiHidden/>
    <w:locked/>
    <w:rsid w:val="00513750"/>
    <w:rPr>
      <w:rFonts w:ascii="Calibri" w:eastAsia="SimSun" w:hAnsi="Calibri" w:cs="Tahoma"/>
      <w:kern w:val="3"/>
    </w:rPr>
  </w:style>
  <w:style w:type="paragraph" w:styleId="Legenda">
    <w:name w:val="caption"/>
    <w:basedOn w:val="Standard"/>
    <w:semiHidden/>
    <w:unhideWhenUsed/>
    <w:qFormat/>
    <w:rsid w:val="00513750"/>
    <w:pPr>
      <w:suppressLineNumbers/>
      <w:spacing w:before="120" w:after="120"/>
    </w:pPr>
    <w:rPr>
      <w:rFonts w:cs="Arial"/>
      <w:i/>
      <w:iCs/>
      <w:sz w:val="24"/>
      <w:szCs w:val="24"/>
    </w:rPr>
  </w:style>
  <w:style w:type="paragraph" w:styleId="Lista">
    <w:name w:val="List"/>
    <w:basedOn w:val="Textbody"/>
    <w:semiHidden/>
    <w:unhideWhenUsed/>
    <w:rsid w:val="00513750"/>
    <w:rPr>
      <w:rFonts w:cs="Arial"/>
    </w:rPr>
  </w:style>
  <w:style w:type="paragraph" w:styleId="Akapitzlist">
    <w:name w:val="List Paragraph"/>
    <w:aliases w:val="Akapit z listą BS"/>
    <w:basedOn w:val="Standard"/>
    <w:uiPriority w:val="34"/>
    <w:qFormat/>
    <w:rsid w:val="00513750"/>
    <w:pPr>
      <w:spacing w:before="100" w:after="100"/>
    </w:pPr>
    <w:rPr>
      <w:sz w:val="24"/>
      <w:szCs w:val="24"/>
    </w:rPr>
  </w:style>
  <w:style w:type="numbering" w:customStyle="1" w:styleId="WWNum9">
    <w:name w:val="WWNum9"/>
    <w:rsid w:val="00513750"/>
    <w:pPr>
      <w:numPr>
        <w:numId w:val="7"/>
      </w:numPr>
    </w:pPr>
  </w:style>
  <w:style w:type="numbering" w:customStyle="1" w:styleId="WWNum13">
    <w:name w:val="WWNum13"/>
    <w:rsid w:val="00513750"/>
    <w:pPr>
      <w:numPr>
        <w:numId w:val="10"/>
      </w:numPr>
    </w:pPr>
  </w:style>
  <w:style w:type="numbering" w:customStyle="1" w:styleId="WWNum23">
    <w:name w:val="WWNum23"/>
    <w:rsid w:val="00513750"/>
    <w:pPr>
      <w:numPr>
        <w:numId w:val="12"/>
      </w:numPr>
    </w:pPr>
  </w:style>
  <w:style w:type="numbering" w:customStyle="1" w:styleId="WWNum34">
    <w:name w:val="WWNum34"/>
    <w:rsid w:val="00513750"/>
    <w:pPr>
      <w:numPr>
        <w:numId w:val="14"/>
      </w:numPr>
    </w:pPr>
  </w:style>
  <w:style w:type="numbering" w:customStyle="1" w:styleId="WWNum14">
    <w:name w:val="WWNum14"/>
    <w:rsid w:val="00513750"/>
    <w:pPr>
      <w:numPr>
        <w:numId w:val="16"/>
      </w:numPr>
    </w:pPr>
  </w:style>
  <w:style w:type="numbering" w:customStyle="1" w:styleId="WWNum17">
    <w:name w:val="WWNum17"/>
    <w:rsid w:val="00513750"/>
    <w:pPr>
      <w:numPr>
        <w:numId w:val="18"/>
      </w:numPr>
    </w:pPr>
  </w:style>
  <w:style w:type="numbering" w:customStyle="1" w:styleId="WWNum24">
    <w:name w:val="WWNum24"/>
    <w:rsid w:val="00513750"/>
    <w:pPr>
      <w:numPr>
        <w:numId w:val="53"/>
      </w:numPr>
    </w:pPr>
  </w:style>
  <w:style w:type="numbering" w:customStyle="1" w:styleId="WWNum15">
    <w:name w:val="WWNum15"/>
    <w:rsid w:val="00513750"/>
    <w:pPr>
      <w:numPr>
        <w:numId w:val="54"/>
      </w:numPr>
    </w:pPr>
  </w:style>
  <w:style w:type="numbering" w:customStyle="1" w:styleId="WWNum51">
    <w:name w:val="WWNum51"/>
    <w:rsid w:val="00513750"/>
    <w:pPr>
      <w:numPr>
        <w:numId w:val="55"/>
      </w:numPr>
    </w:pPr>
  </w:style>
  <w:style w:type="numbering" w:customStyle="1" w:styleId="WWNum59">
    <w:name w:val="WWNum59"/>
    <w:rsid w:val="00513750"/>
    <w:pPr>
      <w:numPr>
        <w:numId w:val="56"/>
      </w:numPr>
    </w:pPr>
  </w:style>
  <w:style w:type="numbering" w:customStyle="1" w:styleId="WWNum3">
    <w:name w:val="WWNum3"/>
    <w:rsid w:val="00513750"/>
    <w:pPr>
      <w:numPr>
        <w:numId w:val="57"/>
      </w:numPr>
    </w:pPr>
  </w:style>
  <w:style w:type="numbering" w:customStyle="1" w:styleId="WWNum48">
    <w:name w:val="WWNum48"/>
    <w:rsid w:val="00513750"/>
    <w:pPr>
      <w:numPr>
        <w:numId w:val="58"/>
      </w:numPr>
    </w:pPr>
  </w:style>
  <w:style w:type="numbering" w:customStyle="1" w:styleId="WWNum39">
    <w:name w:val="WWNum39"/>
    <w:rsid w:val="00513750"/>
    <w:pPr>
      <w:numPr>
        <w:numId w:val="59"/>
      </w:numPr>
    </w:pPr>
  </w:style>
  <w:style w:type="numbering" w:customStyle="1" w:styleId="WWNum32">
    <w:name w:val="WWNum32"/>
    <w:rsid w:val="00513750"/>
    <w:pPr>
      <w:numPr>
        <w:numId w:val="60"/>
      </w:numPr>
    </w:pPr>
  </w:style>
  <w:style w:type="numbering" w:customStyle="1" w:styleId="WWNum25">
    <w:name w:val="WWNum25"/>
    <w:rsid w:val="00513750"/>
    <w:pPr>
      <w:numPr>
        <w:numId w:val="61"/>
      </w:numPr>
    </w:pPr>
  </w:style>
  <w:style w:type="numbering" w:customStyle="1" w:styleId="WWNum50">
    <w:name w:val="WWNum50"/>
    <w:rsid w:val="00513750"/>
    <w:pPr>
      <w:numPr>
        <w:numId w:val="62"/>
      </w:numPr>
    </w:pPr>
  </w:style>
  <w:style w:type="numbering" w:customStyle="1" w:styleId="WWNum2">
    <w:name w:val="WWNum2"/>
    <w:rsid w:val="00513750"/>
    <w:pPr>
      <w:numPr>
        <w:numId w:val="63"/>
      </w:numPr>
    </w:pPr>
  </w:style>
  <w:style w:type="numbering" w:customStyle="1" w:styleId="WWNum16">
    <w:name w:val="WWNum16"/>
    <w:rsid w:val="00513750"/>
    <w:pPr>
      <w:numPr>
        <w:numId w:val="64"/>
      </w:numPr>
    </w:pPr>
  </w:style>
  <w:style w:type="numbering" w:customStyle="1" w:styleId="WWNum33">
    <w:name w:val="WWNum33"/>
    <w:rsid w:val="00513750"/>
    <w:pPr>
      <w:numPr>
        <w:numId w:val="65"/>
      </w:numPr>
    </w:pPr>
  </w:style>
  <w:style w:type="numbering" w:customStyle="1" w:styleId="WWNum4">
    <w:name w:val="WWNum4"/>
    <w:rsid w:val="00513750"/>
    <w:pPr>
      <w:numPr>
        <w:numId w:val="66"/>
      </w:numPr>
    </w:pPr>
  </w:style>
  <w:style w:type="numbering" w:customStyle="1" w:styleId="WWNum30">
    <w:name w:val="WWNum30"/>
    <w:rsid w:val="00513750"/>
    <w:pPr>
      <w:numPr>
        <w:numId w:val="67"/>
      </w:numPr>
    </w:pPr>
  </w:style>
  <w:style w:type="numbering" w:customStyle="1" w:styleId="WWNum36">
    <w:name w:val="WWNum36"/>
    <w:rsid w:val="00513750"/>
    <w:pPr>
      <w:numPr>
        <w:numId w:val="68"/>
      </w:numPr>
    </w:pPr>
  </w:style>
  <w:style w:type="numbering" w:customStyle="1" w:styleId="WWNum5">
    <w:name w:val="WWNum5"/>
    <w:rsid w:val="00513750"/>
    <w:pPr>
      <w:numPr>
        <w:numId w:val="69"/>
      </w:numPr>
    </w:pPr>
  </w:style>
  <w:style w:type="numbering" w:customStyle="1" w:styleId="WWNum45">
    <w:name w:val="WWNum45"/>
    <w:rsid w:val="00513750"/>
    <w:pPr>
      <w:numPr>
        <w:numId w:val="70"/>
      </w:numPr>
    </w:pPr>
  </w:style>
  <w:style w:type="numbering" w:customStyle="1" w:styleId="WWNum6">
    <w:name w:val="WWNum6"/>
    <w:rsid w:val="00513750"/>
    <w:pPr>
      <w:numPr>
        <w:numId w:val="71"/>
      </w:numPr>
    </w:pPr>
  </w:style>
  <w:style w:type="numbering" w:customStyle="1" w:styleId="WWNum20">
    <w:name w:val="WWNum20"/>
    <w:rsid w:val="00513750"/>
    <w:pPr>
      <w:numPr>
        <w:numId w:val="72"/>
      </w:numPr>
    </w:pPr>
  </w:style>
  <w:style w:type="numbering" w:customStyle="1" w:styleId="WWNum26">
    <w:name w:val="WWNum26"/>
    <w:rsid w:val="00513750"/>
    <w:pPr>
      <w:numPr>
        <w:numId w:val="73"/>
      </w:numPr>
    </w:pPr>
  </w:style>
  <w:style w:type="numbering" w:customStyle="1" w:styleId="WWNum54">
    <w:name w:val="WWNum54"/>
    <w:rsid w:val="00513750"/>
    <w:pPr>
      <w:numPr>
        <w:numId w:val="74"/>
      </w:numPr>
    </w:pPr>
  </w:style>
  <w:style w:type="numbering" w:customStyle="1" w:styleId="WWNum18">
    <w:name w:val="WWNum18"/>
    <w:rsid w:val="00513750"/>
    <w:pPr>
      <w:numPr>
        <w:numId w:val="75"/>
      </w:numPr>
    </w:pPr>
  </w:style>
  <w:style w:type="numbering" w:customStyle="1" w:styleId="WWNum47">
    <w:name w:val="WWNum47"/>
    <w:rsid w:val="00513750"/>
    <w:pPr>
      <w:numPr>
        <w:numId w:val="76"/>
      </w:numPr>
    </w:pPr>
  </w:style>
  <w:style w:type="numbering" w:customStyle="1" w:styleId="WWNum37">
    <w:name w:val="WWNum37"/>
    <w:rsid w:val="00513750"/>
    <w:pPr>
      <w:numPr>
        <w:numId w:val="77"/>
      </w:numPr>
    </w:pPr>
  </w:style>
  <w:style w:type="numbering" w:customStyle="1" w:styleId="WWNum43">
    <w:name w:val="WWNum43"/>
    <w:rsid w:val="00513750"/>
    <w:pPr>
      <w:numPr>
        <w:numId w:val="78"/>
      </w:numPr>
    </w:pPr>
  </w:style>
  <w:style w:type="numbering" w:customStyle="1" w:styleId="WWNum41">
    <w:name w:val="WWNum41"/>
    <w:rsid w:val="00513750"/>
    <w:pPr>
      <w:numPr>
        <w:numId w:val="79"/>
      </w:numPr>
    </w:pPr>
  </w:style>
  <w:style w:type="numbering" w:customStyle="1" w:styleId="WWNum44">
    <w:name w:val="WWNum44"/>
    <w:rsid w:val="00513750"/>
    <w:pPr>
      <w:numPr>
        <w:numId w:val="80"/>
      </w:numPr>
    </w:pPr>
  </w:style>
  <w:style w:type="numbering" w:customStyle="1" w:styleId="WWNum22">
    <w:name w:val="WWNum22"/>
    <w:rsid w:val="00513750"/>
    <w:pPr>
      <w:numPr>
        <w:numId w:val="81"/>
      </w:numPr>
    </w:pPr>
  </w:style>
  <w:style w:type="numbering" w:customStyle="1" w:styleId="WWNum8">
    <w:name w:val="WWNum8"/>
    <w:rsid w:val="00513750"/>
    <w:pPr>
      <w:numPr>
        <w:numId w:val="82"/>
      </w:numPr>
    </w:pPr>
  </w:style>
  <w:style w:type="numbering" w:customStyle="1" w:styleId="WWNum28">
    <w:name w:val="WWNum28"/>
    <w:rsid w:val="00513750"/>
    <w:pPr>
      <w:numPr>
        <w:numId w:val="83"/>
      </w:numPr>
    </w:pPr>
  </w:style>
  <w:style w:type="numbering" w:customStyle="1" w:styleId="WWNum1">
    <w:name w:val="WWNum1"/>
    <w:rsid w:val="00513750"/>
    <w:pPr>
      <w:numPr>
        <w:numId w:val="84"/>
      </w:numPr>
    </w:pPr>
  </w:style>
  <w:style w:type="numbering" w:customStyle="1" w:styleId="WWNum42">
    <w:name w:val="WWNum42"/>
    <w:rsid w:val="00513750"/>
    <w:pPr>
      <w:numPr>
        <w:numId w:val="85"/>
      </w:numPr>
    </w:pPr>
  </w:style>
  <w:style w:type="numbering" w:customStyle="1" w:styleId="WWNum55">
    <w:name w:val="WWNum55"/>
    <w:rsid w:val="00513750"/>
    <w:pPr>
      <w:numPr>
        <w:numId w:val="86"/>
      </w:numPr>
    </w:pPr>
  </w:style>
  <w:style w:type="numbering" w:customStyle="1" w:styleId="WWNum56">
    <w:name w:val="WWNum56"/>
    <w:rsid w:val="00513750"/>
    <w:pPr>
      <w:numPr>
        <w:numId w:val="87"/>
      </w:numPr>
    </w:pPr>
  </w:style>
  <w:style w:type="numbering" w:customStyle="1" w:styleId="WWNum12">
    <w:name w:val="WWNum12"/>
    <w:rsid w:val="00513750"/>
    <w:pPr>
      <w:numPr>
        <w:numId w:val="88"/>
      </w:numPr>
    </w:pPr>
  </w:style>
  <w:style w:type="numbering" w:customStyle="1" w:styleId="WWNum19">
    <w:name w:val="WWNum19"/>
    <w:rsid w:val="00513750"/>
    <w:pPr>
      <w:numPr>
        <w:numId w:val="89"/>
      </w:numPr>
    </w:pPr>
  </w:style>
  <w:style w:type="numbering" w:customStyle="1" w:styleId="WWNum31">
    <w:name w:val="WWNum31"/>
    <w:rsid w:val="00513750"/>
    <w:pPr>
      <w:numPr>
        <w:numId w:val="90"/>
      </w:numPr>
    </w:pPr>
  </w:style>
  <w:style w:type="numbering" w:customStyle="1" w:styleId="WWNum49">
    <w:name w:val="WWNum49"/>
    <w:rsid w:val="00513750"/>
    <w:pPr>
      <w:numPr>
        <w:numId w:val="91"/>
      </w:numPr>
    </w:pPr>
  </w:style>
  <w:style w:type="numbering" w:customStyle="1" w:styleId="WWNum29">
    <w:name w:val="WWNum29"/>
    <w:rsid w:val="00513750"/>
    <w:pPr>
      <w:numPr>
        <w:numId w:val="92"/>
      </w:numPr>
    </w:pPr>
  </w:style>
  <w:style w:type="numbering" w:customStyle="1" w:styleId="WWNum38">
    <w:name w:val="WWNum38"/>
    <w:rsid w:val="00513750"/>
    <w:pPr>
      <w:numPr>
        <w:numId w:val="93"/>
      </w:numPr>
    </w:pPr>
  </w:style>
  <w:style w:type="numbering" w:customStyle="1" w:styleId="WWNum35">
    <w:name w:val="WWNum35"/>
    <w:rsid w:val="00513750"/>
    <w:pPr>
      <w:numPr>
        <w:numId w:val="94"/>
      </w:numPr>
    </w:pPr>
  </w:style>
  <w:style w:type="numbering" w:customStyle="1" w:styleId="WWNum11">
    <w:name w:val="WWNum11"/>
    <w:rsid w:val="00513750"/>
    <w:pPr>
      <w:numPr>
        <w:numId w:val="95"/>
      </w:numPr>
    </w:pPr>
  </w:style>
  <w:style w:type="numbering" w:customStyle="1" w:styleId="WWNum57">
    <w:name w:val="WWNum57"/>
    <w:rsid w:val="00513750"/>
    <w:pPr>
      <w:numPr>
        <w:numId w:val="96"/>
      </w:numPr>
    </w:pPr>
  </w:style>
  <w:style w:type="numbering" w:customStyle="1" w:styleId="WWNum58">
    <w:name w:val="WWNum58"/>
    <w:rsid w:val="00513750"/>
    <w:pPr>
      <w:numPr>
        <w:numId w:val="97"/>
      </w:numPr>
    </w:pPr>
  </w:style>
  <w:style w:type="numbering" w:customStyle="1" w:styleId="WWNum7">
    <w:name w:val="WWNum7"/>
    <w:rsid w:val="00513750"/>
    <w:pPr>
      <w:numPr>
        <w:numId w:val="98"/>
      </w:numPr>
    </w:pPr>
  </w:style>
  <w:style w:type="numbering" w:customStyle="1" w:styleId="WWNum52">
    <w:name w:val="WWNum52"/>
    <w:rsid w:val="00513750"/>
    <w:pPr>
      <w:numPr>
        <w:numId w:val="99"/>
      </w:numPr>
    </w:pPr>
  </w:style>
  <w:style w:type="numbering" w:customStyle="1" w:styleId="WWNum53">
    <w:name w:val="WWNum53"/>
    <w:rsid w:val="00513750"/>
    <w:pPr>
      <w:numPr>
        <w:numId w:val="100"/>
      </w:numPr>
    </w:pPr>
  </w:style>
  <w:style w:type="numbering" w:customStyle="1" w:styleId="WWNum21">
    <w:name w:val="WWNum21"/>
    <w:rsid w:val="00513750"/>
    <w:pPr>
      <w:numPr>
        <w:numId w:val="101"/>
      </w:numPr>
    </w:pPr>
  </w:style>
  <w:style w:type="numbering" w:customStyle="1" w:styleId="WWNum46">
    <w:name w:val="WWNum46"/>
    <w:rsid w:val="00513750"/>
    <w:pPr>
      <w:numPr>
        <w:numId w:val="102"/>
      </w:numPr>
    </w:pPr>
  </w:style>
  <w:style w:type="numbering" w:customStyle="1" w:styleId="WWNum27">
    <w:name w:val="WWNum27"/>
    <w:rsid w:val="00513750"/>
    <w:pPr>
      <w:numPr>
        <w:numId w:val="103"/>
      </w:numPr>
    </w:pPr>
  </w:style>
  <w:style w:type="numbering" w:customStyle="1" w:styleId="WWNum10">
    <w:name w:val="WWNum10"/>
    <w:rsid w:val="00513750"/>
    <w:pPr>
      <w:numPr>
        <w:numId w:val="104"/>
      </w:numPr>
    </w:pPr>
  </w:style>
  <w:style w:type="numbering" w:customStyle="1" w:styleId="WWNum40">
    <w:name w:val="WWNum40"/>
    <w:rsid w:val="00513750"/>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5243</Words>
  <Characters>33602</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RC. Chlewicka</cp:lastModifiedBy>
  <cp:revision>4</cp:revision>
  <cp:lastPrinted>2020-10-26T08:37:00Z</cp:lastPrinted>
  <dcterms:created xsi:type="dcterms:W3CDTF">2020-10-26T08:30:00Z</dcterms:created>
  <dcterms:modified xsi:type="dcterms:W3CDTF">2020-10-26T08:40:00Z</dcterms:modified>
</cp:coreProperties>
</file>