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30" w:rsidRPr="00075F7A" w:rsidRDefault="00A40421" w:rsidP="00401230">
      <w:pPr>
        <w:rPr>
          <w:rFonts w:ascii="Palatino Linotype" w:hAnsi="Palatino Linotype"/>
          <w:bCs/>
        </w:rPr>
      </w:pPr>
      <w:r>
        <w:rPr>
          <w:rFonts w:ascii="Palatino Linotype" w:hAnsi="Palatino Linotype"/>
          <w:bCs/>
        </w:rPr>
        <w:t>NZP.26.3.2020</w:t>
      </w:r>
      <w:r w:rsidR="00662C3D">
        <w:rPr>
          <w:rFonts w:ascii="Palatino Linotype" w:hAnsi="Palatino Linotype"/>
          <w:bCs/>
        </w:rPr>
        <w:tab/>
      </w:r>
      <w:r w:rsidR="00662C3D">
        <w:rPr>
          <w:rFonts w:ascii="Palatino Linotype" w:hAnsi="Palatino Linotype"/>
          <w:bCs/>
        </w:rPr>
        <w:tab/>
      </w:r>
      <w:r w:rsidR="00662C3D">
        <w:rPr>
          <w:rFonts w:ascii="Palatino Linotype" w:hAnsi="Palatino Linotype"/>
          <w:bCs/>
        </w:rPr>
        <w:tab/>
      </w:r>
      <w:r w:rsidR="00662C3D">
        <w:rPr>
          <w:rFonts w:ascii="Palatino Linotype" w:hAnsi="Palatino Linotype"/>
          <w:bCs/>
        </w:rPr>
        <w:tab/>
      </w:r>
      <w:r w:rsidR="00662C3D">
        <w:rPr>
          <w:rFonts w:ascii="Palatino Linotype" w:hAnsi="Palatino Linotype"/>
          <w:bCs/>
        </w:rPr>
        <w:tab/>
      </w:r>
      <w:r w:rsidR="00662C3D">
        <w:rPr>
          <w:rFonts w:ascii="Palatino Linotype" w:hAnsi="Palatino Linotype"/>
          <w:bCs/>
        </w:rPr>
        <w:tab/>
      </w:r>
      <w:r w:rsidR="00662C3D">
        <w:rPr>
          <w:rFonts w:ascii="Palatino Linotype" w:hAnsi="Palatino Linotype"/>
          <w:bCs/>
        </w:rPr>
        <w:tab/>
        <w:t xml:space="preserve">Kraków, </w:t>
      </w:r>
      <w:r>
        <w:rPr>
          <w:rFonts w:ascii="Palatino Linotype" w:hAnsi="Palatino Linotype"/>
          <w:bCs/>
        </w:rPr>
        <w:t>11.09</w:t>
      </w:r>
      <w:r w:rsidR="00662C3D">
        <w:rPr>
          <w:rFonts w:ascii="Palatino Linotype" w:hAnsi="Palatino Linotype"/>
          <w:bCs/>
        </w:rPr>
        <w:t>.2020 r.</w:t>
      </w:r>
    </w:p>
    <w:p w:rsidR="00401230" w:rsidRPr="0013334C" w:rsidRDefault="00401230" w:rsidP="00401230">
      <w:pPr>
        <w:jc w:val="center"/>
        <w:rPr>
          <w:rFonts w:ascii="Palatino Linotype" w:hAnsi="Palatino Linotype"/>
          <w:b/>
          <w:lang w:eastAsia="pl-PL"/>
        </w:rPr>
      </w:pPr>
      <w:r w:rsidRPr="0013334C">
        <w:rPr>
          <w:rFonts w:ascii="Palatino Linotype" w:hAnsi="Palatino Linotype"/>
          <w:b/>
        </w:rPr>
        <w:t>PROTOKÓŁ Z OTWARCIA OFERT</w:t>
      </w:r>
    </w:p>
    <w:p w:rsidR="00401230" w:rsidRDefault="00401230" w:rsidP="00401230">
      <w:pPr>
        <w:pStyle w:val="Podtytu"/>
        <w:spacing w:after="0" w:line="360" w:lineRule="auto"/>
        <w:jc w:val="center"/>
        <w:rPr>
          <w:rFonts w:ascii="Palatino Linotype" w:hAnsi="Palatino Linotype"/>
          <w:b/>
          <w:color w:val="auto"/>
          <w:sz w:val="24"/>
          <w:szCs w:val="24"/>
        </w:rPr>
      </w:pPr>
      <w:r w:rsidRPr="0013334C">
        <w:rPr>
          <w:rFonts w:ascii="Palatino Linotype" w:hAnsi="Palatino Linotype"/>
          <w:b/>
          <w:color w:val="auto"/>
          <w:sz w:val="24"/>
          <w:szCs w:val="24"/>
        </w:rPr>
        <w:t xml:space="preserve">w przetargu nieograniczonym na </w:t>
      </w:r>
    </w:p>
    <w:p w:rsidR="00401230" w:rsidRPr="006D21A6" w:rsidRDefault="00A40421" w:rsidP="00401230">
      <w:pPr>
        <w:jc w:val="center"/>
        <w:rPr>
          <w:rFonts w:ascii="Palatino Linotype" w:hAnsi="Palatino Linotype"/>
          <w:b/>
        </w:rPr>
      </w:pPr>
      <w:bookmarkStart w:id="0" w:name="_GoBack"/>
      <w:bookmarkEnd w:id="0"/>
      <w:r w:rsidRPr="006D21A6">
        <w:rPr>
          <w:rStyle w:val="Uwydatnienie"/>
          <w:rFonts w:ascii="Palatino Linotype" w:hAnsi="Palatino Linotype" w:cs="Tahoma"/>
          <w:b/>
        </w:rPr>
        <w:t>„</w:t>
      </w:r>
      <w:r w:rsidRPr="006D21A6">
        <w:rPr>
          <w:rFonts w:ascii="Palatino Linotype" w:hAnsi="Palatino Linotype" w:cs="Arial"/>
          <w:b/>
          <w:bCs/>
          <w:i/>
        </w:rPr>
        <w:t xml:space="preserve">Usługę </w:t>
      </w:r>
      <w:r w:rsidRPr="006D21A6">
        <w:rPr>
          <w:rFonts w:ascii="Palatino Linotype" w:hAnsi="Palatino Linotype"/>
          <w:b/>
          <w:i/>
        </w:rPr>
        <w:t>sprzątania i utrzymania w czystości budynku oraz posesji Archiwum Narodowego w Krakowie.”</w:t>
      </w:r>
    </w:p>
    <w:p w:rsidR="00401230" w:rsidRPr="00F1528C" w:rsidRDefault="00401230" w:rsidP="00086CD7">
      <w:pPr>
        <w:jc w:val="both"/>
        <w:rPr>
          <w:rFonts w:ascii="Palatino Linotype" w:hAnsi="Palatino Linotype" w:cs="Arial"/>
        </w:rPr>
      </w:pPr>
      <w:r w:rsidRPr="00F1528C">
        <w:rPr>
          <w:rFonts w:ascii="Palatino Linotype" w:hAnsi="Palatino Linotype" w:cs="Arial"/>
        </w:rPr>
        <w:t xml:space="preserve">Otwarcie ofert odbyło się w dniu </w:t>
      </w:r>
      <w:r w:rsidR="00A40421">
        <w:rPr>
          <w:rFonts w:ascii="Palatino Linotype" w:hAnsi="Palatino Linotype" w:cs="Arial"/>
        </w:rPr>
        <w:t>11.09</w:t>
      </w:r>
      <w:r w:rsidRPr="00F1528C">
        <w:rPr>
          <w:rFonts w:ascii="Palatino Linotype" w:hAnsi="Palatino Linotype" w:cs="Arial"/>
        </w:rPr>
        <w:t xml:space="preserve">.2020 r. o godz. 10:30 w Archiwum Narodowym w Krakowie </w:t>
      </w:r>
      <w:r w:rsidR="0071073F">
        <w:rPr>
          <w:rFonts w:ascii="Palatino Linotype" w:hAnsi="Palatino Linotype" w:cs="Arial"/>
        </w:rPr>
        <w:t>przy ul. Siennej 16, pokój nr 29</w:t>
      </w:r>
    </w:p>
    <w:p w:rsidR="00401230" w:rsidRPr="00F1528C" w:rsidRDefault="00401230" w:rsidP="00086CD7">
      <w:pPr>
        <w:ind w:right="110"/>
        <w:jc w:val="both"/>
        <w:rPr>
          <w:rFonts w:ascii="Palatino Linotype" w:hAnsi="Palatino Linotype" w:cs="Arial"/>
        </w:rPr>
      </w:pPr>
      <w:r w:rsidRPr="00F1528C">
        <w:rPr>
          <w:rFonts w:ascii="Palatino Linotype" w:hAnsi="Palatino Linotype" w:cs="Arial"/>
        </w:rPr>
        <w:t>Do upływu terminu składania ofert złożono:</w:t>
      </w:r>
      <w:r w:rsidR="0071073F">
        <w:rPr>
          <w:rFonts w:ascii="Palatino Linotype" w:hAnsi="Palatino Linotype" w:cs="Arial"/>
        </w:rPr>
        <w:t xml:space="preserve"> 8</w:t>
      </w:r>
      <w:r w:rsidRPr="00086CD7">
        <w:rPr>
          <w:rFonts w:ascii="Palatino Linotype" w:hAnsi="Palatino Linotype" w:cs="Arial"/>
          <w:b/>
        </w:rPr>
        <w:t xml:space="preserve"> ofert</w:t>
      </w:r>
      <w:r w:rsidR="00086CD7">
        <w:rPr>
          <w:rFonts w:ascii="Palatino Linotype" w:hAnsi="Palatino Linotype" w:cs="Arial"/>
        </w:rPr>
        <w:t>.</w:t>
      </w:r>
    </w:p>
    <w:p w:rsidR="00401230" w:rsidRPr="00F1528C" w:rsidRDefault="00401230" w:rsidP="00086CD7">
      <w:pPr>
        <w:ind w:right="110"/>
        <w:jc w:val="both"/>
        <w:rPr>
          <w:rFonts w:ascii="Palatino Linotype" w:hAnsi="Palatino Linotype" w:cs="Arial"/>
        </w:rPr>
      </w:pPr>
      <w:r w:rsidRPr="00F1528C">
        <w:rPr>
          <w:rFonts w:ascii="Palatino Linotype" w:hAnsi="Palatino Linotype" w:cs="Arial"/>
        </w:rPr>
        <w:t>Bezpośrednio przed otwarciem ofert zamawiający podał kwotę, jaką zamierza przeznaczyć na sfinansowanie zamówienia w wysokości:</w:t>
      </w:r>
      <w:bookmarkStart w:id="1" w:name="_Hlk32128943"/>
      <w:r w:rsidRPr="00F1528C">
        <w:rPr>
          <w:rFonts w:ascii="Palatino Linotype" w:hAnsi="Palatino Linotype" w:cs="Arial"/>
        </w:rPr>
        <w:t xml:space="preserve"> </w:t>
      </w:r>
      <w:r w:rsidR="00A40421">
        <w:rPr>
          <w:rFonts w:ascii="Palatino Linotype" w:hAnsi="Palatino Linotype" w:cs="Arial"/>
          <w:b/>
        </w:rPr>
        <w:t>620 000,00</w:t>
      </w:r>
      <w:r w:rsidRPr="00086CD7">
        <w:rPr>
          <w:rFonts w:ascii="Palatino Linotype" w:hAnsi="Palatino Linotype" w:cs="Arial"/>
          <w:b/>
        </w:rPr>
        <w:t xml:space="preserve"> zł.</w:t>
      </w:r>
    </w:p>
    <w:bookmarkEnd w:id="1"/>
    <w:p w:rsidR="00401230" w:rsidRPr="00F1528C" w:rsidRDefault="00401230" w:rsidP="00401230">
      <w:pPr>
        <w:ind w:right="110"/>
        <w:jc w:val="both"/>
        <w:rPr>
          <w:rFonts w:ascii="Palatino Linotype" w:hAnsi="Palatino Linotype" w:cs="Arial"/>
        </w:rPr>
      </w:pPr>
    </w:p>
    <w:p w:rsidR="00401230" w:rsidRPr="00F1528C" w:rsidRDefault="00401230" w:rsidP="00401230">
      <w:pPr>
        <w:ind w:right="110"/>
        <w:jc w:val="both"/>
        <w:rPr>
          <w:rFonts w:ascii="Palatino Linotype" w:hAnsi="Palatino Linotype" w:cs="Arial"/>
        </w:rPr>
      </w:pPr>
      <w:r w:rsidRPr="00F1528C">
        <w:rPr>
          <w:rFonts w:ascii="Palatino Linotype" w:hAnsi="Palatino Linotype" w:cs="Arial"/>
        </w:rPr>
        <w:t>Po otwarciu ofert odczytano następujące dane zawarte w ofertach</w:t>
      </w:r>
    </w:p>
    <w:p w:rsidR="00401230" w:rsidRPr="00075F7A" w:rsidRDefault="00401230" w:rsidP="00401230">
      <w:pPr>
        <w:ind w:right="110"/>
        <w:rPr>
          <w:rFonts w:ascii="Palatino Linotype" w:hAnsi="Palatino Linotype" w:cs="Arial"/>
          <w:b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1417"/>
        <w:gridCol w:w="2410"/>
      </w:tblGrid>
      <w:tr w:rsidR="00A40421" w:rsidRPr="00075F7A" w:rsidTr="007107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421" w:rsidRPr="00075F7A" w:rsidRDefault="00A40421" w:rsidP="002C54D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NR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1" w:rsidRPr="00075F7A" w:rsidRDefault="00A40421" w:rsidP="002C54D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Nazwa wykonawcy</w:t>
            </w:r>
          </w:p>
          <w:p w:rsidR="00A40421" w:rsidRPr="00075F7A" w:rsidRDefault="00A40421" w:rsidP="002C54D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21" w:rsidRPr="00075F7A" w:rsidRDefault="00A40421" w:rsidP="002C54D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Cena brutto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1" w:rsidRPr="00075F7A" w:rsidRDefault="00A40421" w:rsidP="002C54D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Termin płatności</w:t>
            </w:r>
          </w:p>
          <w:p w:rsidR="00A40421" w:rsidRPr="00075F7A" w:rsidRDefault="00A40421" w:rsidP="002C54D3">
            <w:pPr>
              <w:pStyle w:val="Tekstpodstawowy"/>
              <w:ind w:left="720"/>
              <w:rPr>
                <w:rFonts w:ascii="Palatino Linotype" w:hAnsi="Palatino Linotype" w:cs="Arial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421" w:rsidRPr="00075F7A" w:rsidRDefault="00A40421" w:rsidP="002C54D3">
            <w:pPr>
              <w:pStyle w:val="Tekstpodstawowy"/>
              <w:jc w:val="center"/>
              <w:rPr>
                <w:rFonts w:ascii="Palatino Linotype" w:hAnsi="Palatino Linotype" w:cs="Arial"/>
                <w:b/>
                <w:sz w:val="24"/>
                <w:szCs w:val="24"/>
              </w:rPr>
            </w:pPr>
            <w:r w:rsidRPr="00075F7A">
              <w:rPr>
                <w:rFonts w:ascii="Palatino Linotype" w:hAnsi="Palatino Linotype" w:cs="Arial"/>
                <w:b/>
                <w:sz w:val="24"/>
                <w:szCs w:val="24"/>
              </w:rPr>
              <w:t>Termin wykonania</w:t>
            </w:r>
          </w:p>
        </w:tc>
      </w:tr>
      <w:tr w:rsidR="00A40421" w:rsidRPr="00075F7A" w:rsidTr="007107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21" w:rsidRDefault="00A40421" w:rsidP="002C54D3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Konsorcjum Firm </w:t>
            </w:r>
          </w:p>
          <w:p w:rsidR="0071073F" w:rsidRDefault="0071073F" w:rsidP="00F3476B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</w:p>
          <w:p w:rsidR="00A40421" w:rsidRPr="00E559AB" w:rsidRDefault="00A40421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Seris </w:t>
            </w:r>
            <w:r w:rsidR="0071073F">
              <w:rPr>
                <w:rFonts w:ascii="Palatino Linotype" w:hAnsi="Palatino Linotype" w:cs="Arial"/>
              </w:rPr>
              <w:t>Klinet Sp. z o.o., Seris Konsalnet Ochrona Sp. z o.o.</w:t>
            </w:r>
            <w:r w:rsidR="00F3476B">
              <w:rPr>
                <w:rFonts w:ascii="Palatino Linotype" w:hAnsi="Palatino Linotype" w:cs="Arial"/>
              </w:rPr>
              <w:t>, 01-267 Warszawa, ul. Jana Kazimierza 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1" w:rsidRPr="00B57717" w:rsidRDefault="0071073F" w:rsidP="002C54D3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223 714,42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1" w:rsidRPr="00B57717" w:rsidRDefault="00A40421" w:rsidP="002C54D3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21" w:rsidRPr="00B57717" w:rsidRDefault="0071073F" w:rsidP="002C54D3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1.10.2020 -31.08.2021</w:t>
            </w:r>
          </w:p>
        </w:tc>
      </w:tr>
      <w:tr w:rsidR="0071073F" w:rsidRPr="00075F7A" w:rsidTr="007107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F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E559AB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</w:p>
          <w:p w:rsidR="0071073F" w:rsidRPr="00E559AB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Firma usługowa AGA Agnieszka Kasińska, 43-170 Łaziska Górne, ul. Energetyków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447 543,00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1.10.2020 -31.08.2021</w:t>
            </w:r>
          </w:p>
        </w:tc>
      </w:tr>
      <w:tr w:rsidR="0071073F" w:rsidRPr="00075F7A" w:rsidTr="007107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F" w:rsidRPr="00075F7A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Steon Servis Sp. z o.o., 32-005 Niepołomice, ul. Grunwaldzka 11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244 857,00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1.10.2020 -31.08.2021</w:t>
            </w:r>
          </w:p>
        </w:tc>
      </w:tr>
      <w:tr w:rsidR="0071073F" w:rsidRPr="00075F7A" w:rsidTr="0071073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F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AGRO – SERVICE Piotr Kulak, 40-833 Katowice, ul. Obroki 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422 827,05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1.10.2020 -31.08.2021</w:t>
            </w:r>
          </w:p>
        </w:tc>
      </w:tr>
      <w:tr w:rsidR="0071073F" w:rsidRPr="00075F7A" w:rsidTr="0071073F">
        <w:trPr>
          <w:trHeight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F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Konsorcjum Firm </w:t>
            </w:r>
          </w:p>
          <w:p w:rsidR="0071073F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Impel System Sp. z o.o.</w:t>
            </w:r>
          </w:p>
          <w:p w:rsidR="0071073F" w:rsidRPr="00796188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Impel Facility Services Sp. z o.o., 53-111 Wrocław, ul. Śl</w:t>
            </w:r>
            <w:hyperlink r:id="rId7" w:history="1">
              <w:r w:rsidRPr="00F74FEB">
                <w:rPr>
                  <w:rStyle w:val="Hipercze"/>
                  <w:rFonts w:ascii="Palatino Linotype" w:hAnsi="Palatino Linotype" w:cs="Arial"/>
                  <w:color w:val="auto"/>
                  <w:u w:val="none"/>
                </w:rPr>
                <w:t>ężna 118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294 893,78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1.10.2020 -31.08.2021</w:t>
            </w:r>
          </w:p>
        </w:tc>
      </w:tr>
      <w:tr w:rsidR="0071073F" w:rsidRPr="00075F7A" w:rsidTr="0071073F">
        <w:trPr>
          <w:trHeight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F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FRONTIDA Sp. z o.o., 30-348 Kraków, ul. Gutenberga 1/2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340 693.78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1.10.2020 -31.08.2021</w:t>
            </w:r>
          </w:p>
        </w:tc>
      </w:tr>
      <w:tr w:rsidR="0071073F" w:rsidRPr="00075F7A" w:rsidTr="0071073F">
        <w:trPr>
          <w:trHeight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F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PROMOS Sp. z o.o., 31-750 Kraków, ul. Kocmyrzowska 13A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368 033,34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1.10.2020 -31.08.2021</w:t>
            </w:r>
          </w:p>
        </w:tc>
      </w:tr>
      <w:tr w:rsidR="0071073F" w:rsidRPr="00075F7A" w:rsidTr="0071073F">
        <w:trPr>
          <w:trHeight w:val="12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73F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  <w:sz w:val="24"/>
                <w:szCs w:val="24"/>
              </w:rPr>
            </w:pPr>
            <w:r>
              <w:rPr>
                <w:rFonts w:ascii="Palatino Linotype" w:hAnsi="Palatino Linotype" w:cs="Arial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INDIGO SYSTEM Sp. zo.o.,</w:t>
            </w:r>
          </w:p>
          <w:p w:rsidR="0071073F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31-851 Kraków, os. Albertyńskie 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center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1 870 083,70 zł.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Default="0071073F" w:rsidP="0071073F">
            <w:pPr>
              <w:pStyle w:val="Tekstpodstawowy"/>
              <w:suppressAutoHyphens w:val="0"/>
              <w:spacing w:after="120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30 dni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73F" w:rsidRPr="00B57717" w:rsidRDefault="0071073F" w:rsidP="0071073F">
            <w:pPr>
              <w:pStyle w:val="Tekstpodstawowy"/>
              <w:jc w:val="left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1.10.2020 -31.08.2021</w:t>
            </w:r>
          </w:p>
        </w:tc>
      </w:tr>
    </w:tbl>
    <w:p w:rsidR="00401230" w:rsidRPr="00075F7A" w:rsidRDefault="00401230" w:rsidP="00401230">
      <w:pPr>
        <w:pStyle w:val="NormalnyWeb"/>
        <w:jc w:val="both"/>
        <w:rPr>
          <w:rFonts w:ascii="Palatino Linotype" w:hAnsi="Palatino Linotype"/>
        </w:rPr>
      </w:pPr>
      <w:r w:rsidRPr="00075F7A">
        <w:rPr>
          <w:rStyle w:val="Uwydatnienie"/>
          <w:rFonts w:ascii="Palatino Linotype" w:hAnsi="Palatino Linotype"/>
        </w:rPr>
        <w:t>Jednocześnie Zamawiający informuje, że zgodnie z art. 24 ust. 11 ustawy z dnia 29 stycznia 2004r. Prawo zamówień publicznych Wykonawca, w terminie 3 dni od daty zamieszczenia na stronie internetowej niniejszej informacji, zobowiązany jest do przekazania Zamawiającemu oświadczenia o przynależności lub braku przynależności do tej samej grupy kapitałowej. Wraz ze złożeniem oświadczenia, wykonawca może przedstawić dowody, że powiązania z innym wykonawcą nie prowadzą do zakłócenia konkurencji w postępowaniu o udzielenie zamówienia.</w:t>
      </w:r>
    </w:p>
    <w:sectPr w:rsidR="00401230" w:rsidRPr="00075F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C3D" w:rsidRDefault="00662C3D" w:rsidP="00662C3D">
      <w:r>
        <w:separator/>
      </w:r>
    </w:p>
  </w:endnote>
  <w:endnote w:type="continuationSeparator" w:id="0">
    <w:p w:rsidR="00662C3D" w:rsidRDefault="00662C3D" w:rsidP="0066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C3D" w:rsidRDefault="00662C3D" w:rsidP="00662C3D">
      <w:r>
        <w:separator/>
      </w:r>
    </w:p>
  </w:footnote>
  <w:footnote w:type="continuationSeparator" w:id="0">
    <w:p w:rsidR="00662C3D" w:rsidRDefault="00662C3D" w:rsidP="00662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C3D" w:rsidRDefault="00662C3D">
    <w:pPr>
      <w:pStyle w:val="Nagwek"/>
    </w:pPr>
    <w:r>
      <w:rPr>
        <w:noProof/>
        <w:lang w:eastAsia="pl-PL"/>
      </w:rPr>
      <w:drawing>
        <wp:inline distT="0" distB="0" distL="0" distR="0" wp14:anchorId="04372FDA" wp14:editId="543363E2">
          <wp:extent cx="2124000" cy="630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40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53AC0"/>
    <w:multiLevelType w:val="hybridMultilevel"/>
    <w:tmpl w:val="18802E7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F9"/>
    <w:rsid w:val="000528C1"/>
    <w:rsid w:val="00086CD7"/>
    <w:rsid w:val="000C6A3B"/>
    <w:rsid w:val="002B74F9"/>
    <w:rsid w:val="00401230"/>
    <w:rsid w:val="00662C3D"/>
    <w:rsid w:val="006D21A6"/>
    <w:rsid w:val="0071073F"/>
    <w:rsid w:val="00A40421"/>
    <w:rsid w:val="00BD4FE1"/>
    <w:rsid w:val="00E778F4"/>
    <w:rsid w:val="00F1528C"/>
    <w:rsid w:val="00F3476B"/>
    <w:rsid w:val="00F608D1"/>
    <w:rsid w:val="00F7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6A88AA"/>
  <w15:chartTrackingRefBased/>
  <w15:docId w15:val="{DD627B9F-C2DC-465B-BCD9-FAD9E5E7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230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01230"/>
    <w:pPr>
      <w:jc w:val="both"/>
    </w:pPr>
    <w:rPr>
      <w:rFonts w:ascii="Bookman Old Style" w:hAnsi="Bookman Old Style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401230"/>
    <w:rPr>
      <w:rFonts w:ascii="Bookman Old Style" w:hAnsi="Bookman Old Style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01230"/>
    <w:pPr>
      <w:suppressAutoHyphens w:val="0"/>
      <w:spacing w:before="100" w:beforeAutospacing="1" w:after="100" w:afterAutospacing="1"/>
    </w:pPr>
    <w:rPr>
      <w:lang w:eastAsia="pl-PL"/>
    </w:rPr>
  </w:style>
  <w:style w:type="character" w:styleId="Uwydatnienie">
    <w:name w:val="Emphasis"/>
    <w:basedOn w:val="Domylnaczcionkaakapitu"/>
    <w:uiPriority w:val="20"/>
    <w:qFormat/>
    <w:rsid w:val="00401230"/>
    <w:rPr>
      <w:i/>
      <w:i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1230"/>
    <w:pPr>
      <w:suppressAutoHyphens w:val="0"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4012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401230"/>
    <w:rPr>
      <w:rFonts w:ascii="Calibri" w:eastAsia="Calibri" w:hAnsi="Calibri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4012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C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C3D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62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2C3D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2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2C3D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F74F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&#281;&#380;na%201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RC. Chlewicka</dc:creator>
  <cp:keywords/>
  <dc:description/>
  <cp:lastModifiedBy>Renata RC. Chlewicka</cp:lastModifiedBy>
  <cp:revision>6</cp:revision>
  <cp:lastPrinted>2020-09-11T08:21:00Z</cp:lastPrinted>
  <dcterms:created xsi:type="dcterms:W3CDTF">2020-08-21T07:46:00Z</dcterms:created>
  <dcterms:modified xsi:type="dcterms:W3CDTF">2020-09-11T09:50:00Z</dcterms:modified>
</cp:coreProperties>
</file>