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E1CD" w14:textId="77777777" w:rsidR="00102B45" w:rsidRDefault="00102B45" w:rsidP="00102B45">
      <w:pPr>
        <w:pStyle w:val="Nagwek12"/>
        <w:spacing w:line="240" w:lineRule="auto"/>
        <w:ind w:left="567" w:firstLine="708"/>
        <w:jc w:val="left"/>
        <w:outlineLvl w:val="9"/>
        <w:rPr>
          <w:rFonts w:ascii="Palatino Linotype" w:hAnsi="Palatino Linotype"/>
          <w:bCs/>
          <w:sz w:val="24"/>
          <w:szCs w:val="24"/>
        </w:rPr>
      </w:pPr>
      <w:r>
        <w:rPr>
          <w:rFonts w:ascii="Palatino Linotype" w:hAnsi="Palatino Linotype"/>
          <w:bCs/>
          <w:sz w:val="24"/>
          <w:szCs w:val="24"/>
        </w:rPr>
        <w:t xml:space="preserve">Załącznik do Ogłoszenia </w:t>
      </w:r>
    </w:p>
    <w:p w14:paraId="1A304E91" w14:textId="77777777" w:rsidR="00102B45" w:rsidRDefault="00102B45" w:rsidP="00102B45">
      <w:pPr>
        <w:pStyle w:val="Nagwek12"/>
        <w:spacing w:line="240" w:lineRule="auto"/>
        <w:ind w:left="567" w:firstLine="0"/>
        <w:jc w:val="left"/>
        <w:outlineLvl w:val="9"/>
        <w:rPr>
          <w:rFonts w:ascii="Palatino Linotype" w:hAnsi="Palatino Linotype"/>
          <w:b/>
          <w:bCs/>
          <w:sz w:val="24"/>
          <w:szCs w:val="24"/>
        </w:rPr>
      </w:pPr>
    </w:p>
    <w:p w14:paraId="4A42C307" w14:textId="77777777" w:rsidR="00102B45" w:rsidRDefault="00102B45" w:rsidP="00102B45">
      <w:pPr>
        <w:pStyle w:val="Nagwek12"/>
        <w:spacing w:line="240" w:lineRule="auto"/>
        <w:ind w:left="567" w:firstLine="0"/>
        <w:outlineLvl w:val="9"/>
        <w:rPr>
          <w:rFonts w:ascii="Palatino Linotype" w:hAnsi="Palatino Linotype"/>
          <w:b/>
          <w:bCs/>
          <w:sz w:val="24"/>
          <w:szCs w:val="24"/>
        </w:rPr>
      </w:pPr>
    </w:p>
    <w:p w14:paraId="7E40BFC7" w14:textId="77777777" w:rsidR="00102B45" w:rsidRDefault="00102B45" w:rsidP="00102B45">
      <w:pPr>
        <w:pStyle w:val="Nagwek12"/>
        <w:spacing w:line="240" w:lineRule="auto"/>
        <w:ind w:left="567" w:firstLine="0"/>
        <w:outlineLvl w:val="9"/>
        <w:rPr>
          <w:rFonts w:ascii="Palatino Linotype" w:hAnsi="Palatino Linotype"/>
          <w:b/>
          <w:bCs/>
          <w:sz w:val="24"/>
          <w:szCs w:val="24"/>
        </w:rPr>
      </w:pPr>
    </w:p>
    <w:p w14:paraId="150A2623" w14:textId="77777777" w:rsidR="00102B45" w:rsidRDefault="00102B45" w:rsidP="00102B45">
      <w:pPr>
        <w:pStyle w:val="Nagwek12"/>
        <w:spacing w:line="240" w:lineRule="auto"/>
        <w:ind w:left="567" w:firstLine="0"/>
        <w:jc w:val="left"/>
        <w:outlineLvl w:val="9"/>
        <w:rPr>
          <w:rFonts w:ascii="Palatino Linotype" w:hAnsi="Palatino Linotype"/>
          <w:b/>
          <w:bCs/>
          <w:sz w:val="24"/>
          <w:szCs w:val="24"/>
        </w:rPr>
      </w:pPr>
    </w:p>
    <w:p w14:paraId="4165D578" w14:textId="77777777" w:rsidR="00102B45" w:rsidRDefault="00102B45" w:rsidP="00102B45">
      <w:pPr>
        <w:pStyle w:val="Nagwek12"/>
        <w:spacing w:line="240" w:lineRule="auto"/>
        <w:ind w:left="567" w:firstLine="0"/>
        <w:outlineLvl w:val="9"/>
        <w:rPr>
          <w:rFonts w:ascii="Palatino Linotype" w:hAnsi="Palatino Linotype"/>
          <w:sz w:val="24"/>
          <w:szCs w:val="24"/>
        </w:rPr>
      </w:pPr>
      <w:r>
        <w:rPr>
          <w:rFonts w:ascii="Palatino Linotype" w:hAnsi="Palatino Linotype"/>
          <w:b/>
          <w:bCs/>
          <w:sz w:val="24"/>
          <w:szCs w:val="24"/>
        </w:rPr>
        <w:t xml:space="preserve">INSTRUKCJA DLA WYKONAWCÓW </w:t>
      </w:r>
    </w:p>
    <w:p w14:paraId="7ABB44BE" w14:textId="77777777" w:rsidR="00102B45" w:rsidRDefault="00102B45" w:rsidP="00102B45">
      <w:pPr>
        <w:pStyle w:val="Nagwek12"/>
        <w:spacing w:line="240" w:lineRule="auto"/>
        <w:ind w:left="567" w:firstLine="0"/>
        <w:outlineLvl w:val="9"/>
        <w:rPr>
          <w:rFonts w:ascii="Palatino Linotype" w:hAnsi="Palatino Linotype"/>
          <w:sz w:val="24"/>
          <w:szCs w:val="24"/>
        </w:rPr>
      </w:pPr>
      <w:bookmarkStart w:id="0" w:name="bookmark3"/>
    </w:p>
    <w:p w14:paraId="7D49194B" w14:textId="77777777" w:rsidR="00102B45" w:rsidRDefault="00102B45" w:rsidP="00102B45">
      <w:pPr>
        <w:pStyle w:val="Nagwek12"/>
        <w:spacing w:line="240" w:lineRule="auto"/>
        <w:ind w:left="567" w:firstLine="0"/>
        <w:outlineLvl w:val="9"/>
        <w:rPr>
          <w:rFonts w:ascii="Palatino Linotype" w:hAnsi="Palatino Linotype"/>
          <w:sz w:val="24"/>
          <w:szCs w:val="24"/>
        </w:rPr>
      </w:pPr>
    </w:p>
    <w:bookmarkEnd w:id="0"/>
    <w:p w14:paraId="785C3E37" w14:textId="77777777" w:rsidR="00102B45" w:rsidRDefault="00102B45" w:rsidP="00102B45">
      <w:pPr>
        <w:pStyle w:val="Nagwek12"/>
        <w:spacing w:line="240" w:lineRule="auto"/>
        <w:ind w:left="567" w:firstLine="0"/>
        <w:jc w:val="left"/>
        <w:outlineLvl w:val="9"/>
        <w:rPr>
          <w:rFonts w:ascii="Palatino Linotype" w:hAnsi="Palatino Linotype"/>
          <w:sz w:val="24"/>
          <w:szCs w:val="24"/>
        </w:rPr>
      </w:pPr>
    </w:p>
    <w:p w14:paraId="05CBBA72" w14:textId="77777777" w:rsidR="00102B45" w:rsidRDefault="00102B45" w:rsidP="00102B45">
      <w:pPr>
        <w:shd w:val="clear" w:color="auto" w:fill="FFFFFF"/>
        <w:spacing w:after="0" w:line="240" w:lineRule="auto"/>
        <w:ind w:left="567"/>
        <w:rPr>
          <w:rFonts w:ascii="Palatino Linotype" w:hAnsi="Palatino Linotype" w:cs="Times New Roman"/>
          <w:b/>
          <w:sz w:val="24"/>
          <w:szCs w:val="24"/>
        </w:rPr>
      </w:pPr>
      <w:r>
        <w:rPr>
          <w:rFonts w:ascii="Palatino Linotype" w:hAnsi="Palatino Linotype" w:cs="Times New Roman"/>
          <w:b/>
          <w:sz w:val="24"/>
          <w:szCs w:val="24"/>
        </w:rPr>
        <w:t>Archiwum Narodowe w Krakowie</w:t>
      </w:r>
    </w:p>
    <w:p w14:paraId="73BC61A1" w14:textId="77777777" w:rsidR="00102B45" w:rsidRDefault="00102B45" w:rsidP="00102B45">
      <w:pPr>
        <w:shd w:val="clear" w:color="auto" w:fill="FFFFFF"/>
        <w:spacing w:after="0" w:line="240" w:lineRule="auto"/>
        <w:ind w:left="567"/>
        <w:rPr>
          <w:rFonts w:ascii="Palatino Linotype" w:hAnsi="Palatino Linotype" w:cs="Times New Roman"/>
          <w:b/>
          <w:sz w:val="24"/>
          <w:szCs w:val="24"/>
        </w:rPr>
      </w:pPr>
      <w:r>
        <w:rPr>
          <w:rFonts w:ascii="Palatino Linotype" w:hAnsi="Palatino Linotype" w:cs="Times New Roman"/>
          <w:b/>
          <w:sz w:val="24"/>
          <w:szCs w:val="24"/>
        </w:rPr>
        <w:t>30-960 Kraków, ul. Sienna 16</w:t>
      </w:r>
    </w:p>
    <w:p w14:paraId="1CFA62DD" w14:textId="77777777" w:rsidR="00102B45" w:rsidRDefault="00102B45" w:rsidP="00102B45">
      <w:pPr>
        <w:shd w:val="clear" w:color="auto" w:fill="FFFFFF"/>
        <w:spacing w:after="0" w:line="240" w:lineRule="auto"/>
        <w:ind w:left="567"/>
        <w:rPr>
          <w:rFonts w:ascii="Palatino Linotype" w:hAnsi="Palatino Linotype" w:cs="Times New Roman"/>
          <w:sz w:val="24"/>
          <w:szCs w:val="24"/>
        </w:rPr>
      </w:pPr>
    </w:p>
    <w:p w14:paraId="4CAF780C" w14:textId="77777777" w:rsidR="00102B45" w:rsidRDefault="00102B45" w:rsidP="00102B45">
      <w:pPr>
        <w:pStyle w:val="Standard"/>
        <w:ind w:left="567"/>
        <w:jc w:val="both"/>
        <w:rPr>
          <w:rFonts w:ascii="Palatino Linotype" w:hAnsi="Palatino Linotype"/>
          <w:sz w:val="24"/>
          <w:szCs w:val="24"/>
        </w:rPr>
      </w:pPr>
    </w:p>
    <w:p w14:paraId="029D544E" w14:textId="77777777" w:rsidR="00102B45" w:rsidRDefault="00102B45" w:rsidP="00102B45">
      <w:pPr>
        <w:pStyle w:val="Standard"/>
        <w:ind w:left="567"/>
        <w:jc w:val="both"/>
        <w:rPr>
          <w:rFonts w:ascii="Palatino Linotype" w:hAnsi="Palatino Linotype"/>
          <w:sz w:val="24"/>
          <w:szCs w:val="24"/>
        </w:rPr>
      </w:pPr>
    </w:p>
    <w:p w14:paraId="68B7F60C" w14:textId="77777777" w:rsidR="00102B45" w:rsidRDefault="00102B45" w:rsidP="00102B45">
      <w:pPr>
        <w:pStyle w:val="Standard"/>
        <w:ind w:left="567"/>
        <w:jc w:val="both"/>
        <w:rPr>
          <w:rFonts w:ascii="Palatino Linotype" w:hAnsi="Palatino Linotype"/>
          <w:sz w:val="24"/>
          <w:szCs w:val="24"/>
        </w:rPr>
      </w:pPr>
    </w:p>
    <w:p w14:paraId="74670FA9" w14:textId="77777777" w:rsidR="00102B45" w:rsidRDefault="00102B45" w:rsidP="00102B45">
      <w:pPr>
        <w:pStyle w:val="Standard"/>
        <w:ind w:left="567"/>
        <w:jc w:val="both"/>
        <w:rPr>
          <w:rFonts w:ascii="Palatino Linotype" w:hAnsi="Palatino Linotype"/>
          <w:sz w:val="24"/>
          <w:szCs w:val="24"/>
        </w:rPr>
      </w:pPr>
    </w:p>
    <w:p w14:paraId="30D0CD6B" w14:textId="77777777" w:rsidR="00102B45" w:rsidRDefault="00102B45" w:rsidP="00102B45">
      <w:pPr>
        <w:pStyle w:val="Standard"/>
        <w:ind w:left="567"/>
        <w:jc w:val="both"/>
        <w:rPr>
          <w:rFonts w:ascii="Palatino Linotype" w:hAnsi="Palatino Linotype"/>
          <w:b/>
          <w:sz w:val="24"/>
          <w:szCs w:val="24"/>
        </w:rPr>
      </w:pPr>
      <w:r>
        <w:rPr>
          <w:rFonts w:ascii="Palatino Linotype" w:hAnsi="Palatino Linotype"/>
          <w:b/>
          <w:sz w:val="24"/>
          <w:szCs w:val="24"/>
        </w:rPr>
        <w:t>Załączniki:</w:t>
      </w:r>
    </w:p>
    <w:p w14:paraId="556541A2" w14:textId="77777777" w:rsidR="00102B45" w:rsidRDefault="00102B45" w:rsidP="00102B45">
      <w:pPr>
        <w:pStyle w:val="Standard"/>
        <w:tabs>
          <w:tab w:val="left" w:pos="1134"/>
        </w:tabs>
        <w:ind w:left="567"/>
        <w:rPr>
          <w:rFonts w:ascii="Palatino Linotype" w:hAnsi="Palatino Linotype"/>
          <w:sz w:val="24"/>
          <w:szCs w:val="24"/>
        </w:rPr>
      </w:pPr>
      <w:r>
        <w:rPr>
          <w:rFonts w:ascii="Palatino Linotype" w:hAnsi="Palatino Linotype"/>
          <w:b/>
          <w:sz w:val="24"/>
          <w:szCs w:val="24"/>
        </w:rPr>
        <w:t xml:space="preserve">Załącznik nr 1 - </w:t>
      </w:r>
      <w:r>
        <w:rPr>
          <w:rFonts w:ascii="Palatino Linotype" w:hAnsi="Palatino Linotype"/>
          <w:sz w:val="24"/>
          <w:szCs w:val="24"/>
        </w:rPr>
        <w:t xml:space="preserve">formularz oferty </w:t>
      </w:r>
    </w:p>
    <w:p w14:paraId="2893D3CC" w14:textId="77777777" w:rsidR="00102B45" w:rsidRDefault="00102B45" w:rsidP="00102B45">
      <w:pPr>
        <w:pStyle w:val="Standard"/>
        <w:tabs>
          <w:tab w:val="left" w:pos="1134"/>
        </w:tabs>
        <w:ind w:left="567"/>
        <w:jc w:val="both"/>
        <w:rPr>
          <w:rFonts w:ascii="Palatino Linotype" w:hAnsi="Palatino Linotype"/>
          <w:sz w:val="24"/>
          <w:szCs w:val="24"/>
        </w:rPr>
      </w:pPr>
      <w:r>
        <w:rPr>
          <w:rFonts w:ascii="Palatino Linotype" w:hAnsi="Palatino Linotype"/>
          <w:b/>
          <w:sz w:val="24"/>
          <w:szCs w:val="24"/>
        </w:rPr>
        <w:t xml:space="preserve">Załącznik nr 2 - </w:t>
      </w:r>
      <w:r>
        <w:rPr>
          <w:rFonts w:ascii="Palatino Linotype" w:hAnsi="Palatino Linotype"/>
          <w:sz w:val="24"/>
          <w:szCs w:val="24"/>
        </w:rPr>
        <w:t>oświadczenie o braku podstaw do wykluczenia;</w:t>
      </w:r>
    </w:p>
    <w:p w14:paraId="4A30FAD2" w14:textId="77777777" w:rsidR="00102B45" w:rsidRDefault="00102B45" w:rsidP="00102B45">
      <w:pPr>
        <w:pStyle w:val="Standard"/>
        <w:tabs>
          <w:tab w:val="left" w:pos="1134"/>
        </w:tabs>
        <w:ind w:left="567"/>
        <w:jc w:val="both"/>
        <w:rPr>
          <w:rFonts w:ascii="Palatino Linotype" w:hAnsi="Palatino Linotype"/>
          <w:sz w:val="24"/>
          <w:szCs w:val="24"/>
        </w:rPr>
      </w:pPr>
      <w:r>
        <w:rPr>
          <w:rFonts w:ascii="Palatino Linotype" w:hAnsi="Palatino Linotype"/>
          <w:b/>
          <w:sz w:val="24"/>
          <w:szCs w:val="24"/>
        </w:rPr>
        <w:t>Załącznik nr 3</w:t>
      </w:r>
      <w:r>
        <w:rPr>
          <w:rFonts w:ascii="Palatino Linotype" w:hAnsi="Palatino Linotype"/>
          <w:sz w:val="24"/>
          <w:szCs w:val="24"/>
        </w:rPr>
        <w:t xml:space="preserve"> - wykaz usług</w:t>
      </w:r>
    </w:p>
    <w:p w14:paraId="54132F97" w14:textId="77777777" w:rsidR="00102B45" w:rsidRDefault="00102B45"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 xml:space="preserve">Załącznik nr 4 - </w:t>
      </w:r>
      <w:r>
        <w:rPr>
          <w:rFonts w:ascii="Palatino Linotype" w:hAnsi="Palatino Linotype"/>
          <w:sz w:val="24"/>
          <w:szCs w:val="24"/>
        </w:rPr>
        <w:t>wykaz osób, które będą uczestniczyć w wykonywaniu zamówienia wraz z oświadczeniem o posiadaniu uprawnień i doświadczenia;</w:t>
      </w:r>
    </w:p>
    <w:p w14:paraId="7F15A3DF" w14:textId="77777777" w:rsidR="00102B45" w:rsidRDefault="00102B45"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 xml:space="preserve">Załącznik nr 5 - </w:t>
      </w:r>
      <w:r>
        <w:rPr>
          <w:rFonts w:ascii="Palatino Linotype" w:hAnsi="Palatino Linotype"/>
          <w:sz w:val="24"/>
          <w:szCs w:val="24"/>
        </w:rPr>
        <w:t>wykaz osób, które będą uczestniczyć w wykonywaniu zamówienia składany celem przyznania punktów zgodnie z kryteriami</w:t>
      </w:r>
    </w:p>
    <w:p w14:paraId="7C3C910D" w14:textId="77777777" w:rsidR="00102B45" w:rsidRDefault="00102B45" w:rsidP="00102B45">
      <w:pPr>
        <w:pStyle w:val="Standard"/>
        <w:tabs>
          <w:tab w:val="left" w:pos="1418"/>
        </w:tabs>
        <w:ind w:left="567"/>
        <w:jc w:val="both"/>
        <w:rPr>
          <w:rFonts w:ascii="Palatino Linotype" w:hAnsi="Palatino Linotype"/>
          <w:sz w:val="24"/>
          <w:szCs w:val="24"/>
        </w:rPr>
      </w:pPr>
      <w:r>
        <w:rPr>
          <w:rFonts w:ascii="Palatino Linotype" w:hAnsi="Palatino Linotype"/>
          <w:b/>
          <w:sz w:val="24"/>
          <w:szCs w:val="24"/>
        </w:rPr>
        <w:t xml:space="preserve">Załącznik nr 6 - </w:t>
      </w:r>
      <w:r>
        <w:rPr>
          <w:rFonts w:ascii="Palatino Linotype" w:hAnsi="Palatino Linotype"/>
          <w:sz w:val="24"/>
          <w:szCs w:val="24"/>
        </w:rPr>
        <w:t>wykaz usług składany celem przyznania punktów zgodnie z kryteriami.</w:t>
      </w:r>
    </w:p>
    <w:p w14:paraId="3A95A76B" w14:textId="77777777" w:rsidR="00102B45" w:rsidRDefault="00102B45"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 xml:space="preserve">Załącznik nr 7 - </w:t>
      </w:r>
      <w:r>
        <w:rPr>
          <w:rFonts w:ascii="Palatino Linotype" w:hAnsi="Palatino Linotype"/>
          <w:sz w:val="24"/>
          <w:szCs w:val="24"/>
        </w:rPr>
        <w:t xml:space="preserve">wzór umowy; </w:t>
      </w:r>
    </w:p>
    <w:p w14:paraId="1A448BEA" w14:textId="77777777" w:rsidR="00102B45" w:rsidRDefault="00102B45" w:rsidP="00102B45">
      <w:pPr>
        <w:pStyle w:val="BodyText21"/>
        <w:tabs>
          <w:tab w:val="clear" w:pos="0"/>
          <w:tab w:val="left" w:pos="708"/>
        </w:tabs>
        <w:ind w:left="567"/>
        <w:rPr>
          <w:rFonts w:ascii="Palatino Linotype" w:hAnsi="Palatino Linotype"/>
          <w:b/>
          <w:bCs/>
          <w:i/>
          <w:iCs/>
          <w:u w:val="single"/>
        </w:rPr>
      </w:pPr>
    </w:p>
    <w:p w14:paraId="52B853E4" w14:textId="77777777" w:rsidR="00102B45" w:rsidRDefault="00102B45" w:rsidP="00102B45">
      <w:pPr>
        <w:pStyle w:val="BodyText21"/>
        <w:tabs>
          <w:tab w:val="clear" w:pos="0"/>
          <w:tab w:val="left" w:pos="708"/>
        </w:tabs>
        <w:ind w:left="567"/>
        <w:jc w:val="center"/>
        <w:rPr>
          <w:rFonts w:ascii="Palatino Linotype" w:hAnsi="Palatino Linotype"/>
          <w:b/>
          <w:bCs/>
          <w:i/>
          <w:iCs/>
          <w:u w:val="single"/>
        </w:rPr>
      </w:pPr>
    </w:p>
    <w:p w14:paraId="04774166" w14:textId="77777777" w:rsidR="00102B45" w:rsidRDefault="00102B45" w:rsidP="00102B45">
      <w:pPr>
        <w:pStyle w:val="BodyText21"/>
        <w:tabs>
          <w:tab w:val="clear" w:pos="0"/>
          <w:tab w:val="left" w:pos="708"/>
        </w:tabs>
        <w:ind w:left="567"/>
        <w:jc w:val="center"/>
        <w:rPr>
          <w:rFonts w:ascii="Palatino Linotype" w:hAnsi="Palatino Linotype"/>
          <w:b/>
          <w:bCs/>
          <w:i/>
          <w:iCs/>
          <w:u w:val="single"/>
        </w:rPr>
      </w:pPr>
    </w:p>
    <w:p w14:paraId="6E14AB49" w14:textId="77777777" w:rsidR="00102B45" w:rsidRDefault="00102B45" w:rsidP="00102B45">
      <w:pPr>
        <w:pStyle w:val="BodyText21"/>
        <w:tabs>
          <w:tab w:val="clear" w:pos="0"/>
          <w:tab w:val="left" w:pos="708"/>
        </w:tabs>
        <w:ind w:left="567"/>
        <w:jc w:val="center"/>
        <w:rPr>
          <w:rFonts w:ascii="Palatino Linotype" w:hAnsi="Palatino Linotype"/>
          <w:b/>
          <w:bCs/>
          <w:iCs/>
          <w:u w:val="single"/>
        </w:rPr>
      </w:pPr>
      <w:r>
        <w:rPr>
          <w:rFonts w:ascii="Palatino Linotype" w:hAnsi="Palatino Linotype"/>
          <w:b/>
          <w:bCs/>
          <w:iCs/>
          <w:u w:val="single"/>
        </w:rPr>
        <w:t>RODZIAŁ I</w:t>
      </w:r>
    </w:p>
    <w:p w14:paraId="29FC096E" w14:textId="77777777" w:rsidR="00102B45" w:rsidRDefault="00102B45" w:rsidP="00102B45">
      <w:pPr>
        <w:pStyle w:val="BodyText21"/>
        <w:tabs>
          <w:tab w:val="clear" w:pos="0"/>
          <w:tab w:val="left" w:pos="708"/>
        </w:tabs>
        <w:ind w:left="567"/>
        <w:jc w:val="center"/>
        <w:rPr>
          <w:rFonts w:ascii="Palatino Linotype" w:hAnsi="Palatino Linotype"/>
          <w:b/>
          <w:bCs/>
          <w:iCs/>
        </w:rPr>
      </w:pPr>
      <w:r>
        <w:rPr>
          <w:rFonts w:ascii="Palatino Linotype" w:hAnsi="Palatino Linotype"/>
          <w:b/>
          <w:bCs/>
          <w:iCs/>
        </w:rPr>
        <w:t>OPIS PRZEDMIOTU ZAMÓWIENIA</w:t>
      </w:r>
    </w:p>
    <w:p w14:paraId="450288D1" w14:textId="1949FBBD" w:rsidR="00102B45" w:rsidRDefault="00102B45" w:rsidP="007B6B2A">
      <w:pPr>
        <w:pStyle w:val="Domynie"/>
        <w:numPr>
          <w:ilvl w:val="0"/>
          <w:numId w:val="2"/>
        </w:numPr>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 xml:space="preserve">Przedmiotem zamówienia jest świadczenie przez Wykonawcę na rzecz Zamawiającego </w:t>
      </w:r>
      <w:r w:rsidRPr="00EC6432">
        <w:rPr>
          <w:rFonts w:ascii="Palatino Linotype" w:hAnsi="Palatino Linotype" w:cs="Times New Roman"/>
          <w:b/>
          <w:bCs/>
          <w:sz w:val="24"/>
          <w:szCs w:val="24"/>
        </w:rPr>
        <w:t xml:space="preserve">usług pomocy prawnej w przygotowaniu i przeprowadzeniu postępowania o udzielenie zamówienia publicznego </w:t>
      </w:r>
      <w:r w:rsidRPr="00EC6432">
        <w:rPr>
          <w:rFonts w:ascii="Palatino Linotype" w:hAnsi="Palatino Linotype"/>
          <w:b/>
          <w:bCs/>
          <w:sz w:val="24"/>
          <w:szCs w:val="24"/>
        </w:rPr>
        <w:t>na</w:t>
      </w:r>
      <w:r>
        <w:rPr>
          <w:rFonts w:ascii="Palatino Linotype" w:hAnsi="Palatino Linotype"/>
          <w:sz w:val="24"/>
          <w:szCs w:val="24"/>
        </w:rPr>
        <w:t xml:space="preserve"> </w:t>
      </w:r>
      <w:bookmarkStart w:id="1" w:name="_Hlk40426953"/>
      <w:r w:rsidR="002D065E">
        <w:rPr>
          <w:rFonts w:ascii="Palatino Linotype" w:hAnsi="Palatino Linotype"/>
          <w:b/>
          <w:bCs/>
        </w:rPr>
        <w:t>przeprowadzkę materiałów archiwalnych oraz wyposażenia budynków do nowej siedziby Archiwum Narodowego w Krakowie</w:t>
      </w:r>
    </w:p>
    <w:bookmarkEnd w:id="1"/>
    <w:p w14:paraId="0D479B30" w14:textId="77777777" w:rsidR="00102B45" w:rsidRDefault="00102B45" w:rsidP="007B6B2A">
      <w:pPr>
        <w:pStyle w:val="Domynie"/>
        <w:numPr>
          <w:ilvl w:val="0"/>
          <w:numId w:val="2"/>
        </w:numPr>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Świadczenie usług pomocy prawnej obejmuje:</w:t>
      </w:r>
    </w:p>
    <w:p w14:paraId="0F192B13" w14:textId="512D2461" w:rsidR="00102B45" w:rsidRDefault="00102B45" w:rsidP="007B6B2A">
      <w:pPr>
        <w:pStyle w:val="Umowa"/>
        <w:numPr>
          <w:ilvl w:val="1"/>
          <w:numId w:val="2"/>
        </w:numPr>
        <w:spacing w:after="0"/>
        <w:ind w:left="567"/>
      </w:pPr>
      <w:r>
        <w:t xml:space="preserve">przygotowanie w oparciu o założenia, materiały i wymagania Zamawiającego postępowań o udzielenie zamówienia w rozumieniu Prawa zamówień publicznych na wybór </w:t>
      </w:r>
      <w:r w:rsidR="002D065E">
        <w:t>Wykonawcy</w:t>
      </w:r>
      <w:r>
        <w:t>– w liczbie niezbędnej do skutecznego udzielenia zamówienia publicznego;</w:t>
      </w:r>
    </w:p>
    <w:p w14:paraId="539638F0" w14:textId="28F76C5A" w:rsidR="00102B45" w:rsidRDefault="00102B45" w:rsidP="007B6B2A">
      <w:pPr>
        <w:pStyle w:val="Umowa"/>
        <w:numPr>
          <w:ilvl w:val="1"/>
          <w:numId w:val="2"/>
        </w:numPr>
        <w:spacing w:after="0"/>
        <w:ind w:left="567"/>
      </w:pPr>
      <w:r>
        <w:lastRenderedPageBreak/>
        <w:t xml:space="preserve">czynny udział w postępowaniach, o których mowa w pkt 1, na wybór </w:t>
      </w:r>
      <w:r w:rsidR="002D065E">
        <w:t>Wykonawcy</w:t>
      </w:r>
      <w:r>
        <w:t>;</w:t>
      </w:r>
    </w:p>
    <w:p w14:paraId="45134281" w14:textId="2E069C08" w:rsidR="00102B45" w:rsidRDefault="00102B45" w:rsidP="007B6B2A">
      <w:pPr>
        <w:pStyle w:val="Umowa"/>
        <w:numPr>
          <w:ilvl w:val="1"/>
          <w:numId w:val="2"/>
        </w:numPr>
        <w:spacing w:after="0"/>
        <w:ind w:left="567"/>
      </w:pPr>
      <w:r>
        <w:t xml:space="preserve">reprezentowanie Zamawiającego przed Krajową Izbą Odwoławczą, sądami powszechnymi i innymi organami w sprawach wynikłych z prowadzonego postępowania o udzielenie zamówienia publicznego na wybór </w:t>
      </w:r>
      <w:r w:rsidR="002D065E">
        <w:t>Wykonawcy</w:t>
      </w:r>
      <w:r>
        <w:t>.</w:t>
      </w:r>
    </w:p>
    <w:p w14:paraId="0EEB173F" w14:textId="77777777" w:rsidR="00102B45" w:rsidRDefault="00102B45" w:rsidP="007B6B2A">
      <w:pPr>
        <w:pStyle w:val="Umowa"/>
        <w:numPr>
          <w:ilvl w:val="0"/>
          <w:numId w:val="2"/>
        </w:numPr>
        <w:spacing w:after="0"/>
        <w:ind w:left="567"/>
      </w:pPr>
      <w:r>
        <w:t>W zakresie przygotowania postępowania o udzielenia zamówienia publicznego świadczenie usług prawnych obejmuje w szczególności:</w:t>
      </w:r>
    </w:p>
    <w:p w14:paraId="6BE79131" w14:textId="77777777" w:rsidR="00102B45" w:rsidRDefault="00102B45" w:rsidP="007B6B2A">
      <w:pPr>
        <w:pStyle w:val="Umowa"/>
        <w:numPr>
          <w:ilvl w:val="1"/>
          <w:numId w:val="2"/>
        </w:numPr>
        <w:spacing w:after="0"/>
        <w:ind w:left="567"/>
      </w:pPr>
      <w:r>
        <w:t>weryfikację dostarczonych przez Zamawiającego materiałów pod kątem zgodności z przepisami Prawa zamówień publicznych;</w:t>
      </w:r>
    </w:p>
    <w:p w14:paraId="2DBA05AE" w14:textId="77777777" w:rsidR="00102B45" w:rsidRDefault="00102B45" w:rsidP="007B6B2A">
      <w:pPr>
        <w:pStyle w:val="Umowa"/>
        <w:numPr>
          <w:ilvl w:val="1"/>
          <w:numId w:val="2"/>
        </w:numPr>
        <w:spacing w:after="0"/>
        <w:ind w:left="567"/>
      </w:pPr>
      <w:r>
        <w:t>sporządzenie na podstawie wyżej wymienionych materiałów i wytycznych Zamawiającego opisu przedmiotu postępowania, zgodnie z przepisami Prawa zamówień publicznych;</w:t>
      </w:r>
    </w:p>
    <w:p w14:paraId="5478A7DF" w14:textId="77777777" w:rsidR="00102B45" w:rsidRDefault="00102B45" w:rsidP="007B6B2A">
      <w:pPr>
        <w:pStyle w:val="Umowa"/>
        <w:numPr>
          <w:ilvl w:val="1"/>
          <w:numId w:val="2"/>
        </w:numPr>
        <w:spacing w:after="0"/>
        <w:ind w:left="567"/>
      </w:pPr>
      <w:r>
        <w:t>opracowanie, na podstawie wyżej wymienionego opisu i wytycznych Zamawiającego specyfikacji istotnych warunków zamówienia dla postępowania (w tym warunków udziału w postępowaniu oraz kryteriów oceny ofert), wraz z wszystkimi wymaganymi załącznikami, zgodnie z wymogami Prawa zamówień publicznych;</w:t>
      </w:r>
    </w:p>
    <w:p w14:paraId="33CCF0AD" w14:textId="77777777" w:rsidR="00102B45" w:rsidRDefault="00102B45" w:rsidP="007B6B2A">
      <w:pPr>
        <w:pStyle w:val="Umowa"/>
        <w:numPr>
          <w:ilvl w:val="1"/>
          <w:numId w:val="2"/>
        </w:numPr>
        <w:spacing w:after="0"/>
        <w:ind w:left="567"/>
      </w:pPr>
      <w:r>
        <w:t>przygotowanie ogłoszeń o postępowaniu przekazywanych do publikacji w odpowiednim publikatorze i w innych wymaganych prawem miejscach oraz publikacja tych ogłoszeń;</w:t>
      </w:r>
    </w:p>
    <w:p w14:paraId="5839EE72" w14:textId="77777777" w:rsidR="00102B45" w:rsidRDefault="00102B45" w:rsidP="007B6B2A">
      <w:pPr>
        <w:pStyle w:val="Umowa"/>
        <w:numPr>
          <w:ilvl w:val="1"/>
          <w:numId w:val="2"/>
        </w:numPr>
        <w:spacing w:after="0"/>
        <w:ind w:left="567"/>
      </w:pPr>
      <w:r>
        <w:t>sporządzenie wzoru umowy z Wykonawcą.</w:t>
      </w:r>
    </w:p>
    <w:p w14:paraId="417D5DD6" w14:textId="77777777" w:rsidR="00102B45" w:rsidRDefault="00102B45" w:rsidP="007B6B2A">
      <w:pPr>
        <w:pStyle w:val="Umowa"/>
        <w:numPr>
          <w:ilvl w:val="0"/>
          <w:numId w:val="2"/>
        </w:numPr>
        <w:spacing w:after="0"/>
        <w:ind w:left="567"/>
      </w:pPr>
      <w:r>
        <w:t>W zakresie czynnego udziału w postępowaniach o udzielenia zamówienia publicznego na wybór Wykonawcy świadczenie usług prawnych obejmuje w szczególności:</w:t>
      </w:r>
    </w:p>
    <w:p w14:paraId="0185AD18" w14:textId="77777777" w:rsidR="00102B45" w:rsidRDefault="00102B45" w:rsidP="007B6B2A">
      <w:pPr>
        <w:pStyle w:val="Umowa"/>
        <w:numPr>
          <w:ilvl w:val="1"/>
          <w:numId w:val="2"/>
        </w:numPr>
        <w:spacing w:after="0"/>
        <w:ind w:left="567"/>
      </w:pPr>
      <w:r>
        <w:t>organizowanie prac Komisji przetargowej na podstawie regulaminu, w tym zapewnienie zgodności jej działania z Prawem zamówień publicznych;</w:t>
      </w:r>
    </w:p>
    <w:p w14:paraId="004E16BD" w14:textId="77777777" w:rsidR="00102B45" w:rsidRDefault="00102B45" w:rsidP="007B6B2A">
      <w:pPr>
        <w:pStyle w:val="Umowa"/>
        <w:numPr>
          <w:ilvl w:val="1"/>
          <w:numId w:val="2"/>
        </w:numPr>
        <w:spacing w:after="0"/>
        <w:ind w:left="567"/>
      </w:pPr>
      <w:r>
        <w:t>uczestnictwo w pracach i posiedzeniach Komisji przetargowej członka lub członków zespołu Wykonawcy, których Zamawiający powoła do składu komisji;</w:t>
      </w:r>
    </w:p>
    <w:p w14:paraId="5BDDE1BB" w14:textId="77777777" w:rsidR="00102B45" w:rsidRDefault="00102B45" w:rsidP="007B6B2A">
      <w:pPr>
        <w:pStyle w:val="Umowa"/>
        <w:numPr>
          <w:ilvl w:val="1"/>
          <w:numId w:val="2"/>
        </w:numPr>
        <w:spacing w:after="0"/>
        <w:ind w:left="567"/>
      </w:pPr>
      <w:r>
        <w:t>przygotowanie projektów odpowiedzi na wpływające w postępowaniu pytania do części formalno-prawnej opisu przedmiotu zamówienia oraz specyfikacji istotnych warunków zamówienia;</w:t>
      </w:r>
    </w:p>
    <w:p w14:paraId="6A29B679" w14:textId="55E82E97" w:rsidR="00102B45" w:rsidRDefault="00102B45" w:rsidP="007B6B2A">
      <w:pPr>
        <w:pStyle w:val="Umowa"/>
        <w:numPr>
          <w:ilvl w:val="1"/>
          <w:numId w:val="2"/>
        </w:numPr>
        <w:spacing w:after="0"/>
        <w:ind w:left="567"/>
      </w:pPr>
      <w:r>
        <w:t xml:space="preserve">weryfikację po kątem formalno-prawnym odpowiedzi Zamawiającego na pytania uczestników przetargu w kwestiach technicznych dotyczących </w:t>
      </w:r>
      <w:r w:rsidR="002D065E">
        <w:t>Przeprowadzki</w:t>
      </w:r>
      <w:r>
        <w:t>;</w:t>
      </w:r>
    </w:p>
    <w:p w14:paraId="5D4A1D3E" w14:textId="77777777" w:rsidR="00102B45" w:rsidRDefault="00102B45" w:rsidP="007B6B2A">
      <w:pPr>
        <w:pStyle w:val="Umowa"/>
        <w:numPr>
          <w:ilvl w:val="1"/>
          <w:numId w:val="2"/>
        </w:numPr>
        <w:spacing w:after="0"/>
        <w:ind w:left="567"/>
      </w:pPr>
      <w:r>
        <w:t>przygotowanie wyjaśnień i ewentualnych zmian lub poprawek w dokumentacji postępowania, a także projektów ogłoszeń o zmianie w oficjalnych publikatorach;</w:t>
      </w:r>
    </w:p>
    <w:p w14:paraId="7F50B2D4" w14:textId="77777777" w:rsidR="00102B45" w:rsidRDefault="00102B45" w:rsidP="007B6B2A">
      <w:pPr>
        <w:pStyle w:val="Umowa"/>
        <w:numPr>
          <w:ilvl w:val="1"/>
          <w:numId w:val="2"/>
        </w:numPr>
        <w:spacing w:after="0"/>
        <w:ind w:left="567"/>
      </w:pPr>
      <w:r>
        <w:t>udział w ocenie otrzymanych ofert, w tym badanie złożonych ofert pod kątem zgodności z przepisami Prawa zamówień publicznych i wymogów specyfikacji wraz z pisemnym przedstawieniem Zamawiającemu wyników oceny;</w:t>
      </w:r>
    </w:p>
    <w:p w14:paraId="55E97104" w14:textId="77777777" w:rsidR="00102B45" w:rsidRDefault="00102B45" w:rsidP="007B6B2A">
      <w:pPr>
        <w:pStyle w:val="Umowa"/>
        <w:numPr>
          <w:ilvl w:val="1"/>
          <w:numId w:val="2"/>
        </w:numPr>
        <w:spacing w:after="0"/>
        <w:ind w:left="567"/>
      </w:pPr>
      <w:r>
        <w:t>przygotowanie ewentualnych wniosków o uzupełnienie złożonych dokumentów, wniosków o wyjaśnienie oraz innych pism do wykonawców przewidzianych przepisami;</w:t>
      </w:r>
    </w:p>
    <w:p w14:paraId="77A185FC" w14:textId="77777777" w:rsidR="00102B45" w:rsidRDefault="00102B45" w:rsidP="007B6B2A">
      <w:pPr>
        <w:pStyle w:val="Umowa"/>
        <w:numPr>
          <w:ilvl w:val="1"/>
          <w:numId w:val="2"/>
        </w:numPr>
        <w:spacing w:after="0"/>
        <w:ind w:left="567"/>
      </w:pPr>
      <w:r>
        <w:lastRenderedPageBreak/>
        <w:t>przygotowanie ewentualnych zawiadomień o wykluczeniu wykonawców z udziału w postępowaniu lub o odrzuceniu ofert;</w:t>
      </w:r>
    </w:p>
    <w:p w14:paraId="0A9E0518" w14:textId="77777777" w:rsidR="00102B45" w:rsidRDefault="00102B45" w:rsidP="007B6B2A">
      <w:pPr>
        <w:pStyle w:val="Umowa"/>
        <w:numPr>
          <w:ilvl w:val="1"/>
          <w:numId w:val="2"/>
        </w:numPr>
        <w:spacing w:after="0"/>
        <w:ind w:left="567"/>
      </w:pPr>
      <w:r>
        <w:t>przygotowanie rozstrzygnięcia postępowania wraz z pismami do wykonawców;</w:t>
      </w:r>
    </w:p>
    <w:p w14:paraId="6B361699" w14:textId="77777777" w:rsidR="00102B45" w:rsidRDefault="00102B45" w:rsidP="007B6B2A">
      <w:pPr>
        <w:pStyle w:val="Umowa"/>
        <w:numPr>
          <w:ilvl w:val="1"/>
          <w:numId w:val="2"/>
        </w:numPr>
        <w:spacing w:after="0"/>
        <w:ind w:left="567"/>
      </w:pPr>
      <w:r>
        <w:t>weryfikacja dokumentów wybranego wykonawcy niezbędnych do podpisania umowy oraz przygotowanie umowy do podpisu;</w:t>
      </w:r>
    </w:p>
    <w:p w14:paraId="150DE438" w14:textId="77777777" w:rsidR="00102B45" w:rsidRDefault="00102B45" w:rsidP="007B6B2A">
      <w:pPr>
        <w:pStyle w:val="Umowa"/>
        <w:numPr>
          <w:ilvl w:val="1"/>
          <w:numId w:val="2"/>
        </w:numPr>
        <w:spacing w:after="0"/>
        <w:ind w:left="567"/>
      </w:pPr>
      <w:r>
        <w:t>sporządzenie wymaganego protokołu postępowania.</w:t>
      </w:r>
    </w:p>
    <w:p w14:paraId="50F8FCE7" w14:textId="5965A95A" w:rsidR="00102B45" w:rsidRDefault="00102B45" w:rsidP="007B6B2A">
      <w:pPr>
        <w:pStyle w:val="Umowa"/>
        <w:numPr>
          <w:ilvl w:val="0"/>
          <w:numId w:val="2"/>
        </w:numPr>
        <w:spacing w:after="0"/>
        <w:ind w:left="567"/>
      </w:pPr>
      <w:r>
        <w:t xml:space="preserve">W zakresie reprezentowania Zamawiającego przed właściwymi organami w sprawach wynikłych z prowadzonego postępowania o udzielenie zamówienia publicznego na wybór </w:t>
      </w:r>
      <w:r w:rsidR="002D065E">
        <w:t>Wykonawcy</w:t>
      </w:r>
      <w:r>
        <w:t xml:space="preserve"> świadczenie usług prawnych obejmuje w szczególności:</w:t>
      </w:r>
    </w:p>
    <w:p w14:paraId="7B0B0B79" w14:textId="77777777" w:rsidR="00102B45" w:rsidRDefault="00102B45" w:rsidP="007B6B2A">
      <w:pPr>
        <w:pStyle w:val="Umowa"/>
        <w:numPr>
          <w:ilvl w:val="1"/>
          <w:numId w:val="2"/>
        </w:numPr>
        <w:spacing w:after="0"/>
        <w:ind w:left="567"/>
      </w:pPr>
      <w:r>
        <w:t>zapewnienie zastępstwa procesowego w postępowaniu przed organami administracyjnymi i sądowniczymi;</w:t>
      </w:r>
    </w:p>
    <w:p w14:paraId="71C40DD3" w14:textId="77777777" w:rsidR="00102B45" w:rsidRDefault="00102B45" w:rsidP="007B6B2A">
      <w:pPr>
        <w:pStyle w:val="Umowa"/>
        <w:numPr>
          <w:ilvl w:val="1"/>
          <w:numId w:val="2"/>
        </w:numPr>
        <w:spacing w:after="0"/>
        <w:ind w:left="567"/>
      </w:pPr>
      <w:r>
        <w:t>przygotowanie wszelkich pism, wniosków i zawiadomień związanych z postępowaniami;</w:t>
      </w:r>
    </w:p>
    <w:p w14:paraId="09535503" w14:textId="77777777" w:rsidR="00102B45" w:rsidRDefault="00102B45" w:rsidP="007B6B2A">
      <w:pPr>
        <w:pStyle w:val="Umowa"/>
        <w:numPr>
          <w:ilvl w:val="1"/>
          <w:numId w:val="2"/>
        </w:numPr>
        <w:spacing w:after="0"/>
        <w:ind w:left="567"/>
      </w:pPr>
      <w:r>
        <w:t>przygotowanie wszelkich dokumentów wynikających z ewentualnego orzeczenia organów;</w:t>
      </w:r>
    </w:p>
    <w:p w14:paraId="5CF10338" w14:textId="77777777" w:rsidR="00102B45" w:rsidRDefault="00102B45" w:rsidP="007B6B2A">
      <w:pPr>
        <w:pStyle w:val="Umowa"/>
        <w:numPr>
          <w:ilvl w:val="1"/>
          <w:numId w:val="2"/>
        </w:numPr>
        <w:spacing w:after="0"/>
        <w:ind w:left="567"/>
      </w:pPr>
      <w:r>
        <w:t>występowanie z wnioskami o zasądzenie kosztów zastępstwa procesowego, gdy jest to możliwe.</w:t>
      </w:r>
    </w:p>
    <w:p w14:paraId="25155EDA" w14:textId="77777777" w:rsidR="00102B45" w:rsidRDefault="00102B45" w:rsidP="007B6B2A">
      <w:pPr>
        <w:pStyle w:val="Umowa"/>
        <w:numPr>
          <w:ilvl w:val="0"/>
          <w:numId w:val="2"/>
        </w:numPr>
        <w:spacing w:after="0"/>
        <w:ind w:left="567"/>
      </w:pPr>
      <w:r>
        <w:t>Świadczenie usług prawnych obejmuje w szczególności przygotowanie i przeprowadzenie kolejnego postępowania w razie braku możliwości, z jakichkolwiek przyczyn, zakończenia postępowania udzieleniem zamówienia publicznego Projektantowi.</w:t>
      </w:r>
    </w:p>
    <w:p w14:paraId="3FE48D10" w14:textId="77777777" w:rsidR="00102B45" w:rsidRDefault="00102B45" w:rsidP="00102B45">
      <w:pPr>
        <w:pStyle w:val="Domynie"/>
        <w:tabs>
          <w:tab w:val="left" w:pos="426"/>
        </w:tabs>
        <w:spacing w:after="0" w:line="240" w:lineRule="auto"/>
        <w:ind w:left="567"/>
        <w:jc w:val="both"/>
        <w:rPr>
          <w:rFonts w:ascii="Palatino Linotype" w:hAnsi="Palatino Linotype" w:cs="Times New Roman"/>
          <w:sz w:val="24"/>
          <w:szCs w:val="24"/>
        </w:rPr>
      </w:pPr>
    </w:p>
    <w:p w14:paraId="3E047DAC" w14:textId="77777777" w:rsidR="00102B45" w:rsidRDefault="00102B45" w:rsidP="007B6B2A">
      <w:pPr>
        <w:pStyle w:val="Domynie"/>
        <w:numPr>
          <w:ilvl w:val="0"/>
          <w:numId w:val="2"/>
        </w:numPr>
        <w:tabs>
          <w:tab w:val="left" w:pos="142"/>
          <w:tab w:val="left" w:pos="426"/>
        </w:tabs>
        <w:spacing w:after="0" w:line="240" w:lineRule="auto"/>
        <w:ind w:left="567" w:firstLine="142"/>
        <w:jc w:val="both"/>
        <w:rPr>
          <w:rFonts w:ascii="Palatino Linotype" w:hAnsi="Palatino Linotype" w:cs="Times New Roman"/>
          <w:sz w:val="24"/>
          <w:szCs w:val="24"/>
        </w:rPr>
      </w:pPr>
      <w:r>
        <w:rPr>
          <w:rFonts w:ascii="Palatino Linotype" w:hAnsi="Palatino Linotype" w:cs="Times New Roman"/>
          <w:sz w:val="24"/>
          <w:szCs w:val="24"/>
        </w:rPr>
        <w:t xml:space="preserve">Kod CPV: 79100000-5 usługi prawnicze </w:t>
      </w:r>
    </w:p>
    <w:p w14:paraId="4D5607AD" w14:textId="77777777" w:rsidR="00102B45" w:rsidRDefault="00102B45" w:rsidP="00102B45">
      <w:pPr>
        <w:pStyle w:val="BodyText21"/>
        <w:tabs>
          <w:tab w:val="clear" w:pos="0"/>
          <w:tab w:val="left" w:pos="708"/>
        </w:tabs>
        <w:ind w:left="567"/>
        <w:jc w:val="center"/>
        <w:rPr>
          <w:rFonts w:ascii="Palatino Linotype" w:hAnsi="Palatino Linotype"/>
          <w:b/>
          <w:bCs/>
          <w:iCs/>
          <w:u w:val="single"/>
        </w:rPr>
      </w:pPr>
      <w:r>
        <w:rPr>
          <w:rFonts w:ascii="Palatino Linotype" w:hAnsi="Palatino Linotype"/>
          <w:b/>
          <w:bCs/>
          <w:iCs/>
          <w:u w:val="single"/>
        </w:rPr>
        <w:t>ROZDZIAŁ II</w:t>
      </w:r>
    </w:p>
    <w:p w14:paraId="787149AB" w14:textId="77777777" w:rsidR="00102B45" w:rsidRDefault="00102B45" w:rsidP="00102B45">
      <w:pPr>
        <w:pStyle w:val="BodyText21"/>
        <w:tabs>
          <w:tab w:val="clear" w:pos="0"/>
          <w:tab w:val="left" w:pos="708"/>
        </w:tabs>
        <w:ind w:left="567"/>
        <w:jc w:val="center"/>
        <w:rPr>
          <w:rFonts w:ascii="Palatino Linotype" w:hAnsi="Palatino Linotype"/>
          <w:b/>
          <w:bCs/>
        </w:rPr>
      </w:pPr>
      <w:r>
        <w:rPr>
          <w:rFonts w:ascii="Palatino Linotype" w:hAnsi="Palatino Linotype"/>
          <w:b/>
          <w:bCs/>
        </w:rPr>
        <w:t>FORMA OFERTY</w:t>
      </w:r>
    </w:p>
    <w:p w14:paraId="2D240C73" w14:textId="77777777" w:rsidR="00102B45" w:rsidRDefault="00102B45" w:rsidP="007B6B2A">
      <w:pPr>
        <w:numPr>
          <w:ilvl w:val="0"/>
          <w:numId w:val="3"/>
        </w:numPr>
        <w:shd w:val="clear" w:color="auto" w:fill="FFFFFF"/>
        <w:tabs>
          <w:tab w:val="left" w:pos="426"/>
        </w:tabs>
        <w:spacing w:after="0" w:line="240" w:lineRule="auto"/>
        <w:ind w:left="567" w:hanging="284"/>
        <w:jc w:val="both"/>
        <w:rPr>
          <w:rFonts w:ascii="Palatino Linotype" w:hAnsi="Palatino Linotype" w:cs="Times New Roman"/>
          <w:sz w:val="24"/>
          <w:szCs w:val="24"/>
        </w:rPr>
      </w:pPr>
      <w:r>
        <w:rPr>
          <w:rFonts w:ascii="Palatino Linotype" w:hAnsi="Palatino Linotype" w:cs="Times New Roman"/>
          <w:sz w:val="24"/>
          <w:szCs w:val="24"/>
        </w:rPr>
        <w:t xml:space="preserve">Na ofertę składają się: formularz oferty sporządzony według wzoru stanowiącego załącznik nr 1 do Instrukcji oraz wszystkie pozostałe wymagane dokumenty (w tym oświadczenia, załączniki itp.) zgodnie z rozdziałem V Instrukcji. </w:t>
      </w:r>
    </w:p>
    <w:p w14:paraId="5AFE5DD5"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Wykonawcy sporządzą oferty zgodnie z wymaganiami Instrukcji.</w:t>
      </w:r>
    </w:p>
    <w:p w14:paraId="6B62AE36"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Oferta musi być sporządzona w języku polskim.</w:t>
      </w:r>
    </w:p>
    <w:p w14:paraId="43C234CB"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14:paraId="0C702E3C"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Zaleca się, aby wszystkie strony oferty były ponumerowane. Ponadto, wszelkie miejsca, w których wykonawca naniósł zmiany, muszą być przez niego parafowane.</w:t>
      </w:r>
    </w:p>
    <w:p w14:paraId="46AA6925" w14:textId="77777777" w:rsidR="00102B45" w:rsidRDefault="00102B45" w:rsidP="007B6B2A">
      <w:pPr>
        <w:numPr>
          <w:ilvl w:val="0"/>
          <w:numId w:val="3"/>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Wykonawca składa tylko jedną ofertę.</w:t>
      </w:r>
    </w:p>
    <w:p w14:paraId="129096DF" w14:textId="77777777" w:rsidR="00102B45" w:rsidRDefault="00102B45" w:rsidP="007B6B2A">
      <w:pPr>
        <w:numPr>
          <w:ilvl w:val="0"/>
          <w:numId w:val="3"/>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Wykonawca ponosi wszelkie koszty związane z przygotowaniem i złożeniem oferty.</w:t>
      </w:r>
    </w:p>
    <w:p w14:paraId="4FF8A81A" w14:textId="77777777" w:rsidR="00102B45" w:rsidRDefault="00102B45" w:rsidP="007B6B2A">
      <w:pPr>
        <w:numPr>
          <w:ilvl w:val="0"/>
          <w:numId w:val="3"/>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lastRenderedPageBreak/>
        <w:t>Zaleca się, aby wykonawca zamieścił ofertę w zewnętrznej i wewnętrznej kopercie z tym, że:</w:t>
      </w:r>
    </w:p>
    <w:p w14:paraId="1155C50A" w14:textId="45324277" w:rsidR="00102B45" w:rsidRPr="002D065E" w:rsidRDefault="00102B45" w:rsidP="00102B45">
      <w:pPr>
        <w:pStyle w:val="Tekstpodstawowy"/>
        <w:spacing w:after="0" w:line="240" w:lineRule="auto"/>
        <w:ind w:left="567"/>
        <w:jc w:val="both"/>
        <w:rPr>
          <w:rFonts w:ascii="Palatino Linotype" w:hAnsi="Palatino Linotype" w:cs="Times New Roman"/>
          <w:i/>
          <w:sz w:val="24"/>
          <w:szCs w:val="24"/>
        </w:rPr>
      </w:pPr>
      <w:r>
        <w:rPr>
          <w:rFonts w:ascii="Palatino Linotype" w:hAnsi="Palatino Linotype" w:cs="Times New Roman"/>
          <w:sz w:val="24"/>
          <w:szCs w:val="24"/>
        </w:rPr>
        <w:t>zewnętrzna koperta powinna być oznaczona w następujący sposób: „Oferta na obsługę prawną w zakresie przygotowania i przeprowadzenia postępowa</w:t>
      </w:r>
      <w:r w:rsidR="002D065E">
        <w:rPr>
          <w:rFonts w:ascii="Palatino Linotype" w:hAnsi="Palatino Linotype" w:cs="Times New Roman"/>
          <w:sz w:val="24"/>
          <w:szCs w:val="24"/>
        </w:rPr>
        <w:t>nia</w:t>
      </w:r>
      <w:r>
        <w:rPr>
          <w:rFonts w:ascii="Palatino Linotype" w:hAnsi="Palatino Linotype" w:cs="Times New Roman"/>
          <w:sz w:val="24"/>
          <w:szCs w:val="24"/>
        </w:rPr>
        <w:t xml:space="preserve"> o udzielenie zamówie</w:t>
      </w:r>
      <w:r w:rsidR="002D065E">
        <w:rPr>
          <w:rFonts w:ascii="Palatino Linotype" w:hAnsi="Palatino Linotype" w:cs="Times New Roman"/>
          <w:sz w:val="24"/>
          <w:szCs w:val="24"/>
        </w:rPr>
        <w:t>ni</w:t>
      </w:r>
      <w:r>
        <w:rPr>
          <w:rFonts w:ascii="Palatino Linotype" w:hAnsi="Palatino Linotype" w:cs="Times New Roman"/>
          <w:sz w:val="24"/>
          <w:szCs w:val="24"/>
        </w:rPr>
        <w:t xml:space="preserve"> publiczn</w:t>
      </w:r>
      <w:r w:rsidR="002D065E">
        <w:rPr>
          <w:rFonts w:ascii="Palatino Linotype" w:hAnsi="Palatino Linotype" w:cs="Times New Roman"/>
          <w:sz w:val="24"/>
          <w:szCs w:val="24"/>
        </w:rPr>
        <w:t>ego</w:t>
      </w:r>
      <w:r>
        <w:rPr>
          <w:rFonts w:ascii="Palatino Linotype" w:hAnsi="Palatino Linotype" w:cs="Times New Roman"/>
          <w:sz w:val="24"/>
          <w:szCs w:val="24"/>
        </w:rPr>
        <w:t xml:space="preserve"> </w:t>
      </w:r>
      <w:r>
        <w:rPr>
          <w:rFonts w:ascii="Palatino Linotype" w:hAnsi="Palatino Linotype"/>
          <w:sz w:val="24"/>
          <w:szCs w:val="24"/>
        </w:rPr>
        <w:t xml:space="preserve">na </w:t>
      </w:r>
      <w:r w:rsidR="002D065E" w:rsidRPr="002D065E">
        <w:rPr>
          <w:rFonts w:ascii="Palatino Linotype" w:hAnsi="Palatino Linotype"/>
          <w:sz w:val="24"/>
          <w:szCs w:val="24"/>
        </w:rPr>
        <w:t>przeprowadzkę materiałów archiwalnych oraz wyposażenia budynków do nowej siedziby Archiwum Narodowego w Krakowie</w:t>
      </w:r>
      <w:r w:rsidRPr="002D065E">
        <w:rPr>
          <w:rFonts w:ascii="Palatino Linotype" w:hAnsi="Palatino Linotype" w:cs="Times New Roman"/>
          <w:snapToGrid w:val="0"/>
          <w:sz w:val="24"/>
          <w:szCs w:val="24"/>
        </w:rPr>
        <w:t>”.</w:t>
      </w:r>
    </w:p>
    <w:p w14:paraId="2274D113" w14:textId="15D2DDD2" w:rsidR="00102B45" w:rsidRPr="0093029C" w:rsidRDefault="00102B45" w:rsidP="007B6B2A">
      <w:pPr>
        <w:pStyle w:val="Akapitzlist"/>
        <w:numPr>
          <w:ilvl w:val="0"/>
          <w:numId w:val="4"/>
        </w:numPr>
        <w:shd w:val="clear" w:color="auto" w:fill="FFFFFF"/>
        <w:spacing w:after="0"/>
        <w:ind w:left="567" w:hanging="284"/>
        <w:jc w:val="both"/>
        <w:rPr>
          <w:rFonts w:ascii="Palatino Linotype" w:hAnsi="Palatino Linotype"/>
        </w:rPr>
      </w:pPr>
      <w:r>
        <w:rPr>
          <w:rFonts w:ascii="Palatino Linotype" w:hAnsi="Palatino Linotype"/>
        </w:rPr>
        <w:t xml:space="preserve"> </w:t>
      </w:r>
      <w:r w:rsidRPr="0093029C">
        <w:rPr>
          <w:rFonts w:ascii="Palatino Linotype" w:hAnsi="Palatino Linotype"/>
        </w:rPr>
        <w:t>oraz </w:t>
      </w:r>
      <w:r w:rsidRPr="0093029C">
        <w:rPr>
          <w:rFonts w:ascii="Palatino Linotype" w:hAnsi="Palatino Linotype"/>
          <w:b/>
        </w:rPr>
        <w:t>nie otwierać przed</w:t>
      </w:r>
      <w:r w:rsidRPr="0093029C">
        <w:rPr>
          <w:rFonts w:ascii="Palatino Linotype" w:hAnsi="Palatino Linotype"/>
        </w:rPr>
        <w:t> </w:t>
      </w:r>
      <w:r w:rsidR="0093029C" w:rsidRPr="0093029C">
        <w:rPr>
          <w:rFonts w:ascii="Palatino Linotype" w:hAnsi="Palatino Linotype"/>
          <w:b/>
          <w:bCs/>
        </w:rPr>
        <w:t>20</w:t>
      </w:r>
      <w:r w:rsidR="002D065E" w:rsidRPr="0093029C">
        <w:rPr>
          <w:rFonts w:ascii="Palatino Linotype" w:hAnsi="Palatino Linotype"/>
          <w:b/>
          <w:bCs/>
        </w:rPr>
        <w:t>.05</w:t>
      </w:r>
      <w:r w:rsidR="002D065E" w:rsidRPr="0093029C">
        <w:rPr>
          <w:rFonts w:ascii="Palatino Linotype" w:hAnsi="Palatino Linotype"/>
        </w:rPr>
        <w:t>.</w:t>
      </w:r>
      <w:r w:rsidR="002D065E" w:rsidRPr="0093029C">
        <w:rPr>
          <w:rFonts w:ascii="Palatino Linotype" w:hAnsi="Palatino Linotype"/>
          <w:b/>
        </w:rPr>
        <w:t xml:space="preserve">2020 </w:t>
      </w:r>
      <w:r w:rsidRPr="0093029C">
        <w:rPr>
          <w:rFonts w:ascii="Palatino Linotype" w:hAnsi="Palatino Linotype"/>
          <w:b/>
        </w:rPr>
        <w:t>r. godzina. 1</w:t>
      </w:r>
      <w:r w:rsidR="00D567EA">
        <w:rPr>
          <w:rFonts w:ascii="Palatino Linotype" w:hAnsi="Palatino Linotype"/>
          <w:b/>
        </w:rPr>
        <w:t>1</w:t>
      </w:r>
      <w:r w:rsidRPr="0093029C">
        <w:rPr>
          <w:rFonts w:ascii="Palatino Linotype" w:hAnsi="Palatino Linotype"/>
          <w:b/>
        </w:rPr>
        <w:t>:30.</w:t>
      </w:r>
    </w:p>
    <w:p w14:paraId="76858178" w14:textId="77777777" w:rsidR="00102B45" w:rsidRDefault="00102B45" w:rsidP="007B6B2A">
      <w:pPr>
        <w:pStyle w:val="Akapitzlist"/>
        <w:numPr>
          <w:ilvl w:val="0"/>
          <w:numId w:val="4"/>
        </w:numPr>
        <w:shd w:val="clear" w:color="auto" w:fill="FFFFFF"/>
        <w:tabs>
          <w:tab w:val="left" w:pos="-1570"/>
        </w:tabs>
        <w:spacing w:before="0" w:after="0"/>
        <w:ind w:left="567" w:hanging="142"/>
        <w:jc w:val="both"/>
        <w:rPr>
          <w:rFonts w:ascii="Palatino Linotype" w:hAnsi="Palatino Linotype"/>
        </w:rPr>
      </w:pPr>
      <w:r>
        <w:rPr>
          <w:rFonts w:ascii="Palatino Linotype" w:hAnsi="Palatino Linotype"/>
        </w:rPr>
        <w:t>koperta wewnętrzna powinna zawierać ofertę i być zaadresowana na wykonawcę, tak aby można było odesłać ofertę w przypadku jej wpłynięcia po terminie.</w:t>
      </w:r>
    </w:p>
    <w:p w14:paraId="7AC4C1F1" w14:textId="77777777" w:rsidR="00102B45" w:rsidRDefault="00102B45" w:rsidP="007B6B2A">
      <w:pPr>
        <w:pStyle w:val="Akapitzlist"/>
        <w:numPr>
          <w:ilvl w:val="0"/>
          <w:numId w:val="3"/>
        </w:numPr>
        <w:shd w:val="clear" w:color="auto" w:fill="FFFFFF"/>
        <w:tabs>
          <w:tab w:val="left" w:pos="-676"/>
        </w:tabs>
        <w:spacing w:before="0" w:after="0"/>
        <w:ind w:left="567" w:hanging="360"/>
        <w:jc w:val="both"/>
        <w:rPr>
          <w:rFonts w:ascii="Palatino Linotype" w:hAnsi="Palatino Linotype"/>
        </w:rPr>
      </w:pPr>
      <w:r>
        <w:rPr>
          <w:rFonts w:ascii="Palatino Linotype" w:hAnsi="Palatino Linotype"/>
        </w:rPr>
        <w:t xml:space="preserve">Wykonawca nie może wprowadzić zmian do oferty oraz wycofać jej po upływie terminu składania ofert. </w:t>
      </w:r>
    </w:p>
    <w:p w14:paraId="69512360" w14:textId="77777777" w:rsidR="00102B45" w:rsidRDefault="00102B45" w:rsidP="007B6B2A">
      <w:pPr>
        <w:pStyle w:val="Akapitzlist"/>
        <w:numPr>
          <w:ilvl w:val="0"/>
          <w:numId w:val="3"/>
        </w:numPr>
        <w:shd w:val="clear" w:color="auto" w:fill="FFFFFF"/>
        <w:tabs>
          <w:tab w:val="left" w:pos="-676"/>
        </w:tabs>
        <w:spacing w:before="0" w:after="0"/>
        <w:ind w:left="567" w:hanging="360"/>
        <w:jc w:val="both"/>
        <w:rPr>
          <w:rFonts w:ascii="Palatino Linotype" w:hAnsi="Palatino Linotype"/>
        </w:rPr>
      </w:pPr>
      <w:r>
        <w:rPr>
          <w:rFonts w:ascii="Palatino Linotype" w:hAnsi="Palatino Linotype"/>
        </w:rPr>
        <w:t xml:space="preserve">Oferta złożona po terminie zostanie odrzucona. </w:t>
      </w:r>
    </w:p>
    <w:p w14:paraId="68C6F835" w14:textId="673C3503" w:rsidR="00102B45" w:rsidRDefault="00102B45" w:rsidP="007B6B2A">
      <w:pPr>
        <w:pStyle w:val="Akapitzlist"/>
        <w:numPr>
          <w:ilvl w:val="0"/>
          <w:numId w:val="3"/>
        </w:numPr>
        <w:shd w:val="clear" w:color="auto" w:fill="FFFFFF"/>
        <w:tabs>
          <w:tab w:val="left" w:pos="-676"/>
        </w:tabs>
        <w:spacing w:before="0" w:after="0"/>
        <w:ind w:left="567" w:hanging="360"/>
        <w:jc w:val="both"/>
        <w:rPr>
          <w:rFonts w:ascii="Palatino Linotype" w:hAnsi="Palatino Linotype"/>
        </w:rPr>
      </w:pPr>
      <w:r>
        <w:rPr>
          <w:rFonts w:ascii="Palatino Linotype" w:hAnsi="Palatino Linotype"/>
        </w:rPr>
        <w:t>Niniejsze postępowanie jest prowadzone na podstawie art. 138o ustawy z dnia 29.01.2004r. Prawo zamówień publicznych (Dz. U. z 201</w:t>
      </w:r>
      <w:r w:rsidR="00D32DE1">
        <w:rPr>
          <w:rFonts w:ascii="Palatino Linotype" w:hAnsi="Palatino Linotype"/>
        </w:rPr>
        <w:t xml:space="preserve">9 </w:t>
      </w:r>
      <w:r>
        <w:rPr>
          <w:rFonts w:ascii="Palatino Linotype" w:hAnsi="Palatino Linotype"/>
        </w:rPr>
        <w:t xml:space="preserve">r. poz. </w:t>
      </w:r>
      <w:r w:rsidR="00D32DE1">
        <w:rPr>
          <w:rFonts w:ascii="Palatino Linotype" w:hAnsi="Palatino Linotype"/>
        </w:rPr>
        <w:t>1843</w:t>
      </w:r>
      <w:r>
        <w:rPr>
          <w:rFonts w:ascii="Palatino Linotype" w:hAnsi="Palatino Linotype"/>
        </w:rPr>
        <w:t xml:space="preserve"> ze zm.).</w:t>
      </w:r>
    </w:p>
    <w:p w14:paraId="342CFD65" w14:textId="77777777" w:rsidR="00102B45" w:rsidRDefault="00102B45" w:rsidP="00102B45">
      <w:pPr>
        <w:pStyle w:val="BodyText21"/>
        <w:tabs>
          <w:tab w:val="clear" w:pos="0"/>
          <w:tab w:val="left" w:pos="708"/>
        </w:tabs>
        <w:ind w:left="567"/>
        <w:jc w:val="center"/>
        <w:rPr>
          <w:rFonts w:ascii="Palatino Linotype" w:hAnsi="Palatino Linotype"/>
          <w:b/>
          <w:bCs/>
          <w:i/>
          <w:iCs/>
          <w:u w:val="single"/>
        </w:rPr>
      </w:pPr>
    </w:p>
    <w:p w14:paraId="3D01D3FF" w14:textId="77777777" w:rsidR="00102B45" w:rsidRDefault="00102B45" w:rsidP="00102B45">
      <w:pPr>
        <w:pStyle w:val="BodyText21"/>
        <w:tabs>
          <w:tab w:val="clear" w:pos="0"/>
          <w:tab w:val="left" w:pos="708"/>
        </w:tabs>
        <w:ind w:left="567"/>
        <w:jc w:val="center"/>
        <w:rPr>
          <w:rFonts w:ascii="Palatino Linotype" w:hAnsi="Palatino Linotype"/>
          <w:b/>
          <w:bCs/>
          <w:iCs/>
          <w:u w:val="single"/>
        </w:rPr>
      </w:pPr>
      <w:r>
        <w:rPr>
          <w:rFonts w:ascii="Palatino Linotype" w:hAnsi="Palatino Linotype"/>
          <w:b/>
          <w:bCs/>
          <w:iCs/>
          <w:u w:val="single"/>
        </w:rPr>
        <w:t>ROZDZIAŁ III</w:t>
      </w:r>
    </w:p>
    <w:p w14:paraId="0A2EC258" w14:textId="77777777" w:rsidR="00102B45" w:rsidRDefault="00102B45" w:rsidP="00102B45">
      <w:pPr>
        <w:pStyle w:val="BodyText21"/>
        <w:tabs>
          <w:tab w:val="clear" w:pos="0"/>
          <w:tab w:val="left" w:pos="708"/>
        </w:tabs>
        <w:ind w:left="567" w:firstLine="360"/>
        <w:jc w:val="center"/>
        <w:rPr>
          <w:rFonts w:ascii="Palatino Linotype" w:hAnsi="Palatino Linotype"/>
          <w:b/>
        </w:rPr>
      </w:pPr>
      <w:r>
        <w:rPr>
          <w:rFonts w:ascii="Palatino Linotype" w:hAnsi="Palatino Linotype"/>
          <w:b/>
        </w:rPr>
        <w:t xml:space="preserve">OFERTY WSPÓLNE </w:t>
      </w:r>
    </w:p>
    <w:p w14:paraId="3EE2623E"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Wykonawcy mog</w:t>
      </w:r>
      <w:r>
        <w:rPr>
          <w:rFonts w:ascii="Palatino Linotype" w:eastAsia="TimesNewRoman" w:hAnsi="Palatino Linotype"/>
          <w:kern w:val="0"/>
        </w:rPr>
        <w:t xml:space="preserve">ą </w:t>
      </w:r>
      <w:r>
        <w:rPr>
          <w:rFonts w:ascii="Palatino Linotype" w:hAnsi="Palatino Linotype"/>
          <w:kern w:val="0"/>
        </w:rPr>
        <w:t>składa</w:t>
      </w:r>
      <w:r>
        <w:rPr>
          <w:rFonts w:ascii="Palatino Linotype" w:eastAsia="TimesNewRoman" w:hAnsi="Palatino Linotype"/>
          <w:kern w:val="0"/>
        </w:rPr>
        <w:t xml:space="preserve">ć </w:t>
      </w:r>
      <w:r>
        <w:rPr>
          <w:rFonts w:ascii="Palatino Linotype" w:hAnsi="Palatino Linotype"/>
          <w:kern w:val="0"/>
        </w:rPr>
        <w:t>oferty wspólne.</w:t>
      </w:r>
    </w:p>
    <w:p w14:paraId="0DDFA7D0"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Wykonawcy wspólnie ubiegaj</w:t>
      </w:r>
      <w:r>
        <w:rPr>
          <w:rFonts w:ascii="Palatino Linotype" w:eastAsia="TimesNewRoman" w:hAnsi="Palatino Linotype"/>
          <w:kern w:val="0"/>
        </w:rPr>
        <w:t>ą</w:t>
      </w:r>
      <w:r>
        <w:rPr>
          <w:rFonts w:ascii="Palatino Linotype" w:hAnsi="Palatino Linotype"/>
          <w:kern w:val="0"/>
        </w:rPr>
        <w:t>cy si</w:t>
      </w:r>
      <w:r>
        <w:rPr>
          <w:rFonts w:ascii="Palatino Linotype" w:eastAsia="TimesNewRoman" w:hAnsi="Palatino Linotype"/>
          <w:kern w:val="0"/>
        </w:rPr>
        <w:t xml:space="preserve">ę </w:t>
      </w:r>
      <w:r>
        <w:rPr>
          <w:rFonts w:ascii="Palatino Linotype" w:hAnsi="Palatino Linotype"/>
          <w:kern w:val="0"/>
        </w:rPr>
        <w:t>o udzielenie zamówienia ustanawiaj</w:t>
      </w:r>
      <w:r>
        <w:rPr>
          <w:rFonts w:ascii="Palatino Linotype" w:eastAsia="TimesNewRoman" w:hAnsi="Palatino Linotype"/>
          <w:kern w:val="0"/>
        </w:rPr>
        <w:t xml:space="preserve">ą </w:t>
      </w:r>
      <w:r>
        <w:rPr>
          <w:rFonts w:ascii="Palatino Linotype" w:hAnsi="Palatino Linotype"/>
          <w:kern w:val="0"/>
        </w:rPr>
        <w:t>pełnomocnika do: reprezentowania ich w post</w:t>
      </w:r>
      <w:r>
        <w:rPr>
          <w:rFonts w:ascii="Palatino Linotype" w:eastAsia="TimesNewRoman" w:hAnsi="Palatino Linotype"/>
          <w:kern w:val="0"/>
        </w:rPr>
        <w:t>ę</w:t>
      </w:r>
      <w:r>
        <w:rPr>
          <w:rFonts w:ascii="Palatino Linotype" w:hAnsi="Palatino Linotype"/>
          <w:kern w:val="0"/>
        </w:rPr>
        <w:t>powaniu albo do reprezentowania ich w post</w:t>
      </w:r>
      <w:r>
        <w:rPr>
          <w:rFonts w:ascii="Palatino Linotype" w:eastAsia="TimesNewRoman" w:hAnsi="Palatino Linotype"/>
          <w:kern w:val="0"/>
        </w:rPr>
        <w:t>ę</w:t>
      </w:r>
      <w:r>
        <w:rPr>
          <w:rFonts w:ascii="Palatino Linotype" w:hAnsi="Palatino Linotype"/>
          <w:kern w:val="0"/>
        </w:rPr>
        <w:t>powaniu i zawarcia umowy.</w:t>
      </w:r>
    </w:p>
    <w:p w14:paraId="58358E62"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Pełnomocnictwo, o którym mowa w pkt 2 nale</w:t>
      </w:r>
      <w:r>
        <w:rPr>
          <w:rFonts w:ascii="Palatino Linotype" w:eastAsia="TimesNewRoman" w:hAnsi="Palatino Linotype"/>
          <w:kern w:val="0"/>
        </w:rPr>
        <w:t>ż</w:t>
      </w:r>
      <w:r>
        <w:rPr>
          <w:rFonts w:ascii="Palatino Linotype" w:hAnsi="Palatino Linotype"/>
          <w:kern w:val="0"/>
        </w:rPr>
        <w:t>y doł</w:t>
      </w:r>
      <w:r>
        <w:rPr>
          <w:rFonts w:ascii="Palatino Linotype" w:eastAsia="TimesNewRoman" w:hAnsi="Palatino Linotype"/>
          <w:kern w:val="0"/>
        </w:rPr>
        <w:t>ą</w:t>
      </w:r>
      <w:r>
        <w:rPr>
          <w:rFonts w:ascii="Palatino Linotype" w:hAnsi="Palatino Linotype"/>
          <w:kern w:val="0"/>
        </w:rPr>
        <w:t>czy</w:t>
      </w:r>
      <w:r>
        <w:rPr>
          <w:rFonts w:ascii="Palatino Linotype" w:eastAsia="TimesNewRoman" w:hAnsi="Palatino Linotype"/>
          <w:kern w:val="0"/>
        </w:rPr>
        <w:t xml:space="preserve">ć </w:t>
      </w:r>
      <w:r>
        <w:rPr>
          <w:rFonts w:ascii="Palatino Linotype" w:hAnsi="Palatino Linotype"/>
          <w:kern w:val="0"/>
        </w:rPr>
        <w:t>do oferty.</w:t>
      </w:r>
    </w:p>
    <w:p w14:paraId="19A42BCE"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Wszelk</w:t>
      </w:r>
      <w:r>
        <w:rPr>
          <w:rFonts w:ascii="Palatino Linotype" w:eastAsia="TimesNewRoman" w:hAnsi="Palatino Linotype"/>
          <w:kern w:val="0"/>
        </w:rPr>
        <w:t xml:space="preserve">ą </w:t>
      </w:r>
      <w:r>
        <w:rPr>
          <w:rFonts w:ascii="Palatino Linotype" w:hAnsi="Palatino Linotype"/>
          <w:kern w:val="0"/>
        </w:rPr>
        <w:t>korespondencj</w:t>
      </w:r>
      <w:r>
        <w:rPr>
          <w:rFonts w:ascii="Palatino Linotype" w:eastAsia="TimesNewRoman" w:hAnsi="Palatino Linotype"/>
          <w:kern w:val="0"/>
        </w:rPr>
        <w:t xml:space="preserve">ę </w:t>
      </w:r>
      <w:r>
        <w:rPr>
          <w:rFonts w:ascii="Palatino Linotype" w:hAnsi="Palatino Linotype"/>
          <w:kern w:val="0"/>
        </w:rPr>
        <w:t>w post</w:t>
      </w:r>
      <w:r>
        <w:rPr>
          <w:rFonts w:ascii="Palatino Linotype" w:eastAsia="TimesNewRoman" w:hAnsi="Palatino Linotype"/>
          <w:kern w:val="0"/>
        </w:rPr>
        <w:t>ę</w:t>
      </w:r>
      <w:r>
        <w:rPr>
          <w:rFonts w:ascii="Palatino Linotype" w:hAnsi="Palatino Linotype"/>
          <w:kern w:val="0"/>
        </w:rPr>
        <w:t>powaniu zamawiaj</w:t>
      </w:r>
      <w:r>
        <w:rPr>
          <w:rFonts w:ascii="Palatino Linotype" w:eastAsia="TimesNewRoman" w:hAnsi="Palatino Linotype"/>
          <w:kern w:val="0"/>
        </w:rPr>
        <w:t>ą</w:t>
      </w:r>
      <w:r>
        <w:rPr>
          <w:rFonts w:ascii="Palatino Linotype" w:hAnsi="Palatino Linotype"/>
          <w:kern w:val="0"/>
        </w:rPr>
        <w:t>cy kieruje do pełnomocnika.</w:t>
      </w:r>
    </w:p>
    <w:p w14:paraId="4A314E62"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Oferta wspólna musi by</w:t>
      </w:r>
      <w:r>
        <w:rPr>
          <w:rFonts w:ascii="Palatino Linotype" w:eastAsia="TimesNewRoman" w:hAnsi="Palatino Linotype"/>
          <w:kern w:val="0"/>
        </w:rPr>
        <w:t xml:space="preserve">ć </w:t>
      </w:r>
      <w:r>
        <w:rPr>
          <w:rFonts w:ascii="Palatino Linotype" w:hAnsi="Palatino Linotype"/>
          <w:kern w:val="0"/>
        </w:rPr>
        <w:t>sporz</w:t>
      </w:r>
      <w:r>
        <w:rPr>
          <w:rFonts w:ascii="Palatino Linotype" w:eastAsia="TimesNewRoman" w:hAnsi="Palatino Linotype"/>
          <w:kern w:val="0"/>
        </w:rPr>
        <w:t>ą</w:t>
      </w:r>
      <w:r>
        <w:rPr>
          <w:rFonts w:ascii="Palatino Linotype" w:hAnsi="Palatino Linotype"/>
          <w:kern w:val="0"/>
        </w:rPr>
        <w:t>dzona zgodnie z Instrukcj</w:t>
      </w:r>
      <w:r>
        <w:rPr>
          <w:rFonts w:ascii="Palatino Linotype" w:eastAsia="TimesNewRoman" w:hAnsi="Palatino Linotype"/>
          <w:kern w:val="0"/>
        </w:rPr>
        <w:t>ą</w:t>
      </w:r>
      <w:r>
        <w:rPr>
          <w:rFonts w:ascii="Palatino Linotype" w:hAnsi="Palatino Linotype"/>
          <w:kern w:val="0"/>
        </w:rPr>
        <w:t>.</w:t>
      </w:r>
    </w:p>
    <w:p w14:paraId="6098E98E"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Sposób składania dokumentów przez wykonawców wspólnie ubiegaj</w:t>
      </w:r>
      <w:r>
        <w:rPr>
          <w:rFonts w:ascii="Palatino Linotype" w:eastAsia="TimesNewRoman" w:hAnsi="Palatino Linotype"/>
          <w:kern w:val="0"/>
        </w:rPr>
        <w:t>ą</w:t>
      </w:r>
      <w:r>
        <w:rPr>
          <w:rFonts w:ascii="Palatino Linotype" w:hAnsi="Palatino Linotype"/>
          <w:kern w:val="0"/>
        </w:rPr>
        <w:t>cych si</w:t>
      </w:r>
      <w:r>
        <w:rPr>
          <w:rFonts w:ascii="Palatino Linotype" w:eastAsia="TimesNewRoman" w:hAnsi="Palatino Linotype"/>
          <w:kern w:val="0"/>
        </w:rPr>
        <w:t xml:space="preserve">ę </w:t>
      </w:r>
      <w:r>
        <w:rPr>
          <w:rFonts w:ascii="Palatino Linotype" w:hAnsi="Palatino Linotype"/>
          <w:kern w:val="0"/>
        </w:rPr>
        <w:t>o udzielenie zamówienia został okre</w:t>
      </w:r>
      <w:r>
        <w:rPr>
          <w:rFonts w:ascii="Palatino Linotype" w:eastAsia="TimesNewRoman" w:hAnsi="Palatino Linotype"/>
          <w:kern w:val="0"/>
        </w:rPr>
        <w:t>ś</w:t>
      </w:r>
      <w:r>
        <w:rPr>
          <w:rFonts w:ascii="Palatino Linotype" w:hAnsi="Palatino Linotype"/>
          <w:kern w:val="0"/>
        </w:rPr>
        <w:t>lony w Rozdziale V Instrukcji.</w:t>
      </w:r>
    </w:p>
    <w:p w14:paraId="6544D243"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Wspólnicy spółki cywilnej s</w:t>
      </w:r>
      <w:r>
        <w:rPr>
          <w:rFonts w:ascii="Palatino Linotype" w:eastAsia="TimesNewRoman" w:hAnsi="Palatino Linotype"/>
          <w:kern w:val="0"/>
        </w:rPr>
        <w:t xml:space="preserve">ą </w:t>
      </w:r>
      <w:r>
        <w:rPr>
          <w:rFonts w:ascii="Palatino Linotype" w:hAnsi="Palatino Linotype"/>
          <w:kern w:val="0"/>
        </w:rPr>
        <w:t>wykonawcami wspólnie ubiegaj</w:t>
      </w:r>
      <w:r>
        <w:rPr>
          <w:rFonts w:ascii="Palatino Linotype" w:eastAsia="TimesNewRoman" w:hAnsi="Palatino Linotype"/>
          <w:kern w:val="0"/>
        </w:rPr>
        <w:t>ą</w:t>
      </w:r>
      <w:r>
        <w:rPr>
          <w:rFonts w:ascii="Palatino Linotype" w:hAnsi="Palatino Linotype"/>
          <w:kern w:val="0"/>
        </w:rPr>
        <w:t>cymi si</w:t>
      </w:r>
      <w:r>
        <w:rPr>
          <w:rFonts w:ascii="Palatino Linotype" w:eastAsia="TimesNewRoman" w:hAnsi="Palatino Linotype"/>
          <w:kern w:val="0"/>
        </w:rPr>
        <w:t xml:space="preserve">ę </w:t>
      </w:r>
      <w:r>
        <w:rPr>
          <w:rFonts w:ascii="Palatino Linotype" w:hAnsi="Palatino Linotype"/>
          <w:kern w:val="0"/>
        </w:rPr>
        <w:t>o udzielenie zamówienia i maj</w:t>
      </w:r>
      <w:r>
        <w:rPr>
          <w:rFonts w:ascii="Palatino Linotype" w:eastAsia="TimesNewRoman" w:hAnsi="Palatino Linotype"/>
          <w:kern w:val="0"/>
        </w:rPr>
        <w:t xml:space="preserve">ą </w:t>
      </w:r>
      <w:r>
        <w:rPr>
          <w:rFonts w:ascii="Palatino Linotype" w:hAnsi="Palatino Linotype"/>
          <w:kern w:val="0"/>
        </w:rPr>
        <w:t>do nich zastosowanie zasady okre</w:t>
      </w:r>
      <w:r>
        <w:rPr>
          <w:rFonts w:ascii="Palatino Linotype" w:eastAsia="TimesNewRoman" w:hAnsi="Palatino Linotype"/>
          <w:kern w:val="0"/>
        </w:rPr>
        <w:t>ś</w:t>
      </w:r>
      <w:r>
        <w:rPr>
          <w:rFonts w:ascii="Palatino Linotype" w:hAnsi="Palatino Linotype"/>
          <w:kern w:val="0"/>
        </w:rPr>
        <w:t>lone w pkt 1 – 6.</w:t>
      </w:r>
    </w:p>
    <w:p w14:paraId="1C4340D7"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Przed podpisaniem umowy wykonawcy wspólnie ubiegaj</w:t>
      </w:r>
      <w:r>
        <w:rPr>
          <w:rFonts w:ascii="Palatino Linotype" w:eastAsia="TimesNewRoman" w:hAnsi="Palatino Linotype"/>
          <w:kern w:val="0"/>
        </w:rPr>
        <w:t>ą</w:t>
      </w:r>
      <w:r>
        <w:rPr>
          <w:rFonts w:ascii="Palatino Linotype" w:hAnsi="Palatino Linotype"/>
          <w:kern w:val="0"/>
        </w:rPr>
        <w:t>cy si</w:t>
      </w:r>
      <w:r>
        <w:rPr>
          <w:rFonts w:ascii="Palatino Linotype" w:eastAsia="TimesNewRoman" w:hAnsi="Palatino Linotype"/>
          <w:kern w:val="0"/>
        </w:rPr>
        <w:t xml:space="preserve">ę </w:t>
      </w:r>
      <w:r>
        <w:rPr>
          <w:rFonts w:ascii="Palatino Linotype" w:hAnsi="Palatino Linotype"/>
          <w:kern w:val="0"/>
        </w:rPr>
        <w:t>o udzielenie zamówienia b</w:t>
      </w:r>
      <w:r>
        <w:rPr>
          <w:rFonts w:ascii="Palatino Linotype" w:eastAsia="TimesNewRoman" w:hAnsi="Palatino Linotype"/>
          <w:kern w:val="0"/>
        </w:rPr>
        <w:t>ę</w:t>
      </w:r>
      <w:r>
        <w:rPr>
          <w:rFonts w:ascii="Palatino Linotype" w:hAnsi="Palatino Linotype"/>
          <w:kern w:val="0"/>
        </w:rPr>
        <w:t>d</w:t>
      </w:r>
      <w:r>
        <w:rPr>
          <w:rFonts w:ascii="Palatino Linotype" w:eastAsia="TimesNewRoman" w:hAnsi="Palatino Linotype"/>
          <w:kern w:val="0"/>
        </w:rPr>
        <w:t xml:space="preserve">ą </w:t>
      </w:r>
      <w:r>
        <w:rPr>
          <w:rFonts w:ascii="Palatino Linotype" w:hAnsi="Palatino Linotype"/>
          <w:kern w:val="0"/>
        </w:rPr>
        <w:t>mieli obowi</w:t>
      </w:r>
      <w:r>
        <w:rPr>
          <w:rFonts w:ascii="Palatino Linotype" w:eastAsia="TimesNewRoman" w:hAnsi="Palatino Linotype"/>
          <w:kern w:val="0"/>
        </w:rPr>
        <w:t>ą</w:t>
      </w:r>
      <w:r>
        <w:rPr>
          <w:rFonts w:ascii="Palatino Linotype" w:hAnsi="Palatino Linotype"/>
          <w:kern w:val="0"/>
        </w:rPr>
        <w:t>zek przedstawi</w:t>
      </w:r>
      <w:r>
        <w:rPr>
          <w:rFonts w:ascii="Palatino Linotype" w:eastAsia="TimesNewRoman" w:hAnsi="Palatino Linotype"/>
          <w:kern w:val="0"/>
        </w:rPr>
        <w:t xml:space="preserve">ć </w:t>
      </w:r>
      <w:r>
        <w:rPr>
          <w:rFonts w:ascii="Palatino Linotype" w:hAnsi="Palatino Linotype"/>
          <w:kern w:val="0"/>
        </w:rPr>
        <w:t>zamawiaj</w:t>
      </w:r>
      <w:r>
        <w:rPr>
          <w:rFonts w:ascii="Palatino Linotype" w:eastAsia="TimesNewRoman" w:hAnsi="Palatino Linotype"/>
          <w:kern w:val="0"/>
        </w:rPr>
        <w:t>ą</w:t>
      </w:r>
      <w:r>
        <w:rPr>
          <w:rFonts w:ascii="Palatino Linotype" w:hAnsi="Palatino Linotype"/>
          <w:kern w:val="0"/>
        </w:rPr>
        <w:t>cemu umow</w:t>
      </w:r>
      <w:r>
        <w:rPr>
          <w:rFonts w:ascii="Palatino Linotype" w:eastAsia="TimesNewRoman" w:hAnsi="Palatino Linotype"/>
          <w:kern w:val="0"/>
        </w:rPr>
        <w:t xml:space="preserve">ę </w:t>
      </w:r>
      <w:r>
        <w:rPr>
          <w:rFonts w:ascii="Palatino Linotype" w:hAnsi="Palatino Linotype"/>
          <w:kern w:val="0"/>
        </w:rPr>
        <w:t>konsorcjum, zawieraj</w:t>
      </w:r>
      <w:r>
        <w:rPr>
          <w:rFonts w:ascii="Palatino Linotype" w:eastAsia="TimesNewRoman" w:hAnsi="Palatino Linotype"/>
          <w:kern w:val="0"/>
        </w:rPr>
        <w:t>ą</w:t>
      </w:r>
      <w:r>
        <w:rPr>
          <w:rFonts w:ascii="Palatino Linotype" w:hAnsi="Palatino Linotype"/>
          <w:kern w:val="0"/>
        </w:rPr>
        <w:t>c</w:t>
      </w:r>
      <w:r>
        <w:rPr>
          <w:rFonts w:ascii="Palatino Linotype" w:eastAsia="TimesNewRoman" w:hAnsi="Palatino Linotype"/>
          <w:kern w:val="0"/>
        </w:rPr>
        <w:t>ą</w:t>
      </w:r>
      <w:r>
        <w:rPr>
          <w:rFonts w:ascii="Palatino Linotype" w:hAnsi="Palatino Linotype"/>
          <w:kern w:val="0"/>
        </w:rPr>
        <w:t>, co najmniej:</w:t>
      </w:r>
    </w:p>
    <w:p w14:paraId="5B1B2C2E" w14:textId="77777777" w:rsidR="00102B45" w:rsidRDefault="00102B45" w:rsidP="007B6B2A">
      <w:pPr>
        <w:pStyle w:val="Akapitzlist"/>
        <w:numPr>
          <w:ilvl w:val="0"/>
          <w:numId w:val="6"/>
        </w:numPr>
        <w:suppressAutoHyphens w:val="0"/>
        <w:autoSpaceDE w:val="0"/>
        <w:adjustRightInd w:val="0"/>
        <w:spacing w:after="0"/>
        <w:ind w:left="567"/>
        <w:rPr>
          <w:rFonts w:ascii="Palatino Linotype" w:hAnsi="Palatino Linotype"/>
          <w:kern w:val="0"/>
        </w:rPr>
      </w:pPr>
      <w:r>
        <w:rPr>
          <w:rFonts w:ascii="Palatino Linotype" w:hAnsi="Palatino Linotype"/>
          <w:kern w:val="0"/>
        </w:rPr>
        <w:t xml:space="preserve"> zobowi</w:t>
      </w:r>
      <w:r>
        <w:rPr>
          <w:rFonts w:ascii="Palatino Linotype" w:eastAsia="TimesNewRoman" w:hAnsi="Palatino Linotype"/>
          <w:kern w:val="0"/>
        </w:rPr>
        <w:t>ą</w:t>
      </w:r>
      <w:r>
        <w:rPr>
          <w:rFonts w:ascii="Palatino Linotype" w:hAnsi="Palatino Linotype"/>
          <w:kern w:val="0"/>
        </w:rPr>
        <w:t>zanie do realizacji wspólnego przedsi</w:t>
      </w:r>
      <w:r>
        <w:rPr>
          <w:rFonts w:ascii="Palatino Linotype" w:eastAsia="TimesNewRoman" w:hAnsi="Palatino Linotype"/>
          <w:kern w:val="0"/>
        </w:rPr>
        <w:t>ę</w:t>
      </w:r>
      <w:r>
        <w:rPr>
          <w:rFonts w:ascii="Palatino Linotype" w:hAnsi="Palatino Linotype"/>
          <w:kern w:val="0"/>
        </w:rPr>
        <w:t>wzi</w:t>
      </w:r>
      <w:r>
        <w:rPr>
          <w:rFonts w:ascii="Palatino Linotype" w:eastAsia="TimesNewRoman" w:hAnsi="Palatino Linotype"/>
          <w:kern w:val="0"/>
        </w:rPr>
        <w:t>ę</w:t>
      </w:r>
      <w:r>
        <w:rPr>
          <w:rFonts w:ascii="Palatino Linotype" w:hAnsi="Palatino Linotype"/>
          <w:kern w:val="0"/>
        </w:rPr>
        <w:t>cia gospodarczego obejmuj</w:t>
      </w:r>
      <w:r>
        <w:rPr>
          <w:rFonts w:ascii="Palatino Linotype" w:eastAsia="TimesNewRoman" w:hAnsi="Palatino Linotype"/>
          <w:kern w:val="0"/>
        </w:rPr>
        <w:t>ą</w:t>
      </w:r>
      <w:r>
        <w:rPr>
          <w:rFonts w:ascii="Palatino Linotype" w:hAnsi="Palatino Linotype"/>
          <w:kern w:val="0"/>
        </w:rPr>
        <w:t>cego swoim zakresem realizacj</w:t>
      </w:r>
      <w:r>
        <w:rPr>
          <w:rFonts w:ascii="Palatino Linotype" w:eastAsia="TimesNewRoman" w:hAnsi="Palatino Linotype"/>
          <w:kern w:val="0"/>
        </w:rPr>
        <w:t xml:space="preserve">ę </w:t>
      </w:r>
      <w:r>
        <w:rPr>
          <w:rFonts w:ascii="Palatino Linotype" w:hAnsi="Palatino Linotype"/>
          <w:kern w:val="0"/>
        </w:rPr>
        <w:t>przedmiotu zamówienia,</w:t>
      </w:r>
    </w:p>
    <w:p w14:paraId="3C7AC3C4" w14:textId="77777777" w:rsidR="00102B45" w:rsidRDefault="00102B45" w:rsidP="007B6B2A">
      <w:pPr>
        <w:pStyle w:val="Akapitzlist"/>
        <w:numPr>
          <w:ilvl w:val="0"/>
          <w:numId w:val="6"/>
        </w:numPr>
        <w:suppressAutoHyphens w:val="0"/>
        <w:autoSpaceDE w:val="0"/>
        <w:adjustRightInd w:val="0"/>
        <w:spacing w:after="0"/>
        <w:ind w:left="567"/>
        <w:rPr>
          <w:rFonts w:ascii="Palatino Linotype" w:hAnsi="Palatino Linotype"/>
          <w:kern w:val="0"/>
        </w:rPr>
      </w:pPr>
      <w:r>
        <w:rPr>
          <w:rFonts w:ascii="Palatino Linotype" w:hAnsi="Palatino Linotype"/>
          <w:kern w:val="0"/>
        </w:rPr>
        <w:t xml:space="preserve"> okre</w:t>
      </w:r>
      <w:r>
        <w:rPr>
          <w:rFonts w:ascii="Palatino Linotype" w:eastAsia="TimesNewRoman" w:hAnsi="Palatino Linotype"/>
          <w:kern w:val="0"/>
        </w:rPr>
        <w:t>ś</w:t>
      </w:r>
      <w:r>
        <w:rPr>
          <w:rFonts w:ascii="Palatino Linotype" w:hAnsi="Palatino Linotype"/>
          <w:kern w:val="0"/>
        </w:rPr>
        <w:t>lenie zakresu działania poszczególnych stron umowy,</w:t>
      </w:r>
    </w:p>
    <w:p w14:paraId="4CB514FD" w14:textId="77777777" w:rsidR="00102B45" w:rsidRDefault="00102B45" w:rsidP="007B6B2A">
      <w:pPr>
        <w:pStyle w:val="Akapitzlist"/>
        <w:numPr>
          <w:ilvl w:val="0"/>
          <w:numId w:val="6"/>
        </w:numPr>
        <w:suppressAutoHyphens w:val="0"/>
        <w:autoSpaceDE w:val="0"/>
        <w:adjustRightInd w:val="0"/>
        <w:spacing w:after="0"/>
        <w:ind w:left="567"/>
        <w:rPr>
          <w:rFonts w:ascii="Palatino Linotype" w:hAnsi="Palatino Linotype"/>
          <w:kern w:val="0"/>
        </w:rPr>
      </w:pPr>
      <w:r>
        <w:rPr>
          <w:rFonts w:ascii="Palatino Linotype" w:hAnsi="Palatino Linotype"/>
          <w:kern w:val="0"/>
        </w:rPr>
        <w:lastRenderedPageBreak/>
        <w:t>czas obowi</w:t>
      </w:r>
      <w:r>
        <w:rPr>
          <w:rFonts w:ascii="Palatino Linotype" w:eastAsia="TimesNewRoman" w:hAnsi="Palatino Linotype"/>
          <w:kern w:val="0"/>
        </w:rPr>
        <w:t>ą</w:t>
      </w:r>
      <w:r>
        <w:rPr>
          <w:rFonts w:ascii="Palatino Linotype" w:hAnsi="Palatino Linotype"/>
          <w:kern w:val="0"/>
        </w:rPr>
        <w:t>zywania umowy, który nie mo</w:t>
      </w:r>
      <w:r>
        <w:rPr>
          <w:rFonts w:ascii="Palatino Linotype" w:eastAsia="TimesNewRoman" w:hAnsi="Palatino Linotype"/>
          <w:kern w:val="0"/>
        </w:rPr>
        <w:t>ż</w:t>
      </w:r>
      <w:r>
        <w:rPr>
          <w:rFonts w:ascii="Palatino Linotype" w:hAnsi="Palatino Linotype"/>
          <w:kern w:val="0"/>
        </w:rPr>
        <w:t>e by</w:t>
      </w:r>
      <w:r>
        <w:rPr>
          <w:rFonts w:ascii="Palatino Linotype" w:eastAsia="TimesNewRoman" w:hAnsi="Palatino Linotype"/>
          <w:kern w:val="0"/>
        </w:rPr>
        <w:t xml:space="preserve">ć </w:t>
      </w:r>
      <w:r>
        <w:rPr>
          <w:rFonts w:ascii="Palatino Linotype" w:hAnsi="Palatino Linotype"/>
          <w:kern w:val="0"/>
        </w:rPr>
        <w:t>krótszy, ni</w:t>
      </w:r>
      <w:r>
        <w:rPr>
          <w:rFonts w:ascii="Palatino Linotype" w:eastAsia="TimesNewRoman" w:hAnsi="Palatino Linotype"/>
          <w:kern w:val="0"/>
        </w:rPr>
        <w:t xml:space="preserve">ż </w:t>
      </w:r>
      <w:r>
        <w:rPr>
          <w:rFonts w:ascii="Palatino Linotype" w:hAnsi="Palatino Linotype"/>
          <w:kern w:val="0"/>
        </w:rPr>
        <w:t>okres obejmuj</w:t>
      </w:r>
      <w:r>
        <w:rPr>
          <w:rFonts w:ascii="Palatino Linotype" w:eastAsia="TimesNewRoman" w:hAnsi="Palatino Linotype"/>
          <w:kern w:val="0"/>
        </w:rPr>
        <w:t>ą</w:t>
      </w:r>
      <w:r>
        <w:rPr>
          <w:rFonts w:ascii="Palatino Linotype" w:hAnsi="Palatino Linotype"/>
          <w:kern w:val="0"/>
        </w:rPr>
        <w:t>cy realizacj</w:t>
      </w:r>
      <w:r>
        <w:rPr>
          <w:rFonts w:ascii="Palatino Linotype" w:eastAsia="TimesNewRoman" w:hAnsi="Palatino Linotype"/>
          <w:kern w:val="0"/>
        </w:rPr>
        <w:t xml:space="preserve">ę </w:t>
      </w:r>
      <w:r>
        <w:rPr>
          <w:rFonts w:ascii="Palatino Linotype" w:hAnsi="Palatino Linotype"/>
          <w:kern w:val="0"/>
        </w:rPr>
        <w:t>zamówienia.</w:t>
      </w:r>
    </w:p>
    <w:p w14:paraId="59F2FF22" w14:textId="77777777" w:rsidR="00102B45" w:rsidRDefault="00102B45" w:rsidP="00102B45">
      <w:pPr>
        <w:widowControl/>
        <w:suppressAutoHyphens w:val="0"/>
        <w:autoSpaceDE w:val="0"/>
        <w:adjustRightInd w:val="0"/>
        <w:spacing w:after="0" w:line="240" w:lineRule="auto"/>
        <w:ind w:left="567"/>
        <w:rPr>
          <w:rFonts w:ascii="Palatino Linotype" w:eastAsia="TimesNewRoman" w:hAnsi="Palatino Linotype" w:cs="Times New Roman"/>
          <w:kern w:val="0"/>
          <w:sz w:val="24"/>
          <w:szCs w:val="24"/>
          <w:lang w:eastAsia="pl-PL"/>
        </w:rPr>
      </w:pPr>
    </w:p>
    <w:p w14:paraId="5A32914B" w14:textId="77777777" w:rsidR="00102B45" w:rsidRDefault="00102B45" w:rsidP="00102B45">
      <w:pPr>
        <w:widowControl/>
        <w:suppressAutoHyphens w:val="0"/>
        <w:autoSpaceDE w:val="0"/>
        <w:adjustRightInd w:val="0"/>
        <w:spacing w:after="0" w:line="240" w:lineRule="auto"/>
        <w:ind w:left="567"/>
        <w:jc w:val="center"/>
        <w:rPr>
          <w:rFonts w:ascii="Palatino Linotype" w:hAnsi="Palatino Linotype" w:cs="Times New Roman"/>
          <w:b/>
          <w:bCs/>
          <w:kern w:val="0"/>
          <w:sz w:val="24"/>
          <w:szCs w:val="24"/>
          <w:u w:val="single"/>
          <w:lang w:eastAsia="pl-PL"/>
        </w:rPr>
      </w:pPr>
      <w:r>
        <w:rPr>
          <w:rFonts w:ascii="Palatino Linotype" w:hAnsi="Palatino Linotype" w:cs="Times New Roman"/>
          <w:b/>
          <w:bCs/>
          <w:kern w:val="0"/>
          <w:sz w:val="24"/>
          <w:szCs w:val="24"/>
          <w:u w:val="single"/>
          <w:lang w:eastAsia="pl-PL"/>
        </w:rPr>
        <w:t>ROZDZIAŁ IV</w:t>
      </w:r>
    </w:p>
    <w:p w14:paraId="60FCD132" w14:textId="77777777" w:rsidR="00102B45" w:rsidRDefault="00102B45" w:rsidP="00102B45">
      <w:pPr>
        <w:widowControl/>
        <w:suppressAutoHyphens w:val="0"/>
        <w:autoSpaceDE w:val="0"/>
        <w:adjustRightInd w:val="0"/>
        <w:spacing w:after="0" w:line="240" w:lineRule="auto"/>
        <w:ind w:left="567"/>
        <w:jc w:val="center"/>
        <w:rPr>
          <w:rFonts w:ascii="Palatino Linotype" w:hAnsi="Palatino Linotype" w:cs="Times New Roman"/>
          <w:b/>
          <w:bCs/>
          <w:kern w:val="0"/>
          <w:sz w:val="24"/>
          <w:szCs w:val="24"/>
          <w:lang w:eastAsia="pl-PL"/>
        </w:rPr>
      </w:pPr>
      <w:r>
        <w:rPr>
          <w:rFonts w:ascii="Palatino Linotype" w:hAnsi="Palatino Linotype" w:cs="Times New Roman"/>
          <w:b/>
          <w:bCs/>
          <w:kern w:val="0"/>
          <w:sz w:val="24"/>
          <w:szCs w:val="24"/>
          <w:lang w:eastAsia="pl-PL"/>
        </w:rPr>
        <w:t>TAJEMNICA PRZEDSI</w:t>
      </w:r>
      <w:r>
        <w:rPr>
          <w:rFonts w:ascii="Palatino Linotype" w:eastAsia="TimesNewRoman" w:hAnsi="Palatino Linotype" w:cs="Times New Roman"/>
          <w:kern w:val="0"/>
          <w:sz w:val="24"/>
          <w:szCs w:val="24"/>
          <w:lang w:eastAsia="pl-PL"/>
        </w:rPr>
        <w:t>Ę</w:t>
      </w:r>
      <w:r>
        <w:rPr>
          <w:rFonts w:ascii="Palatino Linotype" w:hAnsi="Palatino Linotype" w:cs="Times New Roman"/>
          <w:b/>
          <w:bCs/>
          <w:kern w:val="0"/>
          <w:sz w:val="24"/>
          <w:szCs w:val="24"/>
          <w:lang w:eastAsia="pl-PL"/>
        </w:rPr>
        <w:t>BIORSTWA</w:t>
      </w:r>
    </w:p>
    <w:p w14:paraId="5DF25B08" w14:textId="77777777" w:rsidR="00102B45" w:rsidRDefault="00102B45" w:rsidP="00102B45">
      <w:pPr>
        <w:widowControl/>
        <w:suppressAutoHyphens w:val="0"/>
        <w:autoSpaceDE w:val="0"/>
        <w:adjustRightInd w:val="0"/>
        <w:spacing w:after="0" w:line="240" w:lineRule="auto"/>
        <w:ind w:left="567" w:firstLine="142"/>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1. </w:t>
      </w:r>
      <w:r>
        <w:rPr>
          <w:rFonts w:ascii="Palatino Linotype" w:hAnsi="Palatino Linotype" w:cs="Times New Roman"/>
          <w:kern w:val="0"/>
          <w:sz w:val="24"/>
          <w:szCs w:val="24"/>
          <w:lang w:eastAsia="pl-PL"/>
        </w:rPr>
        <w:tab/>
        <w:t>Nie ujawnia si</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informacji stanowi</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cych 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w rozumieniu przepisów o zwalczaniu nieuczciwej konkurencji, je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eli wykonawca, nie pó</w:t>
      </w:r>
      <w:r>
        <w:rPr>
          <w:rFonts w:ascii="Palatino Linotype" w:eastAsia="TimesNewRoman" w:hAnsi="Palatino Linotype" w:cs="Times New Roman"/>
          <w:kern w:val="0"/>
          <w:sz w:val="24"/>
          <w:szCs w:val="24"/>
          <w:lang w:eastAsia="pl-PL"/>
        </w:rPr>
        <w:t>ź</w:t>
      </w:r>
      <w:r>
        <w:rPr>
          <w:rFonts w:ascii="Palatino Linotype" w:hAnsi="Palatino Linotype" w:cs="Times New Roman"/>
          <w:kern w:val="0"/>
          <w:sz w:val="24"/>
          <w:szCs w:val="24"/>
          <w:lang w:eastAsia="pl-PL"/>
        </w:rPr>
        <w:t>niej ni</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 xml:space="preserve">w terminie składania ofert zastrzegł, </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 nie mog</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by</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one udost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pniane oraz wykazał, i</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zastrze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one informacje stanowi</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Wykonawca nie mo</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 jako 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zastrzec ceny oferty oraz innych elementów, które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stanowiły tre</w:t>
      </w:r>
      <w:r>
        <w:rPr>
          <w:rFonts w:ascii="Palatino Linotype" w:eastAsia="TimesNewRoman" w:hAnsi="Palatino Linotype" w:cs="Times New Roman"/>
          <w:kern w:val="0"/>
          <w:sz w:val="24"/>
          <w:szCs w:val="24"/>
          <w:lang w:eastAsia="pl-PL"/>
        </w:rPr>
        <w:t xml:space="preserve">ść </w:t>
      </w:r>
      <w:r>
        <w:rPr>
          <w:rFonts w:ascii="Palatino Linotype" w:hAnsi="Palatino Linotype" w:cs="Times New Roman"/>
          <w:kern w:val="0"/>
          <w:sz w:val="24"/>
          <w:szCs w:val="24"/>
          <w:lang w:eastAsia="pl-PL"/>
        </w:rPr>
        <w:t>zawartej umowy, poniewa</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zawarta umowa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dzie jawna i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dzie podlegała udost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pnianiu na zasadach okre</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lonych w przepisach o 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pie do informacji publicznej.</w:t>
      </w:r>
    </w:p>
    <w:p w14:paraId="359B2304" w14:textId="77777777" w:rsidR="00102B45" w:rsidRDefault="00102B45" w:rsidP="00102B45">
      <w:pPr>
        <w:widowControl/>
        <w:suppressAutoHyphens w:val="0"/>
        <w:autoSpaceDE w:val="0"/>
        <w:adjustRightInd w:val="0"/>
        <w:spacing w:after="0" w:line="240" w:lineRule="auto"/>
        <w:ind w:left="567" w:firstLine="142"/>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2. </w:t>
      </w:r>
      <w:r>
        <w:rPr>
          <w:rFonts w:ascii="Palatino Linotype" w:hAnsi="Palatino Linotype" w:cs="Times New Roman"/>
          <w:kern w:val="0"/>
          <w:sz w:val="24"/>
          <w:szCs w:val="24"/>
          <w:lang w:eastAsia="pl-PL"/>
        </w:rPr>
        <w:tab/>
        <w:t>W przypadku zastrze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enia informacji wykonawca ma obowi</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zek wydzieli</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z oferty informacje stanowi</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ce 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jego 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i oznaczy</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je klauzul</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„nie udost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pnia</w:t>
      </w:r>
      <w:r>
        <w:rPr>
          <w:rFonts w:ascii="Palatino Linotype" w:eastAsia="TimesNewRoman" w:hAnsi="Palatino Linotype" w:cs="Times New Roman"/>
          <w:kern w:val="0"/>
          <w:sz w:val="24"/>
          <w:szCs w:val="24"/>
          <w:lang w:eastAsia="pl-PL"/>
        </w:rPr>
        <w:t>ć</w:t>
      </w:r>
      <w:r>
        <w:rPr>
          <w:rFonts w:ascii="Palatino Linotype" w:hAnsi="Palatino Linotype" w:cs="Times New Roman"/>
          <w:kern w:val="0"/>
          <w:sz w:val="24"/>
          <w:szCs w:val="24"/>
          <w:lang w:eastAsia="pl-PL"/>
        </w:rPr>
        <w:t>. Informacje stanowi</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w rozumieniu art. 11 ust. 4 ustawy o zwalczaniu nieuczciwej konkurencji (Dz. U. z 2018 r. poz. 419 z pó</w:t>
      </w:r>
      <w:r>
        <w:rPr>
          <w:rFonts w:ascii="Palatino Linotype" w:eastAsia="TimesNewRoman" w:hAnsi="Palatino Linotype" w:cs="Times New Roman"/>
          <w:kern w:val="0"/>
          <w:sz w:val="24"/>
          <w:szCs w:val="24"/>
          <w:lang w:eastAsia="pl-PL"/>
        </w:rPr>
        <w:t>ź</w:t>
      </w:r>
      <w:r>
        <w:rPr>
          <w:rFonts w:ascii="Palatino Linotype" w:hAnsi="Palatino Linotype" w:cs="Times New Roman"/>
          <w:kern w:val="0"/>
          <w:sz w:val="24"/>
          <w:szCs w:val="24"/>
          <w:lang w:eastAsia="pl-PL"/>
        </w:rPr>
        <w:t>niejszymi zmianami)”.</w:t>
      </w:r>
    </w:p>
    <w:p w14:paraId="2748783C" w14:textId="1072AC20" w:rsidR="00102B45" w:rsidRDefault="00102B45" w:rsidP="00102B45">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3. </w:t>
      </w:r>
      <w:r>
        <w:rPr>
          <w:rFonts w:ascii="Palatino Linotype" w:hAnsi="Palatino Linotype" w:cs="Times New Roman"/>
          <w:kern w:val="0"/>
          <w:sz w:val="24"/>
          <w:szCs w:val="24"/>
          <w:lang w:eastAsia="pl-PL"/>
        </w:rPr>
        <w:tab/>
        <w:t>W sytuacji, gdy wykonawca zastrze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 w ofercie informacje, które nie stanowi</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tajemnicy</w:t>
      </w:r>
      <w:r w:rsidR="00D32DE1">
        <w:rPr>
          <w:rFonts w:ascii="Palatino Linotype" w:hAnsi="Palatino Linotype" w:cs="Times New Roman"/>
          <w:kern w:val="0"/>
          <w:sz w:val="24"/>
          <w:szCs w:val="24"/>
          <w:lang w:eastAsia="pl-PL"/>
        </w:rPr>
        <w:t xml:space="preserve">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lub s</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jawne na podstawie odr</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bnych przepisów, informacje te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podlegały udost</w:t>
      </w:r>
      <w:r>
        <w:rPr>
          <w:rFonts w:ascii="Palatino Linotype" w:eastAsia="TimesNewRoman" w:hAnsi="Palatino Linotype" w:cs="TimesNewRoman"/>
          <w:kern w:val="0"/>
          <w:sz w:val="24"/>
          <w:szCs w:val="24"/>
          <w:lang w:eastAsia="pl-PL"/>
        </w:rPr>
        <w:t>ę</w:t>
      </w:r>
      <w:r>
        <w:rPr>
          <w:rFonts w:ascii="Palatino Linotype" w:hAnsi="Palatino Linotype" w:cs="Times New Roman"/>
          <w:kern w:val="0"/>
          <w:sz w:val="24"/>
          <w:szCs w:val="24"/>
          <w:lang w:eastAsia="pl-PL"/>
        </w:rPr>
        <w:t>pnieniu na takich samych zasadach, jak pozostałe niezastrze</w:t>
      </w:r>
      <w:r>
        <w:rPr>
          <w:rFonts w:ascii="Palatino Linotype" w:eastAsia="TimesNewRoman" w:hAnsi="Palatino Linotype" w:cs="TimesNewRoman"/>
          <w:kern w:val="0"/>
          <w:sz w:val="24"/>
          <w:szCs w:val="24"/>
          <w:lang w:eastAsia="pl-PL"/>
        </w:rPr>
        <w:t>ż</w:t>
      </w:r>
      <w:r>
        <w:rPr>
          <w:rFonts w:ascii="Palatino Linotype" w:hAnsi="Palatino Linotype" w:cs="Times New Roman"/>
          <w:kern w:val="0"/>
          <w:sz w:val="24"/>
          <w:szCs w:val="24"/>
          <w:lang w:eastAsia="pl-PL"/>
        </w:rPr>
        <w:t>one dokumenty.</w:t>
      </w:r>
    </w:p>
    <w:p w14:paraId="22396200" w14:textId="77777777" w:rsidR="00102B45" w:rsidRDefault="00102B45" w:rsidP="00102B45">
      <w:pPr>
        <w:widowControl/>
        <w:suppressAutoHyphens w:val="0"/>
        <w:autoSpaceDE w:val="0"/>
        <w:adjustRightInd w:val="0"/>
        <w:spacing w:after="0" w:line="240" w:lineRule="auto"/>
        <w:ind w:left="567"/>
        <w:jc w:val="both"/>
        <w:rPr>
          <w:rFonts w:ascii="Palatino Linotype" w:eastAsia="TimesNewRoman" w:hAnsi="Palatino Linotype" w:cs="Times New Roman"/>
          <w:kern w:val="0"/>
          <w:sz w:val="24"/>
          <w:szCs w:val="24"/>
          <w:lang w:eastAsia="pl-PL"/>
        </w:rPr>
      </w:pPr>
    </w:p>
    <w:p w14:paraId="0E71696D" w14:textId="77777777" w:rsidR="00102B45" w:rsidRDefault="00102B45" w:rsidP="00102B45">
      <w:pPr>
        <w:pStyle w:val="Standard"/>
        <w:ind w:left="567"/>
        <w:jc w:val="center"/>
        <w:rPr>
          <w:rFonts w:ascii="Palatino Linotype" w:hAnsi="Palatino Linotype"/>
          <w:b/>
          <w:iCs/>
          <w:sz w:val="24"/>
          <w:szCs w:val="24"/>
          <w:u w:val="single"/>
        </w:rPr>
      </w:pPr>
      <w:r>
        <w:rPr>
          <w:rFonts w:ascii="Palatino Linotype" w:hAnsi="Palatino Linotype"/>
          <w:b/>
          <w:iCs/>
          <w:sz w:val="24"/>
          <w:szCs w:val="24"/>
          <w:u w:val="single"/>
        </w:rPr>
        <w:t>ROZDZIAŁ V</w:t>
      </w:r>
    </w:p>
    <w:p w14:paraId="2FE642C1" w14:textId="77777777" w:rsidR="00102B45" w:rsidRDefault="00102B45" w:rsidP="00102B45">
      <w:pPr>
        <w:pStyle w:val="Standard"/>
        <w:ind w:left="567"/>
        <w:jc w:val="center"/>
        <w:rPr>
          <w:rFonts w:ascii="Palatino Linotype" w:hAnsi="Palatino Linotype"/>
          <w:b/>
          <w:sz w:val="24"/>
          <w:szCs w:val="24"/>
        </w:rPr>
      </w:pPr>
      <w:r>
        <w:rPr>
          <w:rFonts w:ascii="Palatino Linotype" w:hAnsi="Palatino Linotype"/>
          <w:b/>
          <w:sz w:val="24"/>
          <w:szCs w:val="24"/>
        </w:rPr>
        <w:t>PODSTAWY WYKLUCZENIA.</w:t>
      </w:r>
    </w:p>
    <w:p w14:paraId="2F9BBCE2" w14:textId="77777777" w:rsidR="00102B45" w:rsidRDefault="00102B45" w:rsidP="00102B45">
      <w:pPr>
        <w:pStyle w:val="Standard"/>
        <w:ind w:left="567"/>
        <w:jc w:val="center"/>
        <w:rPr>
          <w:rFonts w:ascii="Palatino Linotype" w:hAnsi="Palatino Linotype"/>
          <w:b/>
          <w:sz w:val="24"/>
          <w:szCs w:val="24"/>
        </w:rPr>
      </w:pPr>
      <w:r>
        <w:rPr>
          <w:rFonts w:ascii="Palatino Linotype" w:hAnsi="Palatino Linotype"/>
          <w:b/>
          <w:sz w:val="24"/>
          <w:szCs w:val="24"/>
        </w:rPr>
        <w:t xml:space="preserve">WARUNKI UDZIAŁU W POSTĘPOWANIU. </w:t>
      </w:r>
    </w:p>
    <w:p w14:paraId="04A9EA9E" w14:textId="77777777" w:rsidR="00102B45" w:rsidRDefault="00102B45" w:rsidP="00102B45">
      <w:pPr>
        <w:pStyle w:val="Standard"/>
        <w:ind w:left="567"/>
        <w:jc w:val="center"/>
        <w:rPr>
          <w:rFonts w:ascii="Palatino Linotype" w:hAnsi="Palatino Linotype"/>
          <w:b/>
          <w:sz w:val="24"/>
          <w:szCs w:val="24"/>
        </w:rPr>
      </w:pPr>
      <w:r>
        <w:rPr>
          <w:rFonts w:ascii="Palatino Linotype" w:hAnsi="Palatino Linotype"/>
          <w:b/>
          <w:sz w:val="24"/>
          <w:szCs w:val="24"/>
        </w:rPr>
        <w:t>WYMAGANE W OFERCIE DOKUMENTY</w:t>
      </w:r>
    </w:p>
    <w:p w14:paraId="059A71F0" w14:textId="77777777" w:rsidR="00102B45" w:rsidRDefault="00102B45" w:rsidP="00102B45">
      <w:pPr>
        <w:pStyle w:val="Standard"/>
        <w:ind w:left="567"/>
        <w:jc w:val="center"/>
        <w:rPr>
          <w:rFonts w:ascii="Palatino Linotype" w:hAnsi="Palatino Linotype"/>
          <w:b/>
          <w:sz w:val="24"/>
          <w:szCs w:val="24"/>
        </w:rPr>
      </w:pPr>
    </w:p>
    <w:p w14:paraId="1111C30E" w14:textId="77777777" w:rsidR="00102B45" w:rsidRDefault="00102B45" w:rsidP="007B6B2A">
      <w:pPr>
        <w:pStyle w:val="Akapitzlist"/>
        <w:numPr>
          <w:ilvl w:val="0"/>
          <w:numId w:val="7"/>
        </w:numPr>
        <w:tabs>
          <w:tab w:val="num" w:pos="284"/>
        </w:tabs>
        <w:suppressAutoHyphens w:val="0"/>
        <w:spacing w:before="0" w:after="0"/>
        <w:ind w:left="567" w:hanging="284"/>
        <w:contextualSpacing/>
        <w:jc w:val="both"/>
        <w:rPr>
          <w:rFonts w:ascii="Palatino Linotype" w:hAnsi="Palatino Linotype"/>
          <w:b/>
        </w:rPr>
      </w:pPr>
      <w:r>
        <w:rPr>
          <w:rFonts w:ascii="Palatino Linotype" w:hAnsi="Palatino Linotype"/>
        </w:rPr>
        <w:t xml:space="preserve">O udzielenie zamówienia może ubiegać się wykonawca, który nie podlega wykluczeniu z postępowania z powodów o których mowa w oświadczeniu stanowiącym załącznik nr 2 do instrukcji oraz, który </w:t>
      </w:r>
      <w:r>
        <w:rPr>
          <w:rFonts w:ascii="Palatino Linotype" w:hAnsi="Palatino Linotype"/>
          <w:b/>
        </w:rPr>
        <w:t>spełnia poniżej określone warunki udziału w postępowaniu</w:t>
      </w:r>
      <w:r>
        <w:rPr>
          <w:rFonts w:ascii="Palatino Linotype" w:hAnsi="Palatino Linotype"/>
        </w:rPr>
        <w:t xml:space="preserve"> dotyczące:</w:t>
      </w:r>
    </w:p>
    <w:p w14:paraId="7174B2C5" w14:textId="77777777" w:rsidR="00102B45" w:rsidRDefault="00102B45" w:rsidP="007B6B2A">
      <w:pPr>
        <w:pStyle w:val="ZLITPKTzmpktliter"/>
        <w:numPr>
          <w:ilvl w:val="1"/>
          <w:numId w:val="7"/>
        </w:numPr>
        <w:tabs>
          <w:tab w:val="num" w:pos="567"/>
        </w:tabs>
        <w:spacing w:line="240" w:lineRule="auto"/>
        <w:ind w:left="0" w:firstLine="0"/>
        <w:rPr>
          <w:rFonts w:ascii="Palatino Linotype" w:hAnsi="Palatino Linotype" w:cs="Times New Roman"/>
          <w:b/>
          <w:szCs w:val="24"/>
        </w:rPr>
      </w:pPr>
      <w:r>
        <w:rPr>
          <w:rFonts w:ascii="Palatino Linotype" w:hAnsi="Palatino Linotype" w:cs="Times New Roman"/>
          <w:b/>
          <w:szCs w:val="24"/>
        </w:rPr>
        <w:t>sytuacji ekonomicznej lub finansowej:</w:t>
      </w:r>
    </w:p>
    <w:p w14:paraId="24FB22BC" w14:textId="77777777" w:rsidR="00102B45" w:rsidRDefault="00102B45" w:rsidP="00102B45">
      <w:pPr>
        <w:tabs>
          <w:tab w:val="left" w:pos="284"/>
          <w:tab w:val="left" w:pos="851"/>
        </w:tabs>
        <w:spacing w:after="0" w:line="240" w:lineRule="auto"/>
        <w:ind w:left="567"/>
        <w:jc w:val="both"/>
        <w:rPr>
          <w:rFonts w:ascii="Palatino Linotype" w:hAnsi="Palatino Linotype" w:cs="Times New Roman"/>
          <w:sz w:val="24"/>
          <w:szCs w:val="24"/>
        </w:rPr>
      </w:pPr>
      <w:r>
        <w:rPr>
          <w:rFonts w:ascii="Palatino Linotype" w:hAnsi="Palatino Linotype" w:cs="Times New Roman"/>
          <w:sz w:val="24"/>
          <w:szCs w:val="24"/>
        </w:rPr>
        <w:t>zamawiający uzna, że wykonawca znajduje się w sytuacji ekonomicznej i/lub finansowej zapewniającej należyte wykonanie zamówienia, jeżeli wykonawca wykaże, że:</w:t>
      </w:r>
    </w:p>
    <w:p w14:paraId="517040D1" w14:textId="77777777" w:rsidR="00102B45" w:rsidRDefault="00102B45" w:rsidP="00102B45">
      <w:pPr>
        <w:tabs>
          <w:tab w:val="left" w:pos="1440"/>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a)</w:t>
      </w:r>
      <w:r>
        <w:rPr>
          <w:rFonts w:ascii="Palatino Linotype" w:hAnsi="Palatino Linotype" w:cs="Times New Roman"/>
          <w:sz w:val="24"/>
          <w:szCs w:val="24"/>
        </w:rPr>
        <w:tab/>
        <w:t>posiada środki finansowe lub zdolność kredytową w wysokości co najmniej 500 000 PLN (słownie: pięćset tysięcy).</w:t>
      </w:r>
    </w:p>
    <w:p w14:paraId="5A736672"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warunek musi spełniać co najmniej jeden z wykonawców w całości.</w:t>
      </w:r>
    </w:p>
    <w:p w14:paraId="182DF90F" w14:textId="0189FBB9" w:rsidR="00102B45" w:rsidRDefault="00102B45" w:rsidP="00102B45">
      <w:pPr>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b)</w:t>
      </w:r>
      <w:r>
        <w:rPr>
          <w:rFonts w:ascii="Palatino Linotype" w:hAnsi="Palatino Linotype" w:cs="Times New Roman"/>
          <w:sz w:val="24"/>
          <w:szCs w:val="24"/>
        </w:rPr>
        <w:tab/>
        <w:t xml:space="preserve">jest ubezpieczony od odpowiedzialności cywilnej w zakresie prowadzonej działalności związanej z przedmiotem zamówienia na sumę gwarancyjną nie </w:t>
      </w:r>
      <w:r>
        <w:rPr>
          <w:rFonts w:ascii="Palatino Linotype" w:hAnsi="Palatino Linotype" w:cs="Times New Roman"/>
          <w:sz w:val="24"/>
          <w:szCs w:val="24"/>
        </w:rPr>
        <w:lastRenderedPageBreak/>
        <w:t xml:space="preserve">niższą niż </w:t>
      </w:r>
      <w:r w:rsidR="00EC6432">
        <w:rPr>
          <w:rFonts w:ascii="Palatino Linotype" w:hAnsi="Palatino Linotype" w:cs="Times New Roman"/>
          <w:sz w:val="24"/>
          <w:szCs w:val="24"/>
        </w:rPr>
        <w:t xml:space="preserve">500 </w:t>
      </w:r>
      <w:r>
        <w:rPr>
          <w:rFonts w:ascii="Palatino Linotype" w:hAnsi="Palatino Linotype" w:cs="Times New Roman"/>
          <w:sz w:val="24"/>
          <w:szCs w:val="24"/>
        </w:rPr>
        <w:t>000 PLN</w:t>
      </w:r>
    </w:p>
    <w:p w14:paraId="36B87F87"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warunek musi spełniać co najmniej jeden z wykonawców w całości.</w:t>
      </w:r>
    </w:p>
    <w:p w14:paraId="5F013808" w14:textId="77777777" w:rsidR="00102B45" w:rsidRDefault="00102B45" w:rsidP="00102B45">
      <w:pPr>
        <w:spacing w:after="0" w:line="240" w:lineRule="auto"/>
        <w:ind w:left="567"/>
        <w:jc w:val="both"/>
        <w:rPr>
          <w:rFonts w:ascii="Palatino Linotype" w:hAnsi="Palatino Linotype" w:cs="Times New Roman"/>
          <w:sz w:val="24"/>
          <w:szCs w:val="24"/>
        </w:rPr>
      </w:pPr>
      <w:r>
        <w:rPr>
          <w:rFonts w:ascii="Palatino Linotype" w:hAnsi="Palatino Linotype" w:cs="Times New Roman"/>
          <w:sz w:val="24"/>
          <w:szCs w:val="24"/>
        </w:rPr>
        <w:t>c)</w:t>
      </w:r>
      <w:r>
        <w:rPr>
          <w:rFonts w:ascii="Palatino Linotype" w:hAnsi="Palatino Linotype" w:cs="Times New Roman"/>
          <w:sz w:val="24"/>
          <w:szCs w:val="24"/>
        </w:rPr>
        <w:tab/>
        <w:t>osiągnął w ostatnich 3 latach obrotowych, a jeżeli okres działalności jest krótszy, w tym okresie, przychody w wysokości co najmniej 3 000 000 PLN (słownie: trzy miliony).</w:t>
      </w:r>
    </w:p>
    <w:p w14:paraId="4CCF6A84"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warunek musi spełniać co najmniej jeden z wykonawców w całości.</w:t>
      </w:r>
    </w:p>
    <w:p w14:paraId="4C361B1A" w14:textId="77777777" w:rsidR="00102B45" w:rsidRDefault="00102B45" w:rsidP="00102B45">
      <w:pPr>
        <w:spacing w:after="0" w:line="240" w:lineRule="auto"/>
        <w:ind w:left="567"/>
        <w:jc w:val="both"/>
        <w:rPr>
          <w:rFonts w:ascii="Palatino Linotype" w:hAnsi="Palatino Linotype" w:cs="Times New Roman"/>
          <w:sz w:val="24"/>
          <w:szCs w:val="24"/>
        </w:rPr>
      </w:pPr>
    </w:p>
    <w:p w14:paraId="52BA836B" w14:textId="77777777" w:rsidR="00102B45" w:rsidRDefault="00102B45" w:rsidP="007B6B2A">
      <w:pPr>
        <w:pStyle w:val="ZLITPKTzmpktliter"/>
        <w:numPr>
          <w:ilvl w:val="1"/>
          <w:numId w:val="7"/>
        </w:numPr>
        <w:tabs>
          <w:tab w:val="num" w:pos="567"/>
        </w:tabs>
        <w:spacing w:line="240" w:lineRule="auto"/>
        <w:ind w:left="0" w:firstLine="0"/>
        <w:rPr>
          <w:rFonts w:ascii="Palatino Linotype" w:hAnsi="Palatino Linotype" w:cs="Times New Roman"/>
          <w:b/>
          <w:szCs w:val="24"/>
        </w:rPr>
      </w:pPr>
      <w:r>
        <w:rPr>
          <w:rFonts w:ascii="Palatino Linotype" w:hAnsi="Palatino Linotype" w:cs="Times New Roman"/>
          <w:b/>
          <w:szCs w:val="24"/>
        </w:rPr>
        <w:t>zdolności technicznej lub zawodowej:</w:t>
      </w:r>
    </w:p>
    <w:p w14:paraId="58508AF1" w14:textId="77777777" w:rsidR="00102B45" w:rsidRDefault="00102B45" w:rsidP="00102B45">
      <w:pPr>
        <w:tabs>
          <w:tab w:val="left" w:pos="851"/>
        </w:tabs>
        <w:spacing w:after="0" w:line="240" w:lineRule="auto"/>
        <w:ind w:left="567"/>
        <w:jc w:val="both"/>
        <w:rPr>
          <w:rFonts w:ascii="Palatino Linotype" w:hAnsi="Palatino Linotype" w:cs="Times New Roman"/>
          <w:sz w:val="24"/>
          <w:szCs w:val="24"/>
        </w:rPr>
      </w:pPr>
      <w:r>
        <w:rPr>
          <w:rFonts w:ascii="Palatino Linotype" w:hAnsi="Palatino Linotype" w:cs="Times New Roman"/>
          <w:sz w:val="24"/>
          <w:szCs w:val="24"/>
        </w:rPr>
        <w:t>zamawiający uzna, że wykonawca posiada wymagane zdolności techniczne i/lub zawodowe zapewniające należyte wykonanie zamówienia, jeżeli wykonawca wykaże, że:</w:t>
      </w:r>
    </w:p>
    <w:p w14:paraId="24EF2F0C" w14:textId="77777777" w:rsidR="00102B45" w:rsidRDefault="00102B45" w:rsidP="00102B45">
      <w:pPr>
        <w:tabs>
          <w:tab w:val="left" w:pos="1276"/>
        </w:tabs>
        <w:spacing w:after="0" w:line="240" w:lineRule="auto"/>
        <w:ind w:left="567" w:hanging="284"/>
        <w:jc w:val="both"/>
        <w:rPr>
          <w:rFonts w:ascii="Palatino Linotype" w:hAnsi="Palatino Linotype" w:cs="Times New Roman"/>
          <w:sz w:val="24"/>
          <w:szCs w:val="24"/>
        </w:rPr>
      </w:pPr>
      <w:r>
        <w:rPr>
          <w:rFonts w:ascii="Palatino Linotype" w:hAnsi="Palatino Linotype" w:cs="Times New Roman"/>
          <w:sz w:val="24"/>
          <w:szCs w:val="24"/>
        </w:rPr>
        <w:t>a)</w:t>
      </w:r>
      <w:r>
        <w:rPr>
          <w:rFonts w:ascii="Palatino Linotype" w:hAnsi="Palatino Linotype" w:cs="Times New Roman"/>
          <w:sz w:val="24"/>
          <w:szCs w:val="24"/>
        </w:rPr>
        <w:tab/>
      </w:r>
      <w:r>
        <w:rPr>
          <w:rFonts w:ascii="Palatino Linotype" w:hAnsi="Palatino Linotype" w:cs="Times New Roman"/>
          <w:b/>
          <w:sz w:val="24"/>
          <w:szCs w:val="24"/>
        </w:rPr>
        <w:t>wykonał należycie</w:t>
      </w:r>
      <w:r>
        <w:rPr>
          <w:rFonts w:ascii="Palatino Linotype" w:hAnsi="Palatino Linotype" w:cs="Times New Roman"/>
          <w:sz w:val="24"/>
          <w:szCs w:val="24"/>
        </w:rPr>
        <w:t xml:space="preserve"> w okresie ostatnich trzech lat przed upływem terminu składania ofert, a jeżeli okres prowadzenia działalności jest krótszy – w tym okresie, minimum</w:t>
      </w:r>
    </w:p>
    <w:p w14:paraId="06EC9DA1" w14:textId="77777777" w:rsidR="00102B45" w:rsidRDefault="00102B45" w:rsidP="007B6B2A">
      <w:pPr>
        <w:pStyle w:val="Akapitzlist"/>
        <w:numPr>
          <w:ilvl w:val="1"/>
          <w:numId w:val="8"/>
        </w:numPr>
        <w:tabs>
          <w:tab w:val="left" w:pos="1276"/>
        </w:tabs>
        <w:suppressAutoHyphens w:val="0"/>
        <w:spacing w:before="0" w:after="0"/>
        <w:ind w:left="567"/>
        <w:contextualSpacing/>
        <w:jc w:val="both"/>
        <w:rPr>
          <w:rFonts w:ascii="Palatino Linotype" w:hAnsi="Palatino Linotype"/>
          <w:b/>
        </w:rPr>
      </w:pPr>
      <w:r>
        <w:rPr>
          <w:rFonts w:ascii="Palatino Linotype" w:hAnsi="Palatino Linotype"/>
        </w:rPr>
        <w:t xml:space="preserve">- co najmniej </w:t>
      </w:r>
      <w:r>
        <w:rPr>
          <w:rFonts w:ascii="Palatino Linotype" w:hAnsi="Palatino Linotype"/>
          <w:b/>
        </w:rPr>
        <w:t xml:space="preserve">2 usługi doradztwa w postępowaniu o udzielenie zamówienia publicznego o wartości zamówienia przekraczającej kwoty, o których mowa w art. 11 ust. 8 ustawy </w:t>
      </w:r>
      <w:proofErr w:type="spellStart"/>
      <w:r>
        <w:rPr>
          <w:rFonts w:ascii="Palatino Linotype" w:hAnsi="Palatino Linotype"/>
          <w:b/>
        </w:rPr>
        <w:t>Pzp</w:t>
      </w:r>
      <w:proofErr w:type="spellEnd"/>
    </w:p>
    <w:p w14:paraId="3E67DACB" w14:textId="77777777" w:rsidR="00102B45" w:rsidRDefault="00102B45" w:rsidP="007B6B2A">
      <w:pPr>
        <w:pStyle w:val="Akapitzlist"/>
        <w:numPr>
          <w:ilvl w:val="1"/>
          <w:numId w:val="8"/>
        </w:numPr>
        <w:tabs>
          <w:tab w:val="left" w:pos="1276"/>
        </w:tabs>
        <w:suppressAutoHyphens w:val="0"/>
        <w:spacing w:before="0" w:after="0"/>
        <w:ind w:left="567"/>
        <w:contextualSpacing/>
        <w:jc w:val="both"/>
        <w:rPr>
          <w:rFonts w:ascii="Palatino Linotype" w:hAnsi="Palatino Linotype"/>
          <w:b/>
        </w:rPr>
      </w:pPr>
      <w:r>
        <w:rPr>
          <w:rFonts w:ascii="Palatino Linotype" w:hAnsi="Palatino Linotype"/>
        </w:rPr>
        <w:t xml:space="preserve">- usługi przygotowania i przeprowadzenia, co najmniej 2 postępowań o udzielenie zamówienia publicznego, o wartości zamówienia </w:t>
      </w:r>
      <w:r>
        <w:rPr>
          <w:rFonts w:ascii="Palatino Linotype" w:hAnsi="Palatino Linotype"/>
          <w:b/>
        </w:rPr>
        <w:t xml:space="preserve">przekraczającej kwoty, o których mowa w art. 11 ust. 8 ustawy </w:t>
      </w:r>
      <w:proofErr w:type="spellStart"/>
      <w:r>
        <w:rPr>
          <w:rFonts w:ascii="Palatino Linotype" w:hAnsi="Palatino Linotype"/>
          <w:b/>
        </w:rPr>
        <w:t>Pzp</w:t>
      </w:r>
      <w:proofErr w:type="spellEnd"/>
    </w:p>
    <w:p w14:paraId="31416527" w14:textId="77777777" w:rsidR="00102B45" w:rsidRDefault="00102B45" w:rsidP="007B6B2A">
      <w:pPr>
        <w:pStyle w:val="Akapitzlist"/>
        <w:numPr>
          <w:ilvl w:val="1"/>
          <w:numId w:val="8"/>
        </w:numPr>
        <w:tabs>
          <w:tab w:val="left" w:pos="1276"/>
        </w:tabs>
        <w:suppressAutoHyphens w:val="0"/>
        <w:spacing w:before="0" w:after="0"/>
        <w:ind w:left="567"/>
        <w:contextualSpacing/>
        <w:jc w:val="both"/>
        <w:rPr>
          <w:rFonts w:ascii="Palatino Linotype" w:hAnsi="Palatino Linotype"/>
        </w:rPr>
      </w:pPr>
      <w:r>
        <w:rPr>
          <w:rFonts w:ascii="Palatino Linotype" w:hAnsi="Palatino Linotype"/>
        </w:rPr>
        <w:t>- usługi reprezentacji przed KIO, w co najmniej 3 postępowaniach odwoławczych</w:t>
      </w:r>
    </w:p>
    <w:p w14:paraId="34D266FB"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b)</w:t>
      </w:r>
      <w:r>
        <w:rPr>
          <w:rFonts w:ascii="Palatino Linotype" w:hAnsi="Palatino Linotype" w:cs="Times New Roman"/>
          <w:sz w:val="24"/>
          <w:szCs w:val="24"/>
        </w:rPr>
        <w:tab/>
        <w:t>dysponuje lub będzie dysponować:</w:t>
      </w:r>
    </w:p>
    <w:p w14:paraId="06C56E8C"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 co najmniej jedną osobą, która posiada doświadczenie w przewodniczeniu komisji przetargowej w postępowaniu o wartości zamówienia wyższej niż 1 000 000 PLN.</w:t>
      </w:r>
    </w:p>
    <w:p w14:paraId="5F2EAFA6"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 osobą z uprawnieniami radcy prawnego lub adwokata i co najmniej 5 letnim doświadczeniem w doradztwie prawnym w zakresie prawa zamówień publicznych.</w:t>
      </w:r>
    </w:p>
    <w:p w14:paraId="1D155563"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 co najmniej dwoma osobami, każda z doświadczeniem w co najmniej 3 krotnej reprezentacji zamawiającego przed Krajową Izbą Odwoławczą w ciągu ostatniego roku przed upływem składania ofert.</w:t>
      </w:r>
    </w:p>
    <w:p w14:paraId="567987E3" w14:textId="77777777" w:rsidR="00102B45" w:rsidRDefault="00102B45" w:rsidP="00102B45">
      <w:pPr>
        <w:tabs>
          <w:tab w:val="left" w:pos="284"/>
          <w:tab w:val="left" w:pos="1276"/>
        </w:tabs>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warunki Wykonawcy mogą  spełniać łącznie.</w:t>
      </w:r>
    </w:p>
    <w:p w14:paraId="0F5EEFE7" w14:textId="77777777" w:rsidR="00102B45" w:rsidRDefault="00102B45" w:rsidP="00102B45">
      <w:pPr>
        <w:pStyle w:val="Tekstpodstawowy"/>
        <w:spacing w:after="0" w:line="240" w:lineRule="auto"/>
        <w:ind w:left="567"/>
        <w:jc w:val="both"/>
        <w:rPr>
          <w:rFonts w:ascii="Palatino Linotype" w:hAnsi="Palatino Linotype" w:cs="Times New Roman"/>
          <w:b/>
          <w:sz w:val="24"/>
          <w:szCs w:val="24"/>
        </w:rPr>
      </w:pPr>
      <w:r>
        <w:rPr>
          <w:rFonts w:ascii="Palatino Linotype" w:hAnsi="Palatino Linotype" w:cs="Times New Roman"/>
          <w:sz w:val="24"/>
          <w:szCs w:val="24"/>
        </w:rPr>
        <w:t>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14:paraId="48261BA0" w14:textId="77777777" w:rsidR="00102B45" w:rsidRDefault="00102B45" w:rsidP="00102B45">
      <w:pPr>
        <w:pStyle w:val="Tekstpodstawowy"/>
        <w:spacing w:after="0" w:line="240" w:lineRule="auto"/>
        <w:ind w:left="567"/>
        <w:jc w:val="both"/>
        <w:rPr>
          <w:rFonts w:ascii="Palatino Linotype" w:hAnsi="Palatino Linotype" w:cs="Times New Roman"/>
          <w:b/>
          <w:bCs/>
          <w:sz w:val="24"/>
          <w:szCs w:val="24"/>
          <w:u w:val="single"/>
        </w:rPr>
      </w:pPr>
      <w:r>
        <w:rPr>
          <w:rFonts w:ascii="Palatino Linotype" w:hAnsi="Palatino Linotype" w:cs="Times New Roman"/>
          <w:b/>
          <w:bCs/>
          <w:sz w:val="24"/>
          <w:szCs w:val="24"/>
          <w:u w:val="single"/>
        </w:rPr>
        <w:t xml:space="preserve">WYKONAWCA MUSI WYKAZAĆ, ŻE SAMODZIELNIE SPEŁNIA </w:t>
      </w:r>
      <w:r>
        <w:rPr>
          <w:rFonts w:ascii="Palatino Linotype" w:hAnsi="Palatino Linotype" w:cs="Times New Roman"/>
          <w:b/>
          <w:bCs/>
          <w:sz w:val="24"/>
          <w:szCs w:val="24"/>
          <w:u w:val="single"/>
        </w:rPr>
        <w:lastRenderedPageBreak/>
        <w:t>WARUNKI UDZIAŁU W POSTĘPOWANIU LUB W RAMACH KONSORCJUM. ZAMAWIAJĄCY NIE DOPUSZCZA MOŻLIWOŚCI WSPIERANIA SIĘ POTENCJAŁEM PODMIOTÓW TRZECICH.</w:t>
      </w:r>
    </w:p>
    <w:p w14:paraId="279DC2F1" w14:textId="77777777" w:rsidR="0084089E" w:rsidRDefault="0084089E" w:rsidP="0084089E">
      <w:pPr>
        <w:pStyle w:val="Standard"/>
        <w:ind w:left="567"/>
        <w:jc w:val="center"/>
        <w:rPr>
          <w:rFonts w:ascii="Palatino Linotype" w:hAnsi="Palatino Linotype"/>
          <w:b/>
          <w:iCs/>
          <w:sz w:val="24"/>
          <w:szCs w:val="24"/>
          <w:u w:val="single"/>
        </w:rPr>
      </w:pPr>
    </w:p>
    <w:p w14:paraId="37607B9F" w14:textId="628F1ECE" w:rsidR="0084089E" w:rsidRDefault="0084089E" w:rsidP="0084089E">
      <w:pPr>
        <w:pStyle w:val="Standard"/>
        <w:ind w:left="567"/>
        <w:jc w:val="center"/>
        <w:rPr>
          <w:rFonts w:ascii="Palatino Linotype" w:hAnsi="Palatino Linotype"/>
          <w:b/>
          <w:iCs/>
          <w:sz w:val="24"/>
          <w:szCs w:val="24"/>
          <w:u w:val="single"/>
        </w:rPr>
      </w:pPr>
      <w:r>
        <w:rPr>
          <w:rFonts w:ascii="Palatino Linotype" w:hAnsi="Palatino Linotype"/>
          <w:b/>
          <w:iCs/>
          <w:sz w:val="24"/>
          <w:szCs w:val="24"/>
          <w:u w:val="single"/>
        </w:rPr>
        <w:t>ROZDZIAŁ V</w:t>
      </w:r>
      <w:r>
        <w:rPr>
          <w:rFonts w:ascii="Palatino Linotype" w:hAnsi="Palatino Linotype"/>
          <w:b/>
          <w:iCs/>
          <w:sz w:val="24"/>
          <w:szCs w:val="24"/>
          <w:u w:val="single"/>
        </w:rPr>
        <w:t>I</w:t>
      </w:r>
    </w:p>
    <w:p w14:paraId="78FEB77E" w14:textId="742AC289" w:rsidR="00102B45" w:rsidRPr="0084089E" w:rsidRDefault="0084089E" w:rsidP="00102B45">
      <w:pPr>
        <w:pStyle w:val="Standard"/>
        <w:ind w:left="567"/>
        <w:jc w:val="both"/>
        <w:rPr>
          <w:rFonts w:ascii="Palatino Linotype" w:hAnsi="Palatino Linotype"/>
          <w:b/>
          <w:bCs/>
          <w:sz w:val="24"/>
          <w:szCs w:val="24"/>
          <w:u w:val="single"/>
        </w:rPr>
      </w:pPr>
      <w:r w:rsidRPr="0084089E">
        <w:rPr>
          <w:rFonts w:ascii="Palatino Linotype" w:hAnsi="Palatino Linotype"/>
          <w:b/>
          <w:bCs/>
          <w:sz w:val="24"/>
          <w:szCs w:val="24"/>
          <w:u w:val="single"/>
        </w:rPr>
        <w:t>DOKUMENTY POTWIERDZAJACYCH SPEŁNIENIE WARUNKÓW UDZIAŁU W POSTĘPOWANIU</w:t>
      </w:r>
    </w:p>
    <w:p w14:paraId="5ED24BF7" w14:textId="2D0F95AD" w:rsidR="00102B45" w:rsidRDefault="0084089E" w:rsidP="007B6B2A">
      <w:pPr>
        <w:pStyle w:val="Standard"/>
        <w:numPr>
          <w:ilvl w:val="0"/>
          <w:numId w:val="10"/>
        </w:numPr>
        <w:ind w:left="567" w:hanging="426"/>
        <w:jc w:val="both"/>
        <w:rPr>
          <w:rFonts w:ascii="Palatino Linotype" w:hAnsi="Palatino Linotype"/>
          <w:b/>
          <w:sz w:val="24"/>
          <w:szCs w:val="24"/>
        </w:rPr>
      </w:pPr>
      <w:r w:rsidRPr="0084089E">
        <w:rPr>
          <w:rFonts w:ascii="Palatino Linotype" w:hAnsi="Palatino Linotype"/>
          <w:b/>
          <w:bCs/>
          <w:sz w:val="24"/>
          <w:szCs w:val="24"/>
        </w:rPr>
        <w:t xml:space="preserve"> </w:t>
      </w:r>
      <w:r>
        <w:rPr>
          <w:rFonts w:ascii="Palatino Linotype" w:hAnsi="Palatino Linotype"/>
          <w:b/>
          <w:bCs/>
          <w:sz w:val="24"/>
          <w:szCs w:val="24"/>
        </w:rPr>
        <w:t xml:space="preserve">1. </w:t>
      </w:r>
      <w:r w:rsidR="00102B45" w:rsidRPr="0084089E">
        <w:rPr>
          <w:rFonts w:ascii="Palatino Linotype" w:hAnsi="Palatino Linotype"/>
          <w:b/>
          <w:bCs/>
          <w:sz w:val="24"/>
          <w:szCs w:val="24"/>
        </w:rPr>
        <w:t>Wykaz wymaganych dokumentów</w:t>
      </w:r>
      <w:r w:rsidR="00102B45">
        <w:rPr>
          <w:rFonts w:ascii="Palatino Linotype" w:hAnsi="Palatino Linotype"/>
          <w:b/>
          <w:sz w:val="24"/>
          <w:szCs w:val="24"/>
        </w:rPr>
        <w:t xml:space="preserve"> potwierdzających spełnianie warunków udziału w postępowaniu:</w:t>
      </w:r>
    </w:p>
    <w:p w14:paraId="44B931D9" w14:textId="77777777" w:rsidR="00102B45" w:rsidRDefault="00102B45" w:rsidP="007B6B2A">
      <w:pPr>
        <w:pStyle w:val="Standard"/>
        <w:numPr>
          <w:ilvl w:val="1"/>
          <w:numId w:val="10"/>
        </w:numPr>
        <w:ind w:left="567"/>
        <w:jc w:val="both"/>
        <w:rPr>
          <w:rFonts w:ascii="Palatino Linotype" w:hAnsi="Palatino Linotype"/>
          <w:sz w:val="24"/>
          <w:szCs w:val="24"/>
        </w:rPr>
      </w:pPr>
      <w:r>
        <w:rPr>
          <w:rFonts w:ascii="Palatino Linotype" w:hAnsi="Palatino Linotype"/>
          <w:sz w:val="24"/>
          <w:szCs w:val="24"/>
        </w:rPr>
        <w:t>informacja banku lub spółdzielczej kasy oszczędnościowo-kredytowej potwierdzającej wysokość posiadanych środków finansowych lub zdolność kredytową wykonawcy</w:t>
      </w:r>
    </w:p>
    <w:p w14:paraId="0FBA39FC"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764F3E74"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Ww. dokument należy złożyć w oryginale lub kopii potwierdzonej za zgodność z oryginałem.</w:t>
      </w:r>
    </w:p>
    <w:p w14:paraId="591BD409" w14:textId="77777777" w:rsidR="00102B45" w:rsidRDefault="00102B45" w:rsidP="007B6B2A">
      <w:pPr>
        <w:pStyle w:val="Standard"/>
        <w:numPr>
          <w:ilvl w:val="1"/>
          <w:numId w:val="10"/>
        </w:numPr>
        <w:ind w:left="567"/>
        <w:jc w:val="both"/>
        <w:rPr>
          <w:rFonts w:ascii="Palatino Linotype" w:hAnsi="Palatino Linotype"/>
          <w:b/>
          <w:sz w:val="24"/>
          <w:szCs w:val="24"/>
        </w:rPr>
      </w:pPr>
      <w:r>
        <w:rPr>
          <w:rFonts w:ascii="Palatino Linotype" w:hAnsi="Palatino Linotype"/>
          <w:sz w:val="24"/>
          <w:szCs w:val="24"/>
        </w:rPr>
        <w:t>rachunek zysków i strat</w:t>
      </w:r>
      <w:r>
        <w:rPr>
          <w:rFonts w:ascii="Palatino Linotype" w:hAnsi="Palatino Linotype"/>
          <w:kern w:val="0"/>
          <w:sz w:val="24"/>
          <w:szCs w:val="24"/>
        </w:rPr>
        <w:t xml:space="preserve">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ofert, wykonawca nie sporządził jeszcze sprawozdania za ostatni rok obrotowy, składa oświadczenie w zakresie uzyskanego rocznego obrotu netto.</w:t>
      </w:r>
    </w:p>
    <w:p w14:paraId="1BA24CB1"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3C64D999"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Ww. dokument należy złożyć w oryginale lub kopii potwierdzonej za zgodność z oryginałem.</w:t>
      </w:r>
    </w:p>
    <w:p w14:paraId="03FC9E60" w14:textId="77777777" w:rsidR="00102B45" w:rsidRDefault="00102B45" w:rsidP="007B6B2A">
      <w:pPr>
        <w:pStyle w:val="Akapitzlist"/>
        <w:numPr>
          <w:ilvl w:val="1"/>
          <w:numId w:val="10"/>
        </w:numPr>
        <w:suppressAutoHyphens w:val="0"/>
        <w:spacing w:before="0" w:after="0"/>
        <w:ind w:left="567"/>
        <w:jc w:val="both"/>
        <w:rPr>
          <w:rFonts w:ascii="Palatino Linotype" w:hAnsi="Palatino Linotype"/>
        </w:rPr>
      </w:pPr>
      <w:r>
        <w:rPr>
          <w:rFonts w:ascii="Palatino Linotype" w:hAnsi="Palatino Linotype"/>
        </w:rPr>
        <w:t>dokument/dokumenty potwierdzający/e, że wykonawca jest ubezpieczony od odpowiedzialności cywilnej w zakresie prowadzonej działalności związanej z przedmiotem zamówienia na sumę gwarancyjną określoną przez zamawiającego.</w:t>
      </w:r>
    </w:p>
    <w:p w14:paraId="0D54698C"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7A61DAD3"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Ww. dokument należy złożyć w oryginale lub kopii potwierdzonej za zgodność z oryginałem.</w:t>
      </w:r>
    </w:p>
    <w:p w14:paraId="1714CEFC" w14:textId="455CEDF0" w:rsidR="00102B45" w:rsidRDefault="0084089E" w:rsidP="00102B45">
      <w:pPr>
        <w:pStyle w:val="Akapitzlist"/>
        <w:tabs>
          <w:tab w:val="num" w:pos="567"/>
        </w:tabs>
        <w:spacing w:before="0" w:after="0"/>
        <w:ind w:left="567"/>
        <w:jc w:val="both"/>
        <w:rPr>
          <w:rFonts w:ascii="Palatino Linotype" w:hAnsi="Palatino Linotype"/>
        </w:rPr>
      </w:pPr>
      <w:r>
        <w:rPr>
          <w:rFonts w:ascii="Palatino Linotype" w:hAnsi="Palatino Linotype"/>
          <w:b/>
        </w:rPr>
        <w:t>4</w:t>
      </w:r>
      <w:r w:rsidR="00102B45">
        <w:rPr>
          <w:rFonts w:ascii="Palatino Linotype" w:hAnsi="Palatino Linotype"/>
          <w:b/>
        </w:rPr>
        <w:t>) wykaz usług wykonanych</w:t>
      </w:r>
      <w:r w:rsidR="00102B45">
        <w:rPr>
          <w:rFonts w:ascii="Palatino Linotype" w:hAnsi="Palatino Linotype"/>
        </w:rPr>
        <w:t xml:space="preserve">, </w:t>
      </w:r>
      <w:r w:rsidR="00102B45">
        <w:rPr>
          <w:rFonts w:ascii="Palatino Linotype" w:hAnsi="Palatino Linotype"/>
          <w:i/>
        </w:rPr>
        <w:t>a w przypadku świadczeń okresowych lub ciągłych, również wykonywanych</w:t>
      </w:r>
      <w:r w:rsidR="00102B45">
        <w:rPr>
          <w:rFonts w:ascii="Palatino Linotype" w:hAnsi="Palatino Linotype"/>
        </w:rPr>
        <w:t xml:space="preserve"> w okresie ostatnich trzech lub pięciu lat przed upływem terminu składania ofert, a jeżeli okres prowadzenia działalności jest krótszy – w tym okresie, wraz z podaniem ich wartości, przedmiotu, dat wykonania i podmiotów, na rzecz których dostawy lub usługi zostały wykonane, oraz </w:t>
      </w:r>
      <w:r w:rsidR="00102B45">
        <w:rPr>
          <w:rFonts w:ascii="Palatino Linotype" w:hAnsi="Palatino Linotype"/>
        </w:rPr>
        <w:lastRenderedPageBreak/>
        <w:t xml:space="preserve">załączeniem dowodów określających czy te usługi zostały wykonane lub są wykonywane należycie; przy czym dowodami, o których mowa, są referencje bądź inne dokumenty wystawione przez podmiot, na rzecz którego dostawy lub usługi były wykonywane, </w:t>
      </w:r>
      <w:r w:rsidR="00102B45">
        <w:rPr>
          <w:rFonts w:ascii="Palatino Linotype" w:hAnsi="Palatino Linotype"/>
          <w:i/>
        </w:rPr>
        <w:t xml:space="preserve">a w przypadku świadczeń okresowych lub ciągłych są  wykonywane, </w:t>
      </w:r>
      <w:r w:rsidR="00102B45">
        <w:rPr>
          <w:rFonts w:ascii="Palatino Linotype" w:hAnsi="Palatino Linotype"/>
        </w:rPr>
        <w:t xml:space="preserve"> a jeżeli z uzasadnionej przyczyny o obiektywnym charakterze wykonawca nie jest w stanie uzyskać tych dokumentów –oświadczenie wykonawcy; </w:t>
      </w:r>
      <w:r w:rsidR="00102B45">
        <w:rPr>
          <w:rFonts w:ascii="Palatino Linotype" w:hAnsi="Palatino Linotype"/>
          <w:i/>
        </w:rPr>
        <w:t xml:space="preserve">w </w:t>
      </w:r>
      <w:r w:rsidR="00102B45">
        <w:rPr>
          <w:rFonts w:ascii="Palatino Linotype" w:hAnsi="Palatino Linotype"/>
        </w:rPr>
        <w:t xml:space="preserve">przypadku świadczeń okresowych lub ciągłych nadal wykonywanych referencje bądź inne dokumenty potwierdzające ich należyte wykonywanie powinny być wydane nie wcześniej niż 3 miesiące przed upływem terminu składania ofert – według wzoru stanowiącego </w:t>
      </w:r>
      <w:r w:rsidR="00102B45">
        <w:rPr>
          <w:rFonts w:ascii="Palatino Linotype" w:hAnsi="Palatino Linotype"/>
          <w:b/>
        </w:rPr>
        <w:t>załącznik nr 3 do instrukcji.</w:t>
      </w:r>
      <w:r w:rsidR="00102B45">
        <w:rPr>
          <w:rFonts w:ascii="Palatino Linotype" w:hAnsi="Palatino Linotype"/>
        </w:rPr>
        <w:t xml:space="preserve"> </w:t>
      </w:r>
    </w:p>
    <w:p w14:paraId="1455569E" w14:textId="77777777" w:rsidR="00102B45" w:rsidRDefault="00102B45" w:rsidP="00102B45">
      <w:pPr>
        <w:tabs>
          <w:tab w:val="num" w:pos="851"/>
        </w:tabs>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14:paraId="28E8A04D" w14:textId="20F246DF" w:rsidR="00102B45" w:rsidRDefault="0084089E" w:rsidP="00102B45">
      <w:pPr>
        <w:pStyle w:val="Akapitzlist"/>
        <w:tabs>
          <w:tab w:val="num" w:pos="567"/>
        </w:tabs>
        <w:spacing w:before="0" w:after="0"/>
        <w:ind w:left="567"/>
        <w:jc w:val="both"/>
        <w:rPr>
          <w:rFonts w:ascii="Palatino Linotype" w:hAnsi="Palatino Linotype"/>
        </w:rPr>
      </w:pPr>
      <w:r>
        <w:rPr>
          <w:rFonts w:ascii="Palatino Linotype" w:hAnsi="Palatino Linotype"/>
          <w:b/>
          <w:bCs/>
          <w:iCs/>
        </w:rPr>
        <w:t>5</w:t>
      </w:r>
      <w:r w:rsidR="00102B45">
        <w:rPr>
          <w:rFonts w:ascii="Palatino Linotype" w:hAnsi="Palatino Linotype"/>
          <w:b/>
          <w:bCs/>
          <w:iCs/>
        </w:rPr>
        <w:t>) wykaz osób</w:t>
      </w:r>
      <w:r w:rsidR="00102B45">
        <w:rPr>
          <w:rFonts w:ascii="Palatino Linotype" w:hAnsi="Palatino Linotype"/>
          <w:iCs/>
        </w:rPr>
        <w:t xml:space="preserve">, skierowanych przez wykonawcę do realizacji zamówienia publicznego, 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 - </w:t>
      </w:r>
      <w:r w:rsidR="00102B45">
        <w:rPr>
          <w:rFonts w:ascii="Palatino Linotype" w:hAnsi="Palatino Linotype"/>
        </w:rPr>
        <w:t xml:space="preserve">według wzoru stanowiącego </w:t>
      </w:r>
      <w:r w:rsidR="00102B45">
        <w:rPr>
          <w:rFonts w:ascii="Palatino Linotype" w:hAnsi="Palatino Linotype"/>
          <w:b/>
        </w:rPr>
        <w:t xml:space="preserve">załącznik nr 4 instrukcji </w:t>
      </w:r>
      <w:r w:rsidR="00102B45">
        <w:rPr>
          <w:rFonts w:ascii="Palatino Linotype" w:hAnsi="Palatino Linotype"/>
        </w:rPr>
        <w:t>wraz z oświadczeniem o posiadaniu uprawnień i doświadczenia</w:t>
      </w:r>
      <w:r w:rsidR="00102B45">
        <w:rPr>
          <w:rFonts w:ascii="Palatino Linotype" w:hAnsi="Palatino Linotype"/>
          <w:b/>
        </w:rPr>
        <w:t>.</w:t>
      </w:r>
      <w:r w:rsidR="00102B45">
        <w:rPr>
          <w:rFonts w:ascii="Palatino Linotype" w:hAnsi="Palatino Linotype"/>
        </w:rPr>
        <w:t xml:space="preserve"> </w:t>
      </w:r>
    </w:p>
    <w:p w14:paraId="7F5A6696" w14:textId="77777777" w:rsidR="00102B45" w:rsidRDefault="00102B45" w:rsidP="00102B45">
      <w:pPr>
        <w:widowControl/>
        <w:suppressAutoHyphens w:val="0"/>
        <w:spacing w:after="0" w:line="240" w:lineRule="auto"/>
        <w:ind w:left="567"/>
        <w:jc w:val="both"/>
        <w:rPr>
          <w:rFonts w:ascii="Palatino Linotype" w:hAnsi="Palatino Linotype" w:cs="Times New Roman"/>
          <w:iCs/>
          <w:sz w:val="24"/>
          <w:szCs w:val="24"/>
          <w:u w:val="single"/>
        </w:rPr>
      </w:pPr>
      <w:r>
        <w:rPr>
          <w:rFonts w:ascii="Palatino Linotype" w:hAnsi="Palatino Linotype" w:cs="Times New Roman"/>
          <w:iCs/>
          <w:sz w:val="24"/>
          <w:szCs w:val="24"/>
        </w:rPr>
        <w:t xml:space="preserve"> </w:t>
      </w:r>
      <w:r>
        <w:rPr>
          <w:rFonts w:ascii="Palatino Linotype" w:hAnsi="Palatino Linotype" w:cs="Times New Roman"/>
          <w:iCs/>
          <w:sz w:val="24"/>
          <w:szCs w:val="24"/>
          <w:u w:val="single"/>
        </w:rPr>
        <w:t>W przypadku składania oferty wspólnej wykonawcy składają jeden wspólny ww. wykaz.</w:t>
      </w:r>
    </w:p>
    <w:p w14:paraId="4A1E86AC" w14:textId="61E113BC" w:rsidR="00102B45" w:rsidRDefault="0084089E" w:rsidP="007B6B2A">
      <w:pPr>
        <w:pStyle w:val="Akapitzlist"/>
        <w:numPr>
          <w:ilvl w:val="0"/>
          <w:numId w:val="10"/>
        </w:numPr>
        <w:suppressAutoHyphens w:val="0"/>
        <w:spacing w:after="0"/>
        <w:jc w:val="both"/>
        <w:rPr>
          <w:rFonts w:ascii="Palatino Linotype" w:hAnsi="Palatino Linotype"/>
        </w:rPr>
      </w:pPr>
      <w:r>
        <w:rPr>
          <w:rFonts w:ascii="Palatino Linotype" w:hAnsi="Palatino Linotype"/>
          <w:b/>
        </w:rPr>
        <w:t xml:space="preserve">2. </w:t>
      </w:r>
      <w:r w:rsidR="00102B45">
        <w:rPr>
          <w:rFonts w:ascii="Palatino Linotype" w:hAnsi="Palatino Linotype"/>
          <w:b/>
        </w:rPr>
        <w:t>Wykaz pozostałych dokumentów wymaganych w ofercie:</w:t>
      </w:r>
    </w:p>
    <w:p w14:paraId="102149D5"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Formularz oferty</w:t>
      </w:r>
      <w:r>
        <w:rPr>
          <w:rFonts w:ascii="Palatino Linotype" w:hAnsi="Palatino Linotype"/>
          <w:kern w:val="0"/>
        </w:rPr>
        <w:t xml:space="preserve"> - według wzoru stanowiącego </w:t>
      </w:r>
      <w:r>
        <w:rPr>
          <w:rFonts w:ascii="Palatino Linotype" w:hAnsi="Palatino Linotype"/>
          <w:b/>
          <w:kern w:val="0"/>
        </w:rPr>
        <w:t>załącznik nr 1 do instrukcji</w:t>
      </w:r>
      <w:r>
        <w:rPr>
          <w:rFonts w:ascii="Palatino Linotype" w:hAnsi="Palatino Linotype"/>
          <w:kern w:val="0"/>
        </w:rPr>
        <w:t>; W przypadku składania oferty wspólnej należy złożyć jeden wspólny formularz. Ww. oświadczenie należy złożyć w oryginale.</w:t>
      </w:r>
    </w:p>
    <w:p w14:paraId="681A1F95"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Oświadczenie wykonawcy o braku podstaw wykluczenia</w:t>
      </w:r>
      <w:r>
        <w:rPr>
          <w:rFonts w:ascii="Palatino Linotype" w:hAnsi="Palatino Linotype"/>
          <w:kern w:val="0"/>
        </w:rPr>
        <w:t xml:space="preserve"> z postępowania z powodów określonych w oświadczeniu, według wzoru stanowiącego </w:t>
      </w:r>
      <w:r>
        <w:rPr>
          <w:rFonts w:ascii="Palatino Linotype" w:hAnsi="Palatino Linotype"/>
          <w:b/>
          <w:kern w:val="0"/>
        </w:rPr>
        <w:t>załącznik nr 2 do instrukcji</w:t>
      </w:r>
      <w:r>
        <w:rPr>
          <w:rFonts w:ascii="Palatino Linotype" w:hAnsi="Palatino Linotype"/>
          <w:kern w:val="0"/>
        </w:rPr>
        <w:t>; W przypadku składania oferty wspólnej każdy z wykonawców składa odrębne oświadczenie. Ww. oświadczenie należy złożyć w oryginale.</w:t>
      </w:r>
    </w:p>
    <w:p w14:paraId="4D3A819A"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Odpis z właściwego rejestru</w:t>
      </w:r>
      <w:r>
        <w:rPr>
          <w:rFonts w:ascii="Palatino Linotype" w:hAnsi="Palatino Linotype"/>
          <w:kern w:val="0"/>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14:paraId="588ACF0E"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lastRenderedPageBreak/>
        <w:t>Odpowiednie pełnomocnictwa</w:t>
      </w:r>
      <w:r>
        <w:rPr>
          <w:rFonts w:ascii="Palatino Linotype" w:hAnsi="Palatino Linotype"/>
          <w:kern w:val="0"/>
        </w:rPr>
        <w:t xml:space="preserve"> tylko w sytuacjach określonych w Rozdział III pkt 3 Instrukcji; Ww. pełnomocnictwa należy złożyć w oryginale lub kopii notarialnie poświadczonej.</w:t>
      </w:r>
    </w:p>
    <w:p w14:paraId="60362B51"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Wykaz osób</w:t>
      </w:r>
      <w:r>
        <w:rPr>
          <w:rFonts w:ascii="Palatino Linotype" w:hAnsi="Palatino Linotype"/>
          <w:kern w:val="0"/>
        </w:rPr>
        <w:t>,</w:t>
      </w:r>
      <w:r>
        <w:rPr>
          <w:rFonts w:ascii="Palatino Linotype" w:hAnsi="Palatino Linotype"/>
          <w:iCs/>
        </w:rPr>
        <w:t xml:space="preserve"> skierowanych przez wykonawcę do realizacji zamówienia publicznego, </w:t>
      </w:r>
      <w:r>
        <w:rPr>
          <w:rFonts w:ascii="Palatino Linotype" w:hAnsi="Palatino Linotype"/>
          <w:kern w:val="0"/>
          <w:u w:val="single"/>
        </w:rPr>
        <w:t>składany w celu przyznania punktów zgodnie z kryteriami oceny ofert</w:t>
      </w:r>
      <w:r>
        <w:rPr>
          <w:rFonts w:ascii="Palatino Linotype" w:hAnsi="Palatino Linotype"/>
          <w:kern w:val="0"/>
        </w:rPr>
        <w:t xml:space="preserve"> </w:t>
      </w:r>
      <w:r>
        <w:rPr>
          <w:rFonts w:ascii="Palatino Linotype" w:hAnsi="Palatino Linotype"/>
          <w:iCs/>
        </w:rPr>
        <w:t>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w:t>
      </w:r>
      <w:r>
        <w:rPr>
          <w:rFonts w:ascii="Palatino Linotype" w:hAnsi="Palatino Linotype"/>
          <w:kern w:val="0"/>
        </w:rPr>
        <w:t xml:space="preserve"> według wzoru, stanowiącego </w:t>
      </w:r>
      <w:r>
        <w:rPr>
          <w:rFonts w:ascii="Palatino Linotype" w:hAnsi="Palatino Linotype"/>
          <w:b/>
          <w:kern w:val="0"/>
        </w:rPr>
        <w:t xml:space="preserve">załącznik nr 5 do instrukcji </w:t>
      </w:r>
      <w:r>
        <w:rPr>
          <w:rFonts w:ascii="Palatino Linotype" w:hAnsi="Palatino Linotype"/>
        </w:rPr>
        <w:t>wraz z oświadczeniem o posiadaniu uprawnień i doświadczenia.</w:t>
      </w:r>
      <w:r>
        <w:rPr>
          <w:rFonts w:ascii="Palatino Linotype" w:hAnsi="Palatino Linotype"/>
          <w:kern w:val="0"/>
        </w:rPr>
        <w:t xml:space="preserve"> W przypadku składania oferty wspólnej wykonawcy składają jeden wspólny wykaz.</w:t>
      </w:r>
    </w:p>
    <w:p w14:paraId="1928BD76" w14:textId="77777777" w:rsidR="00102B45" w:rsidRDefault="00102B45" w:rsidP="007B6B2A">
      <w:pPr>
        <w:widowControl/>
        <w:numPr>
          <w:ilvl w:val="0"/>
          <w:numId w:val="11"/>
        </w:numPr>
        <w:tabs>
          <w:tab w:val="clear" w:pos="360"/>
          <w:tab w:val="num" w:pos="567"/>
        </w:tabs>
        <w:suppressAutoHyphens w:val="0"/>
        <w:spacing w:after="0" w:line="240" w:lineRule="auto"/>
        <w:ind w:left="567" w:hanging="284"/>
        <w:jc w:val="both"/>
        <w:rPr>
          <w:rFonts w:ascii="Palatino Linotype" w:hAnsi="Palatino Linotype" w:cs="Times New Roman"/>
          <w:sz w:val="24"/>
          <w:szCs w:val="24"/>
        </w:rPr>
      </w:pPr>
      <w:r>
        <w:rPr>
          <w:rFonts w:ascii="Palatino Linotype" w:hAnsi="Palatino Linotype" w:cs="Times New Roman"/>
          <w:b/>
          <w:sz w:val="24"/>
          <w:szCs w:val="24"/>
        </w:rPr>
        <w:t>wykaz usług wykonanych</w:t>
      </w:r>
      <w:r>
        <w:rPr>
          <w:rFonts w:ascii="Palatino Linotype" w:hAnsi="Palatino Linotype" w:cs="Times New Roman"/>
          <w:sz w:val="24"/>
          <w:szCs w:val="24"/>
        </w:rPr>
        <w:t xml:space="preserve">, </w:t>
      </w:r>
      <w:r>
        <w:rPr>
          <w:rFonts w:ascii="Palatino Linotype" w:hAnsi="Palatino Linotype" w:cs="Times New Roman"/>
          <w:i/>
          <w:sz w:val="24"/>
          <w:szCs w:val="24"/>
        </w:rPr>
        <w:t>a w przypadku świadczeń okresowych lub ciągłych, również wykonywanych</w:t>
      </w:r>
      <w:r>
        <w:rPr>
          <w:rFonts w:ascii="Palatino Linotype" w:hAnsi="Palatino Linotype" w:cs="Times New Roman"/>
          <w:sz w:val="24"/>
          <w:szCs w:val="24"/>
        </w:rPr>
        <w:t xml:space="preserve"> w okresie ostatnich pięciu lat przed upływem terminu składania ofert, a jeżeli okres prowadzenia działalności jest krótszy – w tym okresie, </w:t>
      </w:r>
      <w:r>
        <w:rPr>
          <w:rFonts w:ascii="Palatino Linotype" w:hAnsi="Palatino Linotype" w:cs="Times New Roman"/>
          <w:b/>
          <w:sz w:val="24"/>
          <w:szCs w:val="24"/>
        </w:rPr>
        <w:t>składany w celu przyznania punktów zgodnie z kryteriami oceny ofert z podaniem ich wartości, przedmiotu, dat wykonania i podmiotów na rzecz których usługi zostały wykonane</w:t>
      </w:r>
      <w:r>
        <w:rPr>
          <w:rFonts w:ascii="Palatino Linotype" w:hAnsi="Palatino Linotype" w:cs="Times New Roman"/>
          <w:sz w:val="24"/>
          <w:szCs w:val="24"/>
        </w:rPr>
        <w:t xml:space="preserve"> według wzoru stanowiącego załącznik nr 6 do instrukcji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AF91515"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14:paraId="50AAAFD4" w14:textId="77777777" w:rsidR="00102B45" w:rsidRDefault="00102B45" w:rsidP="00102B45">
      <w:pPr>
        <w:tabs>
          <w:tab w:val="num" w:pos="851"/>
        </w:tabs>
        <w:spacing w:after="0" w:line="240" w:lineRule="auto"/>
        <w:ind w:left="567"/>
        <w:jc w:val="both"/>
        <w:rPr>
          <w:rFonts w:ascii="Palatino Linotype" w:hAnsi="Palatino Linotype" w:cs="Times New Roman"/>
          <w:sz w:val="24"/>
          <w:szCs w:val="24"/>
          <w:u w:val="single"/>
        </w:rPr>
      </w:pPr>
    </w:p>
    <w:p w14:paraId="3F2832C1" w14:textId="43B5B134"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W przypadku, gdy zamawiający jest podmiotem na rzecz którego usługi wskazane w wykazach o którym mowa w pkt 1 </w:t>
      </w:r>
      <w:proofErr w:type="spellStart"/>
      <w:r>
        <w:rPr>
          <w:rFonts w:ascii="Palatino Linotype" w:hAnsi="Palatino Linotype"/>
          <w:iCs/>
        </w:rPr>
        <w:t>ppkt</w:t>
      </w:r>
      <w:proofErr w:type="spellEnd"/>
      <w:r>
        <w:rPr>
          <w:rFonts w:ascii="Palatino Linotype" w:hAnsi="Palatino Linotype"/>
          <w:iCs/>
        </w:rPr>
        <w:t xml:space="preserve"> </w:t>
      </w:r>
      <w:r w:rsidR="0084089E">
        <w:rPr>
          <w:rFonts w:ascii="Palatino Linotype" w:hAnsi="Palatino Linotype"/>
          <w:iCs/>
        </w:rPr>
        <w:t>4</w:t>
      </w:r>
      <w:r>
        <w:rPr>
          <w:rFonts w:ascii="Palatino Linotype" w:hAnsi="Palatino Linotype"/>
          <w:iCs/>
        </w:rPr>
        <w:t xml:space="preserve">) oraz pkt 2 </w:t>
      </w:r>
      <w:proofErr w:type="spellStart"/>
      <w:r>
        <w:rPr>
          <w:rFonts w:ascii="Palatino Linotype" w:hAnsi="Palatino Linotype"/>
          <w:iCs/>
        </w:rPr>
        <w:t>ppkt</w:t>
      </w:r>
      <w:proofErr w:type="spellEnd"/>
      <w:r>
        <w:rPr>
          <w:rFonts w:ascii="Palatino Linotype" w:hAnsi="Palatino Linotype"/>
          <w:iCs/>
        </w:rPr>
        <w:t xml:space="preserve"> 6) zostały wcześniej wykonane, wykonawca nie ma obowiązku przedkładać dowodów potwierdzających, że usługi te zostały wykonane lub są wykonywane należycie. </w:t>
      </w:r>
    </w:p>
    <w:p w14:paraId="042FEEAF"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Jeżeli wykonawca nie złożył dokumentów lub oświadczeń, o których mowa w pkt 2 lub 3,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w:t>
      </w:r>
      <w:r>
        <w:rPr>
          <w:rFonts w:ascii="Palatino Linotype" w:hAnsi="Palatino Linotype"/>
          <w:iCs/>
        </w:rPr>
        <w:lastRenderedPageBreak/>
        <w:t xml:space="preserve">udzielenia wyjaśnień oferta wykonawcy podlega odrzuceniu albo konieczne byłoby unieważnienie postępowania. </w:t>
      </w:r>
    </w:p>
    <w:p w14:paraId="3DE45783"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W przypadku wątpliwości zamawiający wezwie, w wyznaczonym przez siebie terminie, do złożenia wyjaśnień dotyczących oferty wykonawcy (w tym złożonych oświadczeń i dokumentów).</w:t>
      </w:r>
    </w:p>
    <w:p w14:paraId="7BFE0F4F"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14:paraId="5C9E37EB"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Zamawiający wymaga, aby załączone do oferty dokumenty sporządzone w  języku obcym złożone zostały wraz z tłumaczeniem na język polski. </w:t>
      </w:r>
    </w:p>
    <w:p w14:paraId="3CD413B4"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b/>
          <w:iCs/>
        </w:rPr>
      </w:pPr>
      <w:r>
        <w:rPr>
          <w:rFonts w:ascii="Palatino Linotype" w:hAnsi="Palatino Linotype"/>
          <w:b/>
          <w:iCs/>
        </w:rPr>
        <w:t xml:space="preserve">Wykonawca zobowiązany jest wykazać, że warunki udziału w postępowaniu spełnia samodzielnie lub w ramach konsorcjum. Zamawiający w niniejszym postępowaniu nie dopuszcza wspierania się potencjałem podmiotu trzeciego. </w:t>
      </w:r>
    </w:p>
    <w:p w14:paraId="2F04B85C"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b/>
          <w:iCs/>
        </w:rPr>
      </w:pPr>
      <w:r>
        <w:rPr>
          <w:rFonts w:ascii="Palatino Linotype" w:hAnsi="Palatino Linotype"/>
          <w:iCs/>
        </w:rPr>
        <w:t xml:space="preserve">Jeżeli z uzasadnionej przyczyny wykonawca nie może złożyć wymaganych przez zamawiającego dokumentów, o których mowa w pkt 2 </w:t>
      </w:r>
      <w:proofErr w:type="spellStart"/>
      <w:r>
        <w:rPr>
          <w:rFonts w:ascii="Palatino Linotype" w:hAnsi="Palatino Linotype"/>
          <w:iCs/>
        </w:rPr>
        <w:t>ppkt</w:t>
      </w:r>
      <w:proofErr w:type="spellEnd"/>
      <w:r>
        <w:rPr>
          <w:rFonts w:ascii="Palatino Linotype" w:hAnsi="Palatino Linotype"/>
          <w:iCs/>
        </w:rPr>
        <w:t xml:space="preserve"> 1 i 2, zamawiający dopuszcza złożenie przez wykonawcę innego dokumentu, który w wystarczający sposób potwierdza spełnianie opisanego przez zamawiającego warunku udziału w postępowaniu. </w:t>
      </w:r>
    </w:p>
    <w:p w14:paraId="63215E56" w14:textId="77777777" w:rsidR="00102B45" w:rsidRDefault="00102B45" w:rsidP="00102B45">
      <w:pPr>
        <w:pStyle w:val="BodyText21"/>
        <w:tabs>
          <w:tab w:val="clear" w:pos="0"/>
          <w:tab w:val="left" w:pos="708"/>
        </w:tabs>
        <w:ind w:left="567"/>
        <w:jc w:val="center"/>
        <w:rPr>
          <w:rFonts w:ascii="Palatino Linotype" w:hAnsi="Palatino Linotype"/>
          <w:b/>
          <w:i/>
          <w:iCs/>
          <w:u w:val="single"/>
        </w:rPr>
      </w:pPr>
    </w:p>
    <w:p w14:paraId="122CFCEF" w14:textId="77777777" w:rsidR="00102B45" w:rsidRDefault="00102B45" w:rsidP="00102B45">
      <w:pPr>
        <w:pStyle w:val="BodyText21"/>
        <w:tabs>
          <w:tab w:val="clear" w:pos="0"/>
          <w:tab w:val="left" w:pos="708"/>
        </w:tabs>
        <w:ind w:left="567"/>
        <w:jc w:val="center"/>
        <w:rPr>
          <w:rFonts w:ascii="Palatino Linotype" w:hAnsi="Palatino Linotype"/>
        </w:rPr>
      </w:pPr>
      <w:r>
        <w:rPr>
          <w:rFonts w:ascii="Palatino Linotype" w:hAnsi="Palatino Linotype"/>
          <w:b/>
          <w:iCs/>
          <w:u w:val="single"/>
        </w:rPr>
        <w:t>ROZDZIAŁ</w:t>
      </w:r>
      <w:r>
        <w:rPr>
          <w:rFonts w:ascii="Palatino Linotype" w:hAnsi="Palatino Linotype"/>
          <w:b/>
          <w:u w:val="single"/>
        </w:rPr>
        <w:t xml:space="preserve"> </w:t>
      </w:r>
      <w:r>
        <w:rPr>
          <w:rFonts w:ascii="Palatino Linotype" w:hAnsi="Palatino Linotype"/>
          <w:b/>
          <w:iCs/>
          <w:u w:val="single"/>
        </w:rPr>
        <w:t>VI</w:t>
      </w:r>
    </w:p>
    <w:p w14:paraId="62F021AE" w14:textId="77777777" w:rsidR="00102B45" w:rsidRDefault="00102B45" w:rsidP="00102B45">
      <w:pPr>
        <w:pStyle w:val="BodyText21"/>
        <w:tabs>
          <w:tab w:val="clear" w:pos="0"/>
          <w:tab w:val="left" w:pos="708"/>
        </w:tabs>
        <w:ind w:left="567"/>
        <w:jc w:val="center"/>
        <w:rPr>
          <w:rFonts w:ascii="Palatino Linotype" w:hAnsi="Palatino Linotype"/>
          <w:b/>
        </w:rPr>
      </w:pPr>
      <w:r>
        <w:rPr>
          <w:rFonts w:ascii="Palatino Linotype" w:hAnsi="Palatino Linotype"/>
          <w:b/>
        </w:rPr>
        <w:t>WYKONAWCY ZAGRANICZNI</w:t>
      </w:r>
    </w:p>
    <w:p w14:paraId="31490DA4" w14:textId="77777777" w:rsidR="00102B45" w:rsidRDefault="00102B45" w:rsidP="00102B45">
      <w:pPr>
        <w:pStyle w:val="BodyText21"/>
        <w:tabs>
          <w:tab w:val="clear" w:pos="0"/>
          <w:tab w:val="left" w:pos="708"/>
        </w:tabs>
        <w:ind w:left="567"/>
        <w:jc w:val="center"/>
        <w:rPr>
          <w:rFonts w:ascii="Palatino Linotype" w:hAnsi="Palatino Linotype"/>
          <w:b/>
        </w:rPr>
      </w:pPr>
    </w:p>
    <w:p w14:paraId="5A9D28F7" w14:textId="3C54CB57" w:rsidR="00102B45" w:rsidRDefault="00102B45" w:rsidP="007B6B2A">
      <w:pPr>
        <w:pStyle w:val="BodyText21"/>
        <w:numPr>
          <w:ilvl w:val="3"/>
          <w:numId w:val="4"/>
        </w:numPr>
        <w:tabs>
          <w:tab w:val="clear" w:pos="0"/>
          <w:tab w:val="left" w:pos="708"/>
        </w:tabs>
        <w:suppressAutoHyphens w:val="0"/>
        <w:autoSpaceDE w:val="0"/>
        <w:adjustRightInd w:val="0"/>
        <w:ind w:left="567" w:firstLine="0"/>
        <w:rPr>
          <w:rFonts w:ascii="Palatino Linotype" w:hAnsi="Palatino Linotype"/>
          <w:kern w:val="0"/>
        </w:rPr>
      </w:pPr>
      <w:r>
        <w:rPr>
          <w:rFonts w:ascii="Palatino Linotype" w:hAnsi="Palatino Linotype"/>
          <w:kern w:val="0"/>
        </w:rPr>
        <w:t>Je</w:t>
      </w:r>
      <w:r>
        <w:rPr>
          <w:rFonts w:ascii="Palatino Linotype" w:eastAsia="TimesNewRoman" w:hAnsi="Palatino Linotype"/>
          <w:kern w:val="0"/>
        </w:rPr>
        <w:t>ż</w:t>
      </w:r>
      <w:r>
        <w:rPr>
          <w:rFonts w:ascii="Palatino Linotype" w:hAnsi="Palatino Linotype"/>
          <w:kern w:val="0"/>
        </w:rPr>
        <w:t>eli wykonawca ma siedzib</w:t>
      </w:r>
      <w:r>
        <w:rPr>
          <w:rFonts w:ascii="Palatino Linotype" w:eastAsia="TimesNewRoman" w:hAnsi="Palatino Linotype"/>
          <w:kern w:val="0"/>
        </w:rPr>
        <w:t xml:space="preserve">ę </w:t>
      </w:r>
      <w:r>
        <w:rPr>
          <w:rFonts w:ascii="Palatino Linotype" w:hAnsi="Palatino Linotype"/>
          <w:kern w:val="0"/>
        </w:rPr>
        <w:t>lub miejsce zamieszkania poza terytorium RP, zamiast dokumentów, o których mowa w Rozdziale V</w:t>
      </w:r>
      <w:r w:rsidR="0084089E">
        <w:rPr>
          <w:rFonts w:ascii="Palatino Linotype" w:hAnsi="Palatino Linotype"/>
          <w:kern w:val="0"/>
        </w:rPr>
        <w:t>I</w:t>
      </w:r>
      <w:r>
        <w:rPr>
          <w:rFonts w:ascii="Palatino Linotype" w:hAnsi="Palatino Linotype"/>
          <w:kern w:val="0"/>
        </w:rPr>
        <w:t xml:space="preserve"> pkt </w:t>
      </w:r>
      <w:r w:rsidR="0084089E">
        <w:rPr>
          <w:rFonts w:ascii="Palatino Linotype" w:hAnsi="Palatino Linotype"/>
          <w:kern w:val="0"/>
        </w:rPr>
        <w:t>2</w:t>
      </w:r>
      <w:r>
        <w:rPr>
          <w:rFonts w:ascii="Palatino Linotype" w:hAnsi="Palatino Linotype"/>
          <w:kern w:val="0"/>
        </w:rPr>
        <w:t xml:space="preserve"> </w:t>
      </w:r>
      <w:proofErr w:type="spellStart"/>
      <w:r>
        <w:rPr>
          <w:rFonts w:ascii="Palatino Linotype" w:hAnsi="Palatino Linotype"/>
          <w:kern w:val="0"/>
        </w:rPr>
        <w:t>ppkt</w:t>
      </w:r>
      <w:proofErr w:type="spellEnd"/>
      <w:r>
        <w:rPr>
          <w:rFonts w:ascii="Palatino Linotype" w:hAnsi="Palatino Linotype"/>
          <w:kern w:val="0"/>
        </w:rPr>
        <w:t xml:space="preserve"> 3 Instrukcji składa dokument lub dokumenty wystawione w kraju, w którym wykonawca ma siedzib</w:t>
      </w:r>
      <w:r>
        <w:rPr>
          <w:rFonts w:ascii="Palatino Linotype" w:eastAsia="TimesNewRoman" w:hAnsi="Palatino Linotype"/>
          <w:kern w:val="0"/>
        </w:rPr>
        <w:t xml:space="preserve">ę </w:t>
      </w:r>
      <w:r>
        <w:rPr>
          <w:rFonts w:ascii="Palatino Linotype" w:hAnsi="Palatino Linotype"/>
          <w:kern w:val="0"/>
        </w:rPr>
        <w:t>lub miejsce zamieszkania, potwierdzaj</w:t>
      </w:r>
      <w:r>
        <w:rPr>
          <w:rFonts w:ascii="Palatino Linotype" w:eastAsia="TimesNewRoman" w:hAnsi="Palatino Linotype"/>
          <w:kern w:val="0"/>
        </w:rPr>
        <w:t>ą</w:t>
      </w:r>
      <w:r>
        <w:rPr>
          <w:rFonts w:ascii="Palatino Linotype" w:hAnsi="Palatino Linotype"/>
          <w:kern w:val="0"/>
        </w:rPr>
        <w:t xml:space="preserve">ce, </w:t>
      </w:r>
      <w:r>
        <w:rPr>
          <w:rFonts w:ascii="Palatino Linotype" w:eastAsia="TimesNewRoman" w:hAnsi="Palatino Linotype"/>
          <w:kern w:val="0"/>
        </w:rPr>
        <w:t>ż</w:t>
      </w:r>
      <w:r>
        <w:rPr>
          <w:rFonts w:ascii="Palatino Linotype" w:hAnsi="Palatino Linotype"/>
          <w:kern w:val="0"/>
        </w:rPr>
        <w:t>e nie otwarto jego likwidacji ani nie ogłoszono upadło</w:t>
      </w:r>
      <w:r>
        <w:rPr>
          <w:rFonts w:ascii="Palatino Linotype" w:eastAsia="TimesNewRoman" w:hAnsi="Palatino Linotype"/>
          <w:kern w:val="0"/>
        </w:rPr>
        <w:t>ś</w:t>
      </w:r>
      <w:r>
        <w:rPr>
          <w:rFonts w:ascii="Palatino Linotype" w:hAnsi="Palatino Linotype"/>
          <w:kern w:val="0"/>
        </w:rPr>
        <w:t>ci.</w:t>
      </w:r>
    </w:p>
    <w:p w14:paraId="5A396425" w14:textId="77777777" w:rsidR="00102B45" w:rsidRDefault="00102B45" w:rsidP="00102B45">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2. </w:t>
      </w:r>
      <w:r>
        <w:rPr>
          <w:rFonts w:ascii="Palatino Linotype" w:hAnsi="Palatino Linotype" w:cs="Times New Roman"/>
          <w:kern w:val="0"/>
          <w:sz w:val="24"/>
          <w:szCs w:val="24"/>
          <w:lang w:eastAsia="pl-PL"/>
        </w:rPr>
        <w:tab/>
        <w:t>Dokumenty, o których mowa w pkt 1, powinny by</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wystawione nie wcze</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niej ni</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6 miesi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cy przed upływem terminu składania ofert.</w:t>
      </w:r>
    </w:p>
    <w:p w14:paraId="66C3C62B" w14:textId="77777777" w:rsidR="00102B45" w:rsidRDefault="00102B45" w:rsidP="00102B45">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3.</w:t>
      </w:r>
      <w:r>
        <w:rPr>
          <w:rFonts w:ascii="Palatino Linotype" w:hAnsi="Palatino Linotype" w:cs="Times New Roman"/>
          <w:kern w:val="0"/>
          <w:sz w:val="24"/>
          <w:szCs w:val="24"/>
          <w:lang w:eastAsia="pl-PL"/>
        </w:rPr>
        <w:tab/>
        <w:t xml:space="preserve"> Je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eli w kraju, w którym wykonawca ma siedzib</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lub miejsce zamieszkania lub miejsce zamieszkania ma osoba, której dokument dotyczy, nie wydaje si</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dokumentów, o których mowa w pkt 1, zast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puje si</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je dokumentem zawieraj</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cym odpowiednio o</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wiadczenie wykonawcy, ze wskazaniem osoby albo osób uprawnionych do jego reprezentacji, lub o</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wiadczenie osoby, której dokument miał dotyczy</w:t>
      </w:r>
      <w:r>
        <w:rPr>
          <w:rFonts w:ascii="Palatino Linotype" w:eastAsia="TimesNewRoman" w:hAnsi="Palatino Linotype" w:cs="Times New Roman"/>
          <w:kern w:val="0"/>
          <w:sz w:val="24"/>
          <w:szCs w:val="24"/>
          <w:lang w:eastAsia="pl-PL"/>
        </w:rPr>
        <w:t>ć</w:t>
      </w:r>
      <w:r>
        <w:rPr>
          <w:rFonts w:ascii="Palatino Linotype" w:hAnsi="Palatino Linotype" w:cs="Times New Roman"/>
          <w:kern w:val="0"/>
          <w:sz w:val="24"/>
          <w:szCs w:val="24"/>
          <w:lang w:eastAsia="pl-PL"/>
        </w:rPr>
        <w:t>, zło</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one przed notariuszem lub przed organem s</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dowym, administracyjnym albo organem samorz</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du zawodowego lub gospodarczego wła</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ciwym ze wzgl</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du na siedzib</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 xml:space="preserve">lub miejsce zamieszkania wykonawcy lub </w:t>
      </w:r>
      <w:r>
        <w:rPr>
          <w:rFonts w:ascii="Palatino Linotype" w:hAnsi="Palatino Linotype" w:cs="Times New Roman"/>
          <w:kern w:val="0"/>
          <w:sz w:val="24"/>
          <w:szCs w:val="24"/>
        </w:rPr>
        <w:t>miejsce zamieszkania tej osoby. pkt 2 stosuje si</w:t>
      </w:r>
      <w:r>
        <w:rPr>
          <w:rFonts w:ascii="Palatino Linotype" w:eastAsia="TimesNewRoman" w:hAnsi="Palatino Linotype" w:cs="Times New Roman"/>
          <w:kern w:val="0"/>
          <w:sz w:val="24"/>
          <w:szCs w:val="24"/>
        </w:rPr>
        <w:t xml:space="preserve">ę </w:t>
      </w:r>
      <w:r>
        <w:rPr>
          <w:rFonts w:ascii="Palatino Linotype" w:hAnsi="Palatino Linotype" w:cs="Times New Roman"/>
          <w:kern w:val="0"/>
          <w:sz w:val="24"/>
          <w:szCs w:val="24"/>
        </w:rPr>
        <w:t>odpowiednio.</w:t>
      </w:r>
    </w:p>
    <w:p w14:paraId="7F963A95" w14:textId="77777777" w:rsidR="00102B45" w:rsidRDefault="00102B45" w:rsidP="00102B45">
      <w:pPr>
        <w:pStyle w:val="Standard"/>
        <w:tabs>
          <w:tab w:val="left" w:pos="0"/>
          <w:tab w:val="left" w:pos="360"/>
        </w:tabs>
        <w:ind w:left="567"/>
        <w:rPr>
          <w:rFonts w:ascii="Palatino Linotype" w:hAnsi="Palatino Linotype"/>
          <w:b/>
          <w:i/>
          <w:iCs/>
          <w:sz w:val="24"/>
          <w:szCs w:val="24"/>
          <w:u w:val="single"/>
        </w:rPr>
      </w:pPr>
    </w:p>
    <w:p w14:paraId="399B3639" w14:textId="77777777" w:rsidR="0084089E" w:rsidRDefault="0084089E" w:rsidP="00102B45">
      <w:pPr>
        <w:pStyle w:val="Standard"/>
        <w:tabs>
          <w:tab w:val="left" w:pos="0"/>
          <w:tab w:val="left" w:pos="360"/>
        </w:tabs>
        <w:ind w:left="567"/>
        <w:jc w:val="center"/>
        <w:rPr>
          <w:rFonts w:ascii="Palatino Linotype" w:hAnsi="Palatino Linotype"/>
          <w:b/>
          <w:iCs/>
          <w:sz w:val="24"/>
          <w:szCs w:val="24"/>
          <w:u w:val="single"/>
        </w:rPr>
      </w:pPr>
    </w:p>
    <w:p w14:paraId="41525399" w14:textId="1C09A8BE" w:rsidR="00102B45" w:rsidRDefault="00102B45" w:rsidP="00102B45">
      <w:pPr>
        <w:pStyle w:val="Standard"/>
        <w:tabs>
          <w:tab w:val="left" w:pos="0"/>
          <w:tab w:val="left" w:pos="360"/>
        </w:tabs>
        <w:ind w:left="567"/>
        <w:jc w:val="center"/>
        <w:rPr>
          <w:rFonts w:ascii="Palatino Linotype" w:hAnsi="Palatino Linotype"/>
          <w:b/>
          <w:iCs/>
          <w:sz w:val="24"/>
          <w:szCs w:val="24"/>
          <w:u w:val="single"/>
        </w:rPr>
      </w:pPr>
      <w:r>
        <w:rPr>
          <w:rFonts w:ascii="Palatino Linotype" w:hAnsi="Palatino Linotype"/>
          <w:b/>
          <w:iCs/>
          <w:sz w:val="24"/>
          <w:szCs w:val="24"/>
          <w:u w:val="single"/>
        </w:rPr>
        <w:lastRenderedPageBreak/>
        <w:t>ROZDZIAŁ VII</w:t>
      </w:r>
    </w:p>
    <w:p w14:paraId="0E5DFCF6" w14:textId="77777777" w:rsidR="00102B45" w:rsidRDefault="00102B45" w:rsidP="00102B45">
      <w:pPr>
        <w:pStyle w:val="Standard"/>
        <w:tabs>
          <w:tab w:val="left" w:pos="0"/>
          <w:tab w:val="left" w:pos="360"/>
        </w:tabs>
        <w:ind w:left="567"/>
        <w:jc w:val="center"/>
        <w:rPr>
          <w:rFonts w:ascii="Palatino Linotype" w:hAnsi="Palatino Linotype"/>
          <w:b/>
          <w:sz w:val="24"/>
          <w:szCs w:val="24"/>
        </w:rPr>
      </w:pPr>
      <w:r>
        <w:rPr>
          <w:rFonts w:ascii="Palatino Linotype" w:hAnsi="Palatino Linotype"/>
          <w:b/>
          <w:sz w:val="24"/>
          <w:szCs w:val="24"/>
        </w:rPr>
        <w:t>TERMIN WYKONANIA ZAMÓWIENIA</w:t>
      </w:r>
    </w:p>
    <w:p w14:paraId="46BE1DD1" w14:textId="77777777" w:rsidR="00102B45" w:rsidRDefault="00102B45" w:rsidP="00102B45">
      <w:pPr>
        <w:pStyle w:val="Standard"/>
        <w:tabs>
          <w:tab w:val="left" w:pos="0"/>
          <w:tab w:val="left" w:pos="360"/>
        </w:tabs>
        <w:ind w:left="567"/>
        <w:jc w:val="center"/>
        <w:rPr>
          <w:rFonts w:ascii="Palatino Linotype" w:hAnsi="Palatino Linotype"/>
          <w:b/>
          <w:sz w:val="24"/>
          <w:szCs w:val="24"/>
        </w:rPr>
      </w:pPr>
    </w:p>
    <w:p w14:paraId="068ABA77" w14:textId="77777777" w:rsidR="00102B45" w:rsidRDefault="00102B45" w:rsidP="00102B45">
      <w:pPr>
        <w:pStyle w:val="pkt"/>
        <w:spacing w:before="0" w:after="0"/>
        <w:ind w:left="567" w:firstLine="0"/>
        <w:rPr>
          <w:rFonts w:ascii="Palatino Linotype" w:hAnsi="Palatino Linotype"/>
        </w:rPr>
      </w:pPr>
      <w:r>
        <w:rPr>
          <w:rFonts w:ascii="Palatino Linotype" w:hAnsi="Palatino Linotype"/>
        </w:rPr>
        <w:t xml:space="preserve">Termin wykonania zamówienia: </w:t>
      </w:r>
      <w:r>
        <w:rPr>
          <w:rFonts w:ascii="Palatino Linotype" w:hAnsi="Palatino Linotype"/>
          <w:b/>
        </w:rPr>
        <w:t xml:space="preserve">od dnia zawarcia umowy do dnia zakończenia postępowania o zamówienie publiczne potwierdzonego zawarciem umowy o zamówienie publiczne </w:t>
      </w:r>
    </w:p>
    <w:p w14:paraId="13200B0D" w14:textId="77777777" w:rsidR="00102B45" w:rsidRDefault="00102B45" w:rsidP="00102B45">
      <w:pPr>
        <w:pStyle w:val="pkt"/>
        <w:spacing w:before="0" w:after="0"/>
        <w:ind w:left="567" w:firstLine="0"/>
        <w:jc w:val="center"/>
        <w:rPr>
          <w:rFonts w:ascii="Palatino Linotype" w:hAnsi="Palatino Linotype"/>
          <w:b/>
          <w:bCs/>
          <w:iCs/>
          <w:u w:val="single"/>
        </w:rPr>
      </w:pPr>
      <w:r>
        <w:rPr>
          <w:rFonts w:ascii="Palatino Linotype" w:hAnsi="Palatino Linotype"/>
          <w:b/>
          <w:bCs/>
          <w:iCs/>
          <w:u w:val="single"/>
        </w:rPr>
        <w:t>ROZDZIAŁ VIII</w:t>
      </w:r>
    </w:p>
    <w:p w14:paraId="4F549E74" w14:textId="77777777" w:rsidR="00102B45" w:rsidRDefault="00102B45" w:rsidP="00102B45">
      <w:pPr>
        <w:pStyle w:val="pkt"/>
        <w:spacing w:before="0" w:after="0"/>
        <w:ind w:left="567" w:firstLine="0"/>
        <w:jc w:val="center"/>
        <w:rPr>
          <w:rFonts w:ascii="Palatino Linotype" w:hAnsi="Palatino Linotype"/>
          <w:b/>
          <w:bCs/>
          <w:iCs/>
        </w:rPr>
      </w:pPr>
      <w:r>
        <w:rPr>
          <w:rFonts w:ascii="Palatino Linotype" w:hAnsi="Palatino Linotype"/>
          <w:b/>
          <w:bCs/>
          <w:iCs/>
        </w:rPr>
        <w:t xml:space="preserve">OCENA OFERT. ODRZUCENIE OFERTY. UNIEWAŻENIENIE POSTĘPOWANIA </w:t>
      </w:r>
    </w:p>
    <w:p w14:paraId="7C4FB2D6" w14:textId="77777777" w:rsidR="00102B45" w:rsidRDefault="00102B45" w:rsidP="00102B45">
      <w:pPr>
        <w:pStyle w:val="NormalnyWeb"/>
        <w:spacing w:before="0" w:beforeAutospacing="0" w:after="0" w:afterAutospacing="0"/>
        <w:ind w:left="567" w:hanging="142"/>
        <w:jc w:val="both"/>
        <w:rPr>
          <w:rFonts w:ascii="Palatino Linotype" w:hAnsi="Palatino Linotype"/>
        </w:rPr>
      </w:pPr>
      <w:r>
        <w:rPr>
          <w:rFonts w:ascii="Palatino Linotype" w:hAnsi="Palatino Linotype"/>
        </w:rPr>
        <w:t>1.</w:t>
      </w:r>
      <w:r>
        <w:rPr>
          <w:rFonts w:ascii="Palatino Linotype" w:hAnsi="Palatino Linotype"/>
        </w:rPr>
        <w:tab/>
        <w:t>Przy wyborze oferty zamawiający będzie się kierował następującymi kryteriami:</w:t>
      </w:r>
    </w:p>
    <w:p w14:paraId="188CAEC3"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a) Cena – waga kryterium 25 %</w:t>
      </w:r>
    </w:p>
    <w:p w14:paraId="68191B6C"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b) Dysponowanie osobami z uprawnieniami radcy prawnego lub adwokata. Za każdą osobę z uprawnieniami radcy prawnego lub adwokata wykonawca otrzyma 3 punkty- maksymalnie za 5 osób tj. łącznie nie więcej niż 15 punktów</w:t>
      </w:r>
    </w:p>
    <w:p w14:paraId="263DDAFF"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c) Dysponowanie osobą ze stopniem naukowym: doktor, doktor habilitowany lub tytuł profesora w zakresie nauk prawnych – 5 punktów</w:t>
      </w:r>
    </w:p>
    <w:p w14:paraId="2E073D88"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d) Dysponowanie 1 osobą z doświadczeniem w badaniu zasad udzielania zamówień w innych krajach pod kątem stosowanych kryteriów oceny ofert i warunków udziału w postepowaniu. Za doświadczenie w badaniu dotyczącym jednego kraju – 1 punkt, łącznie nie więcej niż 5 punktów</w:t>
      </w:r>
    </w:p>
    <w:p w14:paraId="66D05C87"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e) Dysponowanie 1 osobą posiadającą kwalifikacje z zakresu zamówieni publicznych potwierdzone opublikowaniem w ostatnich 3 latach artykułów w czasopismach specjalistycznych lub naukowych lub publikacji zawartych (lub rozdziałów w publikacjach zbiorowych) z zakresu zamówień publicznych – 1 punkt za każdą publikację, łącznie nie więcej niż 15 punktów</w:t>
      </w:r>
    </w:p>
    <w:p w14:paraId="627A83E1"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f) Dysponowanie zespołem co najmniej 5 osób, z których każda w ciągu ostatnich 3 lat świadczyła usługi zastępstwa przed KIO, Za każdą reprezentację w postępowaniu odwoławczym – 1 punkt, łącznie nie więcej niż 20 punktów</w:t>
      </w:r>
    </w:p>
    <w:p w14:paraId="11222A9B" w14:textId="77777777" w:rsidR="00102B45" w:rsidRDefault="00102B45" w:rsidP="00102B45">
      <w:pPr>
        <w:pStyle w:val="NormalnyWeb"/>
        <w:spacing w:before="0" w:beforeAutospacing="0" w:after="0" w:afterAutospacing="0"/>
        <w:ind w:left="567"/>
        <w:jc w:val="both"/>
        <w:rPr>
          <w:rFonts w:ascii="Palatino Linotype" w:hAnsi="Palatino Linotype"/>
        </w:rPr>
      </w:pPr>
      <w:r>
        <w:rPr>
          <w:rFonts w:ascii="Palatino Linotype" w:hAnsi="Palatino Linotype"/>
        </w:rPr>
        <w:t>g) Zsumowana wartość 3 wskazanych przez Wykonawcę zamówień publicznych, w których wykonawca w okresie ostatnich 3 lat przed upływem terminu składania ofert świadczył usługi doradcze, obejmujące co najmniej doradztwo w przygotowaniu SIWZ oraz badaniu i ocenie ofert – 15 punktów (wykonawca, który wskaże najwyższą wartość - ocena maksymalna, pozostali proporcjonalnie)</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44"/>
        <w:gridCol w:w="2392"/>
        <w:gridCol w:w="2035"/>
      </w:tblGrid>
      <w:tr w:rsidR="00102B45" w14:paraId="1B29447F"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66C923F2"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Lp.</w:t>
            </w:r>
          </w:p>
        </w:tc>
        <w:tc>
          <w:tcPr>
            <w:tcW w:w="4820" w:type="dxa"/>
            <w:tcBorders>
              <w:top w:val="single" w:sz="4" w:space="0" w:color="auto"/>
              <w:left w:val="single" w:sz="4" w:space="0" w:color="auto"/>
              <w:bottom w:val="single" w:sz="4" w:space="0" w:color="auto"/>
              <w:right w:val="single" w:sz="4" w:space="0" w:color="auto"/>
            </w:tcBorders>
            <w:hideMark/>
          </w:tcPr>
          <w:p w14:paraId="4D74D820"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Kryterium</w:t>
            </w:r>
          </w:p>
        </w:tc>
        <w:tc>
          <w:tcPr>
            <w:tcW w:w="1843" w:type="dxa"/>
            <w:tcBorders>
              <w:top w:val="single" w:sz="4" w:space="0" w:color="auto"/>
              <w:left w:val="single" w:sz="4" w:space="0" w:color="auto"/>
              <w:bottom w:val="single" w:sz="4" w:space="0" w:color="auto"/>
              <w:right w:val="single" w:sz="4" w:space="0" w:color="auto"/>
            </w:tcBorders>
            <w:hideMark/>
          </w:tcPr>
          <w:p w14:paraId="16941BF8"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 xml:space="preserve">Maksymalna ilość pkt, jakie może otrzymać oferta za dane kryterium po uwzględnieniu wagi </w:t>
            </w:r>
            <w:r>
              <w:rPr>
                <w:rFonts w:ascii="Palatino Linotype" w:eastAsia="Andale Sans UI" w:hAnsi="Palatino Linotype"/>
                <w:kern w:val="2"/>
                <w:sz w:val="24"/>
                <w:szCs w:val="24"/>
                <w:lang w:eastAsia="ar-SA"/>
              </w:rPr>
              <w:lastRenderedPageBreak/>
              <w:t>kryterium</w:t>
            </w:r>
          </w:p>
        </w:tc>
        <w:tc>
          <w:tcPr>
            <w:tcW w:w="1275" w:type="dxa"/>
            <w:tcBorders>
              <w:top w:val="single" w:sz="4" w:space="0" w:color="auto"/>
              <w:left w:val="single" w:sz="4" w:space="0" w:color="auto"/>
              <w:bottom w:val="single" w:sz="4" w:space="0" w:color="auto"/>
              <w:right w:val="single" w:sz="4" w:space="0" w:color="auto"/>
            </w:tcBorders>
            <w:hideMark/>
          </w:tcPr>
          <w:p w14:paraId="4B01B27D"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lastRenderedPageBreak/>
              <w:t>Znaczenie procentowe kryterium</w:t>
            </w:r>
          </w:p>
        </w:tc>
      </w:tr>
      <w:tr w:rsidR="00102B45" w14:paraId="5A2AC04E" w14:textId="77777777" w:rsidTr="00102B45">
        <w:trPr>
          <w:trHeight w:val="755"/>
        </w:trPr>
        <w:tc>
          <w:tcPr>
            <w:tcW w:w="567" w:type="dxa"/>
            <w:tcBorders>
              <w:top w:val="single" w:sz="4" w:space="0" w:color="auto"/>
              <w:left w:val="single" w:sz="4" w:space="0" w:color="auto"/>
              <w:bottom w:val="single" w:sz="4" w:space="0" w:color="auto"/>
              <w:right w:val="single" w:sz="4" w:space="0" w:color="auto"/>
            </w:tcBorders>
            <w:hideMark/>
          </w:tcPr>
          <w:p w14:paraId="193582DF"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34EA6A79"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Cena brutto (C)</w:t>
            </w:r>
          </w:p>
        </w:tc>
        <w:tc>
          <w:tcPr>
            <w:tcW w:w="1843" w:type="dxa"/>
            <w:tcBorders>
              <w:top w:val="single" w:sz="4" w:space="0" w:color="auto"/>
              <w:left w:val="single" w:sz="4" w:space="0" w:color="auto"/>
              <w:bottom w:val="single" w:sz="4" w:space="0" w:color="auto"/>
              <w:right w:val="single" w:sz="4" w:space="0" w:color="auto"/>
            </w:tcBorders>
            <w:hideMark/>
          </w:tcPr>
          <w:p w14:paraId="2003660C"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25</w:t>
            </w:r>
          </w:p>
        </w:tc>
        <w:tc>
          <w:tcPr>
            <w:tcW w:w="1275" w:type="dxa"/>
            <w:tcBorders>
              <w:top w:val="single" w:sz="4" w:space="0" w:color="auto"/>
              <w:left w:val="single" w:sz="4" w:space="0" w:color="auto"/>
              <w:bottom w:val="single" w:sz="4" w:space="0" w:color="auto"/>
              <w:right w:val="single" w:sz="4" w:space="0" w:color="auto"/>
            </w:tcBorders>
          </w:tcPr>
          <w:p w14:paraId="3D6E95C7"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25%</w:t>
            </w:r>
          </w:p>
          <w:p w14:paraId="5674CEB4"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p>
        </w:tc>
      </w:tr>
      <w:tr w:rsidR="00102B45" w14:paraId="474473CF"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35206646"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14:paraId="37006186" w14:textId="77777777" w:rsidR="00102B45" w:rsidRDefault="00102B45">
            <w:pPr>
              <w:tabs>
                <w:tab w:val="left" w:pos="708"/>
              </w:tabs>
              <w:autoSpaceDE w:val="0"/>
              <w:adjustRightInd w:val="0"/>
              <w:spacing w:after="0" w:line="240" w:lineRule="auto"/>
              <w:ind w:left="567"/>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 xml:space="preserve">Dysponowanie osobami z uprawnieniami radcy prawnego lub adwokata. (DW1) </w:t>
            </w:r>
          </w:p>
        </w:tc>
        <w:tc>
          <w:tcPr>
            <w:tcW w:w="1843" w:type="dxa"/>
            <w:tcBorders>
              <w:top w:val="single" w:sz="4" w:space="0" w:color="auto"/>
              <w:left w:val="single" w:sz="4" w:space="0" w:color="auto"/>
              <w:bottom w:val="single" w:sz="4" w:space="0" w:color="auto"/>
              <w:right w:val="single" w:sz="4" w:space="0" w:color="auto"/>
            </w:tcBorders>
            <w:hideMark/>
          </w:tcPr>
          <w:p w14:paraId="24AA2035"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15</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DA25285" w14:textId="77777777" w:rsidR="00102B45" w:rsidRDefault="00102B45">
            <w:pPr>
              <w:tabs>
                <w:tab w:val="left" w:pos="708"/>
              </w:tabs>
              <w:autoSpaceDE w:val="0"/>
              <w:adjustRightInd w:val="0"/>
              <w:spacing w:before="4320"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75%</w:t>
            </w:r>
          </w:p>
        </w:tc>
      </w:tr>
      <w:tr w:rsidR="00102B45" w14:paraId="2894CB14"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281BAE95"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14:paraId="49055090" w14:textId="77777777" w:rsidR="00102B45" w:rsidRDefault="00102B45">
            <w:pPr>
              <w:tabs>
                <w:tab w:val="left" w:pos="708"/>
              </w:tabs>
              <w:autoSpaceDE w:val="0"/>
              <w:adjustRightInd w:val="0"/>
              <w:spacing w:after="0" w:line="240" w:lineRule="auto"/>
              <w:ind w:left="567"/>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Dysponowanie osobą ze stopniem naukowym: doktor, doktor habilitowany lub tytuł profesora w zakresie nauk prawnych (DW2)</w:t>
            </w:r>
          </w:p>
        </w:tc>
        <w:tc>
          <w:tcPr>
            <w:tcW w:w="1843" w:type="dxa"/>
            <w:tcBorders>
              <w:top w:val="single" w:sz="4" w:space="0" w:color="auto"/>
              <w:left w:val="single" w:sz="4" w:space="0" w:color="auto"/>
              <w:bottom w:val="single" w:sz="4" w:space="0" w:color="auto"/>
              <w:right w:val="single" w:sz="4" w:space="0" w:color="auto"/>
            </w:tcBorders>
            <w:hideMark/>
          </w:tcPr>
          <w:p w14:paraId="6BF07442"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900EA" w14:textId="77777777" w:rsidR="00102B45" w:rsidRDefault="00102B45">
            <w:pPr>
              <w:widowControl/>
              <w:suppressAutoHyphens w:val="0"/>
              <w:autoSpaceDN/>
              <w:spacing w:after="0" w:line="240" w:lineRule="auto"/>
              <w:rPr>
                <w:rFonts w:ascii="Palatino Linotype" w:eastAsia="Andale Sans UI" w:hAnsi="Palatino Linotype"/>
                <w:kern w:val="2"/>
                <w:sz w:val="24"/>
                <w:szCs w:val="24"/>
                <w:lang w:eastAsia="ar-SA"/>
              </w:rPr>
            </w:pPr>
          </w:p>
        </w:tc>
      </w:tr>
      <w:tr w:rsidR="00102B45" w14:paraId="0F56F9B1"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6F3F8F56"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14:paraId="746ADB9D" w14:textId="77777777" w:rsidR="00102B45" w:rsidRDefault="00102B45">
            <w:pPr>
              <w:tabs>
                <w:tab w:val="left" w:pos="708"/>
              </w:tabs>
              <w:autoSpaceDE w:val="0"/>
              <w:adjustRightInd w:val="0"/>
              <w:spacing w:after="0" w:line="240" w:lineRule="auto"/>
              <w:ind w:left="567"/>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Dysponowanie 1 osobą z doświadczeniem w badaniu zasad udzielania zamówień w innych krajach pod kątem stosowanych kryteriów oceny ofert i warunków udziału w postępowaniu. (DW3)</w:t>
            </w:r>
          </w:p>
        </w:tc>
        <w:tc>
          <w:tcPr>
            <w:tcW w:w="1843" w:type="dxa"/>
            <w:tcBorders>
              <w:top w:val="single" w:sz="4" w:space="0" w:color="auto"/>
              <w:left w:val="single" w:sz="4" w:space="0" w:color="auto"/>
              <w:bottom w:val="single" w:sz="4" w:space="0" w:color="auto"/>
              <w:right w:val="single" w:sz="4" w:space="0" w:color="auto"/>
            </w:tcBorders>
            <w:hideMark/>
          </w:tcPr>
          <w:p w14:paraId="4277FC2A"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1A0EA" w14:textId="77777777" w:rsidR="00102B45" w:rsidRDefault="00102B45">
            <w:pPr>
              <w:widowControl/>
              <w:suppressAutoHyphens w:val="0"/>
              <w:autoSpaceDN/>
              <w:spacing w:after="0" w:line="240" w:lineRule="auto"/>
              <w:rPr>
                <w:rFonts w:ascii="Palatino Linotype" w:eastAsia="Andale Sans UI" w:hAnsi="Palatino Linotype"/>
                <w:kern w:val="2"/>
                <w:sz w:val="24"/>
                <w:szCs w:val="24"/>
                <w:lang w:eastAsia="ar-SA"/>
              </w:rPr>
            </w:pPr>
          </w:p>
        </w:tc>
      </w:tr>
      <w:tr w:rsidR="00102B45" w14:paraId="31EC8253"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16B5B61F"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hideMark/>
          </w:tcPr>
          <w:p w14:paraId="54188D4A" w14:textId="77777777" w:rsidR="00102B45" w:rsidRDefault="00102B45">
            <w:pPr>
              <w:tabs>
                <w:tab w:val="left" w:pos="708"/>
              </w:tabs>
              <w:autoSpaceDE w:val="0"/>
              <w:adjustRightInd w:val="0"/>
              <w:spacing w:after="0" w:line="240" w:lineRule="auto"/>
              <w:ind w:left="567"/>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 xml:space="preserve">Dysponowanie 1 osobą posiadającą kwalifikacje z zakresu zamówieni publicznych potwierdzone opublikowaniem w ostatnich 3 latach artykułów w czasopismach specjalistycznych lub naukowych lub publikacji </w:t>
            </w:r>
            <w:r>
              <w:rPr>
                <w:rFonts w:ascii="Palatino Linotype" w:eastAsia="Andale Sans UI" w:hAnsi="Palatino Linotype"/>
                <w:kern w:val="2"/>
                <w:sz w:val="24"/>
                <w:szCs w:val="24"/>
                <w:lang w:eastAsia="ar-SA"/>
              </w:rPr>
              <w:lastRenderedPageBreak/>
              <w:t>zawartych (lub rozdziałów w publikacjach zbiorowych) z zakresu zamówień publicznych (DW4)</w:t>
            </w:r>
          </w:p>
        </w:tc>
        <w:tc>
          <w:tcPr>
            <w:tcW w:w="1843" w:type="dxa"/>
            <w:tcBorders>
              <w:top w:val="single" w:sz="4" w:space="0" w:color="auto"/>
              <w:left w:val="single" w:sz="4" w:space="0" w:color="auto"/>
              <w:bottom w:val="single" w:sz="4" w:space="0" w:color="auto"/>
              <w:right w:val="single" w:sz="4" w:space="0" w:color="auto"/>
            </w:tcBorders>
            <w:hideMark/>
          </w:tcPr>
          <w:p w14:paraId="4CF13B68"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lastRenderedPageBreak/>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0D15B" w14:textId="77777777" w:rsidR="00102B45" w:rsidRDefault="00102B45">
            <w:pPr>
              <w:widowControl/>
              <w:suppressAutoHyphens w:val="0"/>
              <w:autoSpaceDN/>
              <w:spacing w:after="0" w:line="240" w:lineRule="auto"/>
              <w:rPr>
                <w:rFonts w:ascii="Palatino Linotype" w:eastAsia="Andale Sans UI" w:hAnsi="Palatino Linotype"/>
                <w:kern w:val="2"/>
                <w:sz w:val="24"/>
                <w:szCs w:val="24"/>
                <w:lang w:eastAsia="ar-SA"/>
              </w:rPr>
            </w:pPr>
          </w:p>
        </w:tc>
      </w:tr>
      <w:tr w:rsidR="00102B45" w14:paraId="2C96BE46"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59508411"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14:paraId="00E758D2"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 xml:space="preserve">Dysponowanie zespołem co najmniej 5 osób, z których każda w ciągu ostatnich 3 lat świadczyła usługi zastępstwa przed KIO, </w:t>
            </w:r>
          </w:p>
          <w:p w14:paraId="46471F32"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(DW5)</w:t>
            </w:r>
          </w:p>
        </w:tc>
        <w:tc>
          <w:tcPr>
            <w:tcW w:w="1843" w:type="dxa"/>
            <w:tcBorders>
              <w:top w:val="single" w:sz="4" w:space="0" w:color="auto"/>
              <w:left w:val="single" w:sz="4" w:space="0" w:color="auto"/>
              <w:bottom w:val="single" w:sz="4" w:space="0" w:color="auto"/>
              <w:right w:val="single" w:sz="4" w:space="0" w:color="auto"/>
            </w:tcBorders>
            <w:hideMark/>
          </w:tcPr>
          <w:p w14:paraId="31848FC4"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C25E6" w14:textId="77777777" w:rsidR="00102B45" w:rsidRDefault="00102B45">
            <w:pPr>
              <w:widowControl/>
              <w:suppressAutoHyphens w:val="0"/>
              <w:autoSpaceDN/>
              <w:spacing w:after="0" w:line="240" w:lineRule="auto"/>
              <w:rPr>
                <w:rFonts w:ascii="Palatino Linotype" w:eastAsia="Andale Sans UI" w:hAnsi="Palatino Linotype"/>
                <w:kern w:val="2"/>
                <w:sz w:val="24"/>
                <w:szCs w:val="24"/>
                <w:lang w:eastAsia="ar-SA"/>
              </w:rPr>
            </w:pPr>
          </w:p>
        </w:tc>
      </w:tr>
      <w:tr w:rsidR="00102B45" w14:paraId="13609887" w14:textId="77777777" w:rsidTr="00102B45">
        <w:tc>
          <w:tcPr>
            <w:tcW w:w="567" w:type="dxa"/>
            <w:tcBorders>
              <w:top w:val="single" w:sz="4" w:space="0" w:color="auto"/>
              <w:left w:val="single" w:sz="4" w:space="0" w:color="auto"/>
              <w:bottom w:val="single" w:sz="4" w:space="0" w:color="auto"/>
              <w:right w:val="single" w:sz="4" w:space="0" w:color="auto"/>
            </w:tcBorders>
            <w:hideMark/>
          </w:tcPr>
          <w:p w14:paraId="2E0E557A"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hideMark/>
          </w:tcPr>
          <w:p w14:paraId="76F1FF2F"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Zsumowana wartość 3 wskazanych przez Wykonawcę zamówień publicznych, w których wykonawca w okresie ostatnich 3 lat przed upływem terminu składania ofert świadczył usługi doradcze, obejmujące co najmniej doradztwo w przygotowaniu SIWZ oraz badaniu i ocenie ofert (DW6)</w:t>
            </w:r>
          </w:p>
        </w:tc>
        <w:tc>
          <w:tcPr>
            <w:tcW w:w="1843" w:type="dxa"/>
            <w:tcBorders>
              <w:top w:val="single" w:sz="4" w:space="0" w:color="auto"/>
              <w:left w:val="single" w:sz="4" w:space="0" w:color="auto"/>
              <w:bottom w:val="single" w:sz="4" w:space="0" w:color="auto"/>
              <w:right w:val="single" w:sz="4" w:space="0" w:color="auto"/>
            </w:tcBorders>
            <w:hideMark/>
          </w:tcPr>
          <w:p w14:paraId="3CD7B46C"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160F0" w14:textId="77777777" w:rsidR="00102B45" w:rsidRDefault="00102B45">
            <w:pPr>
              <w:widowControl/>
              <w:suppressAutoHyphens w:val="0"/>
              <w:autoSpaceDN/>
              <w:spacing w:after="0" w:line="240" w:lineRule="auto"/>
              <w:rPr>
                <w:rFonts w:ascii="Palatino Linotype" w:eastAsia="Andale Sans UI" w:hAnsi="Palatino Linotype"/>
                <w:kern w:val="2"/>
                <w:sz w:val="24"/>
                <w:szCs w:val="24"/>
                <w:lang w:eastAsia="ar-SA"/>
              </w:rPr>
            </w:pPr>
          </w:p>
        </w:tc>
      </w:tr>
      <w:tr w:rsidR="00102B45" w14:paraId="4B9059DC" w14:textId="77777777" w:rsidTr="00102B45">
        <w:tc>
          <w:tcPr>
            <w:tcW w:w="567" w:type="dxa"/>
            <w:tcBorders>
              <w:top w:val="single" w:sz="4" w:space="0" w:color="auto"/>
              <w:left w:val="single" w:sz="4" w:space="0" w:color="auto"/>
              <w:bottom w:val="single" w:sz="4" w:space="0" w:color="auto"/>
              <w:right w:val="single" w:sz="4" w:space="0" w:color="auto"/>
            </w:tcBorders>
          </w:tcPr>
          <w:p w14:paraId="7BC83580"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p>
        </w:tc>
        <w:tc>
          <w:tcPr>
            <w:tcW w:w="4820" w:type="dxa"/>
            <w:tcBorders>
              <w:top w:val="single" w:sz="4" w:space="0" w:color="auto"/>
              <w:left w:val="single" w:sz="4" w:space="0" w:color="auto"/>
              <w:bottom w:val="single" w:sz="4" w:space="0" w:color="auto"/>
              <w:right w:val="single" w:sz="4" w:space="0" w:color="auto"/>
            </w:tcBorders>
            <w:hideMark/>
          </w:tcPr>
          <w:p w14:paraId="4AB9741F"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SUMA</w:t>
            </w:r>
          </w:p>
        </w:tc>
        <w:tc>
          <w:tcPr>
            <w:tcW w:w="1843" w:type="dxa"/>
            <w:tcBorders>
              <w:top w:val="single" w:sz="4" w:space="0" w:color="auto"/>
              <w:left w:val="single" w:sz="4" w:space="0" w:color="auto"/>
              <w:bottom w:val="single" w:sz="4" w:space="0" w:color="auto"/>
              <w:right w:val="single" w:sz="4" w:space="0" w:color="auto"/>
            </w:tcBorders>
            <w:hideMark/>
          </w:tcPr>
          <w:p w14:paraId="47A8B695"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14:paraId="2E714C7E" w14:textId="77777777" w:rsidR="00102B45" w:rsidRDefault="00102B45">
            <w:pPr>
              <w:tabs>
                <w:tab w:val="left" w:pos="708"/>
              </w:tabs>
              <w:autoSpaceDE w:val="0"/>
              <w:adjustRightInd w:val="0"/>
              <w:spacing w:after="0" w:line="240" w:lineRule="auto"/>
              <w:ind w:left="567"/>
              <w:jc w:val="both"/>
              <w:rPr>
                <w:rFonts w:ascii="Palatino Linotype" w:eastAsia="Andale Sans UI" w:hAnsi="Palatino Linotype"/>
                <w:kern w:val="2"/>
                <w:sz w:val="24"/>
                <w:szCs w:val="24"/>
                <w:lang w:eastAsia="ar-SA"/>
              </w:rPr>
            </w:pPr>
            <w:r>
              <w:rPr>
                <w:rFonts w:ascii="Palatino Linotype" w:eastAsia="Andale Sans UI" w:hAnsi="Palatino Linotype"/>
                <w:kern w:val="2"/>
                <w:sz w:val="24"/>
                <w:szCs w:val="24"/>
                <w:lang w:eastAsia="ar-SA"/>
              </w:rPr>
              <w:t>100 %</w:t>
            </w:r>
          </w:p>
        </w:tc>
      </w:tr>
    </w:tbl>
    <w:p w14:paraId="7BD42FD3" w14:textId="77777777" w:rsidR="00102B45" w:rsidRDefault="00102B45" w:rsidP="00102B45">
      <w:pPr>
        <w:pStyle w:val="NormalnyWeb"/>
        <w:spacing w:before="0" w:beforeAutospacing="0" w:after="0" w:afterAutospacing="0"/>
        <w:ind w:left="567"/>
        <w:jc w:val="both"/>
        <w:rPr>
          <w:rFonts w:ascii="Palatino Linotype" w:hAnsi="Palatino Linotype"/>
        </w:rPr>
      </w:pPr>
    </w:p>
    <w:p w14:paraId="163BA8DE" w14:textId="77777777" w:rsidR="00102B45" w:rsidRDefault="00102B45" w:rsidP="00102B45">
      <w:pPr>
        <w:pStyle w:val="NormalnyWeb"/>
        <w:spacing w:before="0" w:beforeAutospacing="0" w:after="0" w:afterAutospacing="0"/>
        <w:ind w:left="567"/>
        <w:jc w:val="both"/>
        <w:rPr>
          <w:rFonts w:ascii="Palatino Linotype" w:hAnsi="Palatino Linotype"/>
        </w:rPr>
      </w:pPr>
    </w:p>
    <w:p w14:paraId="09C9FFD4" w14:textId="77777777" w:rsidR="00102B45" w:rsidRDefault="00102B45" w:rsidP="00102B45">
      <w:pPr>
        <w:spacing w:after="0"/>
        <w:ind w:left="567"/>
        <w:jc w:val="both"/>
        <w:rPr>
          <w:rFonts w:ascii="Palatino Linotype" w:hAnsi="Palatino Linotype"/>
          <w:b/>
          <w:bCs/>
          <w:sz w:val="24"/>
          <w:szCs w:val="24"/>
        </w:rPr>
      </w:pPr>
    </w:p>
    <w:p w14:paraId="25681DD1" w14:textId="77777777" w:rsidR="00102B45" w:rsidRDefault="00102B45" w:rsidP="00102B45">
      <w:pPr>
        <w:spacing w:after="0"/>
        <w:ind w:left="567"/>
        <w:jc w:val="both"/>
        <w:rPr>
          <w:rFonts w:ascii="Palatino Linotype" w:hAnsi="Palatino Linotype"/>
          <w:b/>
          <w:i/>
          <w:sz w:val="24"/>
          <w:szCs w:val="24"/>
        </w:rPr>
      </w:pPr>
      <w:r>
        <w:rPr>
          <w:rFonts w:ascii="Palatino Linotype" w:hAnsi="Palatino Linotype"/>
          <w:sz w:val="24"/>
          <w:szCs w:val="24"/>
        </w:rPr>
        <w:t>Zamawiający dokona oceny ofert przyznając punkty w ramach w/w kryterium, przyjmując zasadę, że 1% = 1 pkt.</w:t>
      </w:r>
    </w:p>
    <w:p w14:paraId="264C9E70" w14:textId="77777777" w:rsidR="00102B45" w:rsidRDefault="00102B45" w:rsidP="007B6B2A">
      <w:pPr>
        <w:pStyle w:val="Akapitzlist"/>
        <w:numPr>
          <w:ilvl w:val="3"/>
          <w:numId w:val="7"/>
        </w:numPr>
        <w:suppressAutoHyphens w:val="0"/>
        <w:spacing w:after="0"/>
        <w:ind w:left="567" w:hanging="357"/>
        <w:jc w:val="both"/>
        <w:rPr>
          <w:rFonts w:ascii="Palatino Linotype" w:hAnsi="Palatino Linotype"/>
          <w:b/>
          <w:bCs/>
        </w:rPr>
      </w:pPr>
      <w:r>
        <w:rPr>
          <w:rFonts w:ascii="Palatino Linotype" w:hAnsi="Palatino Linotype"/>
          <w:b/>
          <w:bCs/>
        </w:rPr>
        <w:t>Punkty za kryterium „cena” zostaną obliczone wg następującego wzoru:</w:t>
      </w:r>
    </w:p>
    <w:p w14:paraId="6466FB6A" w14:textId="77777777" w:rsidR="00102B45" w:rsidRDefault="00102B45" w:rsidP="00102B45">
      <w:pPr>
        <w:spacing w:after="0"/>
        <w:ind w:left="567"/>
        <w:jc w:val="both"/>
        <w:rPr>
          <w:rFonts w:ascii="Palatino Linotype" w:hAnsi="Palatino Linotype"/>
          <w:b/>
          <w:bCs/>
          <w:sz w:val="24"/>
          <w:szCs w:val="24"/>
        </w:rPr>
      </w:pPr>
    </w:p>
    <w:p w14:paraId="5DC7EB58" w14:textId="77777777" w:rsidR="00102B45" w:rsidRDefault="00102B45" w:rsidP="00102B45">
      <w:pPr>
        <w:spacing w:after="0"/>
        <w:ind w:left="567"/>
        <w:jc w:val="both"/>
        <w:rPr>
          <w:rFonts w:ascii="Palatino Linotype" w:hAnsi="Palatino Linotype"/>
          <w:sz w:val="24"/>
          <w:szCs w:val="24"/>
        </w:rPr>
      </w:pPr>
      <w:r>
        <w:rPr>
          <w:rFonts w:ascii="Palatino Linotype" w:hAnsi="Palatino Linotype"/>
          <w:sz w:val="24"/>
          <w:szCs w:val="24"/>
        </w:rPr>
        <w:t>Cena oferty z najniższą ceną</w:t>
      </w:r>
    </w:p>
    <w:p w14:paraId="599C8701" w14:textId="77777777" w:rsidR="00102B45" w:rsidRDefault="00102B45" w:rsidP="00102B45">
      <w:pPr>
        <w:spacing w:after="0"/>
        <w:ind w:left="567"/>
        <w:jc w:val="both"/>
        <w:rPr>
          <w:rFonts w:ascii="Palatino Linotype" w:hAnsi="Palatino Linotype"/>
          <w:sz w:val="24"/>
          <w:szCs w:val="24"/>
        </w:rPr>
      </w:pPr>
      <w:r>
        <w:rPr>
          <w:rFonts w:ascii="Palatino Linotype" w:hAnsi="Palatino Linotype"/>
          <w:sz w:val="24"/>
          <w:szCs w:val="24"/>
        </w:rPr>
        <w:t>------------------------------------------- x 100 x 25 % = liczba punktów</w:t>
      </w:r>
    </w:p>
    <w:p w14:paraId="64F40AC0" w14:textId="77777777" w:rsidR="00102B45" w:rsidRDefault="00102B45" w:rsidP="00102B45">
      <w:pPr>
        <w:spacing w:after="0"/>
        <w:ind w:left="567"/>
        <w:jc w:val="both"/>
        <w:rPr>
          <w:rFonts w:ascii="Palatino Linotype" w:hAnsi="Palatino Linotype"/>
          <w:sz w:val="24"/>
          <w:szCs w:val="24"/>
        </w:rPr>
      </w:pPr>
      <w:r>
        <w:rPr>
          <w:rFonts w:ascii="Palatino Linotype" w:hAnsi="Palatino Linotype"/>
          <w:sz w:val="24"/>
          <w:szCs w:val="24"/>
        </w:rPr>
        <w:lastRenderedPageBreak/>
        <w:t>Cena oferty badanej</w:t>
      </w:r>
    </w:p>
    <w:p w14:paraId="014D5C58" w14:textId="77777777" w:rsidR="00102B45" w:rsidRDefault="00102B45" w:rsidP="00102B45">
      <w:pPr>
        <w:spacing w:after="0"/>
        <w:ind w:left="567"/>
        <w:jc w:val="both"/>
        <w:rPr>
          <w:rFonts w:ascii="Palatino Linotype" w:hAnsi="Palatino Linotype"/>
          <w:sz w:val="24"/>
          <w:szCs w:val="24"/>
        </w:rPr>
      </w:pPr>
      <w:r>
        <w:rPr>
          <w:rFonts w:ascii="Palatino Linotype" w:hAnsi="Palatino Linotype"/>
          <w:sz w:val="24"/>
          <w:szCs w:val="24"/>
        </w:rPr>
        <w:t>Pod pojęciem ceny należy rozumieć cenę w rozumieniu art. 3 ust. 1 pkt 1 ustawy z dnia 9 maja 2014 r o informowaniu o cenach towarów i usług (Dz. U. z 2014 r., poz. 915 ze zm.).</w:t>
      </w:r>
    </w:p>
    <w:p w14:paraId="0FDC415C" w14:textId="77777777" w:rsidR="00102B45" w:rsidRDefault="00102B45" w:rsidP="007B6B2A">
      <w:pPr>
        <w:pStyle w:val="Akapitzlist"/>
        <w:numPr>
          <w:ilvl w:val="0"/>
          <w:numId w:val="7"/>
        </w:numPr>
        <w:suppressAutoHyphens w:val="0"/>
        <w:spacing w:before="0" w:after="0" w:line="276" w:lineRule="auto"/>
        <w:ind w:left="567"/>
        <w:contextualSpacing/>
        <w:jc w:val="both"/>
        <w:rPr>
          <w:rFonts w:ascii="Palatino Linotype" w:hAnsi="Palatino Linotype"/>
        </w:rPr>
      </w:pPr>
      <w:r>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Pr>
          <w:rFonts w:ascii="Palatino Linotype" w:hAnsi="Palatino Linotype"/>
          <w:i/>
        </w:rPr>
        <w:t>cena</w:t>
      </w:r>
      <w:r>
        <w:rPr>
          <w:rFonts w:ascii="Palatino Linotype" w:hAnsi="Palatino Linotype"/>
        </w:rPr>
        <w:t>” oraz „d</w:t>
      </w:r>
      <w:r>
        <w:rPr>
          <w:rFonts w:ascii="Palatino Linotype" w:eastAsia="Calibri" w:hAnsi="Palatino Linotype"/>
          <w:i/>
        </w:rPr>
        <w:t>oświadczenie i kadra  Wykonawcy</w:t>
      </w:r>
      <w:r>
        <w:rPr>
          <w:rFonts w:ascii="Palatino Linotype" w:hAnsi="Palatino Linotype"/>
        </w:rPr>
        <w:t xml:space="preserve">”. Całkowita liczba punktów zostanie wyliczona dla każdej z ofert nie podlegających odrzuceniu według poniższego wzoru: </w:t>
      </w:r>
    </w:p>
    <w:p w14:paraId="0FC43267" w14:textId="77777777" w:rsidR="00102B45" w:rsidRDefault="00102B45" w:rsidP="00102B45">
      <w:pPr>
        <w:pStyle w:val="Akapitzlist"/>
        <w:suppressAutoHyphens w:val="0"/>
        <w:spacing w:before="0" w:after="0" w:line="276" w:lineRule="auto"/>
        <w:ind w:left="567"/>
        <w:contextualSpacing/>
        <w:jc w:val="both"/>
        <w:rPr>
          <w:rFonts w:ascii="Palatino Linotype" w:hAnsi="Palatino Linotype"/>
        </w:rPr>
      </w:pPr>
      <w:r>
        <w:rPr>
          <w:rFonts w:ascii="Palatino Linotype" w:hAnsi="Palatino Linotype"/>
          <w:b/>
        </w:rPr>
        <w:t>P = C+DW1 + DW2 +DW3+DW4+DW5+DW6</w:t>
      </w:r>
      <w:r>
        <w:rPr>
          <w:rFonts w:ascii="Palatino Linotype" w:hAnsi="Palatino Linotype"/>
        </w:rPr>
        <w:t xml:space="preserve">. </w:t>
      </w:r>
    </w:p>
    <w:p w14:paraId="74CE5F70" w14:textId="77777777" w:rsidR="00102B45" w:rsidRDefault="00102B45" w:rsidP="00102B45">
      <w:pPr>
        <w:pStyle w:val="Akapitzlist"/>
        <w:suppressAutoHyphens w:val="0"/>
        <w:spacing w:before="0" w:after="0" w:line="276" w:lineRule="auto"/>
        <w:ind w:left="567"/>
        <w:contextualSpacing/>
        <w:jc w:val="both"/>
        <w:rPr>
          <w:rFonts w:ascii="Palatino Linotype" w:hAnsi="Palatino Linotype"/>
        </w:rPr>
      </w:pPr>
      <w:r>
        <w:rPr>
          <w:rFonts w:ascii="Palatino Linotype" w:hAnsi="Palatino Linotype"/>
        </w:rPr>
        <w:t xml:space="preserve">Za najkorzystniejszą ofertę uznana zostanie oferta, która uzyska największą liczbę punktów „P” (maksymalnie 100 punktów). </w:t>
      </w:r>
    </w:p>
    <w:p w14:paraId="2C302EDB" w14:textId="77777777" w:rsidR="00102B45" w:rsidRDefault="00102B45" w:rsidP="007B6B2A">
      <w:pPr>
        <w:pStyle w:val="Akapitzlist"/>
        <w:numPr>
          <w:ilvl w:val="0"/>
          <w:numId w:val="7"/>
        </w:numPr>
        <w:suppressAutoHyphens w:val="0"/>
        <w:spacing w:before="0" w:after="0" w:line="276" w:lineRule="auto"/>
        <w:ind w:left="567"/>
        <w:contextualSpacing/>
        <w:jc w:val="both"/>
        <w:rPr>
          <w:rFonts w:ascii="Palatino Linotype" w:hAnsi="Palatino Linotype"/>
        </w:rPr>
      </w:pPr>
      <w:r>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14:paraId="4F825DA7" w14:textId="77777777" w:rsidR="00102B45" w:rsidRDefault="00102B45" w:rsidP="007B6B2A">
      <w:pPr>
        <w:pStyle w:val="Akapitzlist"/>
        <w:numPr>
          <w:ilvl w:val="0"/>
          <w:numId w:val="7"/>
        </w:numPr>
        <w:suppressAutoHyphens w:val="0"/>
        <w:spacing w:before="0" w:after="0" w:line="276" w:lineRule="auto"/>
        <w:ind w:left="567"/>
        <w:contextualSpacing/>
        <w:jc w:val="both"/>
        <w:rPr>
          <w:rFonts w:ascii="Palatino Linotype" w:hAnsi="Palatino Linotype"/>
        </w:rPr>
      </w:pPr>
      <w:r>
        <w:rPr>
          <w:rFonts w:ascii="Palatino Linotype" w:hAnsi="Palatino Linotype" w:cs="Arial"/>
        </w:rPr>
        <w:t>Jeżeli nie można wybrać oferty najkorzystniejszej z uwagi na to, że dwie lub więcej ofert przedstawia taki sam bilans ceny i innych kryteriów oceny ofert, Zamawiający spośród tych ofert wybiera ofertę z niższą ceną</w:t>
      </w:r>
    </w:p>
    <w:p w14:paraId="574F9E31" w14:textId="77777777" w:rsidR="00102B45" w:rsidRDefault="00102B45" w:rsidP="007B6B2A">
      <w:pPr>
        <w:pStyle w:val="Akapitzlist"/>
        <w:numPr>
          <w:ilvl w:val="0"/>
          <w:numId w:val="7"/>
        </w:numPr>
        <w:suppressAutoHyphens w:val="0"/>
        <w:spacing w:before="120" w:after="0" w:line="276" w:lineRule="auto"/>
        <w:ind w:left="567" w:right="57" w:firstLine="0"/>
        <w:contextualSpacing/>
        <w:jc w:val="both"/>
        <w:rPr>
          <w:rFonts w:ascii="Palatino Linotype" w:hAnsi="Palatino Linotype"/>
        </w:rPr>
      </w:pPr>
      <w:r>
        <w:rPr>
          <w:rFonts w:ascii="Palatino Linotype" w:hAnsi="Palatino Linotype"/>
          <w:bCs/>
          <w:kern w:val="0"/>
        </w:rPr>
        <w:t>Zamawiaj</w:t>
      </w:r>
      <w:r>
        <w:rPr>
          <w:rFonts w:ascii="Palatino Linotype" w:eastAsia="TimesNewRoman" w:hAnsi="Palatino Linotype" w:cs="TimesNewRoman"/>
          <w:kern w:val="0"/>
        </w:rPr>
        <w:t>ą</w:t>
      </w:r>
      <w:r>
        <w:rPr>
          <w:rFonts w:ascii="Palatino Linotype" w:hAnsi="Palatino Linotype"/>
          <w:bCs/>
          <w:kern w:val="0"/>
        </w:rPr>
        <w:t>cy w celu przyznania punktów zgodnie z kryteriami oceny ofert, we</w:t>
      </w:r>
      <w:r>
        <w:rPr>
          <w:rFonts w:ascii="Palatino Linotype" w:eastAsia="TimesNewRoman" w:hAnsi="Palatino Linotype" w:cs="TimesNewRoman"/>
          <w:kern w:val="0"/>
        </w:rPr>
        <w:t>ź</w:t>
      </w:r>
      <w:r>
        <w:rPr>
          <w:rFonts w:ascii="Palatino Linotype" w:hAnsi="Palatino Linotype"/>
          <w:bCs/>
          <w:kern w:val="0"/>
        </w:rPr>
        <w:t>mie pod uwag</w:t>
      </w:r>
      <w:r>
        <w:rPr>
          <w:rFonts w:ascii="Palatino Linotype" w:eastAsia="TimesNewRoman" w:hAnsi="Palatino Linotype" w:cs="TimesNewRoman"/>
          <w:kern w:val="0"/>
        </w:rPr>
        <w:t xml:space="preserve">ę </w:t>
      </w:r>
      <w:r>
        <w:rPr>
          <w:rFonts w:ascii="Palatino Linotype" w:hAnsi="Palatino Linotype"/>
          <w:bCs/>
          <w:kern w:val="0"/>
        </w:rPr>
        <w:t>wył</w:t>
      </w:r>
      <w:r>
        <w:rPr>
          <w:rFonts w:ascii="Palatino Linotype" w:eastAsia="TimesNewRoman" w:hAnsi="Palatino Linotype" w:cs="TimesNewRoman"/>
          <w:kern w:val="0"/>
        </w:rPr>
        <w:t>ą</w:t>
      </w:r>
      <w:r>
        <w:rPr>
          <w:rFonts w:ascii="Palatino Linotype" w:hAnsi="Palatino Linotype"/>
          <w:bCs/>
          <w:kern w:val="0"/>
        </w:rPr>
        <w:t>cznie usługi wykonane przez Wykonawc</w:t>
      </w:r>
      <w:r>
        <w:rPr>
          <w:rFonts w:ascii="Palatino Linotype" w:eastAsia="TimesNewRoman" w:hAnsi="Palatino Linotype" w:cs="TimesNewRoman"/>
          <w:kern w:val="0"/>
        </w:rPr>
        <w:t xml:space="preserve">ę </w:t>
      </w:r>
      <w:r>
        <w:rPr>
          <w:rFonts w:ascii="Palatino Linotype" w:hAnsi="Palatino Linotype"/>
          <w:bCs/>
          <w:kern w:val="0"/>
        </w:rPr>
        <w:t>samodzielnie lub w ramach konsorcjum. Zamawiaj</w:t>
      </w:r>
      <w:r>
        <w:rPr>
          <w:rFonts w:ascii="Palatino Linotype" w:eastAsia="TimesNewRoman" w:hAnsi="Palatino Linotype" w:cs="TimesNewRoman"/>
          <w:kern w:val="0"/>
        </w:rPr>
        <w:t>ą</w:t>
      </w:r>
      <w:r>
        <w:rPr>
          <w:rFonts w:ascii="Palatino Linotype" w:hAnsi="Palatino Linotype"/>
          <w:bCs/>
          <w:kern w:val="0"/>
        </w:rPr>
        <w:t>cy nie dopuszcza wspierania si</w:t>
      </w:r>
      <w:r>
        <w:rPr>
          <w:rFonts w:ascii="Palatino Linotype" w:eastAsia="TimesNewRoman" w:hAnsi="Palatino Linotype" w:cs="TimesNewRoman"/>
          <w:kern w:val="0"/>
        </w:rPr>
        <w:t xml:space="preserve">ę </w:t>
      </w:r>
      <w:r>
        <w:rPr>
          <w:rFonts w:ascii="Palatino Linotype" w:hAnsi="Palatino Linotype"/>
          <w:bCs/>
          <w:kern w:val="0"/>
        </w:rPr>
        <w:t>potencjałem podmiotu trzeciego.</w:t>
      </w:r>
    </w:p>
    <w:p w14:paraId="2474A56E" w14:textId="77777777" w:rsidR="00102B45" w:rsidRDefault="00102B45" w:rsidP="007B6B2A">
      <w:pPr>
        <w:pStyle w:val="Akapitzlist"/>
        <w:numPr>
          <w:ilvl w:val="0"/>
          <w:numId w:val="7"/>
        </w:numPr>
        <w:suppressAutoHyphens w:val="0"/>
        <w:spacing w:before="120" w:after="0" w:line="276" w:lineRule="auto"/>
        <w:ind w:left="567" w:right="57" w:firstLine="0"/>
        <w:contextualSpacing/>
        <w:jc w:val="both"/>
        <w:rPr>
          <w:rFonts w:ascii="Palatino Linotype" w:hAnsi="Palatino Linotype"/>
          <w:b/>
        </w:rPr>
      </w:pPr>
      <w:r>
        <w:rPr>
          <w:rFonts w:ascii="Palatino Linotype" w:hAnsi="Palatino Linotype"/>
          <w:b/>
          <w:kern w:val="0"/>
        </w:rPr>
        <w:t>Wykonawca pozostaje zwi</w:t>
      </w:r>
      <w:r>
        <w:rPr>
          <w:rFonts w:ascii="Palatino Linotype" w:eastAsia="TimesNewRoman" w:hAnsi="Palatino Linotype" w:cs="TimesNewRoman"/>
          <w:b/>
          <w:kern w:val="0"/>
        </w:rPr>
        <w:t>ą</w:t>
      </w:r>
      <w:r>
        <w:rPr>
          <w:rFonts w:ascii="Palatino Linotype" w:hAnsi="Palatino Linotype"/>
          <w:b/>
          <w:kern w:val="0"/>
        </w:rPr>
        <w:t>zany ofert</w:t>
      </w:r>
      <w:r>
        <w:rPr>
          <w:rFonts w:ascii="Palatino Linotype" w:eastAsia="TimesNewRoman" w:hAnsi="Palatino Linotype" w:cs="TimesNewRoman"/>
          <w:b/>
          <w:kern w:val="0"/>
        </w:rPr>
        <w:t xml:space="preserve">ą </w:t>
      </w:r>
      <w:r>
        <w:rPr>
          <w:rFonts w:ascii="Palatino Linotype" w:hAnsi="Palatino Linotype"/>
          <w:b/>
          <w:kern w:val="0"/>
        </w:rPr>
        <w:t xml:space="preserve">przez okres </w:t>
      </w:r>
      <w:r>
        <w:rPr>
          <w:rFonts w:ascii="Palatino Linotype" w:hAnsi="Palatino Linotype"/>
          <w:b/>
          <w:bCs/>
          <w:kern w:val="0"/>
        </w:rPr>
        <w:t>30 dni</w:t>
      </w:r>
      <w:r>
        <w:rPr>
          <w:rFonts w:ascii="Palatino Linotype" w:hAnsi="Palatino Linotype"/>
          <w:b/>
          <w:kern w:val="0"/>
        </w:rPr>
        <w:t>. Bieg terminu zwi</w:t>
      </w:r>
      <w:r>
        <w:rPr>
          <w:rFonts w:ascii="Palatino Linotype" w:eastAsia="TimesNewRoman" w:hAnsi="Palatino Linotype" w:cs="TimesNewRoman"/>
          <w:b/>
          <w:kern w:val="0"/>
        </w:rPr>
        <w:t>ą</w:t>
      </w:r>
      <w:r>
        <w:rPr>
          <w:rFonts w:ascii="Palatino Linotype" w:hAnsi="Palatino Linotype"/>
          <w:b/>
          <w:kern w:val="0"/>
        </w:rPr>
        <w:t>zania ofert</w:t>
      </w:r>
      <w:r>
        <w:rPr>
          <w:rFonts w:ascii="Palatino Linotype" w:eastAsia="TimesNewRoman" w:hAnsi="Palatino Linotype" w:cs="TimesNewRoman"/>
          <w:b/>
          <w:kern w:val="0"/>
        </w:rPr>
        <w:t xml:space="preserve">ą </w:t>
      </w:r>
      <w:r>
        <w:rPr>
          <w:rFonts w:ascii="Palatino Linotype" w:hAnsi="Palatino Linotype"/>
          <w:b/>
          <w:kern w:val="0"/>
        </w:rPr>
        <w:t>rozpoczyna si</w:t>
      </w:r>
      <w:r>
        <w:rPr>
          <w:rFonts w:ascii="Palatino Linotype" w:eastAsia="TimesNewRoman" w:hAnsi="Palatino Linotype" w:cs="TimesNewRoman"/>
          <w:b/>
          <w:kern w:val="0"/>
        </w:rPr>
        <w:t xml:space="preserve">ę </w:t>
      </w:r>
      <w:r>
        <w:rPr>
          <w:rFonts w:ascii="Palatino Linotype" w:hAnsi="Palatino Linotype"/>
          <w:b/>
          <w:kern w:val="0"/>
        </w:rPr>
        <w:t>wraz z upływem terminu składania ofert.</w:t>
      </w:r>
    </w:p>
    <w:p w14:paraId="29FB2875" w14:textId="77777777" w:rsidR="00102B45" w:rsidRDefault="00102B45" w:rsidP="007B6B2A">
      <w:pPr>
        <w:pStyle w:val="Akapitzlist"/>
        <w:numPr>
          <w:ilvl w:val="0"/>
          <w:numId w:val="7"/>
        </w:numPr>
        <w:suppressAutoHyphens w:val="0"/>
        <w:spacing w:before="120" w:after="0" w:line="276" w:lineRule="auto"/>
        <w:ind w:left="567" w:right="57" w:firstLine="0"/>
        <w:contextualSpacing/>
        <w:jc w:val="both"/>
        <w:rPr>
          <w:rFonts w:ascii="Palatino Linotype" w:hAnsi="Palatino Linotype"/>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mo</w:t>
      </w:r>
      <w:r>
        <w:rPr>
          <w:rFonts w:ascii="Palatino Linotype" w:eastAsia="TimesNewRoman" w:hAnsi="Palatino Linotype" w:cs="TimesNewRoman"/>
          <w:kern w:val="0"/>
        </w:rPr>
        <w:t>ż</w:t>
      </w:r>
      <w:r>
        <w:rPr>
          <w:rFonts w:ascii="Palatino Linotype" w:hAnsi="Palatino Linotype"/>
          <w:kern w:val="0"/>
        </w:rPr>
        <w:t>e odrzuci</w:t>
      </w:r>
      <w:r>
        <w:rPr>
          <w:rFonts w:ascii="Palatino Linotype" w:eastAsia="TimesNewRoman" w:hAnsi="Palatino Linotype" w:cs="TimesNewRoman"/>
          <w:kern w:val="0"/>
        </w:rPr>
        <w:t xml:space="preserve">ć </w:t>
      </w:r>
      <w:r>
        <w:rPr>
          <w:rFonts w:ascii="Palatino Linotype" w:hAnsi="Palatino Linotype"/>
          <w:kern w:val="0"/>
        </w:rPr>
        <w:t>ofert</w:t>
      </w:r>
      <w:r>
        <w:rPr>
          <w:rFonts w:ascii="Palatino Linotype" w:eastAsia="TimesNewRoman" w:hAnsi="Palatino Linotype" w:cs="TimesNewRoman"/>
          <w:kern w:val="0"/>
        </w:rPr>
        <w:t xml:space="preserve">ę </w:t>
      </w:r>
      <w:r>
        <w:rPr>
          <w:rFonts w:ascii="Palatino Linotype" w:hAnsi="Palatino Linotype"/>
          <w:kern w:val="0"/>
        </w:rPr>
        <w:t>wykonawcy, je</w:t>
      </w:r>
      <w:r>
        <w:rPr>
          <w:rFonts w:ascii="Palatino Linotype" w:eastAsia="TimesNewRoman" w:hAnsi="Palatino Linotype" w:cs="TimesNewRoman"/>
          <w:kern w:val="0"/>
        </w:rPr>
        <w:t>ż</w:t>
      </w:r>
      <w:r>
        <w:rPr>
          <w:rFonts w:ascii="Palatino Linotype" w:hAnsi="Palatino Linotype"/>
          <w:kern w:val="0"/>
        </w:rPr>
        <w:t>eli zawiera ra</w:t>
      </w:r>
      <w:r>
        <w:rPr>
          <w:rFonts w:ascii="Palatino Linotype" w:eastAsia="TimesNewRoman" w:hAnsi="Palatino Linotype" w:cs="TimesNewRoman"/>
          <w:kern w:val="0"/>
        </w:rPr>
        <w:t>żą</w:t>
      </w:r>
      <w:r>
        <w:rPr>
          <w:rFonts w:ascii="Palatino Linotype" w:hAnsi="Palatino Linotype"/>
          <w:kern w:val="0"/>
        </w:rPr>
        <w:t>co</w:t>
      </w:r>
      <w:r>
        <w:rPr>
          <w:rFonts w:ascii="Palatino Linotype" w:eastAsia="TimesNewRoman" w:hAnsi="Palatino Linotype" w:cs="TimesNewRoman"/>
          <w:kern w:val="0"/>
        </w:rPr>
        <w:t xml:space="preserve"> </w:t>
      </w:r>
      <w:r>
        <w:rPr>
          <w:rFonts w:ascii="Palatino Linotype" w:hAnsi="Palatino Linotype"/>
          <w:kern w:val="0"/>
        </w:rPr>
        <w:t>nisk</w:t>
      </w:r>
      <w:r>
        <w:rPr>
          <w:rFonts w:ascii="Palatino Linotype" w:eastAsia="TimesNewRoman" w:hAnsi="Palatino Linotype" w:cs="TimesNewRoman"/>
          <w:kern w:val="0"/>
        </w:rPr>
        <w:t xml:space="preserve">ą </w:t>
      </w:r>
      <w:r>
        <w:rPr>
          <w:rFonts w:ascii="Palatino Linotype" w:hAnsi="Palatino Linotype"/>
          <w:kern w:val="0"/>
        </w:rPr>
        <w:t>cen</w:t>
      </w:r>
      <w:r>
        <w:rPr>
          <w:rFonts w:ascii="Palatino Linotype" w:eastAsia="TimesNewRoman" w:hAnsi="Palatino Linotype" w:cs="TimesNewRoman"/>
          <w:kern w:val="0"/>
        </w:rPr>
        <w:t xml:space="preserve">ę, </w:t>
      </w:r>
      <w:r>
        <w:rPr>
          <w:rFonts w:ascii="Palatino Linotype" w:hAnsi="Palatino Linotype"/>
          <w:kern w:val="0"/>
        </w:rPr>
        <w:t>tj. jest ni</w:t>
      </w:r>
      <w:r>
        <w:rPr>
          <w:rFonts w:ascii="Palatino Linotype" w:eastAsia="TimesNewRoman" w:hAnsi="Palatino Linotype" w:cs="TimesNewRoman"/>
          <w:kern w:val="0"/>
        </w:rPr>
        <w:t>ż</w:t>
      </w:r>
      <w:r>
        <w:rPr>
          <w:rFonts w:ascii="Palatino Linotype" w:hAnsi="Palatino Linotype"/>
          <w:kern w:val="0"/>
        </w:rPr>
        <w:t>sza od szacunkowej warto</w:t>
      </w:r>
      <w:r>
        <w:rPr>
          <w:rFonts w:ascii="Palatino Linotype" w:eastAsia="TimesNewRoman" w:hAnsi="Palatino Linotype" w:cs="TimesNewRoman"/>
          <w:kern w:val="0"/>
        </w:rPr>
        <w:t>ś</w:t>
      </w:r>
      <w:r>
        <w:rPr>
          <w:rFonts w:ascii="Palatino Linotype" w:hAnsi="Palatino Linotype"/>
          <w:kern w:val="0"/>
        </w:rPr>
        <w:t>ci zamówienia o wi</w:t>
      </w:r>
      <w:r>
        <w:rPr>
          <w:rFonts w:ascii="Palatino Linotype" w:eastAsia="TimesNewRoman" w:hAnsi="Palatino Linotype" w:cs="TimesNewRoman"/>
          <w:kern w:val="0"/>
        </w:rPr>
        <w:t>ę</w:t>
      </w:r>
      <w:r>
        <w:rPr>
          <w:rFonts w:ascii="Palatino Linotype" w:hAnsi="Palatino Linotype"/>
          <w:kern w:val="0"/>
        </w:rPr>
        <w:t>cej ni</w:t>
      </w:r>
      <w:r>
        <w:rPr>
          <w:rFonts w:ascii="Palatino Linotype" w:eastAsia="TimesNewRoman" w:hAnsi="Palatino Linotype" w:cs="TimesNewRoman"/>
          <w:kern w:val="0"/>
        </w:rPr>
        <w:t xml:space="preserve">ż </w:t>
      </w:r>
      <w:r>
        <w:rPr>
          <w:rFonts w:ascii="Palatino Linotype" w:hAnsi="Palatino Linotype"/>
          <w:kern w:val="0"/>
        </w:rPr>
        <w:t>30%.</w:t>
      </w:r>
    </w:p>
    <w:p w14:paraId="234BCC86" w14:textId="77777777" w:rsidR="00102B45" w:rsidRDefault="00102B45" w:rsidP="007B6B2A">
      <w:pPr>
        <w:pStyle w:val="Akapitzlist"/>
        <w:numPr>
          <w:ilvl w:val="0"/>
          <w:numId w:val="7"/>
        </w:numPr>
        <w:suppressAutoHyphens w:val="0"/>
        <w:spacing w:before="120" w:after="0" w:line="276" w:lineRule="auto"/>
        <w:ind w:left="567" w:right="57" w:firstLine="0"/>
        <w:contextualSpacing/>
        <w:jc w:val="both"/>
        <w:rPr>
          <w:rFonts w:ascii="Palatino Linotype" w:hAnsi="Palatino Linotype"/>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odrzuci ofert</w:t>
      </w:r>
      <w:r>
        <w:rPr>
          <w:rFonts w:ascii="Palatino Linotype" w:eastAsia="TimesNewRoman" w:hAnsi="Palatino Linotype" w:cs="TimesNewRoman"/>
          <w:kern w:val="0"/>
        </w:rPr>
        <w:t xml:space="preserve">ę </w:t>
      </w:r>
      <w:r>
        <w:rPr>
          <w:rFonts w:ascii="Palatino Linotype" w:hAnsi="Palatino Linotype"/>
          <w:kern w:val="0"/>
        </w:rPr>
        <w:t>wykonawcy w sytuacji, gdy:</w:t>
      </w:r>
    </w:p>
    <w:p w14:paraId="2DF1F71D" w14:textId="77777777" w:rsidR="00102B45" w:rsidRDefault="00102B45" w:rsidP="007B6B2A">
      <w:pPr>
        <w:pStyle w:val="Akapitzlist"/>
        <w:numPr>
          <w:ilvl w:val="3"/>
          <w:numId w:val="7"/>
        </w:numPr>
        <w:suppressAutoHyphens w:val="0"/>
        <w:spacing w:before="120" w:after="0"/>
        <w:ind w:left="567" w:right="57" w:firstLine="0"/>
        <w:contextualSpacing/>
        <w:jc w:val="both"/>
        <w:rPr>
          <w:rFonts w:ascii="Palatino Linotype" w:hAnsi="Palatino Linotype"/>
        </w:rPr>
      </w:pPr>
      <w:r>
        <w:rPr>
          <w:rFonts w:ascii="Palatino Linotype" w:hAnsi="Palatino Linotype"/>
          <w:kern w:val="0"/>
        </w:rPr>
        <w:t>jej tre</w:t>
      </w:r>
      <w:r>
        <w:rPr>
          <w:rFonts w:ascii="Palatino Linotype" w:eastAsia="TimesNewRoman" w:hAnsi="Palatino Linotype" w:cs="TimesNewRoman"/>
          <w:kern w:val="0"/>
        </w:rPr>
        <w:t xml:space="preserve">ść </w:t>
      </w:r>
      <w:r>
        <w:rPr>
          <w:rFonts w:ascii="Palatino Linotype" w:hAnsi="Palatino Linotype"/>
          <w:kern w:val="0"/>
        </w:rPr>
        <w:t>nie odpowiada tre</w:t>
      </w:r>
      <w:r>
        <w:rPr>
          <w:rFonts w:ascii="Palatino Linotype" w:eastAsia="TimesNewRoman" w:hAnsi="Palatino Linotype" w:cs="TimesNewRoman"/>
          <w:kern w:val="0"/>
        </w:rPr>
        <w:t>ś</w:t>
      </w:r>
      <w:r>
        <w:rPr>
          <w:rFonts w:ascii="Palatino Linotype" w:hAnsi="Palatino Linotype"/>
          <w:kern w:val="0"/>
        </w:rPr>
        <w:t>ci Ogłoszenia lub Instrukcji;</w:t>
      </w:r>
    </w:p>
    <w:p w14:paraId="36A1E37C"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jej zło</w:t>
      </w:r>
      <w:r>
        <w:rPr>
          <w:rFonts w:ascii="Palatino Linotype" w:eastAsia="TimesNewRoman" w:hAnsi="Palatino Linotype" w:cs="TimesNewRoman"/>
          <w:kern w:val="0"/>
        </w:rPr>
        <w:t>ż</w:t>
      </w:r>
      <w:r>
        <w:rPr>
          <w:rFonts w:ascii="Palatino Linotype" w:hAnsi="Palatino Linotype"/>
          <w:kern w:val="0"/>
        </w:rPr>
        <w:t>enie stanowi czyn nieuczciwej konkurencji w rozumieniu przepisów o zwalczaniu nieuczciwej konkurencji;</w:t>
      </w:r>
    </w:p>
    <w:p w14:paraId="7BA0DE9D"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zawiera bł</w:t>
      </w:r>
      <w:r>
        <w:rPr>
          <w:rFonts w:ascii="Palatino Linotype" w:eastAsia="TimesNewRoman" w:hAnsi="Palatino Linotype" w:cs="TimesNewRoman"/>
          <w:kern w:val="0"/>
        </w:rPr>
        <w:t>ę</w:t>
      </w:r>
      <w:r>
        <w:rPr>
          <w:rFonts w:ascii="Palatino Linotype" w:hAnsi="Palatino Linotype"/>
          <w:kern w:val="0"/>
        </w:rPr>
        <w:t>dy w obliczeniu ceny;</w:t>
      </w:r>
    </w:p>
    <w:p w14:paraId="658933AE"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jest niewa</w:t>
      </w:r>
      <w:r>
        <w:rPr>
          <w:rFonts w:ascii="Palatino Linotype" w:eastAsia="TimesNewRoman" w:hAnsi="Palatino Linotype" w:cs="TimesNewRoman"/>
          <w:kern w:val="0"/>
        </w:rPr>
        <w:t>ż</w:t>
      </w:r>
      <w:r>
        <w:rPr>
          <w:rFonts w:ascii="Palatino Linotype" w:hAnsi="Palatino Linotype"/>
          <w:kern w:val="0"/>
        </w:rPr>
        <w:t>na na podstawie odr</w:t>
      </w:r>
      <w:r>
        <w:rPr>
          <w:rFonts w:ascii="Palatino Linotype" w:eastAsia="TimesNewRoman" w:hAnsi="Palatino Linotype" w:cs="TimesNewRoman"/>
          <w:kern w:val="0"/>
        </w:rPr>
        <w:t>ę</w:t>
      </w:r>
      <w:r>
        <w:rPr>
          <w:rFonts w:ascii="Palatino Linotype" w:hAnsi="Palatino Linotype"/>
          <w:kern w:val="0"/>
        </w:rPr>
        <w:t>bnych przepisów;</w:t>
      </w:r>
    </w:p>
    <w:p w14:paraId="5B9083C9"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wykonawca nie spełnia lub nie wyka</w:t>
      </w:r>
      <w:r>
        <w:rPr>
          <w:rFonts w:ascii="Palatino Linotype" w:eastAsia="TimesNewRoman" w:hAnsi="Palatino Linotype" w:cs="TimesNewRoman"/>
          <w:kern w:val="0"/>
        </w:rPr>
        <w:t>ż</w:t>
      </w:r>
      <w:r>
        <w:rPr>
          <w:rFonts w:ascii="Palatino Linotype" w:hAnsi="Palatino Linotype"/>
          <w:kern w:val="0"/>
        </w:rPr>
        <w:t>e spełniania warunków udziału w post</w:t>
      </w:r>
      <w:r>
        <w:rPr>
          <w:rFonts w:ascii="Palatino Linotype" w:eastAsia="TimesNewRoman" w:hAnsi="Palatino Linotype" w:cs="TimesNewRoman"/>
          <w:kern w:val="0"/>
        </w:rPr>
        <w:t>ę</w:t>
      </w:r>
      <w:r>
        <w:rPr>
          <w:rFonts w:ascii="Palatino Linotype" w:hAnsi="Palatino Linotype"/>
          <w:kern w:val="0"/>
        </w:rPr>
        <w:t>powaniu;</w:t>
      </w:r>
    </w:p>
    <w:p w14:paraId="521C8D3C" w14:textId="77777777" w:rsidR="00102B45" w:rsidRDefault="00102B45" w:rsidP="007B6B2A">
      <w:pPr>
        <w:pStyle w:val="Akapitzlist"/>
        <w:numPr>
          <w:ilvl w:val="0"/>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lastRenderedPageBreak/>
        <w:t>wykonawca podlega wykluczeniu z post</w:t>
      </w:r>
      <w:r>
        <w:rPr>
          <w:rFonts w:ascii="Palatino Linotype" w:eastAsia="TimesNewRoman" w:hAnsi="Palatino Linotype" w:cs="TimesNewRoman"/>
          <w:kern w:val="0"/>
        </w:rPr>
        <w:t>ę</w:t>
      </w:r>
      <w:r>
        <w:rPr>
          <w:rFonts w:ascii="Palatino Linotype" w:hAnsi="Palatino Linotype"/>
          <w:kern w:val="0"/>
        </w:rPr>
        <w:t>powania lub nie zło</w:t>
      </w:r>
      <w:r>
        <w:rPr>
          <w:rFonts w:ascii="Palatino Linotype" w:eastAsia="TimesNewRoman" w:hAnsi="Palatino Linotype" w:cs="TimesNewRoman"/>
          <w:kern w:val="0"/>
        </w:rPr>
        <w:t>ż</w:t>
      </w:r>
      <w:r>
        <w:rPr>
          <w:rFonts w:ascii="Palatino Linotype" w:hAnsi="Palatino Linotype"/>
          <w:kern w:val="0"/>
        </w:rPr>
        <w:t>y o</w:t>
      </w:r>
      <w:r>
        <w:rPr>
          <w:rFonts w:ascii="Palatino Linotype" w:eastAsia="TimesNewRoman" w:hAnsi="Palatino Linotype" w:cs="TimesNewRoman"/>
          <w:kern w:val="0"/>
        </w:rPr>
        <w:t>ś</w:t>
      </w:r>
      <w:r>
        <w:rPr>
          <w:rFonts w:ascii="Palatino Linotype" w:hAnsi="Palatino Linotype"/>
          <w:kern w:val="0"/>
        </w:rPr>
        <w:t>wiadczenia o braku podstaw do wykluczenia.</w:t>
      </w:r>
    </w:p>
    <w:p w14:paraId="2C63211F" w14:textId="77777777" w:rsidR="00102B45" w:rsidRDefault="00102B45" w:rsidP="007B6B2A">
      <w:pPr>
        <w:pStyle w:val="Akapitzlist"/>
        <w:numPr>
          <w:ilvl w:val="0"/>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uniewa</w:t>
      </w:r>
      <w:r>
        <w:rPr>
          <w:rFonts w:ascii="Palatino Linotype" w:eastAsia="TimesNewRoman" w:hAnsi="Palatino Linotype" w:cs="TimesNewRoman"/>
          <w:kern w:val="0"/>
        </w:rPr>
        <w:t>ż</w:t>
      </w:r>
      <w:r>
        <w:rPr>
          <w:rFonts w:ascii="Palatino Linotype" w:hAnsi="Palatino Linotype"/>
          <w:kern w:val="0"/>
        </w:rPr>
        <w:t>ni post</w:t>
      </w:r>
      <w:r>
        <w:rPr>
          <w:rFonts w:ascii="Palatino Linotype" w:eastAsia="TimesNewRoman" w:hAnsi="Palatino Linotype" w:cs="TimesNewRoman"/>
          <w:kern w:val="0"/>
        </w:rPr>
        <w:t>ę</w:t>
      </w:r>
      <w:r>
        <w:rPr>
          <w:rFonts w:ascii="Palatino Linotype" w:hAnsi="Palatino Linotype"/>
          <w:kern w:val="0"/>
        </w:rPr>
        <w:t>powanie na usługi społeczne, je</w:t>
      </w:r>
      <w:r>
        <w:rPr>
          <w:rFonts w:ascii="Palatino Linotype" w:eastAsia="TimesNewRoman" w:hAnsi="Palatino Linotype" w:cs="TimesNewRoman"/>
          <w:kern w:val="0"/>
        </w:rPr>
        <w:t>ż</w:t>
      </w:r>
      <w:r>
        <w:rPr>
          <w:rFonts w:ascii="Palatino Linotype" w:hAnsi="Palatino Linotype"/>
          <w:kern w:val="0"/>
        </w:rPr>
        <w:t>eli:</w:t>
      </w:r>
    </w:p>
    <w:p w14:paraId="71FA726F"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nie zło</w:t>
      </w:r>
      <w:r>
        <w:rPr>
          <w:rFonts w:ascii="Palatino Linotype" w:eastAsia="TimesNewRoman" w:hAnsi="Palatino Linotype" w:cs="TimesNewRoman"/>
          <w:kern w:val="0"/>
        </w:rPr>
        <w:t>ż</w:t>
      </w:r>
      <w:r>
        <w:rPr>
          <w:rFonts w:ascii="Palatino Linotype" w:hAnsi="Palatino Linotype"/>
          <w:kern w:val="0"/>
        </w:rPr>
        <w:t xml:space="preserve">ono </w:t>
      </w:r>
      <w:r>
        <w:rPr>
          <w:rFonts w:ascii="Palatino Linotype" w:eastAsia="TimesNewRoman" w:hAnsi="Palatino Linotype" w:cs="TimesNewRoman"/>
          <w:kern w:val="0"/>
        </w:rPr>
        <w:t>ż</w:t>
      </w:r>
      <w:r>
        <w:rPr>
          <w:rFonts w:ascii="Palatino Linotype" w:hAnsi="Palatino Linotype"/>
          <w:kern w:val="0"/>
        </w:rPr>
        <w:t>adnej oferty niepodlegaj</w:t>
      </w:r>
      <w:r>
        <w:rPr>
          <w:rFonts w:ascii="Palatino Linotype" w:eastAsia="TimesNewRoman" w:hAnsi="Palatino Linotype" w:cs="TimesNewRoman"/>
          <w:kern w:val="0"/>
        </w:rPr>
        <w:t>ą</w:t>
      </w:r>
      <w:r>
        <w:rPr>
          <w:rFonts w:ascii="Palatino Linotype" w:hAnsi="Palatino Linotype"/>
          <w:kern w:val="0"/>
        </w:rPr>
        <w:t>cej odrzuceniu;</w:t>
      </w:r>
    </w:p>
    <w:p w14:paraId="3004F3CD"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cena najkorzystniejszej oferty przewy</w:t>
      </w:r>
      <w:r>
        <w:rPr>
          <w:rFonts w:ascii="Palatino Linotype" w:eastAsia="TimesNewRoman" w:hAnsi="Palatino Linotype" w:cs="TimesNewRoman"/>
          <w:kern w:val="0"/>
        </w:rPr>
        <w:t>ż</w:t>
      </w:r>
      <w:r>
        <w:rPr>
          <w:rFonts w:ascii="Palatino Linotype" w:hAnsi="Palatino Linotype"/>
          <w:kern w:val="0"/>
        </w:rPr>
        <w:t>sza kwot</w:t>
      </w:r>
      <w:r>
        <w:rPr>
          <w:rFonts w:ascii="Palatino Linotype" w:eastAsia="TimesNewRoman" w:hAnsi="Palatino Linotype" w:cs="TimesNewRoman"/>
          <w:kern w:val="0"/>
        </w:rPr>
        <w:t>ę</w:t>
      </w:r>
      <w:r>
        <w:rPr>
          <w:rFonts w:ascii="Palatino Linotype" w:hAnsi="Palatino Linotype"/>
          <w:kern w:val="0"/>
        </w:rPr>
        <w:t>, któr</w:t>
      </w:r>
      <w:r>
        <w:rPr>
          <w:rFonts w:ascii="Palatino Linotype" w:eastAsia="TimesNewRoman" w:hAnsi="Palatino Linotype" w:cs="TimesNewRoman"/>
          <w:kern w:val="0"/>
        </w:rPr>
        <w:t xml:space="preserve">ą </w:t>
      </w: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zamierza przeznaczy</w:t>
      </w:r>
      <w:r>
        <w:rPr>
          <w:rFonts w:ascii="Palatino Linotype" w:eastAsia="TimesNewRoman" w:hAnsi="Palatino Linotype" w:cs="TimesNewRoman"/>
          <w:kern w:val="0"/>
        </w:rPr>
        <w:t xml:space="preserve">ć </w:t>
      </w:r>
      <w:r>
        <w:rPr>
          <w:rFonts w:ascii="Palatino Linotype" w:hAnsi="Palatino Linotype"/>
          <w:kern w:val="0"/>
        </w:rPr>
        <w:t xml:space="preserve">na sfinansowanie zamówienia, chyba </w:t>
      </w:r>
      <w:r>
        <w:rPr>
          <w:rFonts w:ascii="Palatino Linotype" w:eastAsia="TimesNewRoman" w:hAnsi="Palatino Linotype" w:cs="TimesNewRoman"/>
          <w:kern w:val="0"/>
        </w:rPr>
        <w:t>ż</w:t>
      </w:r>
      <w:r>
        <w:rPr>
          <w:rFonts w:ascii="Palatino Linotype" w:hAnsi="Palatino Linotype"/>
          <w:kern w:val="0"/>
        </w:rPr>
        <w:t>e zamawiaj</w:t>
      </w:r>
      <w:r>
        <w:rPr>
          <w:rFonts w:ascii="Palatino Linotype" w:eastAsia="TimesNewRoman" w:hAnsi="Palatino Linotype" w:cs="TimesNewRoman"/>
          <w:kern w:val="0"/>
        </w:rPr>
        <w:t>ą</w:t>
      </w:r>
      <w:r>
        <w:rPr>
          <w:rFonts w:ascii="Palatino Linotype" w:hAnsi="Palatino Linotype"/>
          <w:kern w:val="0"/>
        </w:rPr>
        <w:t>cy mo</w:t>
      </w:r>
      <w:r>
        <w:rPr>
          <w:rFonts w:ascii="Palatino Linotype" w:eastAsia="TimesNewRoman" w:hAnsi="Palatino Linotype" w:cs="TimesNewRoman"/>
          <w:kern w:val="0"/>
        </w:rPr>
        <w:t>ż</w:t>
      </w:r>
      <w:r>
        <w:rPr>
          <w:rFonts w:ascii="Palatino Linotype" w:hAnsi="Palatino Linotype"/>
          <w:kern w:val="0"/>
        </w:rPr>
        <w:t>e zwi</w:t>
      </w:r>
      <w:r>
        <w:rPr>
          <w:rFonts w:ascii="Palatino Linotype" w:eastAsia="TimesNewRoman" w:hAnsi="Palatino Linotype" w:cs="TimesNewRoman"/>
          <w:kern w:val="0"/>
        </w:rPr>
        <w:t>ę</w:t>
      </w:r>
      <w:r>
        <w:rPr>
          <w:rFonts w:ascii="Palatino Linotype" w:hAnsi="Palatino Linotype"/>
          <w:kern w:val="0"/>
        </w:rPr>
        <w:t>kszy</w:t>
      </w:r>
      <w:r>
        <w:rPr>
          <w:rFonts w:ascii="Palatino Linotype" w:eastAsia="TimesNewRoman" w:hAnsi="Palatino Linotype" w:cs="TimesNewRoman"/>
          <w:kern w:val="0"/>
        </w:rPr>
        <w:t xml:space="preserve">ć </w:t>
      </w:r>
      <w:r>
        <w:rPr>
          <w:rFonts w:ascii="Palatino Linotype" w:hAnsi="Palatino Linotype"/>
          <w:kern w:val="0"/>
        </w:rPr>
        <w:t>t</w:t>
      </w:r>
      <w:r>
        <w:rPr>
          <w:rFonts w:ascii="Palatino Linotype" w:eastAsia="TimesNewRoman" w:hAnsi="Palatino Linotype" w:cs="TimesNewRoman"/>
          <w:kern w:val="0"/>
        </w:rPr>
        <w:t xml:space="preserve">ę </w:t>
      </w:r>
      <w:r>
        <w:rPr>
          <w:rFonts w:ascii="Palatino Linotype" w:hAnsi="Palatino Linotype"/>
          <w:kern w:val="0"/>
        </w:rPr>
        <w:t>kwot</w:t>
      </w:r>
      <w:r>
        <w:rPr>
          <w:rFonts w:ascii="Palatino Linotype" w:eastAsia="TimesNewRoman" w:hAnsi="Palatino Linotype" w:cs="TimesNewRoman"/>
          <w:kern w:val="0"/>
        </w:rPr>
        <w:t xml:space="preserve">ę </w:t>
      </w:r>
      <w:r>
        <w:rPr>
          <w:rFonts w:ascii="Palatino Linotype" w:hAnsi="Palatino Linotype"/>
          <w:kern w:val="0"/>
        </w:rPr>
        <w:t>do ceny najkorzystniejszej oferty;</w:t>
      </w:r>
    </w:p>
    <w:p w14:paraId="4909D378"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wyst</w:t>
      </w:r>
      <w:r>
        <w:rPr>
          <w:rFonts w:ascii="Palatino Linotype" w:eastAsia="TimesNewRoman" w:hAnsi="Palatino Linotype" w:cs="TimesNewRoman"/>
          <w:kern w:val="0"/>
        </w:rPr>
        <w:t>ą</w:t>
      </w:r>
      <w:r>
        <w:rPr>
          <w:rFonts w:ascii="Palatino Linotype" w:hAnsi="Palatino Linotype"/>
          <w:kern w:val="0"/>
        </w:rPr>
        <w:t>piła istotna zmiana okoliczno</w:t>
      </w:r>
      <w:r>
        <w:rPr>
          <w:rFonts w:ascii="Palatino Linotype" w:eastAsia="TimesNewRoman" w:hAnsi="Palatino Linotype" w:cs="TimesNewRoman"/>
          <w:kern w:val="0"/>
        </w:rPr>
        <w:t>ś</w:t>
      </w:r>
      <w:r>
        <w:rPr>
          <w:rFonts w:ascii="Palatino Linotype" w:hAnsi="Palatino Linotype"/>
          <w:kern w:val="0"/>
        </w:rPr>
        <w:t>ci powoduj</w:t>
      </w:r>
      <w:r>
        <w:rPr>
          <w:rFonts w:ascii="Palatino Linotype" w:eastAsia="TimesNewRoman" w:hAnsi="Palatino Linotype" w:cs="TimesNewRoman"/>
          <w:kern w:val="0"/>
        </w:rPr>
        <w:t>ą</w:t>
      </w:r>
      <w:r>
        <w:rPr>
          <w:rFonts w:ascii="Palatino Linotype" w:hAnsi="Palatino Linotype"/>
          <w:kern w:val="0"/>
        </w:rPr>
        <w:t xml:space="preserve">ca, </w:t>
      </w:r>
      <w:r>
        <w:rPr>
          <w:rFonts w:ascii="Palatino Linotype" w:eastAsia="TimesNewRoman" w:hAnsi="Palatino Linotype" w:cs="TimesNewRoman"/>
          <w:kern w:val="0"/>
        </w:rPr>
        <w:t>ż</w:t>
      </w:r>
      <w:r>
        <w:rPr>
          <w:rFonts w:ascii="Palatino Linotype" w:hAnsi="Palatino Linotype"/>
          <w:kern w:val="0"/>
        </w:rPr>
        <w:t>e prowadzenie post</w:t>
      </w:r>
      <w:r>
        <w:rPr>
          <w:rFonts w:ascii="Palatino Linotype" w:eastAsia="TimesNewRoman" w:hAnsi="Palatino Linotype" w:cs="TimesNewRoman"/>
          <w:kern w:val="0"/>
        </w:rPr>
        <w:t>ę</w:t>
      </w:r>
      <w:r>
        <w:rPr>
          <w:rFonts w:ascii="Palatino Linotype" w:hAnsi="Palatino Linotype"/>
          <w:kern w:val="0"/>
        </w:rPr>
        <w:t>powania lub wykonanie zamówienia nie le</w:t>
      </w:r>
      <w:r>
        <w:rPr>
          <w:rFonts w:ascii="Palatino Linotype" w:eastAsia="TimesNewRoman" w:hAnsi="Palatino Linotype" w:cs="TimesNewRoman"/>
          <w:kern w:val="0"/>
        </w:rPr>
        <w:t>ż</w:t>
      </w:r>
      <w:r>
        <w:rPr>
          <w:rFonts w:ascii="Palatino Linotype" w:hAnsi="Palatino Linotype"/>
          <w:kern w:val="0"/>
        </w:rPr>
        <w:t>y w interesie publicznym;</w:t>
      </w:r>
    </w:p>
    <w:p w14:paraId="19026DD3" w14:textId="77777777" w:rsidR="00102B45" w:rsidRDefault="00102B45" w:rsidP="007B6B2A">
      <w:pPr>
        <w:pStyle w:val="Akapitzlist"/>
        <w:numPr>
          <w:ilvl w:val="3"/>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post</w:t>
      </w:r>
      <w:r>
        <w:rPr>
          <w:rFonts w:ascii="Palatino Linotype" w:eastAsia="TimesNewRoman" w:hAnsi="Palatino Linotype" w:cs="TimesNewRoman"/>
          <w:kern w:val="0"/>
        </w:rPr>
        <w:t>ę</w:t>
      </w:r>
      <w:r>
        <w:rPr>
          <w:rFonts w:ascii="Palatino Linotype" w:hAnsi="Palatino Linotype"/>
          <w:kern w:val="0"/>
        </w:rPr>
        <w:t>powanie obarczone jest niemo</w:t>
      </w:r>
      <w:r>
        <w:rPr>
          <w:rFonts w:ascii="Palatino Linotype" w:eastAsia="TimesNewRoman" w:hAnsi="Palatino Linotype" w:cs="TimesNewRoman"/>
          <w:kern w:val="0"/>
        </w:rPr>
        <w:t>ż</w:t>
      </w:r>
      <w:r>
        <w:rPr>
          <w:rFonts w:ascii="Palatino Linotype" w:hAnsi="Palatino Linotype"/>
          <w:kern w:val="0"/>
        </w:rPr>
        <w:t>liw</w:t>
      </w:r>
      <w:r>
        <w:rPr>
          <w:rFonts w:ascii="Palatino Linotype" w:eastAsia="TimesNewRoman" w:hAnsi="Palatino Linotype" w:cs="TimesNewRoman"/>
          <w:kern w:val="0"/>
        </w:rPr>
        <w:t xml:space="preserve">ą </w:t>
      </w:r>
      <w:r>
        <w:rPr>
          <w:rFonts w:ascii="Palatino Linotype" w:hAnsi="Palatino Linotype"/>
          <w:kern w:val="0"/>
        </w:rPr>
        <w:t>do usuni</w:t>
      </w:r>
      <w:r>
        <w:rPr>
          <w:rFonts w:ascii="Palatino Linotype" w:eastAsia="TimesNewRoman" w:hAnsi="Palatino Linotype" w:cs="TimesNewRoman"/>
          <w:kern w:val="0"/>
        </w:rPr>
        <w:t>ę</w:t>
      </w:r>
      <w:r>
        <w:rPr>
          <w:rFonts w:ascii="Palatino Linotype" w:hAnsi="Palatino Linotype"/>
          <w:kern w:val="0"/>
        </w:rPr>
        <w:t>cia wad</w:t>
      </w:r>
      <w:r>
        <w:rPr>
          <w:rFonts w:ascii="Palatino Linotype" w:eastAsia="TimesNewRoman" w:hAnsi="Palatino Linotype" w:cs="TimesNewRoman"/>
          <w:kern w:val="0"/>
        </w:rPr>
        <w:t xml:space="preserve">ą </w:t>
      </w:r>
      <w:r>
        <w:rPr>
          <w:rFonts w:ascii="Palatino Linotype" w:hAnsi="Palatino Linotype"/>
          <w:kern w:val="0"/>
        </w:rPr>
        <w:t>uniemo</w:t>
      </w:r>
      <w:r>
        <w:rPr>
          <w:rFonts w:ascii="Palatino Linotype" w:eastAsia="TimesNewRoman" w:hAnsi="Palatino Linotype" w:cs="TimesNewRoman"/>
          <w:kern w:val="0"/>
        </w:rPr>
        <w:t>ż</w:t>
      </w:r>
      <w:r>
        <w:rPr>
          <w:rFonts w:ascii="Palatino Linotype" w:hAnsi="Palatino Linotype"/>
          <w:kern w:val="0"/>
        </w:rPr>
        <w:t>liwiaj</w:t>
      </w:r>
      <w:r>
        <w:rPr>
          <w:rFonts w:ascii="Palatino Linotype" w:eastAsia="TimesNewRoman" w:hAnsi="Palatino Linotype" w:cs="TimesNewRoman"/>
          <w:kern w:val="0"/>
        </w:rPr>
        <w:t>ą</w:t>
      </w:r>
      <w:r>
        <w:rPr>
          <w:rFonts w:ascii="Palatino Linotype" w:hAnsi="Palatino Linotype"/>
          <w:kern w:val="0"/>
        </w:rPr>
        <w:t>c</w:t>
      </w:r>
      <w:r>
        <w:rPr>
          <w:rFonts w:ascii="Palatino Linotype" w:eastAsia="TimesNewRoman" w:hAnsi="Palatino Linotype" w:cs="TimesNewRoman"/>
          <w:kern w:val="0"/>
        </w:rPr>
        <w:t xml:space="preserve">ą </w:t>
      </w:r>
      <w:r>
        <w:rPr>
          <w:rFonts w:ascii="Palatino Linotype" w:hAnsi="Palatino Linotype"/>
          <w:kern w:val="0"/>
        </w:rPr>
        <w:t>zawarcie niepodlegaj</w:t>
      </w:r>
      <w:r>
        <w:rPr>
          <w:rFonts w:ascii="Palatino Linotype" w:eastAsia="TimesNewRoman" w:hAnsi="Palatino Linotype" w:cs="TimesNewRoman"/>
          <w:kern w:val="0"/>
        </w:rPr>
        <w:t>ą</w:t>
      </w:r>
      <w:r>
        <w:rPr>
          <w:rFonts w:ascii="Palatino Linotype" w:hAnsi="Palatino Linotype"/>
          <w:kern w:val="0"/>
        </w:rPr>
        <w:t>cej uniewa</w:t>
      </w:r>
      <w:r>
        <w:rPr>
          <w:rFonts w:ascii="Palatino Linotype" w:eastAsia="TimesNewRoman" w:hAnsi="Palatino Linotype" w:cs="TimesNewRoman"/>
          <w:kern w:val="0"/>
        </w:rPr>
        <w:t>ż</w:t>
      </w:r>
      <w:r>
        <w:rPr>
          <w:rFonts w:ascii="Palatino Linotype" w:hAnsi="Palatino Linotype"/>
          <w:kern w:val="0"/>
        </w:rPr>
        <w:t>nieniu umowy w sprawie zamówienia publicznego.</w:t>
      </w:r>
    </w:p>
    <w:p w14:paraId="0D3BF938" w14:textId="77777777" w:rsidR="00102B45" w:rsidRDefault="00102B45" w:rsidP="007B6B2A">
      <w:pPr>
        <w:pStyle w:val="Akapitzlist"/>
        <w:numPr>
          <w:ilvl w:val="0"/>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poinformuje wykonawców o wyborze oferty.</w:t>
      </w:r>
    </w:p>
    <w:p w14:paraId="50D48A59" w14:textId="77777777" w:rsidR="00102B45" w:rsidRDefault="00102B45" w:rsidP="007B6B2A">
      <w:pPr>
        <w:pStyle w:val="Akapitzlist"/>
        <w:numPr>
          <w:ilvl w:val="0"/>
          <w:numId w:val="7"/>
        </w:numPr>
        <w:suppressAutoHyphens w:val="0"/>
        <w:autoSpaceDE w:val="0"/>
        <w:autoSpaceDN/>
        <w:adjustRightInd w:val="0"/>
        <w:spacing w:before="120" w:after="0"/>
        <w:ind w:left="567" w:right="57" w:firstLine="0"/>
        <w:contextualSpacing/>
        <w:jc w:val="both"/>
        <w:rPr>
          <w:rFonts w:ascii="Palatino Linotype" w:hAnsi="Palatino Linotype"/>
          <w:kern w:val="0"/>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zamie</w:t>
      </w:r>
      <w:r>
        <w:rPr>
          <w:rFonts w:ascii="Palatino Linotype" w:eastAsia="TimesNewRoman" w:hAnsi="Palatino Linotype" w:cs="TimesNewRoman"/>
          <w:kern w:val="0"/>
        </w:rPr>
        <w:t>ś</w:t>
      </w:r>
      <w:r>
        <w:rPr>
          <w:rFonts w:ascii="Palatino Linotype" w:hAnsi="Palatino Linotype"/>
          <w:kern w:val="0"/>
        </w:rPr>
        <w:t>ci na stronie Biuletynu Informacji Publicznej informacj</w:t>
      </w:r>
      <w:r>
        <w:rPr>
          <w:rFonts w:ascii="Palatino Linotype" w:eastAsia="TimesNewRoman" w:hAnsi="Palatino Linotype" w:cs="TimesNewRoman"/>
          <w:kern w:val="0"/>
        </w:rPr>
        <w:t xml:space="preserve">ę </w:t>
      </w:r>
      <w:r>
        <w:rPr>
          <w:rFonts w:ascii="Palatino Linotype" w:hAnsi="Palatino Linotype"/>
          <w:kern w:val="0"/>
        </w:rPr>
        <w:t>o udzieleniu zamówienia, podaj</w:t>
      </w:r>
      <w:r>
        <w:rPr>
          <w:rFonts w:ascii="Palatino Linotype" w:eastAsia="TimesNewRoman" w:hAnsi="Palatino Linotype" w:cs="TimesNewRoman"/>
          <w:kern w:val="0"/>
        </w:rPr>
        <w:t>ą</w:t>
      </w:r>
      <w:r>
        <w:rPr>
          <w:rFonts w:ascii="Palatino Linotype" w:hAnsi="Palatino Linotype"/>
          <w:kern w:val="0"/>
        </w:rPr>
        <w:t>c nazw</w:t>
      </w:r>
      <w:r>
        <w:rPr>
          <w:rFonts w:ascii="Palatino Linotype" w:eastAsia="TimesNewRoman" w:hAnsi="Palatino Linotype" w:cs="TimesNewRoman"/>
          <w:kern w:val="0"/>
        </w:rPr>
        <w:t xml:space="preserve">ę </w:t>
      </w:r>
      <w:r>
        <w:rPr>
          <w:rFonts w:ascii="Palatino Linotype" w:hAnsi="Palatino Linotype"/>
          <w:kern w:val="0"/>
        </w:rPr>
        <w:t>albo imi</w:t>
      </w:r>
      <w:r>
        <w:rPr>
          <w:rFonts w:ascii="Palatino Linotype" w:eastAsia="TimesNewRoman" w:hAnsi="Palatino Linotype" w:cs="TimesNewRoman"/>
          <w:kern w:val="0"/>
        </w:rPr>
        <w:t xml:space="preserve">ę </w:t>
      </w:r>
      <w:r>
        <w:rPr>
          <w:rFonts w:ascii="Palatino Linotype" w:hAnsi="Palatino Linotype"/>
          <w:kern w:val="0"/>
        </w:rPr>
        <w:t>i nazwisko podmiotu, z którym zawarł umow</w:t>
      </w:r>
      <w:r>
        <w:rPr>
          <w:rFonts w:ascii="Palatino Linotype" w:eastAsia="TimesNewRoman" w:hAnsi="Palatino Linotype" w:cs="TimesNewRoman"/>
          <w:kern w:val="0"/>
        </w:rPr>
        <w:t xml:space="preserve">ę </w:t>
      </w:r>
      <w:r>
        <w:rPr>
          <w:rFonts w:ascii="Palatino Linotype" w:hAnsi="Palatino Linotype"/>
          <w:kern w:val="0"/>
        </w:rPr>
        <w:t>w sprawie zamówienia publicznego. W razie nieudzielenia zamówienia (uniewa</w:t>
      </w:r>
      <w:r>
        <w:rPr>
          <w:rFonts w:ascii="Palatino Linotype" w:eastAsia="TimesNewRoman" w:hAnsi="Palatino Linotype" w:cs="TimesNewRoman"/>
          <w:kern w:val="0"/>
        </w:rPr>
        <w:t>ż</w:t>
      </w:r>
      <w:r>
        <w:rPr>
          <w:rFonts w:ascii="Palatino Linotype" w:hAnsi="Palatino Linotype"/>
          <w:kern w:val="0"/>
        </w:rPr>
        <w:t>nienia post</w:t>
      </w:r>
      <w:r>
        <w:rPr>
          <w:rFonts w:ascii="Palatino Linotype" w:eastAsia="TimesNewRoman" w:hAnsi="Palatino Linotype" w:cs="TimesNewRoman"/>
          <w:kern w:val="0"/>
        </w:rPr>
        <w:t>ę</w:t>
      </w:r>
      <w:r>
        <w:rPr>
          <w:rFonts w:ascii="Palatino Linotype" w:hAnsi="Palatino Linotype"/>
          <w:kern w:val="0"/>
        </w:rPr>
        <w:t>powania) zamawiaj</w:t>
      </w:r>
      <w:r>
        <w:rPr>
          <w:rFonts w:ascii="Palatino Linotype" w:eastAsia="TimesNewRoman" w:hAnsi="Palatino Linotype" w:cs="TimesNewRoman"/>
          <w:kern w:val="0"/>
        </w:rPr>
        <w:t>ą</w:t>
      </w:r>
      <w:r>
        <w:rPr>
          <w:rFonts w:ascii="Palatino Linotype" w:hAnsi="Palatino Linotype"/>
          <w:kern w:val="0"/>
        </w:rPr>
        <w:t>cy zamie</w:t>
      </w:r>
      <w:r>
        <w:rPr>
          <w:rFonts w:ascii="Palatino Linotype" w:eastAsia="TimesNewRoman" w:hAnsi="Palatino Linotype" w:cs="TimesNewRoman"/>
          <w:kern w:val="0"/>
        </w:rPr>
        <w:t>ś</w:t>
      </w:r>
      <w:r>
        <w:rPr>
          <w:rFonts w:ascii="Palatino Linotype" w:hAnsi="Palatino Linotype"/>
          <w:kern w:val="0"/>
        </w:rPr>
        <w:t>ci na stronie Biuletynu Informacji Publicznej, informacj</w:t>
      </w:r>
      <w:r>
        <w:rPr>
          <w:rFonts w:ascii="Palatino Linotype" w:eastAsia="TimesNewRoman" w:hAnsi="Palatino Linotype" w:cs="TimesNewRoman"/>
          <w:kern w:val="0"/>
        </w:rPr>
        <w:t xml:space="preserve">ę </w:t>
      </w:r>
      <w:r>
        <w:rPr>
          <w:rFonts w:ascii="Palatino Linotype" w:hAnsi="Palatino Linotype"/>
          <w:kern w:val="0"/>
        </w:rPr>
        <w:t>o nieudzieleniu zamówienia (uniewa</w:t>
      </w:r>
      <w:r>
        <w:rPr>
          <w:rFonts w:ascii="Palatino Linotype" w:eastAsia="TimesNewRoman" w:hAnsi="Palatino Linotype" w:cs="TimesNewRoman"/>
          <w:kern w:val="0"/>
        </w:rPr>
        <w:t>ż</w:t>
      </w:r>
      <w:r>
        <w:rPr>
          <w:rFonts w:ascii="Palatino Linotype" w:hAnsi="Palatino Linotype"/>
          <w:kern w:val="0"/>
        </w:rPr>
        <w:t>nieniu post</w:t>
      </w:r>
      <w:r>
        <w:rPr>
          <w:rFonts w:ascii="Palatino Linotype" w:eastAsia="TimesNewRoman" w:hAnsi="Palatino Linotype" w:cs="TimesNewRoman"/>
          <w:kern w:val="0"/>
        </w:rPr>
        <w:t>ę</w:t>
      </w:r>
      <w:r>
        <w:rPr>
          <w:rFonts w:ascii="Palatino Linotype" w:hAnsi="Palatino Linotype"/>
          <w:kern w:val="0"/>
        </w:rPr>
        <w:t>powania).</w:t>
      </w:r>
    </w:p>
    <w:p w14:paraId="04CC4A3C" w14:textId="77777777" w:rsidR="00102B45" w:rsidRDefault="00102B45" w:rsidP="00102B45">
      <w:pPr>
        <w:pStyle w:val="pkt"/>
        <w:spacing w:before="0" w:after="0"/>
        <w:ind w:left="567" w:hanging="57"/>
        <w:rPr>
          <w:rFonts w:ascii="Palatino Linotype" w:hAnsi="Palatino Linotype"/>
          <w:b/>
          <w:bCs/>
          <w:i/>
          <w:iCs/>
          <w:u w:val="single"/>
        </w:rPr>
      </w:pPr>
    </w:p>
    <w:p w14:paraId="2C48815E" w14:textId="77777777" w:rsidR="00102B45" w:rsidRDefault="00102B45" w:rsidP="00102B45">
      <w:pPr>
        <w:pStyle w:val="pkt"/>
        <w:spacing w:before="0" w:after="0"/>
        <w:ind w:left="567" w:firstLine="0"/>
        <w:jc w:val="center"/>
        <w:rPr>
          <w:rFonts w:ascii="Palatino Linotype" w:hAnsi="Palatino Linotype"/>
          <w:b/>
          <w:bCs/>
          <w:i/>
          <w:iCs/>
          <w:u w:val="single"/>
        </w:rPr>
      </w:pPr>
    </w:p>
    <w:p w14:paraId="7497B502" w14:textId="77777777" w:rsidR="00102B45" w:rsidRDefault="00102B45" w:rsidP="00102B45">
      <w:pPr>
        <w:pStyle w:val="pkt"/>
        <w:spacing w:before="0" w:after="0"/>
        <w:ind w:left="567" w:firstLine="0"/>
        <w:jc w:val="center"/>
        <w:rPr>
          <w:rFonts w:ascii="Palatino Linotype" w:hAnsi="Palatino Linotype"/>
          <w:b/>
          <w:bCs/>
          <w:iCs/>
          <w:u w:val="single"/>
        </w:rPr>
      </w:pPr>
      <w:r>
        <w:rPr>
          <w:rFonts w:ascii="Palatino Linotype" w:hAnsi="Palatino Linotype"/>
          <w:b/>
          <w:bCs/>
          <w:iCs/>
          <w:u w:val="single"/>
        </w:rPr>
        <w:t>ROZDZIAŁ IX</w:t>
      </w:r>
    </w:p>
    <w:p w14:paraId="7B0800F7" w14:textId="77777777" w:rsidR="00102B45" w:rsidRDefault="00102B45" w:rsidP="00102B45">
      <w:pPr>
        <w:pStyle w:val="pkt"/>
        <w:spacing w:before="0" w:after="0"/>
        <w:ind w:left="567" w:firstLine="0"/>
        <w:jc w:val="center"/>
        <w:rPr>
          <w:rFonts w:ascii="Palatino Linotype" w:hAnsi="Palatino Linotype"/>
          <w:b/>
          <w:bCs/>
          <w:iCs/>
        </w:rPr>
      </w:pPr>
      <w:r>
        <w:rPr>
          <w:rFonts w:ascii="Palatino Linotype" w:hAnsi="Palatino Linotype"/>
          <w:b/>
          <w:bCs/>
          <w:iCs/>
        </w:rPr>
        <w:t>WYJAŚNIENIA TREŚCI OGŁOSZENIA I INSTRUKCJI ORAZ SPOSÓB POROZUMIEWANIA SIĘ WYKONAWCÓW Z ZAMAWIAJĄCYM</w:t>
      </w:r>
    </w:p>
    <w:p w14:paraId="7D19EBA7" w14:textId="77777777" w:rsidR="00102B45" w:rsidRDefault="00102B45" w:rsidP="00102B45">
      <w:pPr>
        <w:pStyle w:val="pkt"/>
        <w:spacing w:before="0" w:after="0"/>
        <w:ind w:left="567" w:firstLine="0"/>
        <w:rPr>
          <w:rFonts w:ascii="Palatino Linotype" w:hAnsi="Palatino Linotype"/>
          <w:bCs/>
        </w:rPr>
      </w:pPr>
    </w:p>
    <w:p w14:paraId="66726378"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Zamawiający urzęduje w następujących dniach (pracujących) od poniedziałku do piątku w godzinach od 8:00 do 16:00.</w:t>
      </w:r>
    </w:p>
    <w:p w14:paraId="4D5EF1E5"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Oświadczenia, wnioski, zawiadomienia oraz informacje zamawiający i wykonawca przekazują </w:t>
      </w:r>
      <w:r>
        <w:rPr>
          <w:rFonts w:ascii="Palatino Linotype" w:hAnsi="Palatino Linotype"/>
          <w:b/>
          <w:sz w:val="24"/>
          <w:szCs w:val="24"/>
        </w:rPr>
        <w:t>pisemnie</w:t>
      </w:r>
      <w:r>
        <w:rPr>
          <w:rFonts w:ascii="Palatino Linotype" w:hAnsi="Palatino Linotype"/>
          <w:sz w:val="24"/>
          <w:szCs w:val="24"/>
        </w:rPr>
        <w:t>, z zastrzeżeniem pkt 3.</w:t>
      </w:r>
    </w:p>
    <w:p w14:paraId="4E72CF55"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Zamawiający dopuszcza porozumiewanie się za pomocą </w:t>
      </w:r>
      <w:r>
        <w:rPr>
          <w:rFonts w:ascii="Palatino Linotype" w:hAnsi="Palatino Linotype"/>
          <w:b/>
          <w:sz w:val="24"/>
          <w:szCs w:val="24"/>
        </w:rPr>
        <w:t>faksu lub e-maila</w:t>
      </w:r>
      <w:r>
        <w:rPr>
          <w:rFonts w:ascii="Palatino Linotype" w:hAnsi="Palatino Linotype"/>
          <w:sz w:val="24"/>
          <w:szCs w:val="24"/>
        </w:rPr>
        <w:t>, przy przekazywaniu następujących dokumentów:</w:t>
      </w:r>
    </w:p>
    <w:p w14:paraId="2588D45C"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pytania wykonawców i wyjaśnienia zamawiającego dotyczące treści Ogłoszenia lub Instrukcji,</w:t>
      </w:r>
    </w:p>
    <w:p w14:paraId="0D479728"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wezwanie wykonawcy do wyjaśnienia treści oferty i odpowiedź wykonawcy,</w:t>
      </w:r>
    </w:p>
    <w:p w14:paraId="0E7E82D2"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wezwanie kierowane do wykonawców na podstawie art. 26 ust. 3 ustawy,</w:t>
      </w:r>
    </w:p>
    <w:p w14:paraId="266D68FD"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wezwanie wykonawcy do uzupełnienia oferty,</w:t>
      </w:r>
    </w:p>
    <w:p w14:paraId="4E617C50" w14:textId="77777777" w:rsidR="00102B45" w:rsidRDefault="00102B45" w:rsidP="007B6B2A">
      <w:pPr>
        <w:pStyle w:val="Standard"/>
        <w:numPr>
          <w:ilvl w:val="0"/>
          <w:numId w:val="15"/>
        </w:numPr>
        <w:ind w:left="567" w:hanging="425"/>
        <w:jc w:val="both"/>
        <w:rPr>
          <w:rFonts w:ascii="Palatino Linotype" w:hAnsi="Palatino Linotype"/>
          <w:bCs/>
          <w:sz w:val="24"/>
          <w:szCs w:val="24"/>
        </w:rPr>
      </w:pPr>
      <w:r>
        <w:rPr>
          <w:rFonts w:ascii="Palatino Linotype" w:hAnsi="Palatino Linotype"/>
          <w:bCs/>
          <w:sz w:val="24"/>
          <w:szCs w:val="24"/>
        </w:rPr>
        <w:t>informacja o wyborze oferty,</w:t>
      </w:r>
    </w:p>
    <w:p w14:paraId="0CEAF111" w14:textId="77777777" w:rsidR="00102B45" w:rsidRDefault="00102B45" w:rsidP="007B6B2A">
      <w:pPr>
        <w:pStyle w:val="Standard"/>
        <w:numPr>
          <w:ilvl w:val="0"/>
          <w:numId w:val="15"/>
        </w:numPr>
        <w:ind w:left="567" w:hanging="425"/>
        <w:jc w:val="both"/>
        <w:rPr>
          <w:rFonts w:ascii="Palatino Linotype" w:hAnsi="Palatino Linotype"/>
          <w:bCs/>
          <w:sz w:val="24"/>
          <w:szCs w:val="24"/>
        </w:rPr>
      </w:pPr>
      <w:r>
        <w:rPr>
          <w:rFonts w:ascii="Palatino Linotype" w:hAnsi="Palatino Linotype"/>
          <w:bCs/>
          <w:sz w:val="24"/>
          <w:szCs w:val="24"/>
        </w:rPr>
        <w:t>inna korespondencja kierowana przez zamawiającego do wykonawców.</w:t>
      </w:r>
    </w:p>
    <w:p w14:paraId="2C2ED126"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w:t>
      </w:r>
      <w:r>
        <w:rPr>
          <w:rFonts w:ascii="Palatino Linotype" w:hAnsi="Palatino Linotype"/>
          <w:sz w:val="24"/>
          <w:szCs w:val="24"/>
        </w:rPr>
        <w:lastRenderedPageBreak/>
        <w:t>przez zamawiającego, niezależnie od ewentualnego potwierdzenia faktu jej otrzymania. Zamawiający nie ponosi odpowiedzialności za niesprawne działanie urządzeń wykonawcy.</w:t>
      </w:r>
    </w:p>
    <w:p w14:paraId="1B1A6C95"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Postępowanie odbywa się w języku polskim w związku z czym wszelkie pisma, dokumenty, oświadczenia itp. składane w trakcie postępowania między zamawiającym a wykonawcami muszą być sporządzone w języku polskim.</w:t>
      </w:r>
    </w:p>
    <w:p w14:paraId="5FC4586F"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Adres do korespondencji jest zamieszczony na pierwszej stronie niniejszej Instrukcji. Zamawiający wymaga, aby wszelkie pisma związane z postępowaniem były kierowane wyłącznie na ten adres.</w:t>
      </w:r>
    </w:p>
    <w:p w14:paraId="0A817F08"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Wykonawca może zwrócić się do zamawiającego o wyjaśnienie treści Ogłoszenia lub Instrukcji. Zamawiający udzieli wyjaśnień niezwłocznie, jednak nie później niż na 2 dni przed upływem terminu składnia ofert, pod warunkiem, że wniosek o wyjaśnienie treści wpłynie do zamawiającego nie później niż do końca dnia, w którym upływa połowa wyznaczonego terminu składania ofert. </w:t>
      </w:r>
    </w:p>
    <w:p w14:paraId="24F30E2E"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Jeżeli wniosek o wyjaśnienie treści Instrukcji lub Ogłoszenia wpłynie po upływie terminu składnia wniosku, o którym mowa w pkt 7, lub będzie dotyczyć udzielonych wyjaśnień, zamawiający może udzielić wyjaśnień albo pozostawić wniosek bez rozpatrzenia. </w:t>
      </w:r>
    </w:p>
    <w:p w14:paraId="1B73BE00"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Przedłużenie terminu składania ofert nie wpływa na bieg terminu składania wniosku, o którym mowa w pkt 7.</w:t>
      </w:r>
    </w:p>
    <w:p w14:paraId="424CBDD2"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Treść pytań wraz z wyjaśnieniami zamawiający udostępnia na stronie internetowej. </w:t>
      </w:r>
    </w:p>
    <w:p w14:paraId="151B077F"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W uzasadnionych przypadkach zamawiający może przed upływem terminu składania ofert zmienić treść Ogłoszenia lub Instrukcji. Dokonaną zmianę treści zamawiający udostępnia na stronie internetowej. </w:t>
      </w:r>
    </w:p>
    <w:p w14:paraId="48FB3D52"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Osobą uprawnioną do bezpośredniego kontaktowania się z wykonawcami jest Renata </w:t>
      </w:r>
      <w:proofErr w:type="spellStart"/>
      <w:r>
        <w:rPr>
          <w:rFonts w:ascii="Palatino Linotype" w:hAnsi="Palatino Linotype"/>
          <w:sz w:val="24"/>
          <w:szCs w:val="24"/>
        </w:rPr>
        <w:t>Chlewicka</w:t>
      </w:r>
      <w:proofErr w:type="spellEnd"/>
      <w:r>
        <w:rPr>
          <w:rFonts w:ascii="Palatino Linotype" w:hAnsi="Palatino Linotype"/>
          <w:sz w:val="24"/>
          <w:szCs w:val="24"/>
        </w:rPr>
        <w:t>, tel. 12 422 40 94 w. 29, e-mail: rchlewicka@ank.gov.pl</w:t>
      </w:r>
    </w:p>
    <w:p w14:paraId="696C56BE" w14:textId="77777777" w:rsidR="00102B45" w:rsidRDefault="00102B45" w:rsidP="00102B45">
      <w:pPr>
        <w:pStyle w:val="Standard"/>
        <w:tabs>
          <w:tab w:val="left" w:pos="360"/>
        </w:tabs>
        <w:ind w:left="567"/>
        <w:jc w:val="both"/>
        <w:rPr>
          <w:rFonts w:ascii="Palatino Linotype" w:hAnsi="Palatino Linotype"/>
          <w:sz w:val="24"/>
          <w:szCs w:val="24"/>
        </w:rPr>
      </w:pPr>
    </w:p>
    <w:p w14:paraId="7C489CB3" w14:textId="77777777" w:rsidR="00102B45" w:rsidRDefault="00102B45" w:rsidP="00102B45">
      <w:pPr>
        <w:pStyle w:val="Standard"/>
        <w:tabs>
          <w:tab w:val="left" w:pos="360"/>
        </w:tabs>
        <w:ind w:left="567"/>
        <w:jc w:val="center"/>
        <w:rPr>
          <w:rFonts w:ascii="Palatino Linotype" w:hAnsi="Palatino Linotype"/>
          <w:b/>
          <w:bCs/>
          <w:iCs/>
          <w:sz w:val="24"/>
          <w:szCs w:val="24"/>
          <w:u w:val="single"/>
        </w:rPr>
      </w:pPr>
      <w:r>
        <w:rPr>
          <w:rFonts w:ascii="Palatino Linotype" w:hAnsi="Palatino Linotype"/>
          <w:b/>
          <w:bCs/>
          <w:iCs/>
          <w:sz w:val="24"/>
          <w:szCs w:val="24"/>
          <w:u w:val="single"/>
        </w:rPr>
        <w:t>ROZDZIAŁ X</w:t>
      </w:r>
    </w:p>
    <w:p w14:paraId="08B06B87" w14:textId="77777777" w:rsidR="00102B45" w:rsidRDefault="00102B45" w:rsidP="00102B45">
      <w:pPr>
        <w:pStyle w:val="Standard"/>
        <w:tabs>
          <w:tab w:val="left" w:pos="360"/>
        </w:tabs>
        <w:ind w:left="567"/>
        <w:jc w:val="center"/>
        <w:rPr>
          <w:rFonts w:ascii="Palatino Linotype" w:hAnsi="Palatino Linotype"/>
          <w:b/>
          <w:bCs/>
          <w:sz w:val="24"/>
          <w:szCs w:val="24"/>
        </w:rPr>
      </w:pPr>
      <w:r>
        <w:rPr>
          <w:rFonts w:ascii="Palatino Linotype" w:hAnsi="Palatino Linotype"/>
          <w:b/>
          <w:bCs/>
          <w:sz w:val="24"/>
          <w:szCs w:val="24"/>
        </w:rPr>
        <w:t>SPOSÓB OBLICZENIA CENY OFERTY</w:t>
      </w:r>
    </w:p>
    <w:p w14:paraId="7319CE1E" w14:textId="77777777" w:rsidR="00102B45" w:rsidRDefault="00102B45" w:rsidP="00102B45">
      <w:pPr>
        <w:pStyle w:val="Standard"/>
        <w:tabs>
          <w:tab w:val="left" w:pos="360"/>
        </w:tabs>
        <w:ind w:left="567"/>
        <w:jc w:val="center"/>
        <w:rPr>
          <w:rFonts w:ascii="Palatino Linotype" w:hAnsi="Palatino Linotype"/>
          <w:b/>
          <w:bCs/>
          <w:sz w:val="24"/>
          <w:szCs w:val="24"/>
        </w:rPr>
      </w:pPr>
    </w:p>
    <w:p w14:paraId="400537F4" w14:textId="77777777" w:rsidR="00102B45" w:rsidRDefault="00102B45" w:rsidP="007B6B2A">
      <w:pPr>
        <w:pStyle w:val="Standard"/>
        <w:numPr>
          <w:ilvl w:val="0"/>
          <w:numId w:val="17"/>
        </w:numPr>
        <w:tabs>
          <w:tab w:val="left" w:pos="426"/>
        </w:tabs>
        <w:ind w:left="567" w:hanging="426"/>
        <w:jc w:val="both"/>
        <w:rPr>
          <w:rFonts w:ascii="Palatino Linotype" w:hAnsi="Palatino Linotype"/>
          <w:sz w:val="24"/>
          <w:szCs w:val="24"/>
        </w:rPr>
      </w:pPr>
      <w:r>
        <w:rPr>
          <w:rFonts w:ascii="Palatino Linotype" w:hAnsi="Palatino Linotype"/>
          <w:sz w:val="24"/>
          <w:szCs w:val="24"/>
        </w:rPr>
        <w:t xml:space="preserve">Podstawą wyliczenia ceny powinna być dla wykonawcy jego własna, oparta na rachunku ekonomicznym kalkulacja. </w:t>
      </w:r>
    </w:p>
    <w:p w14:paraId="23406A94" w14:textId="77777777" w:rsidR="00102B45" w:rsidRDefault="00102B45" w:rsidP="007B6B2A">
      <w:pPr>
        <w:pStyle w:val="Standard"/>
        <w:numPr>
          <w:ilvl w:val="0"/>
          <w:numId w:val="17"/>
        </w:numPr>
        <w:tabs>
          <w:tab w:val="left" w:pos="426"/>
        </w:tabs>
        <w:ind w:left="567" w:hanging="426"/>
        <w:jc w:val="both"/>
        <w:rPr>
          <w:rFonts w:ascii="Palatino Linotype" w:hAnsi="Palatino Linotype"/>
          <w:sz w:val="24"/>
          <w:szCs w:val="24"/>
        </w:rPr>
      </w:pPr>
      <w:r>
        <w:rPr>
          <w:rFonts w:ascii="Palatino Linotype" w:hAnsi="Palatino Linotype"/>
          <w:sz w:val="24"/>
          <w:szCs w:val="24"/>
        </w:rPr>
        <w:t>Cena musi obejmować:</w:t>
      </w:r>
    </w:p>
    <w:p w14:paraId="7945688F" w14:textId="77777777" w:rsidR="00102B45" w:rsidRDefault="00102B45" w:rsidP="00102B45">
      <w:pPr>
        <w:pStyle w:val="Standard"/>
        <w:tabs>
          <w:tab w:val="left" w:pos="426"/>
        </w:tabs>
        <w:ind w:left="567"/>
        <w:jc w:val="both"/>
        <w:rPr>
          <w:rFonts w:ascii="Palatino Linotype" w:hAnsi="Palatino Linotype"/>
          <w:sz w:val="24"/>
          <w:szCs w:val="24"/>
        </w:rPr>
      </w:pPr>
      <w:r>
        <w:rPr>
          <w:rFonts w:ascii="Palatino Linotype" w:hAnsi="Palatino Linotype"/>
          <w:sz w:val="24"/>
          <w:szCs w:val="24"/>
        </w:rPr>
        <w:t>a)</w:t>
      </w:r>
      <w:r>
        <w:rPr>
          <w:rFonts w:ascii="Palatino Linotype" w:hAnsi="Palatino Linotype"/>
          <w:sz w:val="24"/>
          <w:szCs w:val="24"/>
        </w:rPr>
        <w:tab/>
        <w:t>wszystkie koszty realizacji przedmiotu zamówienia określone w Ogłoszeniu i Instrukcji;</w:t>
      </w:r>
    </w:p>
    <w:p w14:paraId="76C92A03" w14:textId="77777777" w:rsidR="00102B45" w:rsidRDefault="00102B45" w:rsidP="00102B45">
      <w:pPr>
        <w:pStyle w:val="Standard"/>
        <w:tabs>
          <w:tab w:val="left" w:pos="426"/>
        </w:tabs>
        <w:ind w:left="567"/>
        <w:jc w:val="both"/>
        <w:rPr>
          <w:rFonts w:ascii="Palatino Linotype" w:hAnsi="Palatino Linotype"/>
          <w:sz w:val="24"/>
          <w:szCs w:val="24"/>
        </w:rPr>
      </w:pPr>
      <w:r>
        <w:rPr>
          <w:rFonts w:ascii="Palatino Linotype" w:hAnsi="Palatino Linotype"/>
          <w:sz w:val="24"/>
          <w:szCs w:val="24"/>
        </w:rPr>
        <w:t>b) inne koszty, które wykonawca będzie musiał ponieść w celu należytego wykonania przedmiotu zamówienia.</w:t>
      </w:r>
    </w:p>
    <w:p w14:paraId="1E5D9CDE" w14:textId="77777777" w:rsidR="00102B45" w:rsidRDefault="00102B45" w:rsidP="00102B45">
      <w:pPr>
        <w:pStyle w:val="Standard"/>
        <w:tabs>
          <w:tab w:val="left" w:pos="426"/>
        </w:tabs>
        <w:ind w:left="567" w:hanging="426"/>
        <w:jc w:val="both"/>
        <w:rPr>
          <w:rFonts w:ascii="Palatino Linotype" w:hAnsi="Palatino Linotype"/>
          <w:sz w:val="24"/>
          <w:szCs w:val="24"/>
        </w:rPr>
      </w:pPr>
      <w:r>
        <w:rPr>
          <w:rFonts w:ascii="Palatino Linotype" w:hAnsi="Palatino Linotype"/>
          <w:sz w:val="24"/>
          <w:szCs w:val="24"/>
        </w:rPr>
        <w:t>3.</w:t>
      </w:r>
      <w:r>
        <w:rPr>
          <w:rFonts w:ascii="Palatino Linotype" w:hAnsi="Palatino Linotype"/>
          <w:sz w:val="24"/>
          <w:szCs w:val="24"/>
        </w:rPr>
        <w:tab/>
        <w:t>Rozliczenia pomiędzy zamawiającym a wykonawcą będą prowadzone w walucie PLN.</w:t>
      </w:r>
    </w:p>
    <w:p w14:paraId="0857BA28" w14:textId="77777777" w:rsidR="00102B45" w:rsidRDefault="00102B45" w:rsidP="00102B45">
      <w:pPr>
        <w:pStyle w:val="Standard"/>
        <w:tabs>
          <w:tab w:val="left" w:pos="426"/>
        </w:tabs>
        <w:ind w:left="567" w:hanging="426"/>
        <w:jc w:val="both"/>
        <w:rPr>
          <w:rFonts w:ascii="Palatino Linotype" w:hAnsi="Palatino Linotype"/>
          <w:sz w:val="24"/>
          <w:szCs w:val="24"/>
        </w:rPr>
      </w:pPr>
      <w:r>
        <w:rPr>
          <w:rFonts w:ascii="Palatino Linotype" w:hAnsi="Palatino Linotype"/>
          <w:sz w:val="24"/>
          <w:szCs w:val="24"/>
        </w:rPr>
        <w:t>4.</w:t>
      </w:r>
      <w:r>
        <w:rPr>
          <w:rFonts w:ascii="Palatino Linotype" w:hAnsi="Palatino Linotype"/>
          <w:sz w:val="24"/>
          <w:szCs w:val="24"/>
        </w:rPr>
        <w:tab/>
        <w:t>Cena musi być wyrażona w złotych polskich niezależnie od wchodzących w jej skład elementów. Tak obliczona cena będzie brana pod uwagę przez komisję przetargową w trakcie wyboru najkorzystniejszej oferty.</w:t>
      </w:r>
    </w:p>
    <w:p w14:paraId="288D4B47" w14:textId="77777777" w:rsidR="00102B45" w:rsidRDefault="00102B45" w:rsidP="00102B45">
      <w:pPr>
        <w:pStyle w:val="Standard"/>
        <w:ind w:left="567"/>
        <w:jc w:val="both"/>
        <w:rPr>
          <w:rFonts w:ascii="Palatino Linotype" w:hAnsi="Palatino Linotype"/>
          <w:sz w:val="24"/>
          <w:szCs w:val="24"/>
        </w:rPr>
      </w:pPr>
    </w:p>
    <w:p w14:paraId="4F8DA5DA" w14:textId="77777777" w:rsidR="00102B45" w:rsidRDefault="00102B45" w:rsidP="00102B45">
      <w:pPr>
        <w:pStyle w:val="Standard"/>
        <w:tabs>
          <w:tab w:val="left" w:pos="360"/>
        </w:tabs>
        <w:ind w:left="567"/>
        <w:jc w:val="center"/>
        <w:rPr>
          <w:rFonts w:ascii="Palatino Linotype" w:hAnsi="Palatino Linotype"/>
          <w:b/>
          <w:bCs/>
          <w:iCs/>
          <w:sz w:val="24"/>
          <w:szCs w:val="24"/>
          <w:u w:val="single"/>
        </w:rPr>
      </w:pPr>
      <w:r>
        <w:rPr>
          <w:rFonts w:ascii="Palatino Linotype" w:hAnsi="Palatino Linotype"/>
          <w:b/>
          <w:bCs/>
          <w:iCs/>
          <w:sz w:val="24"/>
          <w:szCs w:val="24"/>
          <w:u w:val="single"/>
        </w:rPr>
        <w:t>ROZDZIAŁ XI</w:t>
      </w:r>
    </w:p>
    <w:p w14:paraId="08208BD8" w14:textId="77777777" w:rsidR="00102B45" w:rsidRDefault="00102B45" w:rsidP="00102B45">
      <w:pPr>
        <w:pStyle w:val="Standard"/>
        <w:tabs>
          <w:tab w:val="left" w:pos="360"/>
        </w:tabs>
        <w:ind w:left="567"/>
        <w:jc w:val="center"/>
        <w:rPr>
          <w:rFonts w:ascii="Palatino Linotype" w:hAnsi="Palatino Linotype"/>
          <w:b/>
          <w:bCs/>
          <w:sz w:val="24"/>
          <w:szCs w:val="24"/>
        </w:rPr>
      </w:pPr>
      <w:r>
        <w:rPr>
          <w:rFonts w:ascii="Palatino Linotype" w:hAnsi="Palatino Linotype"/>
          <w:b/>
          <w:bCs/>
          <w:sz w:val="24"/>
          <w:szCs w:val="24"/>
        </w:rPr>
        <w:t>SKŁADANIE I OTWARCIE OFERT</w:t>
      </w:r>
    </w:p>
    <w:p w14:paraId="63A1834E" w14:textId="77777777" w:rsidR="00102B45" w:rsidRDefault="00102B45" w:rsidP="00102B45">
      <w:pPr>
        <w:pStyle w:val="Standard"/>
        <w:ind w:left="567"/>
        <w:jc w:val="both"/>
        <w:rPr>
          <w:rFonts w:ascii="Palatino Linotype" w:hAnsi="Palatino Linotype"/>
          <w:sz w:val="24"/>
          <w:szCs w:val="24"/>
        </w:rPr>
      </w:pPr>
    </w:p>
    <w:p w14:paraId="46373D20" w14:textId="66F455F9" w:rsidR="00102B45" w:rsidRDefault="00102B45" w:rsidP="007B6B2A">
      <w:pPr>
        <w:pStyle w:val="Textbodyindent"/>
        <w:numPr>
          <w:ilvl w:val="0"/>
          <w:numId w:val="19"/>
        </w:numPr>
        <w:tabs>
          <w:tab w:val="left" w:pos="426"/>
        </w:tabs>
        <w:ind w:left="567" w:hanging="426"/>
        <w:rPr>
          <w:rFonts w:ascii="Palatino Linotype" w:hAnsi="Palatino Linotype"/>
          <w:color w:val="auto"/>
        </w:rPr>
      </w:pPr>
      <w:r>
        <w:rPr>
          <w:rFonts w:ascii="Palatino Linotype" w:hAnsi="Palatino Linotype"/>
          <w:color w:val="auto"/>
        </w:rPr>
        <w:t xml:space="preserve">Ofertę należy złożyć w Archiwum Narodowym w Krakowie, ul. Sienna 16, 30-960 Kraków w terminie </w:t>
      </w:r>
      <w:r>
        <w:rPr>
          <w:rFonts w:ascii="Palatino Linotype" w:hAnsi="Palatino Linotype"/>
          <w:b/>
          <w:color w:val="auto"/>
        </w:rPr>
        <w:t xml:space="preserve">do </w:t>
      </w:r>
      <w:r w:rsidRPr="0093029C">
        <w:rPr>
          <w:rFonts w:ascii="Palatino Linotype" w:hAnsi="Palatino Linotype"/>
          <w:b/>
          <w:color w:val="auto"/>
        </w:rPr>
        <w:t>dnia</w:t>
      </w:r>
      <w:r w:rsidR="0093029C" w:rsidRPr="0093029C">
        <w:rPr>
          <w:rFonts w:ascii="Palatino Linotype" w:hAnsi="Palatino Linotype"/>
          <w:b/>
          <w:color w:val="auto"/>
        </w:rPr>
        <w:t xml:space="preserve"> 20</w:t>
      </w:r>
      <w:r w:rsidRPr="0093029C">
        <w:rPr>
          <w:rFonts w:ascii="Palatino Linotype" w:hAnsi="Palatino Linotype"/>
          <w:b/>
        </w:rPr>
        <w:t>.0</w:t>
      </w:r>
      <w:r w:rsidR="00AF0BF9" w:rsidRPr="0093029C">
        <w:rPr>
          <w:rFonts w:ascii="Palatino Linotype" w:hAnsi="Palatino Linotype"/>
          <w:b/>
        </w:rPr>
        <w:t>5</w:t>
      </w:r>
      <w:r w:rsidRPr="0093029C">
        <w:rPr>
          <w:rFonts w:ascii="Palatino Linotype" w:hAnsi="Palatino Linotype"/>
          <w:b/>
        </w:rPr>
        <w:t>.20</w:t>
      </w:r>
      <w:r w:rsidR="00AF0BF9" w:rsidRPr="0093029C">
        <w:rPr>
          <w:rFonts w:ascii="Palatino Linotype" w:hAnsi="Palatino Linotype"/>
          <w:b/>
        </w:rPr>
        <w:t>20</w:t>
      </w:r>
      <w:r w:rsidRPr="0093029C">
        <w:rPr>
          <w:rFonts w:ascii="Palatino Linotype" w:hAnsi="Palatino Linotype"/>
          <w:b/>
        </w:rPr>
        <w:t xml:space="preserve"> </w:t>
      </w:r>
      <w:r w:rsidRPr="0093029C">
        <w:rPr>
          <w:rFonts w:ascii="Palatino Linotype" w:hAnsi="Palatino Linotype"/>
          <w:b/>
          <w:color w:val="auto"/>
        </w:rPr>
        <w:t>r. do godz. 1</w:t>
      </w:r>
      <w:r w:rsidR="00D567EA">
        <w:rPr>
          <w:rFonts w:ascii="Palatino Linotype" w:hAnsi="Palatino Linotype"/>
          <w:b/>
          <w:color w:val="auto"/>
        </w:rPr>
        <w:t>1</w:t>
      </w:r>
      <w:r w:rsidRPr="0093029C">
        <w:rPr>
          <w:rFonts w:ascii="Palatino Linotype" w:hAnsi="Palatino Linotype"/>
          <w:b/>
          <w:color w:val="auto"/>
        </w:rPr>
        <w:t>:00.</w:t>
      </w:r>
    </w:p>
    <w:p w14:paraId="5030BCC8" w14:textId="77777777" w:rsidR="00102B45" w:rsidRDefault="00102B45" w:rsidP="007B6B2A">
      <w:pPr>
        <w:pStyle w:val="Standard"/>
        <w:numPr>
          <w:ilvl w:val="0"/>
          <w:numId w:val="19"/>
        </w:numPr>
        <w:tabs>
          <w:tab w:val="left" w:pos="426"/>
          <w:tab w:val="left" w:pos="1066"/>
        </w:tabs>
        <w:ind w:left="567" w:hanging="426"/>
        <w:jc w:val="both"/>
        <w:rPr>
          <w:rFonts w:ascii="Palatino Linotype" w:hAnsi="Palatino Linotype"/>
          <w:sz w:val="24"/>
          <w:szCs w:val="24"/>
        </w:rPr>
      </w:pPr>
      <w:r>
        <w:rPr>
          <w:rFonts w:ascii="Palatino Linotype" w:hAnsi="Palatino Linotype"/>
          <w:sz w:val="24"/>
          <w:szCs w:val="24"/>
        </w:rPr>
        <w:t>Za termin złożenia oferty uważa się termin jej dotarcia do zamawiającego.</w:t>
      </w:r>
    </w:p>
    <w:p w14:paraId="78C71B6C" w14:textId="77777777" w:rsidR="00102B45" w:rsidRDefault="00102B45" w:rsidP="007B6B2A">
      <w:pPr>
        <w:pStyle w:val="pkt"/>
        <w:numPr>
          <w:ilvl w:val="0"/>
          <w:numId w:val="19"/>
        </w:numPr>
        <w:tabs>
          <w:tab w:val="left" w:pos="426"/>
        </w:tabs>
        <w:spacing w:before="0" w:after="0"/>
        <w:ind w:left="567" w:hanging="426"/>
        <w:rPr>
          <w:rFonts w:ascii="Palatino Linotype" w:hAnsi="Palatino Linotype"/>
        </w:rPr>
      </w:pPr>
      <w:r>
        <w:rPr>
          <w:rFonts w:ascii="Palatino Linotype" w:hAnsi="Palatino Linotype"/>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0973E51D" w14:textId="12AF2E14" w:rsidR="00102B45" w:rsidRDefault="00102B45" w:rsidP="007B6B2A">
      <w:pPr>
        <w:pStyle w:val="Textbodyindent"/>
        <w:numPr>
          <w:ilvl w:val="0"/>
          <w:numId w:val="19"/>
        </w:numPr>
        <w:tabs>
          <w:tab w:val="left" w:pos="426"/>
        </w:tabs>
        <w:ind w:left="567" w:hanging="426"/>
        <w:rPr>
          <w:rFonts w:ascii="Palatino Linotype" w:hAnsi="Palatino Linotype"/>
          <w:color w:val="auto"/>
        </w:rPr>
      </w:pPr>
      <w:r>
        <w:rPr>
          <w:rFonts w:ascii="Palatino Linotype" w:hAnsi="Palatino Linotype"/>
          <w:color w:val="auto"/>
          <w:u w:val="single"/>
        </w:rPr>
        <w:t>Otwarcie ofert</w:t>
      </w:r>
      <w:r>
        <w:rPr>
          <w:rFonts w:ascii="Palatino Linotype" w:hAnsi="Palatino Linotype"/>
          <w:color w:val="auto"/>
        </w:rPr>
        <w:t xml:space="preserve"> odbędzie się </w:t>
      </w:r>
      <w:r w:rsidR="0093029C" w:rsidRPr="0093029C">
        <w:rPr>
          <w:rFonts w:ascii="Palatino Linotype" w:hAnsi="Palatino Linotype"/>
          <w:b/>
        </w:rPr>
        <w:t>20.</w:t>
      </w:r>
      <w:r w:rsidRPr="0093029C">
        <w:rPr>
          <w:rFonts w:ascii="Palatino Linotype" w:hAnsi="Palatino Linotype"/>
          <w:b/>
        </w:rPr>
        <w:t>0</w:t>
      </w:r>
      <w:r w:rsidR="00AF0BF9" w:rsidRPr="0093029C">
        <w:rPr>
          <w:rFonts w:ascii="Palatino Linotype" w:hAnsi="Palatino Linotype"/>
          <w:b/>
        </w:rPr>
        <w:t>5</w:t>
      </w:r>
      <w:r w:rsidRPr="0093029C">
        <w:rPr>
          <w:rFonts w:ascii="Palatino Linotype" w:hAnsi="Palatino Linotype"/>
          <w:b/>
        </w:rPr>
        <w:t>.20</w:t>
      </w:r>
      <w:r w:rsidR="00AF0BF9" w:rsidRPr="0093029C">
        <w:rPr>
          <w:rFonts w:ascii="Palatino Linotype" w:hAnsi="Palatino Linotype"/>
          <w:b/>
        </w:rPr>
        <w:t>20</w:t>
      </w:r>
      <w:r w:rsidRPr="0093029C">
        <w:rPr>
          <w:rFonts w:ascii="Palatino Linotype" w:hAnsi="Palatino Linotype"/>
          <w:b/>
        </w:rPr>
        <w:t xml:space="preserve"> </w:t>
      </w:r>
      <w:r w:rsidRPr="0093029C">
        <w:rPr>
          <w:rFonts w:ascii="Palatino Linotype" w:hAnsi="Palatino Linotype"/>
          <w:b/>
          <w:color w:val="auto"/>
          <w:u w:val="single"/>
        </w:rPr>
        <w:t>r. o godz. 1</w:t>
      </w:r>
      <w:r w:rsidR="00D567EA">
        <w:rPr>
          <w:rFonts w:ascii="Palatino Linotype" w:hAnsi="Palatino Linotype"/>
          <w:b/>
          <w:color w:val="auto"/>
          <w:u w:val="single"/>
        </w:rPr>
        <w:t>1</w:t>
      </w:r>
      <w:r w:rsidRPr="0093029C">
        <w:rPr>
          <w:rFonts w:ascii="Palatino Linotype" w:hAnsi="Palatino Linotype"/>
          <w:b/>
          <w:color w:val="auto"/>
          <w:u w:val="single"/>
        </w:rPr>
        <w:t>:30</w:t>
      </w:r>
      <w:r>
        <w:rPr>
          <w:rFonts w:ascii="Palatino Linotype" w:hAnsi="Palatino Linotype"/>
          <w:color w:val="auto"/>
        </w:rPr>
        <w:t xml:space="preserve"> w Archiwum Narodowym w Krakowie, ul. Sienna 16, 30-960 Kraków,</w:t>
      </w:r>
      <w:r>
        <w:rPr>
          <w:rFonts w:ascii="Palatino Linotype" w:hAnsi="Palatino Linotype"/>
          <w:b/>
          <w:color w:val="auto"/>
        </w:rPr>
        <w:t xml:space="preserve"> pok. nr 22. </w:t>
      </w:r>
      <w:r>
        <w:rPr>
          <w:rFonts w:ascii="Palatino Linotype" w:hAnsi="Palatino Linotype"/>
          <w:color w:val="auto"/>
        </w:rPr>
        <w:t>Otwarcie ofert jest jawne, wykonawcy mogą w nim uczestniczyć.</w:t>
      </w:r>
    </w:p>
    <w:p w14:paraId="515B13A3" w14:textId="77777777" w:rsidR="00102B45" w:rsidRDefault="00102B45" w:rsidP="007B6B2A">
      <w:pPr>
        <w:pStyle w:val="Standard"/>
        <w:numPr>
          <w:ilvl w:val="0"/>
          <w:numId w:val="19"/>
        </w:numPr>
        <w:tabs>
          <w:tab w:val="left" w:pos="426"/>
          <w:tab w:val="left" w:pos="1066"/>
          <w:tab w:val="left" w:pos="1350"/>
        </w:tabs>
        <w:ind w:left="567" w:hanging="426"/>
        <w:jc w:val="both"/>
        <w:rPr>
          <w:rFonts w:ascii="Palatino Linotype" w:hAnsi="Palatino Linotype"/>
          <w:sz w:val="24"/>
          <w:szCs w:val="24"/>
        </w:rPr>
      </w:pPr>
      <w:r>
        <w:rPr>
          <w:rFonts w:ascii="Palatino Linotype" w:hAnsi="Palatino Linotype"/>
          <w:sz w:val="24"/>
          <w:szCs w:val="24"/>
        </w:rPr>
        <w:t xml:space="preserve">Zamawiający bezpośrednio przed otwarciem ofert poda kwotę, jaką zamierza przeznaczyć na sfinansowanie zamówienia. Następnie zamawiający poda firmy oraz adresy wykonawców, którzy złożyli oferty w terminie oraz ceny ofert. </w:t>
      </w:r>
    </w:p>
    <w:p w14:paraId="2E0D3925" w14:textId="77777777" w:rsidR="00102B45" w:rsidRDefault="00102B45" w:rsidP="00102B45">
      <w:pPr>
        <w:pStyle w:val="Standard"/>
        <w:tabs>
          <w:tab w:val="left" w:pos="709"/>
          <w:tab w:val="left" w:pos="993"/>
        </w:tabs>
        <w:ind w:left="567"/>
        <w:jc w:val="both"/>
        <w:rPr>
          <w:rFonts w:ascii="Palatino Linotype" w:hAnsi="Palatino Linotype"/>
          <w:sz w:val="24"/>
          <w:szCs w:val="24"/>
        </w:rPr>
      </w:pPr>
    </w:p>
    <w:p w14:paraId="4C560D9E" w14:textId="77777777" w:rsidR="00102B45" w:rsidRDefault="00102B45" w:rsidP="00102B45">
      <w:pPr>
        <w:pStyle w:val="Standard"/>
        <w:tabs>
          <w:tab w:val="left" w:pos="709"/>
          <w:tab w:val="left" w:pos="993"/>
        </w:tabs>
        <w:ind w:left="567"/>
        <w:jc w:val="both"/>
        <w:rPr>
          <w:rFonts w:ascii="Palatino Linotype" w:hAnsi="Palatino Linotype"/>
          <w:sz w:val="24"/>
          <w:szCs w:val="24"/>
        </w:rPr>
      </w:pPr>
    </w:p>
    <w:p w14:paraId="1C5543B0" w14:textId="77777777" w:rsidR="00102B45" w:rsidRDefault="00102B45" w:rsidP="00102B45">
      <w:pPr>
        <w:pStyle w:val="Standard"/>
        <w:tabs>
          <w:tab w:val="left" w:pos="360"/>
        </w:tabs>
        <w:ind w:left="567"/>
        <w:jc w:val="center"/>
        <w:rPr>
          <w:rFonts w:ascii="Palatino Linotype" w:hAnsi="Palatino Linotype"/>
          <w:b/>
          <w:bCs/>
          <w:iCs/>
          <w:sz w:val="24"/>
          <w:szCs w:val="24"/>
          <w:u w:val="single"/>
        </w:rPr>
      </w:pPr>
      <w:r>
        <w:rPr>
          <w:rFonts w:ascii="Palatino Linotype" w:hAnsi="Palatino Linotype"/>
          <w:b/>
          <w:bCs/>
          <w:iCs/>
          <w:sz w:val="24"/>
          <w:szCs w:val="24"/>
          <w:u w:val="single"/>
        </w:rPr>
        <w:t>ROZDZIAŁ XII</w:t>
      </w:r>
    </w:p>
    <w:p w14:paraId="0E126FE3" w14:textId="77777777" w:rsidR="00102B45" w:rsidRDefault="00102B45" w:rsidP="00102B45">
      <w:pPr>
        <w:pStyle w:val="Standard"/>
        <w:tabs>
          <w:tab w:val="left" w:pos="360"/>
        </w:tabs>
        <w:ind w:left="567"/>
        <w:jc w:val="center"/>
        <w:rPr>
          <w:rFonts w:ascii="Palatino Linotype" w:hAnsi="Palatino Linotype"/>
          <w:b/>
          <w:bCs/>
          <w:sz w:val="24"/>
          <w:szCs w:val="24"/>
        </w:rPr>
      </w:pPr>
      <w:r>
        <w:rPr>
          <w:rFonts w:ascii="Palatino Linotype" w:hAnsi="Palatino Linotype"/>
          <w:b/>
          <w:bCs/>
          <w:sz w:val="24"/>
          <w:szCs w:val="24"/>
        </w:rPr>
        <w:t>ZAWARCIE UMOWY</w:t>
      </w:r>
    </w:p>
    <w:p w14:paraId="745B0CBC" w14:textId="77777777" w:rsidR="00102B45" w:rsidRDefault="00102B45" w:rsidP="00102B45">
      <w:pPr>
        <w:pStyle w:val="Textbody"/>
        <w:tabs>
          <w:tab w:val="left" w:pos="-4183"/>
          <w:tab w:val="left" w:pos="-1980"/>
        </w:tabs>
        <w:ind w:left="567"/>
        <w:rPr>
          <w:rFonts w:ascii="Palatino Linotype" w:hAnsi="Palatino Linotype"/>
          <w:sz w:val="24"/>
          <w:szCs w:val="24"/>
        </w:rPr>
      </w:pPr>
    </w:p>
    <w:p w14:paraId="64048E1E" w14:textId="77777777" w:rsidR="00102B45" w:rsidRDefault="00102B45" w:rsidP="007B6B2A">
      <w:pPr>
        <w:pStyle w:val="Textbody"/>
        <w:numPr>
          <w:ilvl w:val="0"/>
          <w:numId w:val="21"/>
        </w:numPr>
        <w:tabs>
          <w:tab w:val="clear" w:pos="567"/>
          <w:tab w:val="left" w:pos="709"/>
        </w:tabs>
        <w:ind w:left="567" w:hanging="349"/>
        <w:rPr>
          <w:rFonts w:ascii="Palatino Linotype" w:hAnsi="Palatino Linotype"/>
          <w:sz w:val="24"/>
          <w:szCs w:val="24"/>
        </w:rPr>
      </w:pPr>
      <w:r>
        <w:rPr>
          <w:rFonts w:ascii="Palatino Linotype" w:hAnsi="Palatino Linotype"/>
          <w:b w:val="0"/>
          <w:sz w:val="24"/>
          <w:szCs w:val="24"/>
        </w:rPr>
        <w:t xml:space="preserve">Wykonawca ma obowiązek zawrzeć umowę odpowiednio według wzoru, stanowiącego </w:t>
      </w:r>
      <w:r>
        <w:rPr>
          <w:rFonts w:ascii="Palatino Linotype" w:hAnsi="Palatino Linotype"/>
          <w:sz w:val="24"/>
          <w:szCs w:val="24"/>
        </w:rPr>
        <w:t xml:space="preserve">załącznik nr 6 </w:t>
      </w:r>
      <w:r>
        <w:rPr>
          <w:rFonts w:ascii="Palatino Linotype" w:hAnsi="Palatino Linotype"/>
          <w:b w:val="0"/>
          <w:sz w:val="24"/>
          <w:szCs w:val="24"/>
        </w:rPr>
        <w:t>do Instrukcji.</w:t>
      </w:r>
    </w:p>
    <w:p w14:paraId="1DCCFEA0" w14:textId="77777777" w:rsidR="00102B45" w:rsidRDefault="00102B45" w:rsidP="007B6B2A">
      <w:pPr>
        <w:pStyle w:val="Textbody"/>
        <w:numPr>
          <w:ilvl w:val="0"/>
          <w:numId w:val="21"/>
        </w:numPr>
        <w:tabs>
          <w:tab w:val="clear" w:pos="567"/>
          <w:tab w:val="left" w:pos="709"/>
        </w:tabs>
        <w:ind w:left="567" w:hanging="349"/>
        <w:rPr>
          <w:rFonts w:ascii="Palatino Linotype" w:hAnsi="Palatino Linotype"/>
          <w:b w:val="0"/>
          <w:sz w:val="24"/>
          <w:szCs w:val="24"/>
        </w:rPr>
      </w:pPr>
      <w:r>
        <w:rPr>
          <w:rFonts w:ascii="Palatino Linotype" w:hAnsi="Palatino Linotype"/>
          <w:b w:val="0"/>
          <w:sz w:val="24"/>
          <w:szCs w:val="24"/>
        </w:rPr>
        <w:t>Zawarta umowa będzie jawna i będzie podlegała udostępnianiu na zasadach określonych w przepisach o dostępie do informacji publicznej.</w:t>
      </w:r>
    </w:p>
    <w:p w14:paraId="5C50FEEA" w14:textId="77777777" w:rsidR="00102B45" w:rsidRDefault="00102B45" w:rsidP="00102B45">
      <w:pPr>
        <w:pStyle w:val="Textbody"/>
        <w:tabs>
          <w:tab w:val="clear" w:pos="567"/>
          <w:tab w:val="left" w:pos="708"/>
        </w:tabs>
        <w:ind w:left="567"/>
        <w:rPr>
          <w:rFonts w:ascii="Palatino Linotype" w:hAnsi="Palatino Linotype"/>
          <w:b w:val="0"/>
          <w:sz w:val="24"/>
          <w:szCs w:val="24"/>
        </w:rPr>
      </w:pPr>
    </w:p>
    <w:p w14:paraId="2A503917" w14:textId="77777777" w:rsidR="00102B45" w:rsidRDefault="00102B45" w:rsidP="00102B45">
      <w:pPr>
        <w:pStyle w:val="Textbody"/>
        <w:tabs>
          <w:tab w:val="clear" w:pos="567"/>
          <w:tab w:val="left" w:pos="708"/>
        </w:tabs>
        <w:ind w:left="567"/>
        <w:rPr>
          <w:rFonts w:ascii="Palatino Linotype" w:hAnsi="Palatino Linotype"/>
          <w:b w:val="0"/>
          <w:sz w:val="24"/>
          <w:szCs w:val="24"/>
        </w:rPr>
      </w:pPr>
    </w:p>
    <w:p w14:paraId="62AAF847" w14:textId="77777777" w:rsidR="00102B45" w:rsidRDefault="00102B45" w:rsidP="00102B45">
      <w:pPr>
        <w:pStyle w:val="Standard"/>
        <w:ind w:left="567"/>
        <w:rPr>
          <w:rFonts w:ascii="Palatino Linotype" w:hAnsi="Palatino Linotype"/>
          <w:sz w:val="24"/>
          <w:szCs w:val="24"/>
        </w:rPr>
      </w:pPr>
    </w:p>
    <w:p w14:paraId="54039C3A" w14:textId="77777777" w:rsidR="00102B45" w:rsidRDefault="00102B45" w:rsidP="00102B45">
      <w:pPr>
        <w:spacing w:after="0" w:line="240" w:lineRule="auto"/>
        <w:ind w:left="567"/>
        <w:rPr>
          <w:rFonts w:ascii="Palatino Linotype" w:hAnsi="Palatino Linotype" w:cs="Times New Roman"/>
          <w:sz w:val="24"/>
          <w:szCs w:val="24"/>
        </w:rPr>
      </w:pPr>
      <w:r>
        <w:rPr>
          <w:rFonts w:ascii="Palatino Linotype" w:hAnsi="Palatino Linotype" w:cs="Times New Roman"/>
          <w:sz w:val="24"/>
          <w:szCs w:val="24"/>
        </w:rPr>
        <w:t xml:space="preserve">      .............................................................</w:t>
      </w:r>
    </w:p>
    <w:p w14:paraId="298D2E25" w14:textId="77777777" w:rsidR="00102B45" w:rsidRDefault="00102B45" w:rsidP="00102B45">
      <w:pPr>
        <w:spacing w:after="0" w:line="240" w:lineRule="auto"/>
        <w:ind w:left="567" w:firstLine="84"/>
        <w:jc w:val="center"/>
        <w:rPr>
          <w:rFonts w:ascii="Palatino Linotype" w:hAnsi="Palatino Linotype" w:cs="Times New Roman"/>
          <w:sz w:val="24"/>
          <w:szCs w:val="24"/>
        </w:rPr>
      </w:pPr>
      <w:r>
        <w:rPr>
          <w:rFonts w:ascii="Palatino Linotype" w:hAnsi="Palatino Linotype" w:cs="Times New Roman"/>
          <w:sz w:val="24"/>
          <w:szCs w:val="24"/>
        </w:rPr>
        <w:t>Podpis i pieczątka kierownika komórki organizacyjnej</w:t>
      </w:r>
    </w:p>
    <w:p w14:paraId="28300973" w14:textId="77777777" w:rsidR="00102B45" w:rsidRDefault="00102B45" w:rsidP="00102B45">
      <w:pPr>
        <w:spacing w:after="0" w:line="240" w:lineRule="auto"/>
        <w:ind w:left="567"/>
        <w:rPr>
          <w:rFonts w:ascii="Palatino Linotype" w:hAnsi="Palatino Linotype" w:cs="Times New Roman"/>
          <w:sz w:val="24"/>
          <w:szCs w:val="24"/>
        </w:rPr>
      </w:pPr>
    </w:p>
    <w:p w14:paraId="55E7499B" w14:textId="77777777" w:rsidR="00102B45" w:rsidRDefault="00102B45" w:rsidP="00102B45">
      <w:pPr>
        <w:spacing w:after="0" w:line="240" w:lineRule="auto"/>
        <w:ind w:left="567"/>
        <w:rPr>
          <w:rFonts w:ascii="Palatino Linotype" w:hAnsi="Palatino Linotype" w:cs="Times New Roman"/>
          <w:sz w:val="24"/>
          <w:szCs w:val="24"/>
        </w:rPr>
      </w:pPr>
      <w:r>
        <w:rPr>
          <w:rFonts w:ascii="Palatino Linotype" w:hAnsi="Palatino Linotype" w:cs="Times New Roman"/>
          <w:sz w:val="24"/>
          <w:szCs w:val="24"/>
        </w:rPr>
        <w:t xml:space="preserve">Sporządził: Renata </w:t>
      </w:r>
      <w:proofErr w:type="spellStart"/>
      <w:r>
        <w:rPr>
          <w:rFonts w:ascii="Palatino Linotype" w:hAnsi="Palatino Linotype" w:cs="Times New Roman"/>
          <w:sz w:val="24"/>
          <w:szCs w:val="24"/>
        </w:rPr>
        <w:t>Chlewicka</w:t>
      </w:r>
      <w:proofErr w:type="spellEnd"/>
    </w:p>
    <w:p w14:paraId="24FFAE6E" w14:textId="77777777" w:rsidR="00102B45" w:rsidRDefault="00102B45" w:rsidP="00102B45">
      <w:pPr>
        <w:spacing w:after="0" w:line="240" w:lineRule="auto"/>
        <w:ind w:left="567"/>
        <w:rPr>
          <w:rFonts w:ascii="Palatino Linotype" w:hAnsi="Palatino Linotype"/>
          <w:sz w:val="24"/>
          <w:szCs w:val="24"/>
        </w:rPr>
      </w:pPr>
    </w:p>
    <w:p w14:paraId="7FD373BF" w14:textId="77777777" w:rsidR="00102B45" w:rsidRDefault="00102B45" w:rsidP="00102B45">
      <w:pPr>
        <w:spacing w:after="0" w:line="240" w:lineRule="auto"/>
        <w:ind w:left="567"/>
        <w:rPr>
          <w:rFonts w:ascii="Palatino Linotype" w:hAnsi="Palatino Linotype"/>
          <w:sz w:val="24"/>
          <w:szCs w:val="24"/>
        </w:rPr>
      </w:pPr>
    </w:p>
    <w:p w14:paraId="6E0C52A8" w14:textId="77777777" w:rsidR="00102B45" w:rsidRDefault="00102B45" w:rsidP="00102B45">
      <w:pPr>
        <w:spacing w:after="0" w:line="240" w:lineRule="auto"/>
        <w:ind w:left="567"/>
        <w:rPr>
          <w:rFonts w:ascii="Palatino Linotype" w:hAnsi="Palatino Linotype"/>
          <w:sz w:val="24"/>
          <w:szCs w:val="24"/>
        </w:rPr>
      </w:pPr>
    </w:p>
    <w:p w14:paraId="69CBE300" w14:textId="77777777" w:rsidR="00102B45" w:rsidRDefault="00102B45" w:rsidP="00102B45">
      <w:pPr>
        <w:spacing w:after="0" w:line="240" w:lineRule="auto"/>
        <w:ind w:left="567"/>
        <w:rPr>
          <w:rFonts w:ascii="Palatino Linotype" w:hAnsi="Palatino Linotype"/>
          <w:sz w:val="24"/>
          <w:szCs w:val="24"/>
        </w:rPr>
      </w:pPr>
    </w:p>
    <w:p w14:paraId="4DD06D76" w14:textId="77777777" w:rsidR="00102B45" w:rsidRDefault="00102B45" w:rsidP="00102B45">
      <w:pPr>
        <w:widowControl/>
        <w:suppressAutoHyphens w:val="0"/>
        <w:spacing w:after="0" w:line="240" w:lineRule="auto"/>
        <w:ind w:left="567"/>
        <w:rPr>
          <w:rFonts w:ascii="Palatino Linotype" w:hAnsi="Palatino Linotype"/>
          <w:sz w:val="24"/>
          <w:szCs w:val="24"/>
        </w:rPr>
      </w:pPr>
      <w:r>
        <w:rPr>
          <w:rFonts w:ascii="Palatino Linotype" w:hAnsi="Palatino Linotype"/>
          <w:sz w:val="24"/>
          <w:szCs w:val="24"/>
        </w:rPr>
        <w:br w:type="page"/>
      </w:r>
    </w:p>
    <w:p w14:paraId="50042860" w14:textId="77777777" w:rsidR="00102B45" w:rsidRDefault="00102B45" w:rsidP="00102B45">
      <w:pPr>
        <w:ind w:left="567"/>
        <w:jc w:val="right"/>
        <w:rPr>
          <w:b/>
          <w:bCs/>
        </w:rPr>
      </w:pPr>
      <w:r>
        <w:rPr>
          <w:b/>
          <w:bCs/>
        </w:rPr>
        <w:lastRenderedPageBreak/>
        <w:t>Załącznik nr 1 do Instrukcji dla wykonawców</w:t>
      </w:r>
    </w:p>
    <w:p w14:paraId="4A8DC2EA" w14:textId="77777777" w:rsidR="00102B45" w:rsidRDefault="00102B45" w:rsidP="00102B45">
      <w:pPr>
        <w:ind w:left="567"/>
      </w:pPr>
      <w:r>
        <w:t>...............................................</w:t>
      </w:r>
    </w:p>
    <w:p w14:paraId="3B7B7542" w14:textId="77777777" w:rsidR="00102B45" w:rsidRDefault="00102B45" w:rsidP="00102B45">
      <w:pPr>
        <w:ind w:left="567"/>
      </w:pPr>
      <w:r>
        <w:t>( pieczęć wykonawcy)</w:t>
      </w:r>
    </w:p>
    <w:p w14:paraId="0A4E2E2F" w14:textId="77777777" w:rsidR="00102B45" w:rsidRDefault="00102B45" w:rsidP="00102B45">
      <w:pPr>
        <w:ind w:left="567"/>
      </w:pPr>
    </w:p>
    <w:p w14:paraId="744E864E" w14:textId="77777777" w:rsidR="00102B45" w:rsidRDefault="00102B45" w:rsidP="00102B45">
      <w:pPr>
        <w:pStyle w:val="Nagwek2"/>
        <w:ind w:left="567"/>
        <w:rPr>
          <w:b w:val="0"/>
          <w:color w:val="auto"/>
        </w:rPr>
      </w:pPr>
      <w:r>
        <w:rPr>
          <w:color w:val="auto"/>
        </w:rPr>
        <w:t>FORMULARZ OFERTY</w:t>
      </w:r>
    </w:p>
    <w:p w14:paraId="03835840" w14:textId="77777777" w:rsidR="00102B45" w:rsidRDefault="00102B45" w:rsidP="00102B45">
      <w:pPr>
        <w:ind w:left="567"/>
      </w:pPr>
    </w:p>
    <w:p w14:paraId="60DD30BE" w14:textId="77777777" w:rsidR="00102B45" w:rsidRDefault="00102B45" w:rsidP="00102B45">
      <w:pPr>
        <w:ind w:left="567" w:firstLine="708"/>
        <w:jc w:val="both"/>
      </w:pPr>
      <w:r>
        <w:t>Ja (my), niżej podpisany (ni) ...........................................................................................</w:t>
      </w:r>
    </w:p>
    <w:p w14:paraId="20A3CA48" w14:textId="77777777" w:rsidR="00102B45" w:rsidRDefault="00102B45" w:rsidP="00102B45">
      <w:pPr>
        <w:ind w:left="567"/>
        <w:jc w:val="both"/>
      </w:pPr>
      <w:r>
        <w:t>działając w imieniu i na rzecz:</w:t>
      </w:r>
    </w:p>
    <w:p w14:paraId="4693FD27" w14:textId="77777777" w:rsidR="00102B45" w:rsidRDefault="00102B45" w:rsidP="00102B45">
      <w:pPr>
        <w:ind w:left="567"/>
        <w:jc w:val="both"/>
      </w:pPr>
      <w:r>
        <w:t>......................................................................................................................................................</w:t>
      </w:r>
    </w:p>
    <w:p w14:paraId="3663A892" w14:textId="77777777" w:rsidR="00102B45" w:rsidRDefault="00102B45" w:rsidP="00102B45">
      <w:pPr>
        <w:ind w:left="567"/>
        <w:jc w:val="center"/>
      </w:pPr>
      <w:r>
        <w:t>(pełna nazwa wykonawcy)</w:t>
      </w:r>
    </w:p>
    <w:p w14:paraId="2846B5FE" w14:textId="77777777" w:rsidR="00102B45" w:rsidRDefault="00102B45" w:rsidP="00102B45">
      <w:pPr>
        <w:ind w:left="567"/>
      </w:pPr>
    </w:p>
    <w:p w14:paraId="3BC099A8" w14:textId="77777777" w:rsidR="00102B45" w:rsidRDefault="00102B45" w:rsidP="00102B45">
      <w:pPr>
        <w:ind w:left="567"/>
      </w:pPr>
      <w:r>
        <w:t>......................................................................................................................................................</w:t>
      </w:r>
    </w:p>
    <w:p w14:paraId="66D38756" w14:textId="77777777" w:rsidR="00102B45" w:rsidRDefault="00102B45" w:rsidP="00102B45">
      <w:pPr>
        <w:ind w:left="567"/>
        <w:jc w:val="center"/>
      </w:pPr>
      <w:r>
        <w:t>(adres siedziby wykonawcy)</w:t>
      </w:r>
    </w:p>
    <w:p w14:paraId="5BFBEF1E" w14:textId="77777777" w:rsidR="00102B45" w:rsidRDefault="00102B45" w:rsidP="00102B45">
      <w:pPr>
        <w:pStyle w:val="Stopka"/>
        <w:tabs>
          <w:tab w:val="left" w:pos="708"/>
        </w:tabs>
        <w:ind w:left="567"/>
      </w:pPr>
    </w:p>
    <w:p w14:paraId="6B113BEB" w14:textId="77777777" w:rsidR="00102B45" w:rsidRDefault="00102B45" w:rsidP="00102B45">
      <w:pPr>
        <w:ind w:left="567"/>
      </w:pPr>
      <w:r>
        <w:t>REGON..............................................Nr NIP  ...........................................................................</w:t>
      </w:r>
    </w:p>
    <w:p w14:paraId="0F34A767" w14:textId="77777777" w:rsidR="00102B45" w:rsidRDefault="00102B45" w:rsidP="00102B45">
      <w:pPr>
        <w:ind w:left="567"/>
      </w:pPr>
    </w:p>
    <w:p w14:paraId="7206C5CC" w14:textId="77777777" w:rsidR="00102B45" w:rsidRDefault="00102B45" w:rsidP="00102B45">
      <w:pPr>
        <w:ind w:left="567"/>
      </w:pPr>
      <w:r>
        <w:t>Nr konta bankowego: .....................................................................................................................................................</w:t>
      </w:r>
    </w:p>
    <w:p w14:paraId="08DF29D6" w14:textId="77777777" w:rsidR="00102B45" w:rsidRDefault="00102B45" w:rsidP="00102B45">
      <w:pPr>
        <w:ind w:left="567"/>
      </w:pPr>
    </w:p>
    <w:p w14:paraId="74549AA1" w14:textId="77777777" w:rsidR="00102B45" w:rsidRDefault="00102B45" w:rsidP="00102B45">
      <w:pPr>
        <w:ind w:left="567"/>
        <w:rPr>
          <w:lang w:val="de-DE"/>
        </w:rPr>
      </w:pPr>
      <w:proofErr w:type="spellStart"/>
      <w:r>
        <w:rPr>
          <w:lang w:val="de-DE"/>
        </w:rPr>
        <w:t>nr</w:t>
      </w:r>
      <w:proofErr w:type="spellEnd"/>
      <w:r>
        <w:rPr>
          <w:lang w:val="de-DE"/>
        </w:rPr>
        <w:t xml:space="preserve"> </w:t>
      </w:r>
      <w:proofErr w:type="spellStart"/>
      <w:r>
        <w:rPr>
          <w:lang w:val="de-DE"/>
        </w:rPr>
        <w:t>telefonu</w:t>
      </w:r>
      <w:proofErr w:type="spellEnd"/>
      <w:r>
        <w:rPr>
          <w:lang w:val="de-DE"/>
        </w:rPr>
        <w:t xml:space="preserve"> .......................................... </w:t>
      </w:r>
      <w:proofErr w:type="spellStart"/>
      <w:r>
        <w:rPr>
          <w:lang w:val="de-DE"/>
        </w:rPr>
        <w:t>nr</w:t>
      </w:r>
      <w:proofErr w:type="spellEnd"/>
      <w:r>
        <w:rPr>
          <w:lang w:val="de-DE"/>
        </w:rPr>
        <w:t xml:space="preserve"> faxu ...........................................................................</w:t>
      </w:r>
    </w:p>
    <w:p w14:paraId="6CBD12EA" w14:textId="77777777" w:rsidR="00102B45" w:rsidRDefault="00102B45" w:rsidP="00102B45">
      <w:pPr>
        <w:ind w:left="567"/>
        <w:rPr>
          <w:lang w:val="de-DE"/>
        </w:rPr>
      </w:pPr>
    </w:p>
    <w:p w14:paraId="2C8B81BC" w14:textId="77777777" w:rsidR="00102B45" w:rsidRDefault="00102B45" w:rsidP="00102B45">
      <w:pPr>
        <w:ind w:left="567"/>
        <w:rPr>
          <w:lang w:val="de-DE"/>
        </w:rPr>
      </w:pPr>
      <w:proofErr w:type="spellStart"/>
      <w:r>
        <w:rPr>
          <w:lang w:val="de-DE"/>
        </w:rPr>
        <w:t>e-mail</w:t>
      </w:r>
      <w:proofErr w:type="spellEnd"/>
      <w:r>
        <w:rPr>
          <w:lang w:val="de-DE"/>
        </w:rPr>
        <w:t xml:space="preserve">  .............................................................................................</w:t>
      </w:r>
    </w:p>
    <w:p w14:paraId="7EFCE455" w14:textId="77777777" w:rsidR="00102B45" w:rsidRDefault="00102B45" w:rsidP="00102B45">
      <w:pPr>
        <w:ind w:left="567"/>
        <w:jc w:val="both"/>
        <w:rPr>
          <w:lang w:val="de-DE"/>
        </w:rPr>
      </w:pPr>
    </w:p>
    <w:p w14:paraId="489758C1" w14:textId="19B147C9" w:rsidR="00102B45" w:rsidRDefault="00102B45" w:rsidP="00AF0BF9">
      <w:pPr>
        <w:tabs>
          <w:tab w:val="left" w:pos="8460"/>
          <w:tab w:val="left" w:pos="8910"/>
        </w:tabs>
        <w:ind w:left="567"/>
        <w:jc w:val="both"/>
      </w:pPr>
      <w:r>
        <w:t xml:space="preserve">w odpowiedzi na ogłoszenie o postępowaniu prowadzonym w trybie art. 138o ustawy z dnia 29.01.2004 r. Prawo zamówień publicznych na: </w:t>
      </w:r>
      <w:r>
        <w:rPr>
          <w:rFonts w:cs="Calibri"/>
          <w:b/>
          <w:bCs/>
          <w:snapToGrid w:val="0"/>
        </w:rPr>
        <w:t>„</w:t>
      </w:r>
      <w:r w:rsidRPr="00AF0BF9">
        <w:rPr>
          <w:rFonts w:asciiTheme="minorHAnsi" w:hAnsiTheme="minorHAnsi" w:cstheme="minorHAnsi"/>
          <w:b/>
          <w:bCs/>
          <w:snapToGrid w:val="0"/>
        </w:rPr>
        <w:t>O</w:t>
      </w:r>
      <w:r w:rsidRPr="00AF0BF9">
        <w:rPr>
          <w:rFonts w:asciiTheme="minorHAnsi" w:hAnsiTheme="minorHAnsi" w:cstheme="minorHAnsi"/>
          <w:b/>
        </w:rPr>
        <w:t>bsługę prawną w zakresie przygotowania i przeprowadzenia postępowań o udzielenie zamówie</w:t>
      </w:r>
      <w:r w:rsidR="00AF0BF9">
        <w:rPr>
          <w:rFonts w:asciiTheme="minorHAnsi" w:hAnsiTheme="minorHAnsi" w:cstheme="minorHAnsi"/>
          <w:b/>
        </w:rPr>
        <w:t>nia</w:t>
      </w:r>
      <w:r w:rsidRPr="00AF0BF9">
        <w:rPr>
          <w:rFonts w:asciiTheme="minorHAnsi" w:hAnsiTheme="minorHAnsi" w:cstheme="minorHAnsi"/>
          <w:b/>
        </w:rPr>
        <w:t xml:space="preserve"> publiczn</w:t>
      </w:r>
      <w:r w:rsidR="00AF0BF9">
        <w:rPr>
          <w:rFonts w:asciiTheme="minorHAnsi" w:hAnsiTheme="minorHAnsi" w:cstheme="minorHAnsi"/>
          <w:b/>
        </w:rPr>
        <w:t>ego</w:t>
      </w:r>
      <w:r w:rsidRPr="00AF0BF9">
        <w:rPr>
          <w:rFonts w:asciiTheme="minorHAnsi" w:hAnsiTheme="minorHAnsi" w:cstheme="minorHAnsi"/>
          <w:b/>
        </w:rPr>
        <w:t xml:space="preserve"> na </w:t>
      </w:r>
      <w:r w:rsidR="00AF0BF9" w:rsidRPr="00AF0BF9">
        <w:rPr>
          <w:rFonts w:asciiTheme="minorHAnsi" w:hAnsiTheme="minorHAnsi" w:cstheme="minorHAnsi"/>
          <w:b/>
          <w:bCs/>
        </w:rPr>
        <w:t>przeprowadzkę materiałów archiwalnych oraz wyposażenia budynków do nowej siedziby Archiwum Narodowego w Krakowie</w:t>
      </w:r>
      <w:r w:rsidR="00AF0BF9">
        <w:t xml:space="preserve"> </w:t>
      </w:r>
      <w:r>
        <w:t xml:space="preserve">Oferuję wykonanie zamówienia zgodnie z opisem przedmiotu zamówienia i na warunkach określonych w Ogłoszeniu i Instrukcji dla wykonawców </w:t>
      </w:r>
      <w:r>
        <w:rPr>
          <w:b/>
          <w:u w:val="single"/>
        </w:rPr>
        <w:t xml:space="preserve">za </w:t>
      </w:r>
      <w:r>
        <w:rPr>
          <w:b/>
          <w:color w:val="000000"/>
          <w:u w:val="single"/>
        </w:rPr>
        <w:t>łączną cenę brutto obsługi prawnej za cały okres obowiązywania umowy:</w:t>
      </w:r>
    </w:p>
    <w:p w14:paraId="7134C644" w14:textId="77777777" w:rsidR="00102B45" w:rsidRDefault="00102B45" w:rsidP="00102B45">
      <w:pPr>
        <w:ind w:left="567"/>
        <w:jc w:val="both"/>
      </w:pPr>
    </w:p>
    <w:p w14:paraId="10A71CF6" w14:textId="77777777" w:rsidR="00102B45" w:rsidRDefault="00102B45" w:rsidP="00102B45">
      <w:pPr>
        <w:ind w:left="567"/>
        <w:jc w:val="both"/>
        <w:rPr>
          <w:rFonts w:cs="Calibri"/>
          <w:b/>
        </w:rPr>
      </w:pPr>
    </w:p>
    <w:p w14:paraId="760EBF63" w14:textId="77777777" w:rsidR="00102B45" w:rsidRDefault="00102B45" w:rsidP="00102B45">
      <w:pPr>
        <w:pStyle w:val="Akapitzlist"/>
        <w:ind w:left="567"/>
        <w:jc w:val="both"/>
        <w:rPr>
          <w:rFonts w:cs="Calibri"/>
        </w:rPr>
      </w:pPr>
      <w:r>
        <w:rPr>
          <w:rFonts w:cs="Calibri"/>
        </w:rPr>
        <w:t>...................................................................................................................................</w:t>
      </w:r>
    </w:p>
    <w:p w14:paraId="2ED137BF" w14:textId="77777777" w:rsidR="00102B45" w:rsidRDefault="00102B45" w:rsidP="007B6B2A">
      <w:pPr>
        <w:pStyle w:val="Akapitzlist"/>
        <w:numPr>
          <w:ilvl w:val="0"/>
          <w:numId w:val="22"/>
        </w:numPr>
        <w:tabs>
          <w:tab w:val="left" w:pos="284"/>
        </w:tabs>
        <w:ind w:left="567"/>
        <w:jc w:val="both"/>
        <w:rPr>
          <w:rFonts w:cs="Calibri"/>
        </w:rPr>
      </w:pPr>
      <w:r>
        <w:rPr>
          <w:rFonts w:cs="Calibri"/>
        </w:rPr>
        <w:t>w tym podatek VAT wg obowiązującej stawki</w:t>
      </w:r>
    </w:p>
    <w:p w14:paraId="2B545AC0" w14:textId="77777777" w:rsidR="00102B45" w:rsidRDefault="00102B45" w:rsidP="007B6B2A">
      <w:pPr>
        <w:widowControl/>
        <w:numPr>
          <w:ilvl w:val="0"/>
          <w:numId w:val="22"/>
        </w:numPr>
        <w:suppressAutoHyphens w:val="0"/>
        <w:spacing w:after="0" w:line="240" w:lineRule="auto"/>
        <w:ind w:left="567"/>
        <w:jc w:val="both"/>
        <w:rPr>
          <w:rFonts w:cs="Calibri"/>
        </w:rPr>
      </w:pPr>
      <w:r>
        <w:rPr>
          <w:rFonts w:cs="Calibri"/>
        </w:rPr>
        <w:t>Oświadczam, że przedmiot zamówienia zrealizujemy w terminie określonym w Instrukcji dla Wykonawców.</w:t>
      </w:r>
    </w:p>
    <w:p w14:paraId="5E2A52B6" w14:textId="77777777" w:rsidR="00102B45" w:rsidRDefault="00102B45" w:rsidP="007B6B2A">
      <w:pPr>
        <w:widowControl/>
        <w:numPr>
          <w:ilvl w:val="0"/>
          <w:numId w:val="22"/>
        </w:numPr>
        <w:suppressAutoHyphens w:val="0"/>
        <w:spacing w:after="0" w:line="240" w:lineRule="auto"/>
        <w:ind w:left="567"/>
        <w:jc w:val="both"/>
        <w:rPr>
          <w:rFonts w:cs="Calibri"/>
        </w:rPr>
      </w:pPr>
      <w:r>
        <w:rPr>
          <w:rFonts w:cs="Calibri"/>
        </w:rPr>
        <w:t>Oświadczam, że jesteśmy związani niniejszą ofertą przez okres 30 dni od upływu terminu składania ofert.</w:t>
      </w:r>
    </w:p>
    <w:p w14:paraId="18B3FD97" w14:textId="77777777" w:rsidR="00102B45" w:rsidRDefault="00102B45" w:rsidP="007B6B2A">
      <w:pPr>
        <w:widowControl/>
        <w:numPr>
          <w:ilvl w:val="0"/>
          <w:numId w:val="22"/>
        </w:numPr>
        <w:suppressAutoHyphens w:val="0"/>
        <w:spacing w:after="0" w:line="240" w:lineRule="auto"/>
        <w:ind w:left="567"/>
        <w:jc w:val="both"/>
        <w:rPr>
          <w:rFonts w:cs="Calibri"/>
        </w:rPr>
      </w:pPr>
      <w:r>
        <w:rPr>
          <w:rFonts w:cs="Calibri"/>
        </w:rPr>
        <w:t>Oświadczam, że w razie wybrania naszej oferty zobowiązujemy się do podpisania umowy na warunkach zawartych we wzorze umowy dołączonym do Instrukcji dla wykonawców oraz w miejscu i terminie określonym przez zamawiającego.</w:t>
      </w:r>
    </w:p>
    <w:p w14:paraId="4C144BCB" w14:textId="77777777" w:rsidR="00102B45" w:rsidRDefault="00102B45" w:rsidP="007B6B2A">
      <w:pPr>
        <w:pStyle w:val="Akapitzlist"/>
        <w:numPr>
          <w:ilvl w:val="0"/>
          <w:numId w:val="22"/>
        </w:numPr>
        <w:ind w:left="567"/>
        <w:contextualSpacing/>
        <w:jc w:val="both"/>
        <w:rPr>
          <w:rFonts w:ascii="Calibri" w:hAnsi="Calibri" w:cs="Calibri"/>
          <w:sz w:val="22"/>
          <w:szCs w:val="22"/>
        </w:rPr>
      </w:pPr>
      <w:r>
        <w:rPr>
          <w:rFonts w:ascii="Calibri" w:hAnsi="Calibri" w:cs="Calibri"/>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14:paraId="41AC7E97" w14:textId="77777777" w:rsidR="00102B45" w:rsidRDefault="00102B45" w:rsidP="007B6B2A">
      <w:pPr>
        <w:pStyle w:val="Akapitzlist"/>
        <w:numPr>
          <w:ilvl w:val="0"/>
          <w:numId w:val="22"/>
        </w:numPr>
        <w:ind w:left="567"/>
        <w:contextualSpacing/>
        <w:jc w:val="both"/>
        <w:rPr>
          <w:rFonts w:ascii="Calibri" w:hAnsi="Calibri" w:cs="Calibri"/>
          <w:sz w:val="22"/>
          <w:szCs w:val="22"/>
        </w:rPr>
      </w:pPr>
      <w:r>
        <w:rPr>
          <w:rFonts w:ascii="Calibri" w:hAnsi="Calibri" w:cs="Calibri"/>
          <w:sz w:val="22"/>
          <w:szCs w:val="22"/>
        </w:rPr>
        <w:t>Wskazuję, że dokumenty na potwierdzenie złożonego oświadczenia, że nie podlegam wykluczeniu, znajdują się w formie elektronicznej pod następującymi adresami internetowych ogólnodostępnych i bezpłatnych baz danych:</w:t>
      </w:r>
    </w:p>
    <w:p w14:paraId="11814A83" w14:textId="77777777" w:rsidR="00102B45" w:rsidRDefault="00102B45" w:rsidP="00102B45">
      <w:pPr>
        <w:ind w:left="567"/>
        <w:contextualSpacing/>
        <w:jc w:val="both"/>
        <w:rPr>
          <w:rFonts w:cs="Calibri"/>
        </w:rPr>
      </w:pPr>
    </w:p>
    <w:tbl>
      <w:tblPr>
        <w:tblW w:w="0" w:type="auto"/>
        <w:tblLook w:val="04A0" w:firstRow="1" w:lastRow="0" w:firstColumn="1" w:lastColumn="0" w:noHBand="0" w:noVBand="1"/>
      </w:tblPr>
      <w:tblGrid>
        <w:gridCol w:w="8617"/>
      </w:tblGrid>
      <w:tr w:rsidR="00102B45" w14:paraId="030199A5" w14:textId="77777777" w:rsidTr="00102B45">
        <w:trPr>
          <w:trHeight w:val="284"/>
        </w:trPr>
        <w:tc>
          <w:tcPr>
            <w:tcW w:w="8617" w:type="dxa"/>
            <w:vAlign w:val="center"/>
          </w:tcPr>
          <w:p w14:paraId="28144D65" w14:textId="77777777" w:rsidR="00102B45" w:rsidRDefault="00102B45">
            <w:pPr>
              <w:autoSpaceDE w:val="0"/>
              <w:adjustRightInd w:val="0"/>
              <w:ind w:left="567"/>
              <w:jc w:val="both"/>
              <w:rPr>
                <w:rFonts w:cs="Calibri"/>
              </w:rPr>
            </w:pPr>
            <w:r>
              <w:rPr>
                <w:rFonts w:cs="Calibri"/>
              </w:rPr>
              <w:fldChar w:fldCharType="begin">
                <w:ffData>
                  <w:name w:val="Wybór1"/>
                  <w:enabled/>
                  <w:calcOnExit w:val="0"/>
                  <w:checkBox>
                    <w:sizeAuto/>
                    <w:default w:val="0"/>
                    <w:checked w:val="0"/>
                  </w:checkBox>
                </w:ffData>
              </w:fldChar>
            </w:r>
            <w:r>
              <w:rPr>
                <w:rFonts w:cs="Calibri"/>
              </w:rPr>
              <w:instrText xml:space="preserve"> FORMCHECKBOX </w:instrText>
            </w:r>
            <w:r w:rsidR="00EC6432">
              <w:rPr>
                <w:rFonts w:cs="Calibri"/>
              </w:rPr>
            </w:r>
            <w:r w:rsidR="00EC6432">
              <w:rPr>
                <w:rFonts w:cs="Calibri"/>
              </w:rPr>
              <w:fldChar w:fldCharType="separate"/>
            </w:r>
            <w:r>
              <w:rPr>
                <w:rFonts w:cs="Calibri"/>
              </w:rPr>
              <w:fldChar w:fldCharType="end"/>
            </w:r>
            <w:r>
              <w:rPr>
                <w:rFonts w:cs="Calibri"/>
              </w:rPr>
              <w:tab/>
              <w:t xml:space="preserve">KRS - </w:t>
            </w:r>
            <w:hyperlink r:id="rId6" w:history="1">
              <w:r>
                <w:rPr>
                  <w:rStyle w:val="Hipercze"/>
                  <w:rFonts w:cs="Calibri"/>
                  <w:color w:val="auto"/>
                </w:rPr>
                <w:t>https://ems.ms.gov.pl</w:t>
              </w:r>
            </w:hyperlink>
            <w:r>
              <w:rPr>
                <w:rFonts w:cs="Calibri"/>
              </w:rPr>
              <w:t>– dotyczące Wykonawcy/dotyczące podmiotu, na którego zasoby powołuje się Wykonawca*</w:t>
            </w:r>
          </w:p>
          <w:p w14:paraId="2DE9F24F" w14:textId="77777777" w:rsidR="00102B45" w:rsidRDefault="00102B45">
            <w:pPr>
              <w:autoSpaceDE w:val="0"/>
              <w:adjustRightInd w:val="0"/>
              <w:ind w:left="567"/>
              <w:jc w:val="both"/>
              <w:rPr>
                <w:rFonts w:cs="Calibri"/>
              </w:rPr>
            </w:pPr>
          </w:p>
        </w:tc>
      </w:tr>
      <w:tr w:rsidR="00102B45" w14:paraId="34D7CE8A" w14:textId="77777777" w:rsidTr="00102B45">
        <w:trPr>
          <w:trHeight w:val="284"/>
        </w:trPr>
        <w:tc>
          <w:tcPr>
            <w:tcW w:w="8617" w:type="dxa"/>
            <w:vAlign w:val="center"/>
            <w:hideMark/>
          </w:tcPr>
          <w:p w14:paraId="6F6FF35B" w14:textId="77777777" w:rsidR="00102B45" w:rsidRDefault="00102B45">
            <w:pPr>
              <w:autoSpaceDE w:val="0"/>
              <w:adjustRightInd w:val="0"/>
              <w:ind w:left="567"/>
              <w:jc w:val="both"/>
              <w:rPr>
                <w:rFonts w:cs="Calibri"/>
              </w:rPr>
            </w:pPr>
            <w:r>
              <w:rPr>
                <w:rFonts w:cs="Calibri"/>
              </w:rPr>
              <w:fldChar w:fldCharType="begin">
                <w:ffData>
                  <w:name w:val="Wybór1"/>
                  <w:enabled/>
                  <w:calcOnExit w:val="0"/>
                  <w:checkBox>
                    <w:sizeAuto/>
                    <w:default w:val="0"/>
                    <w:checked w:val="0"/>
                  </w:checkBox>
                </w:ffData>
              </w:fldChar>
            </w:r>
            <w:r>
              <w:rPr>
                <w:rFonts w:cs="Calibri"/>
              </w:rPr>
              <w:instrText xml:space="preserve"> FORMCHECKBOX </w:instrText>
            </w:r>
            <w:r w:rsidR="00EC6432">
              <w:rPr>
                <w:rFonts w:cs="Calibri"/>
              </w:rPr>
            </w:r>
            <w:r w:rsidR="00EC6432">
              <w:rPr>
                <w:rFonts w:cs="Calibri"/>
              </w:rPr>
              <w:fldChar w:fldCharType="separate"/>
            </w:r>
            <w:r>
              <w:rPr>
                <w:rFonts w:cs="Calibri"/>
              </w:rPr>
              <w:fldChar w:fldCharType="end"/>
            </w:r>
            <w:r>
              <w:rPr>
                <w:rFonts w:cs="Calibri"/>
              </w:rPr>
              <w:tab/>
            </w:r>
            <w:proofErr w:type="spellStart"/>
            <w:r>
              <w:rPr>
                <w:rFonts w:cs="Calibri"/>
              </w:rPr>
              <w:t>CEiDG</w:t>
            </w:r>
            <w:proofErr w:type="spellEnd"/>
            <w:r>
              <w:rPr>
                <w:rFonts w:cs="Calibri"/>
              </w:rPr>
              <w:t xml:space="preserve"> - </w:t>
            </w:r>
            <w:hyperlink r:id="rId7" w:history="1">
              <w:r>
                <w:rPr>
                  <w:rStyle w:val="Hipercze"/>
                  <w:rFonts w:cs="Calibri"/>
                  <w:color w:val="auto"/>
                </w:rPr>
                <w:t>https://prod.ceidg.gov.pl</w:t>
              </w:r>
            </w:hyperlink>
            <w:r>
              <w:rPr>
                <w:rFonts w:cs="Calibri"/>
              </w:rPr>
              <w:t>– dotyczące Wykonawcy/dotyczące podmiotu, na którego zasoby powołuje się Wykonawca*</w:t>
            </w:r>
          </w:p>
        </w:tc>
      </w:tr>
    </w:tbl>
    <w:p w14:paraId="561B64DD" w14:textId="77777777" w:rsidR="00102B45" w:rsidRDefault="00102B45" w:rsidP="00102B45">
      <w:pPr>
        <w:ind w:left="567"/>
        <w:jc w:val="both"/>
        <w:rPr>
          <w:rFonts w:cs="Calibri"/>
        </w:rPr>
      </w:pPr>
    </w:p>
    <w:p w14:paraId="73F95F3A" w14:textId="77777777" w:rsidR="00102B45" w:rsidRDefault="00102B45" w:rsidP="00102B45">
      <w:pPr>
        <w:pStyle w:val="Tekstpodstawowy3"/>
        <w:ind w:left="567"/>
        <w:rPr>
          <w:rFonts w:ascii="Calibri" w:hAnsi="Calibri" w:cs="Calibri"/>
          <w:b w:val="0"/>
          <w:bCs w:val="0"/>
          <w:sz w:val="22"/>
          <w:szCs w:val="22"/>
        </w:rPr>
      </w:pPr>
      <w:r>
        <w:rPr>
          <w:rFonts w:ascii="Calibri" w:hAnsi="Calibri" w:cs="Calibri"/>
          <w:b w:val="0"/>
          <w:sz w:val="22"/>
          <w:szCs w:val="22"/>
        </w:rPr>
        <w:t xml:space="preserve">Ofertę składamy na ................................ kolejno ponumerowanych stronach. </w:t>
      </w:r>
    </w:p>
    <w:p w14:paraId="40C73852" w14:textId="77777777" w:rsidR="00102B45" w:rsidRDefault="00102B45" w:rsidP="00102B45">
      <w:pPr>
        <w:pStyle w:val="Tekstpodstawowywcity2"/>
        <w:ind w:left="567"/>
        <w:rPr>
          <w:rFonts w:ascii="Calibri" w:hAnsi="Calibri" w:cs="Calibri"/>
          <w:b w:val="0"/>
          <w:bCs w:val="0"/>
          <w:sz w:val="22"/>
          <w:szCs w:val="22"/>
        </w:rPr>
      </w:pPr>
    </w:p>
    <w:p w14:paraId="35C86C32" w14:textId="77777777" w:rsidR="00102B45" w:rsidRDefault="00102B45" w:rsidP="00102B45">
      <w:pPr>
        <w:pStyle w:val="Tekstpodstawowywcity2"/>
        <w:ind w:left="567"/>
        <w:rPr>
          <w:rFonts w:ascii="Calibri" w:hAnsi="Calibri" w:cs="Calibri"/>
          <w:b w:val="0"/>
          <w:bCs w:val="0"/>
          <w:sz w:val="22"/>
          <w:szCs w:val="22"/>
        </w:rPr>
      </w:pPr>
    </w:p>
    <w:p w14:paraId="64EB7BCD" w14:textId="77777777" w:rsidR="00102B45" w:rsidRDefault="00102B45" w:rsidP="00102B45">
      <w:pPr>
        <w:pStyle w:val="Tekstpodstawowywcity2"/>
        <w:ind w:left="567"/>
        <w:rPr>
          <w:rFonts w:ascii="Calibri" w:hAnsi="Calibri" w:cs="Calibri"/>
          <w:b w:val="0"/>
          <w:sz w:val="22"/>
          <w:szCs w:val="22"/>
        </w:rPr>
      </w:pPr>
      <w:r>
        <w:rPr>
          <w:rFonts w:ascii="Calibri" w:hAnsi="Calibri" w:cs="Calibri"/>
          <w:b w:val="0"/>
          <w:sz w:val="22"/>
          <w:szCs w:val="22"/>
        </w:rPr>
        <w:t>Na ofertę składają się następujące dokumenty/oświadczenia:</w:t>
      </w:r>
    </w:p>
    <w:p w14:paraId="38F945CF" w14:textId="77777777" w:rsidR="00102B45" w:rsidRDefault="00102B45" w:rsidP="007B6B2A">
      <w:pPr>
        <w:pStyle w:val="Tekstpodstawowywcity2"/>
        <w:numPr>
          <w:ilvl w:val="0"/>
          <w:numId w:val="23"/>
        </w:numPr>
        <w:suppressAutoHyphens w:val="0"/>
        <w:ind w:left="567"/>
        <w:rPr>
          <w:rFonts w:ascii="Calibri" w:hAnsi="Calibri" w:cs="Calibri"/>
          <w:b w:val="0"/>
          <w:bCs w:val="0"/>
          <w:sz w:val="22"/>
          <w:szCs w:val="22"/>
        </w:rPr>
      </w:pPr>
      <w:r>
        <w:rPr>
          <w:rFonts w:ascii="Calibri" w:hAnsi="Calibri" w:cs="Calibri"/>
          <w:b w:val="0"/>
          <w:sz w:val="22"/>
          <w:szCs w:val="22"/>
        </w:rPr>
        <w:t>...................................</w:t>
      </w:r>
    </w:p>
    <w:p w14:paraId="4DF7E3F9" w14:textId="77777777" w:rsidR="00102B45" w:rsidRDefault="00102B45" w:rsidP="007B6B2A">
      <w:pPr>
        <w:pStyle w:val="Tekstpodstawowywcity2"/>
        <w:numPr>
          <w:ilvl w:val="0"/>
          <w:numId w:val="23"/>
        </w:numPr>
        <w:suppressAutoHyphens w:val="0"/>
        <w:ind w:left="567"/>
        <w:rPr>
          <w:rFonts w:ascii="Calibri" w:hAnsi="Calibri" w:cs="Calibri"/>
          <w:b w:val="0"/>
          <w:bCs w:val="0"/>
          <w:sz w:val="22"/>
          <w:szCs w:val="22"/>
        </w:rPr>
      </w:pPr>
      <w:r>
        <w:rPr>
          <w:rFonts w:ascii="Calibri" w:hAnsi="Calibri" w:cs="Calibri"/>
          <w:b w:val="0"/>
          <w:sz w:val="22"/>
          <w:szCs w:val="22"/>
        </w:rPr>
        <w:t>...................................</w:t>
      </w:r>
    </w:p>
    <w:p w14:paraId="39F1B620" w14:textId="77777777" w:rsidR="00102B45" w:rsidRDefault="00102B45" w:rsidP="007B6B2A">
      <w:pPr>
        <w:pStyle w:val="Tekstpodstawowywcity2"/>
        <w:numPr>
          <w:ilvl w:val="0"/>
          <w:numId w:val="23"/>
        </w:numPr>
        <w:suppressAutoHyphens w:val="0"/>
        <w:ind w:left="567"/>
        <w:rPr>
          <w:rFonts w:asciiTheme="minorHAnsi" w:hAnsiTheme="minorHAnsi" w:cstheme="minorHAnsi"/>
          <w:b w:val="0"/>
          <w:bCs w:val="0"/>
          <w:sz w:val="22"/>
          <w:szCs w:val="22"/>
        </w:rPr>
      </w:pPr>
      <w:r>
        <w:rPr>
          <w:rFonts w:ascii="Calibri" w:hAnsi="Calibri" w:cs="Calibri"/>
          <w:b w:val="0"/>
          <w:sz w:val="22"/>
          <w:szCs w:val="22"/>
        </w:rPr>
        <w:t>...................................</w:t>
      </w:r>
    </w:p>
    <w:p w14:paraId="08E4CE55" w14:textId="77777777" w:rsidR="00102B45" w:rsidRDefault="00102B45" w:rsidP="00102B45">
      <w:pPr>
        <w:pStyle w:val="Tekstpodstawowywcity2"/>
        <w:ind w:left="567"/>
        <w:rPr>
          <w:rFonts w:asciiTheme="minorHAnsi" w:hAnsiTheme="minorHAnsi" w:cstheme="minorHAnsi"/>
          <w:b w:val="0"/>
          <w:bCs w:val="0"/>
          <w:sz w:val="22"/>
          <w:szCs w:val="22"/>
        </w:rPr>
      </w:pPr>
    </w:p>
    <w:p w14:paraId="4CCC4B26" w14:textId="77777777" w:rsidR="00102B45" w:rsidRDefault="00102B45" w:rsidP="00102B45">
      <w:pPr>
        <w:ind w:left="567"/>
        <w:jc w:val="both"/>
      </w:pPr>
    </w:p>
    <w:p w14:paraId="546BDA74" w14:textId="77777777" w:rsidR="00102B45" w:rsidRDefault="00102B45" w:rsidP="00102B45">
      <w:pPr>
        <w:ind w:left="567"/>
      </w:pPr>
      <w:r>
        <w:t>..............................., dn. ...............................</w:t>
      </w:r>
      <w:r>
        <w:tab/>
      </w:r>
      <w:r>
        <w:tab/>
        <w:t>..................................................................</w:t>
      </w:r>
    </w:p>
    <w:p w14:paraId="48A87253" w14:textId="77777777" w:rsidR="00102B45" w:rsidRDefault="00102B45" w:rsidP="00102B45">
      <w:pPr>
        <w:pStyle w:val="Tekstpodstawowywcity3"/>
        <w:ind w:left="567"/>
        <w:rPr>
          <w:sz w:val="24"/>
          <w:szCs w:val="24"/>
        </w:rPr>
      </w:pPr>
      <w:r>
        <w:rPr>
          <w:sz w:val="24"/>
          <w:szCs w:val="24"/>
        </w:rPr>
        <w:t>(podpis(y) osób uprawnionych do reprezentacji wykonawcy, w przypadku oferty wspólnej- podpis pełnomocnika wykonawców)</w:t>
      </w:r>
    </w:p>
    <w:p w14:paraId="0136C05C" w14:textId="77777777" w:rsidR="00102B45" w:rsidRDefault="00102B45" w:rsidP="00102B45">
      <w:pPr>
        <w:pStyle w:val="Tekstpodstawowywcity3"/>
        <w:ind w:left="567"/>
        <w:rPr>
          <w:sz w:val="24"/>
          <w:szCs w:val="24"/>
        </w:rPr>
      </w:pPr>
    </w:p>
    <w:p w14:paraId="2C7E339C" w14:textId="77777777" w:rsidR="00102B45" w:rsidRDefault="00102B45" w:rsidP="00102B45">
      <w:pPr>
        <w:widowControl/>
        <w:suppressAutoHyphens w:val="0"/>
        <w:spacing w:after="0" w:line="240" w:lineRule="auto"/>
        <w:ind w:left="567"/>
        <w:rPr>
          <w:rFonts w:ascii="Times New Roman" w:eastAsia="Times New Roman" w:hAnsi="Times New Roman" w:cs="Times New Roman"/>
          <w:sz w:val="24"/>
          <w:szCs w:val="24"/>
          <w:lang w:eastAsia="pl-PL"/>
        </w:rPr>
      </w:pPr>
      <w:r>
        <w:rPr>
          <w:sz w:val="24"/>
          <w:szCs w:val="24"/>
        </w:rPr>
        <w:br w:type="page"/>
      </w:r>
    </w:p>
    <w:p w14:paraId="008EA545" w14:textId="77777777" w:rsidR="00102B45" w:rsidRDefault="00102B45" w:rsidP="00102B45">
      <w:pPr>
        <w:pStyle w:val="Tekstpodstawowywcity3"/>
        <w:ind w:left="567"/>
        <w:rPr>
          <w:sz w:val="24"/>
          <w:szCs w:val="24"/>
        </w:rPr>
      </w:pPr>
    </w:p>
    <w:p w14:paraId="7B66EC84" w14:textId="77777777" w:rsidR="00102B45" w:rsidRDefault="00102B45" w:rsidP="00102B45">
      <w:pPr>
        <w:ind w:left="567"/>
        <w:jc w:val="right"/>
        <w:rPr>
          <w:b/>
          <w:bCs/>
        </w:rPr>
      </w:pPr>
      <w:r>
        <w:rPr>
          <w:b/>
          <w:bCs/>
        </w:rPr>
        <w:t>Załącznik nr 2 do Instrukcji dla wykonawców</w:t>
      </w:r>
    </w:p>
    <w:p w14:paraId="368C7F1A" w14:textId="77777777" w:rsidR="00102B45" w:rsidRDefault="00102B45" w:rsidP="00102B45">
      <w:pPr>
        <w:ind w:left="567"/>
      </w:pPr>
      <w:r>
        <w:t>...............................................</w:t>
      </w:r>
    </w:p>
    <w:p w14:paraId="46F4C882" w14:textId="77777777" w:rsidR="00102B45" w:rsidRDefault="00102B45" w:rsidP="00102B45">
      <w:pPr>
        <w:ind w:left="567"/>
      </w:pPr>
      <w:r>
        <w:t>( pieczęć wykonawcy)</w:t>
      </w:r>
    </w:p>
    <w:p w14:paraId="37BD08AE" w14:textId="77777777" w:rsidR="00102B45" w:rsidRDefault="00102B45" w:rsidP="00102B45">
      <w:pPr>
        <w:ind w:left="567"/>
        <w:jc w:val="center"/>
        <w:rPr>
          <w:b/>
          <w:u w:val="single"/>
        </w:rPr>
      </w:pPr>
    </w:p>
    <w:p w14:paraId="6A02D2CD" w14:textId="77777777" w:rsidR="00102B45" w:rsidRDefault="00102B45" w:rsidP="00102B45">
      <w:pPr>
        <w:ind w:left="567"/>
        <w:jc w:val="center"/>
        <w:rPr>
          <w:b/>
        </w:rPr>
      </w:pPr>
    </w:p>
    <w:p w14:paraId="095DE947" w14:textId="77777777" w:rsidR="00102B45" w:rsidRDefault="00102B45" w:rsidP="00102B45">
      <w:pPr>
        <w:ind w:left="567"/>
        <w:jc w:val="center"/>
        <w:rPr>
          <w:b/>
        </w:rPr>
      </w:pPr>
      <w:r>
        <w:rPr>
          <w:b/>
        </w:rPr>
        <w:t>OŚWIADCZENIE WYKONAWCY O BRAKU PODSTAW WYKLUCZENIA</w:t>
      </w:r>
    </w:p>
    <w:p w14:paraId="72CB045C" w14:textId="77777777" w:rsidR="00102B45" w:rsidRDefault="00102B45" w:rsidP="00102B45">
      <w:pPr>
        <w:ind w:left="567"/>
        <w:jc w:val="center"/>
        <w:rPr>
          <w:b/>
        </w:rPr>
      </w:pPr>
    </w:p>
    <w:p w14:paraId="717326C5" w14:textId="77777777" w:rsidR="00102B45" w:rsidRDefault="00102B45" w:rsidP="00102B45">
      <w:pPr>
        <w:ind w:left="567"/>
        <w:jc w:val="both"/>
      </w:pPr>
    </w:p>
    <w:p w14:paraId="69A33C64" w14:textId="77777777" w:rsidR="00102B45" w:rsidRDefault="00102B45" w:rsidP="00102B45">
      <w:pPr>
        <w:ind w:left="567"/>
        <w:jc w:val="both"/>
      </w:pPr>
      <w:r>
        <w:t>Ja (my), niżej podpisany(ni) ...................................................................................................</w:t>
      </w:r>
    </w:p>
    <w:p w14:paraId="3650A6AA" w14:textId="77777777" w:rsidR="00102B45" w:rsidRDefault="00102B45" w:rsidP="00102B45">
      <w:pPr>
        <w:ind w:left="567" w:firstLine="708"/>
        <w:jc w:val="both"/>
      </w:pPr>
    </w:p>
    <w:p w14:paraId="4F169588" w14:textId="77777777" w:rsidR="00102B45" w:rsidRDefault="00102B45" w:rsidP="00102B45">
      <w:pPr>
        <w:ind w:left="567"/>
        <w:jc w:val="both"/>
      </w:pPr>
      <w:r>
        <w:t>działając w imieniu i na rzecz: …………………………………………………………………</w:t>
      </w:r>
    </w:p>
    <w:p w14:paraId="30737114" w14:textId="77777777" w:rsidR="00102B45" w:rsidRDefault="00102B45" w:rsidP="00102B45">
      <w:pPr>
        <w:ind w:left="567"/>
        <w:jc w:val="both"/>
      </w:pPr>
    </w:p>
    <w:p w14:paraId="57C5CA9B" w14:textId="77777777" w:rsidR="00102B45" w:rsidRDefault="00102B45" w:rsidP="00102B45">
      <w:pPr>
        <w:ind w:left="567"/>
        <w:jc w:val="both"/>
      </w:pPr>
      <w:r>
        <w:t>......................................................................................................................................................</w:t>
      </w:r>
    </w:p>
    <w:p w14:paraId="59FA7AF1" w14:textId="77777777" w:rsidR="00102B45" w:rsidRDefault="00102B45" w:rsidP="00102B45">
      <w:pPr>
        <w:ind w:left="567"/>
        <w:jc w:val="center"/>
      </w:pPr>
      <w:r>
        <w:t>(pełna nazwa wykonawcy)</w:t>
      </w:r>
    </w:p>
    <w:p w14:paraId="794B5932" w14:textId="77777777" w:rsidR="00102B45" w:rsidRDefault="00102B45" w:rsidP="00102B45">
      <w:pPr>
        <w:ind w:left="567"/>
        <w:jc w:val="center"/>
      </w:pPr>
    </w:p>
    <w:p w14:paraId="5AA9D7B6" w14:textId="77777777" w:rsidR="00102B45" w:rsidRDefault="00102B45" w:rsidP="00102B45">
      <w:pPr>
        <w:ind w:left="567"/>
      </w:pPr>
      <w:r>
        <w:t>......................................................................................................................................................</w:t>
      </w:r>
    </w:p>
    <w:p w14:paraId="40C54765" w14:textId="77777777" w:rsidR="00102B45" w:rsidRDefault="00102B45" w:rsidP="00102B45">
      <w:pPr>
        <w:ind w:left="567"/>
        <w:jc w:val="center"/>
      </w:pPr>
      <w:r>
        <w:t>(adres siedziby wykonawcy)</w:t>
      </w:r>
    </w:p>
    <w:p w14:paraId="6B50C535" w14:textId="77777777" w:rsidR="00102B45" w:rsidRDefault="00102B45" w:rsidP="00102B45">
      <w:pPr>
        <w:pStyle w:val="Stopka"/>
        <w:tabs>
          <w:tab w:val="left" w:pos="708"/>
        </w:tabs>
        <w:ind w:left="567"/>
      </w:pPr>
    </w:p>
    <w:p w14:paraId="6781CC1E" w14:textId="5634D5D2" w:rsidR="00102B45" w:rsidRDefault="00102B45" w:rsidP="00102B45">
      <w:pPr>
        <w:tabs>
          <w:tab w:val="left" w:pos="8460"/>
          <w:tab w:val="left" w:pos="8910"/>
        </w:tabs>
        <w:ind w:left="567"/>
        <w:jc w:val="both"/>
        <w:rPr>
          <w:b/>
        </w:rPr>
      </w:pPr>
      <w:r>
        <w:t xml:space="preserve">w odpowiedzi na ogłoszenie o postępowaniu prowadzonym w trybie art. 138o ustawy z dnia 29.01.2004 r. Prawo zamówień publicznych na: </w:t>
      </w:r>
      <w:r>
        <w:rPr>
          <w:rFonts w:cs="Calibri"/>
          <w:b/>
          <w:bCs/>
          <w:snapToGrid w:val="0"/>
        </w:rPr>
        <w:t>„O</w:t>
      </w:r>
      <w:r>
        <w:rPr>
          <w:rFonts w:cs="Calibri"/>
          <w:b/>
        </w:rPr>
        <w:t xml:space="preserve">bsługę prawną w zakresie przygotowania i </w:t>
      </w:r>
      <w:r w:rsidRPr="00AF0BF9">
        <w:rPr>
          <w:rFonts w:asciiTheme="minorHAnsi" w:hAnsiTheme="minorHAnsi" w:cstheme="minorHAnsi"/>
          <w:b/>
        </w:rPr>
        <w:t>przeprowadzenia postępowa</w:t>
      </w:r>
      <w:r w:rsidR="00AF0BF9">
        <w:rPr>
          <w:rFonts w:asciiTheme="minorHAnsi" w:hAnsiTheme="minorHAnsi" w:cstheme="minorHAnsi"/>
          <w:b/>
        </w:rPr>
        <w:t>nia</w:t>
      </w:r>
      <w:r w:rsidRPr="00AF0BF9">
        <w:rPr>
          <w:rFonts w:asciiTheme="minorHAnsi" w:hAnsiTheme="minorHAnsi" w:cstheme="minorHAnsi"/>
          <w:b/>
        </w:rPr>
        <w:t xml:space="preserve"> o udzielenie zamówie</w:t>
      </w:r>
      <w:r w:rsidR="00AF0BF9">
        <w:rPr>
          <w:rFonts w:asciiTheme="minorHAnsi" w:hAnsiTheme="minorHAnsi" w:cstheme="minorHAnsi"/>
          <w:b/>
        </w:rPr>
        <w:t>nia</w:t>
      </w:r>
      <w:r w:rsidRPr="00AF0BF9">
        <w:rPr>
          <w:rFonts w:asciiTheme="minorHAnsi" w:hAnsiTheme="minorHAnsi" w:cstheme="minorHAnsi"/>
          <w:b/>
        </w:rPr>
        <w:t xml:space="preserve"> publiczn</w:t>
      </w:r>
      <w:r w:rsidR="00AF0BF9">
        <w:rPr>
          <w:rFonts w:asciiTheme="minorHAnsi" w:hAnsiTheme="minorHAnsi" w:cstheme="minorHAnsi"/>
          <w:b/>
        </w:rPr>
        <w:t>ego</w:t>
      </w:r>
      <w:r w:rsidRPr="00AF0BF9">
        <w:rPr>
          <w:rFonts w:asciiTheme="minorHAnsi" w:hAnsiTheme="minorHAnsi" w:cstheme="minorHAnsi"/>
          <w:b/>
        </w:rPr>
        <w:t xml:space="preserve"> </w:t>
      </w:r>
      <w:r w:rsidR="00AF0BF9" w:rsidRPr="00AF0BF9">
        <w:rPr>
          <w:rFonts w:asciiTheme="minorHAnsi" w:hAnsiTheme="minorHAnsi" w:cstheme="minorHAnsi"/>
          <w:b/>
        </w:rPr>
        <w:t xml:space="preserve">na </w:t>
      </w:r>
      <w:r w:rsidR="00AF0BF9" w:rsidRPr="00AF0BF9">
        <w:rPr>
          <w:rFonts w:asciiTheme="minorHAnsi" w:hAnsiTheme="minorHAnsi" w:cstheme="minorHAnsi"/>
          <w:b/>
          <w:bCs/>
        </w:rPr>
        <w:t>przeprowadzkę materiałów archiwalnych oraz wyposażenia budynków do nowej siedziby Archiwum Narodowego w Krakowie</w:t>
      </w:r>
      <w:r w:rsidR="00AF0BF9">
        <w:rPr>
          <w:rFonts w:asciiTheme="minorHAnsi" w:hAnsiTheme="minorHAnsi" w:cstheme="minorHAnsi"/>
          <w:b/>
          <w:bCs/>
        </w:rPr>
        <w:t>”</w:t>
      </w:r>
      <w:r w:rsidR="00AF0BF9" w:rsidRPr="00AF0BF9">
        <w:rPr>
          <w:rFonts w:asciiTheme="minorHAnsi" w:hAnsiTheme="minorHAnsi" w:cstheme="minorHAnsi"/>
          <w:b/>
          <w:bCs/>
        </w:rPr>
        <w:t xml:space="preserve"> </w:t>
      </w:r>
      <w:r>
        <w:rPr>
          <w:b/>
          <w:bCs/>
        </w:rPr>
        <w:t xml:space="preserve">oświadczam(my), </w:t>
      </w:r>
      <w:r>
        <w:rPr>
          <w:b/>
        </w:rPr>
        <w:t>że wykonawca, którego reprezentuję/jemy nie podlega wykluczeniu z postępowania, z tego powodu, że:</w:t>
      </w:r>
    </w:p>
    <w:p w14:paraId="79808AD7" w14:textId="77777777" w:rsidR="00102B45" w:rsidRDefault="00102B45" w:rsidP="007B6B2A">
      <w:pPr>
        <w:pStyle w:val="pkt"/>
        <w:numPr>
          <w:ilvl w:val="0"/>
          <w:numId w:val="24"/>
        </w:numPr>
        <w:suppressAutoHyphens w:val="0"/>
        <w:ind w:left="567"/>
      </w:pPr>
      <w:r>
        <w:t>w stosunku do wykonawcy nie otwarto likwidacji ani nie ogłoszono jego upadłości;</w:t>
      </w:r>
    </w:p>
    <w:p w14:paraId="535B422E" w14:textId="77777777" w:rsidR="00102B45" w:rsidRDefault="00102B45" w:rsidP="007B6B2A">
      <w:pPr>
        <w:pStyle w:val="pkt"/>
        <w:numPr>
          <w:ilvl w:val="0"/>
          <w:numId w:val="24"/>
        </w:numPr>
        <w:suppressAutoHyphens w:val="0"/>
        <w:ind w:left="567"/>
      </w:pPr>
      <w:r>
        <w:t>nie zalega z uiszczeniem podatków oraz opłat i składek na ubezpieczenie społeczne lub zdro</w:t>
      </w:r>
      <w:r>
        <w:softHyphen/>
        <w:t>wotne, ewentualnie uzyskał prze</w:t>
      </w:r>
      <w:r>
        <w:softHyphen/>
        <w:t>widzianą prawem zgodę na zwolnienie, odroczenie lub rozłożenie na raty zaległych płatności lub wstrzymanie w całości wykonania decyzji właściwego organu;</w:t>
      </w:r>
    </w:p>
    <w:p w14:paraId="6F06C416" w14:textId="77777777" w:rsidR="00102B45" w:rsidRDefault="00102B45" w:rsidP="007B6B2A">
      <w:pPr>
        <w:pStyle w:val="pkt"/>
        <w:numPr>
          <w:ilvl w:val="0"/>
          <w:numId w:val="24"/>
        </w:numPr>
        <w:suppressAutoHyphens w:val="0"/>
        <w:ind w:left="567"/>
      </w:pPr>
      <w:r>
        <w:t>wykonawca będący osobą fizyczną nie został prawomocnie skazany za przestępstwo popełnione w związku z postępowaniem o udzielenie zamówienia publicznego, przestępstwo przekupstwa, prze</w:t>
      </w:r>
      <w:r>
        <w:softHyphen/>
        <w:t>stępstwo przeciwko obrotowi gospodarczemu albo inne przestępstwo popełnione w celu osiągnięcia korzyści majątkowych;</w:t>
      </w:r>
    </w:p>
    <w:p w14:paraId="719D76FA" w14:textId="77777777" w:rsidR="00102B45" w:rsidRDefault="00102B45" w:rsidP="007B6B2A">
      <w:pPr>
        <w:pStyle w:val="pkt"/>
        <w:numPr>
          <w:ilvl w:val="0"/>
          <w:numId w:val="24"/>
        </w:numPr>
        <w:suppressAutoHyphens w:val="0"/>
        <w:ind w:left="567"/>
      </w:pPr>
      <w:r>
        <w:lastRenderedPageBreak/>
        <w:t>wspólnik spółki jawnej nie został prawomocnie skazany za przestępstwo popełnione w związku z postępowaniem o udzielenie zamówienia publicznego, przestępstwo przekupstwa, przestępstwo przeciwko obrotowi gospodarczemu albo inne przestępstwo popełnione w celu osiągnięcia korzyści majątkowych;</w:t>
      </w:r>
    </w:p>
    <w:p w14:paraId="40EA3FBE" w14:textId="77777777" w:rsidR="00102B45" w:rsidRDefault="00102B45" w:rsidP="007B6B2A">
      <w:pPr>
        <w:pStyle w:val="pkt"/>
        <w:numPr>
          <w:ilvl w:val="0"/>
          <w:numId w:val="24"/>
        </w:numPr>
        <w:suppressAutoHyphens w:val="0"/>
        <w:ind w:left="567"/>
      </w:pPr>
      <w:r>
        <w:t>partner lub członek zarządu spółki partnerskiej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14:paraId="759C3DA7" w14:textId="77777777" w:rsidR="00102B45" w:rsidRDefault="00102B45" w:rsidP="007B6B2A">
      <w:pPr>
        <w:pStyle w:val="pkt"/>
        <w:numPr>
          <w:ilvl w:val="0"/>
          <w:numId w:val="24"/>
        </w:numPr>
        <w:suppressAutoHyphens w:val="0"/>
        <w:ind w:left="567"/>
      </w:pPr>
      <w:r>
        <w:t>komplementariusz spółki komandytowej lub spółki komandytowo-akcyjnej,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14:paraId="05F62383" w14:textId="77777777" w:rsidR="00102B45" w:rsidRDefault="00102B45" w:rsidP="007B6B2A">
      <w:pPr>
        <w:pStyle w:val="pkt"/>
        <w:numPr>
          <w:ilvl w:val="0"/>
          <w:numId w:val="24"/>
        </w:numPr>
        <w:suppressAutoHyphens w:val="0"/>
        <w:ind w:left="567"/>
      </w:pPr>
      <w:r>
        <w:t>urzędujący członek organu zarządzającego osoby prawnej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14:paraId="4EBD052C" w14:textId="77777777" w:rsidR="00102B45" w:rsidRDefault="00102B45" w:rsidP="007B6B2A">
      <w:pPr>
        <w:pStyle w:val="pkt"/>
        <w:numPr>
          <w:ilvl w:val="0"/>
          <w:numId w:val="24"/>
        </w:numPr>
        <w:suppressAutoHyphens w:val="0"/>
        <w:ind w:left="567"/>
      </w:pPr>
      <w:r>
        <w:t xml:space="preserve">wobec wykonawcy będącego podmiotem zbiorowym sąd nie orzekł o zakazie ubiegania się o zamówienie, na podstawie przepisów o odpowiedzialności podmiotów zbiorowych za czyny zabronione pod groźbą kary; </w:t>
      </w:r>
    </w:p>
    <w:p w14:paraId="447C45BF" w14:textId="77777777" w:rsidR="00102B45" w:rsidRDefault="00102B45" w:rsidP="007B6B2A">
      <w:pPr>
        <w:pStyle w:val="pkt1"/>
        <w:numPr>
          <w:ilvl w:val="0"/>
          <w:numId w:val="24"/>
        </w:numPr>
        <w:ind w:left="567" w:hanging="436"/>
      </w:pPr>
      <w:r>
        <w:t>nie złożył nieprawdziwych informacji mających wpływ na wynik prowadzonego postępo</w:t>
      </w:r>
      <w:r>
        <w:softHyphen/>
        <w:t>wania;</w:t>
      </w:r>
    </w:p>
    <w:p w14:paraId="6E8C8547" w14:textId="77777777" w:rsidR="00102B45" w:rsidRDefault="00102B45" w:rsidP="00102B45">
      <w:pPr>
        <w:tabs>
          <w:tab w:val="num" w:pos="709"/>
        </w:tabs>
        <w:ind w:left="567" w:hanging="283"/>
      </w:pPr>
    </w:p>
    <w:p w14:paraId="1FE1ED48" w14:textId="77777777" w:rsidR="00102B45" w:rsidRDefault="00102B45" w:rsidP="00102B45">
      <w:pPr>
        <w:pStyle w:val="Tekstpodstawowy"/>
        <w:ind w:left="567" w:firstLine="360"/>
        <w:jc w:val="both"/>
        <w:rPr>
          <w:sz w:val="24"/>
        </w:rPr>
      </w:pPr>
    </w:p>
    <w:p w14:paraId="395899A1" w14:textId="77777777" w:rsidR="00102B45" w:rsidRDefault="00102B45" w:rsidP="00102B45">
      <w:pPr>
        <w:pStyle w:val="Tekstpodstawowy"/>
        <w:ind w:left="567" w:firstLine="360"/>
        <w:jc w:val="both"/>
        <w:rPr>
          <w:sz w:val="24"/>
        </w:rPr>
      </w:pPr>
    </w:p>
    <w:p w14:paraId="170A915A" w14:textId="77777777" w:rsidR="00102B45" w:rsidRDefault="00102B45" w:rsidP="00102B45">
      <w:pPr>
        <w:tabs>
          <w:tab w:val="num" w:pos="709"/>
        </w:tabs>
        <w:ind w:left="567" w:hanging="283"/>
      </w:pPr>
    </w:p>
    <w:p w14:paraId="0B76F7B3" w14:textId="77777777" w:rsidR="00102B45" w:rsidRDefault="00102B45" w:rsidP="00102B45">
      <w:pPr>
        <w:ind w:left="567"/>
      </w:pPr>
      <w:r>
        <w:t>..............................., dn. .......................</w:t>
      </w:r>
      <w:r>
        <w:tab/>
      </w:r>
      <w:r>
        <w:tab/>
        <w:t>..................................................................</w:t>
      </w:r>
      <w:r>
        <w:tab/>
      </w:r>
      <w:r>
        <w:tab/>
      </w:r>
      <w:r>
        <w:tab/>
      </w:r>
      <w:r>
        <w:tab/>
      </w:r>
      <w:r>
        <w:tab/>
      </w:r>
      <w:r>
        <w:tab/>
      </w:r>
      <w:r>
        <w:tab/>
        <w:t>(podpis(y) osób uprawnionych</w:t>
      </w:r>
    </w:p>
    <w:p w14:paraId="6E0944DF" w14:textId="77777777" w:rsidR="00102B45" w:rsidRDefault="00102B45" w:rsidP="00102B45">
      <w:pPr>
        <w:ind w:left="567" w:firstLine="708"/>
      </w:pPr>
      <w:r>
        <w:t xml:space="preserve"> do reprezentacji wykonawcy)</w:t>
      </w:r>
    </w:p>
    <w:p w14:paraId="74A41DB6" w14:textId="77777777" w:rsidR="00102B45" w:rsidRDefault="00102B45" w:rsidP="00102B45">
      <w:pPr>
        <w:ind w:left="567"/>
        <w:jc w:val="both"/>
      </w:pPr>
      <w:r>
        <w:t> </w:t>
      </w:r>
    </w:p>
    <w:p w14:paraId="5714D550" w14:textId="77777777" w:rsidR="00102B45" w:rsidRDefault="00102B45" w:rsidP="00102B45">
      <w:pPr>
        <w:widowControl/>
        <w:suppressAutoHyphens w:val="0"/>
        <w:spacing w:after="0" w:line="240" w:lineRule="auto"/>
        <w:ind w:left="567"/>
      </w:pPr>
      <w:r>
        <w:br w:type="page"/>
      </w:r>
    </w:p>
    <w:p w14:paraId="55484430" w14:textId="77777777" w:rsidR="00102B45" w:rsidRDefault="00102B45" w:rsidP="00102B45">
      <w:pPr>
        <w:ind w:left="567"/>
        <w:jc w:val="right"/>
        <w:rPr>
          <w:b/>
          <w:bCs/>
        </w:rPr>
      </w:pPr>
      <w:r>
        <w:rPr>
          <w:b/>
          <w:bCs/>
        </w:rPr>
        <w:lastRenderedPageBreak/>
        <w:t>Załącznik nr 3 do Instrukcji dla wykonawców</w:t>
      </w:r>
    </w:p>
    <w:p w14:paraId="506CD561" w14:textId="77777777" w:rsidR="00102B45" w:rsidRDefault="00102B45" w:rsidP="00102B45">
      <w:pPr>
        <w:ind w:left="567"/>
      </w:pPr>
      <w:r>
        <w:t>...............................................</w:t>
      </w:r>
    </w:p>
    <w:p w14:paraId="7A42D24F" w14:textId="77777777" w:rsidR="00102B45" w:rsidRDefault="00102B45" w:rsidP="00102B45">
      <w:pPr>
        <w:ind w:left="567"/>
      </w:pPr>
      <w:r>
        <w:t>( pieczęć wykonawcy)</w:t>
      </w:r>
    </w:p>
    <w:p w14:paraId="708B2C5D" w14:textId="77777777" w:rsidR="00102B45" w:rsidRDefault="00102B45" w:rsidP="00102B45">
      <w:pPr>
        <w:ind w:left="567"/>
        <w:jc w:val="center"/>
        <w:rPr>
          <w:b/>
        </w:rPr>
      </w:pPr>
      <w:r>
        <w:rPr>
          <w:b/>
        </w:rPr>
        <w:t>WYKAZ USŁUG</w:t>
      </w:r>
    </w:p>
    <w:p w14:paraId="2631DBCE" w14:textId="77777777" w:rsidR="00102B45" w:rsidRDefault="00102B45" w:rsidP="00102B45">
      <w:pPr>
        <w:ind w:left="567"/>
        <w:jc w:val="both"/>
      </w:pPr>
      <w:r>
        <w:rPr>
          <w:rFonts w:eastAsia="Times New Roman"/>
        </w:rPr>
        <w:t>Ja (</w:t>
      </w:r>
      <w:r>
        <w:t>m</w:t>
      </w:r>
      <w:r>
        <w:rPr>
          <w:rFonts w:eastAsia="Times New Roman"/>
        </w:rPr>
        <w:t>y), niżej podpisany(ni) ...........................................................................................</w:t>
      </w:r>
    </w:p>
    <w:p w14:paraId="61CA3697" w14:textId="77777777" w:rsidR="00102B45" w:rsidRDefault="00102B45" w:rsidP="00102B45">
      <w:pPr>
        <w:ind w:left="567"/>
        <w:jc w:val="both"/>
      </w:pPr>
      <w:r>
        <w:rPr>
          <w:rFonts w:eastAsia="Times New Roman"/>
        </w:rPr>
        <w:t>działając w imieniu i na rzecz :</w:t>
      </w:r>
      <w:r>
        <w:t xml:space="preserve"> …………………………………………………………………</w:t>
      </w:r>
    </w:p>
    <w:p w14:paraId="259D2702" w14:textId="77777777" w:rsidR="00102B45" w:rsidRDefault="00102B45" w:rsidP="00102B45">
      <w:pPr>
        <w:ind w:left="567"/>
        <w:jc w:val="both"/>
        <w:rPr>
          <w:rFonts w:eastAsia="Times New Roman"/>
        </w:rPr>
      </w:pPr>
      <w:r>
        <w:rPr>
          <w:rFonts w:eastAsia="Times New Roman"/>
        </w:rPr>
        <w:t>......................................................................................................................................................</w:t>
      </w:r>
    </w:p>
    <w:p w14:paraId="18EE3DA3" w14:textId="77777777" w:rsidR="00102B45" w:rsidRDefault="00102B45" w:rsidP="00102B45">
      <w:pPr>
        <w:ind w:left="567"/>
        <w:jc w:val="center"/>
      </w:pPr>
      <w:r>
        <w:rPr>
          <w:rFonts w:eastAsia="Times New Roman"/>
        </w:rPr>
        <w:t>(pełna nazwa wykonawcy)</w:t>
      </w:r>
    </w:p>
    <w:p w14:paraId="06BF5BC1" w14:textId="77777777" w:rsidR="00102B45" w:rsidRDefault="00102B45" w:rsidP="00102B45">
      <w:pPr>
        <w:ind w:left="567"/>
        <w:rPr>
          <w:rFonts w:eastAsia="Times New Roman"/>
        </w:rPr>
      </w:pPr>
      <w:r>
        <w:rPr>
          <w:rFonts w:eastAsia="Times New Roman"/>
        </w:rPr>
        <w:t>......................................................................................................................................................</w:t>
      </w:r>
    </w:p>
    <w:p w14:paraId="762F9DCD" w14:textId="77777777" w:rsidR="00102B45" w:rsidRDefault="00102B45" w:rsidP="00102B45">
      <w:pPr>
        <w:ind w:left="567"/>
        <w:jc w:val="center"/>
        <w:rPr>
          <w:rFonts w:eastAsia="Times New Roman"/>
        </w:rPr>
      </w:pPr>
      <w:r>
        <w:rPr>
          <w:rFonts w:eastAsia="Times New Roman"/>
        </w:rPr>
        <w:t>(adres siedziby wykonawcy)</w:t>
      </w:r>
    </w:p>
    <w:p w14:paraId="1BC5C580" w14:textId="5C3F2541" w:rsidR="00102B45" w:rsidRDefault="00102B45" w:rsidP="00102B45">
      <w:pPr>
        <w:tabs>
          <w:tab w:val="left" w:pos="8460"/>
          <w:tab w:val="left" w:pos="8910"/>
        </w:tabs>
        <w:ind w:left="567"/>
        <w:jc w:val="both"/>
        <w:rPr>
          <w:rFonts w:eastAsia="Times New Roman"/>
          <w:b/>
          <w:bCs/>
          <w:snapToGrid w:val="0"/>
        </w:rPr>
      </w:pPr>
      <w:r>
        <w:t>w odpowiedzi na ogłoszenie o postępowaniu prowadzonym w trybie art. 138o ustawy z dnia 29.01.2004 r. Prawo zamówień publicznych na:</w:t>
      </w:r>
      <w:r>
        <w:rPr>
          <w:b/>
          <w:bCs/>
          <w:snapToGrid w:val="0"/>
        </w:rPr>
        <w:t xml:space="preserve"> </w:t>
      </w:r>
      <w:r>
        <w:rPr>
          <w:rFonts w:cs="Calibri"/>
          <w:b/>
          <w:bCs/>
          <w:snapToGrid w:val="0"/>
        </w:rPr>
        <w:t>„</w:t>
      </w:r>
      <w:r w:rsidR="00AF0BF9">
        <w:rPr>
          <w:rFonts w:cs="Calibri"/>
          <w:b/>
          <w:bCs/>
          <w:snapToGrid w:val="0"/>
        </w:rPr>
        <w:t>„O</w:t>
      </w:r>
      <w:r w:rsidR="00AF0BF9">
        <w:rPr>
          <w:rFonts w:cs="Calibri"/>
          <w:b/>
        </w:rPr>
        <w:t xml:space="preserve">bsługę prawną w zakresie przygotowania i </w:t>
      </w:r>
      <w:r w:rsidR="00AF0BF9" w:rsidRPr="00AF0BF9">
        <w:rPr>
          <w:rFonts w:asciiTheme="minorHAnsi" w:hAnsiTheme="minorHAnsi" w:cstheme="minorHAnsi"/>
          <w:b/>
        </w:rPr>
        <w:t>przeprowadzenia postępowa</w:t>
      </w:r>
      <w:r w:rsidR="00AF0BF9">
        <w:rPr>
          <w:rFonts w:asciiTheme="minorHAnsi" w:hAnsiTheme="minorHAnsi" w:cstheme="minorHAnsi"/>
          <w:b/>
        </w:rPr>
        <w:t>nia</w:t>
      </w:r>
      <w:r w:rsidR="00AF0BF9" w:rsidRPr="00AF0BF9">
        <w:rPr>
          <w:rFonts w:asciiTheme="minorHAnsi" w:hAnsiTheme="minorHAnsi" w:cstheme="minorHAnsi"/>
          <w:b/>
        </w:rPr>
        <w:t xml:space="preserve"> o udzielenie zamówie</w:t>
      </w:r>
      <w:r w:rsidR="00AF0BF9">
        <w:rPr>
          <w:rFonts w:asciiTheme="minorHAnsi" w:hAnsiTheme="minorHAnsi" w:cstheme="minorHAnsi"/>
          <w:b/>
        </w:rPr>
        <w:t>nia</w:t>
      </w:r>
      <w:r w:rsidR="00AF0BF9" w:rsidRPr="00AF0BF9">
        <w:rPr>
          <w:rFonts w:asciiTheme="minorHAnsi" w:hAnsiTheme="minorHAnsi" w:cstheme="minorHAnsi"/>
          <w:b/>
        </w:rPr>
        <w:t xml:space="preserve"> publiczn</w:t>
      </w:r>
      <w:r w:rsidR="00AF0BF9">
        <w:rPr>
          <w:rFonts w:asciiTheme="minorHAnsi" w:hAnsiTheme="minorHAnsi" w:cstheme="minorHAnsi"/>
          <w:b/>
        </w:rPr>
        <w:t>ego</w:t>
      </w:r>
      <w:r w:rsidR="00AF0BF9" w:rsidRPr="00AF0BF9">
        <w:rPr>
          <w:rFonts w:asciiTheme="minorHAnsi" w:hAnsiTheme="minorHAnsi" w:cstheme="minorHAnsi"/>
          <w:b/>
        </w:rPr>
        <w:t xml:space="preserve"> na </w:t>
      </w:r>
      <w:r w:rsidR="00AF0BF9" w:rsidRPr="00AF0BF9">
        <w:rPr>
          <w:rFonts w:asciiTheme="minorHAnsi" w:hAnsiTheme="minorHAnsi" w:cstheme="minorHAnsi"/>
          <w:b/>
          <w:bCs/>
        </w:rPr>
        <w:t>przeprowadzkę materiałów archiwalnych oraz wyposażenia budynków do nowej siedziby Archiwum Narodowego w Krakowie</w:t>
      </w:r>
      <w:r w:rsidR="00AF0BF9">
        <w:rPr>
          <w:rFonts w:asciiTheme="minorHAnsi" w:hAnsiTheme="minorHAnsi" w:cstheme="minorHAnsi"/>
          <w:b/>
          <w:bCs/>
        </w:rPr>
        <w:t>”</w:t>
      </w:r>
    </w:p>
    <w:p w14:paraId="0D367514" w14:textId="77777777" w:rsidR="00102B45" w:rsidRDefault="00102B45" w:rsidP="00102B45">
      <w:pPr>
        <w:tabs>
          <w:tab w:val="left" w:pos="8460"/>
          <w:tab w:val="left" w:pos="8910"/>
        </w:tabs>
        <w:ind w:left="567"/>
        <w:jc w:val="both"/>
        <w:rPr>
          <w:rFonts w:eastAsia="Times New Roman"/>
          <w:b/>
          <w:bCs/>
          <w:snapToGrid w:val="0"/>
        </w:rPr>
      </w:pPr>
      <w:r>
        <w:rPr>
          <w:b/>
          <w:bCs/>
        </w:rPr>
        <w:t>przedstawiam(y) następujące informacje:</w:t>
      </w:r>
    </w:p>
    <w:p w14:paraId="7D362EDE" w14:textId="77777777" w:rsidR="00102B45" w:rsidRDefault="00102B45" w:rsidP="00102B45">
      <w:pPr>
        <w:pStyle w:val="Nagwek2"/>
        <w:ind w:left="567"/>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983"/>
        <w:gridCol w:w="1440"/>
        <w:gridCol w:w="1440"/>
        <w:gridCol w:w="1440"/>
        <w:gridCol w:w="1490"/>
      </w:tblGrid>
      <w:tr w:rsidR="00102B45" w14:paraId="2D70D9AC" w14:textId="77777777" w:rsidTr="00102B45">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0FA1B" w14:textId="77777777" w:rsidR="00102B45" w:rsidRDefault="00102B45">
            <w:pPr>
              <w:ind w:left="567"/>
              <w:jc w:val="center"/>
              <w:rPr>
                <w:b/>
                <w:bCs/>
              </w:rPr>
            </w:pPr>
            <w:r>
              <w:rPr>
                <w:b/>
                <w:bCs/>
              </w:rPr>
              <w:t>L.p.</w:t>
            </w:r>
          </w:p>
        </w:tc>
        <w:tc>
          <w:tcPr>
            <w:tcW w:w="2983" w:type="dxa"/>
            <w:tcBorders>
              <w:top w:val="single" w:sz="4" w:space="0" w:color="auto"/>
              <w:left w:val="single" w:sz="4" w:space="0" w:color="auto"/>
              <w:bottom w:val="single" w:sz="4" w:space="0" w:color="auto"/>
              <w:right w:val="single" w:sz="4" w:space="0" w:color="auto"/>
            </w:tcBorders>
            <w:shd w:val="clear" w:color="auto" w:fill="FFFFFF"/>
            <w:vAlign w:val="center"/>
          </w:tcPr>
          <w:p w14:paraId="7A77903B" w14:textId="77777777" w:rsidR="00102B45" w:rsidRDefault="00102B45">
            <w:pPr>
              <w:ind w:left="567"/>
              <w:jc w:val="center"/>
              <w:rPr>
                <w:b/>
                <w:bCs/>
                <w:vertAlign w:val="superscript"/>
              </w:rPr>
            </w:pPr>
            <w:r>
              <w:rPr>
                <w:b/>
                <w:bCs/>
              </w:rPr>
              <w:t>Opis (rodzaj) usługi</w:t>
            </w:r>
          </w:p>
          <w:p w14:paraId="57E53100" w14:textId="77777777" w:rsidR="00102B45" w:rsidRDefault="00102B45">
            <w:pPr>
              <w:ind w:left="567"/>
              <w:jc w:val="center"/>
              <w:rPr>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E95B9B9" w14:textId="77777777" w:rsidR="00102B45" w:rsidRDefault="00102B45">
            <w:pPr>
              <w:ind w:left="567"/>
              <w:jc w:val="center"/>
              <w:rPr>
                <w:b/>
                <w:bCs/>
              </w:rPr>
            </w:pPr>
            <w:r>
              <w:rPr>
                <w:b/>
                <w:bCs/>
              </w:rPr>
              <w:t>Podmiot zlecający usługę</w:t>
            </w:r>
          </w:p>
          <w:p w14:paraId="2102B730" w14:textId="77777777" w:rsidR="00102B45" w:rsidRDefault="00102B45">
            <w:pPr>
              <w:ind w:left="567"/>
              <w:jc w:val="center"/>
              <w:rPr>
                <w:b/>
                <w:bCs/>
              </w:rPr>
            </w:pPr>
          </w:p>
        </w:tc>
        <w:tc>
          <w:tcPr>
            <w:tcW w:w="1440" w:type="dxa"/>
            <w:tcBorders>
              <w:top w:val="single" w:sz="4" w:space="0" w:color="auto"/>
              <w:left w:val="single" w:sz="4" w:space="0" w:color="auto"/>
              <w:bottom w:val="nil"/>
              <w:right w:val="single" w:sz="4" w:space="0" w:color="auto"/>
            </w:tcBorders>
            <w:shd w:val="clear" w:color="auto" w:fill="FFFFFF"/>
            <w:vAlign w:val="center"/>
            <w:hideMark/>
          </w:tcPr>
          <w:p w14:paraId="003A8322" w14:textId="77777777" w:rsidR="00102B45" w:rsidRDefault="00102B45">
            <w:pPr>
              <w:ind w:left="567"/>
              <w:jc w:val="center"/>
              <w:rPr>
                <w:b/>
                <w:bCs/>
              </w:rPr>
            </w:pPr>
            <w:r>
              <w:rPr>
                <w:b/>
                <w:bCs/>
              </w:rPr>
              <w:t>Miejsce wykonania</w:t>
            </w:r>
          </w:p>
          <w:p w14:paraId="5FC568E5" w14:textId="77777777" w:rsidR="00102B45" w:rsidRDefault="00102B45">
            <w:pPr>
              <w:ind w:left="567"/>
              <w:jc w:val="center"/>
              <w:rPr>
                <w:b/>
                <w:bCs/>
              </w:rPr>
            </w:pPr>
            <w:r>
              <w:rPr>
                <w:b/>
                <w:bCs/>
              </w:rPr>
              <w:t>(</w:t>
            </w:r>
            <w:r>
              <w:rPr>
                <w:b/>
                <w:bCs/>
                <w:sz w:val="18"/>
                <w:szCs w:val="18"/>
              </w:rPr>
              <w:t>dokładny adres</w:t>
            </w:r>
            <w:r>
              <w:rPr>
                <w:b/>
                <w:bCs/>
              </w:rPr>
              <w:t>)</w:t>
            </w:r>
          </w:p>
        </w:tc>
        <w:tc>
          <w:tcPr>
            <w:tcW w:w="1440" w:type="dxa"/>
            <w:tcBorders>
              <w:top w:val="single" w:sz="4" w:space="0" w:color="auto"/>
              <w:left w:val="single" w:sz="4" w:space="0" w:color="auto"/>
              <w:bottom w:val="nil"/>
              <w:right w:val="single" w:sz="4" w:space="0" w:color="auto"/>
            </w:tcBorders>
            <w:shd w:val="clear" w:color="auto" w:fill="FFFFFF"/>
            <w:vAlign w:val="center"/>
            <w:hideMark/>
          </w:tcPr>
          <w:p w14:paraId="33560637" w14:textId="77777777" w:rsidR="00102B45" w:rsidRDefault="00102B45">
            <w:pPr>
              <w:ind w:left="567"/>
              <w:jc w:val="center"/>
              <w:rPr>
                <w:b/>
                <w:bCs/>
                <w:sz w:val="18"/>
                <w:szCs w:val="18"/>
              </w:rPr>
            </w:pPr>
            <w:r>
              <w:rPr>
                <w:b/>
                <w:bCs/>
              </w:rPr>
              <w:t xml:space="preserve">Data wykonania </w:t>
            </w:r>
            <w:r>
              <w:rPr>
                <w:b/>
                <w:bCs/>
                <w:sz w:val="18"/>
                <w:szCs w:val="18"/>
              </w:rPr>
              <w:t>(dzień/miesiąc/</w:t>
            </w:r>
          </w:p>
          <w:p w14:paraId="063938DC" w14:textId="77777777" w:rsidR="00102B45" w:rsidRDefault="00102B45">
            <w:pPr>
              <w:ind w:left="567"/>
              <w:jc w:val="center"/>
              <w:rPr>
                <w:b/>
                <w:bCs/>
              </w:rPr>
            </w:pPr>
            <w:r>
              <w:rPr>
                <w:b/>
                <w:bCs/>
                <w:sz w:val="18"/>
                <w:szCs w:val="18"/>
              </w:rPr>
              <w:t>rok)</w:t>
            </w:r>
          </w:p>
        </w:tc>
        <w:tc>
          <w:tcPr>
            <w:tcW w:w="1490" w:type="dxa"/>
            <w:tcBorders>
              <w:top w:val="single" w:sz="4" w:space="0" w:color="auto"/>
              <w:left w:val="single" w:sz="4" w:space="0" w:color="auto"/>
              <w:bottom w:val="nil"/>
              <w:right w:val="single" w:sz="4" w:space="0" w:color="auto"/>
            </w:tcBorders>
            <w:shd w:val="clear" w:color="auto" w:fill="FFFFFF"/>
            <w:vAlign w:val="center"/>
            <w:hideMark/>
          </w:tcPr>
          <w:p w14:paraId="5C471155" w14:textId="77777777" w:rsidR="00102B45" w:rsidRDefault="00102B45">
            <w:pPr>
              <w:ind w:left="567"/>
              <w:jc w:val="center"/>
              <w:rPr>
                <w:b/>
                <w:bCs/>
              </w:rPr>
            </w:pPr>
            <w:r>
              <w:rPr>
                <w:b/>
                <w:bCs/>
              </w:rPr>
              <w:t>Wartość wykonanych usług brutto, jeżeli jest wymagana</w:t>
            </w:r>
          </w:p>
        </w:tc>
      </w:tr>
      <w:tr w:rsidR="00102B45" w14:paraId="24B0181B" w14:textId="77777777" w:rsidTr="00102B45">
        <w:trPr>
          <w:trHeight w:val="852"/>
        </w:trPr>
        <w:tc>
          <w:tcPr>
            <w:tcW w:w="567" w:type="dxa"/>
            <w:tcBorders>
              <w:top w:val="single" w:sz="4" w:space="0" w:color="auto"/>
              <w:left w:val="single" w:sz="4" w:space="0" w:color="auto"/>
              <w:bottom w:val="single" w:sz="4" w:space="0" w:color="auto"/>
              <w:right w:val="single" w:sz="4" w:space="0" w:color="auto"/>
            </w:tcBorders>
            <w:vAlign w:val="center"/>
            <w:hideMark/>
          </w:tcPr>
          <w:p w14:paraId="5D5B759F" w14:textId="77777777" w:rsidR="00102B45" w:rsidRDefault="00102B45">
            <w:pPr>
              <w:spacing w:after="0" w:line="240" w:lineRule="auto"/>
              <w:ind w:left="567"/>
              <w:jc w:val="center"/>
              <w:rPr>
                <w:b/>
              </w:rPr>
            </w:pPr>
            <w:r>
              <w:rPr>
                <w:b/>
              </w:rPr>
              <w:t>1.</w:t>
            </w:r>
          </w:p>
        </w:tc>
        <w:tc>
          <w:tcPr>
            <w:tcW w:w="2983" w:type="dxa"/>
            <w:tcBorders>
              <w:top w:val="single" w:sz="4" w:space="0" w:color="auto"/>
              <w:left w:val="single" w:sz="4" w:space="0" w:color="auto"/>
              <w:bottom w:val="single" w:sz="4" w:space="0" w:color="auto"/>
              <w:right w:val="single" w:sz="4" w:space="0" w:color="auto"/>
            </w:tcBorders>
          </w:tcPr>
          <w:p w14:paraId="18BC424F" w14:textId="77777777" w:rsidR="00102B45" w:rsidRDefault="00102B45">
            <w:pPr>
              <w:spacing w:after="0" w:line="240" w:lineRule="auto"/>
              <w:ind w:left="567"/>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948999C" w14:textId="77777777" w:rsidR="00102B45" w:rsidRDefault="00102B45">
            <w:pPr>
              <w:spacing w:after="0" w:line="240" w:lineRule="auto"/>
              <w:ind w:left="567"/>
              <w:jc w:val="center"/>
            </w:pPr>
          </w:p>
          <w:p w14:paraId="41399F08" w14:textId="77777777" w:rsidR="00102B45" w:rsidRDefault="00102B45">
            <w:pPr>
              <w:spacing w:after="0" w:line="240" w:lineRule="auto"/>
              <w:ind w:left="567"/>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14:paraId="5A96D9EF"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68339278" w14:textId="77777777" w:rsidR="00102B45" w:rsidRDefault="00102B45">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14:paraId="1D86EDF9" w14:textId="77777777" w:rsidR="00102B45" w:rsidRDefault="00102B45">
            <w:pPr>
              <w:spacing w:after="0" w:line="240" w:lineRule="auto"/>
              <w:ind w:left="567"/>
              <w:jc w:val="both"/>
            </w:pPr>
          </w:p>
          <w:p w14:paraId="5C641DE8" w14:textId="77777777" w:rsidR="00102B45" w:rsidRDefault="00102B45">
            <w:pPr>
              <w:spacing w:after="0" w:line="240" w:lineRule="auto"/>
              <w:ind w:left="567"/>
              <w:jc w:val="both"/>
            </w:pPr>
          </w:p>
          <w:p w14:paraId="07DC2CD2" w14:textId="77777777" w:rsidR="00102B45" w:rsidRDefault="00102B45">
            <w:pPr>
              <w:spacing w:after="0" w:line="240" w:lineRule="auto"/>
              <w:ind w:left="567"/>
              <w:jc w:val="both"/>
            </w:pPr>
          </w:p>
        </w:tc>
      </w:tr>
      <w:tr w:rsidR="00102B45" w14:paraId="40F5BBAE" w14:textId="77777777" w:rsidTr="00102B45">
        <w:trPr>
          <w:trHeight w:val="814"/>
        </w:trPr>
        <w:tc>
          <w:tcPr>
            <w:tcW w:w="567" w:type="dxa"/>
            <w:tcBorders>
              <w:top w:val="single" w:sz="4" w:space="0" w:color="auto"/>
              <w:left w:val="single" w:sz="4" w:space="0" w:color="auto"/>
              <w:bottom w:val="single" w:sz="4" w:space="0" w:color="auto"/>
              <w:right w:val="single" w:sz="4" w:space="0" w:color="auto"/>
            </w:tcBorders>
            <w:vAlign w:val="center"/>
          </w:tcPr>
          <w:p w14:paraId="129996E8" w14:textId="77777777" w:rsidR="00102B45" w:rsidRDefault="00102B45">
            <w:pPr>
              <w:spacing w:after="0" w:line="240" w:lineRule="auto"/>
              <w:ind w:left="567"/>
              <w:jc w:val="center"/>
              <w:rPr>
                <w:b/>
              </w:rPr>
            </w:pPr>
            <w:r>
              <w:rPr>
                <w:b/>
              </w:rPr>
              <w:t>2.</w:t>
            </w:r>
          </w:p>
          <w:p w14:paraId="293F069E" w14:textId="77777777" w:rsidR="00102B45" w:rsidRDefault="00102B45">
            <w:pPr>
              <w:spacing w:after="0" w:line="240" w:lineRule="auto"/>
              <w:ind w:left="567"/>
              <w:jc w:val="center"/>
              <w:rPr>
                <w:b/>
              </w:rPr>
            </w:pPr>
          </w:p>
        </w:tc>
        <w:tc>
          <w:tcPr>
            <w:tcW w:w="2983" w:type="dxa"/>
            <w:tcBorders>
              <w:top w:val="single" w:sz="4" w:space="0" w:color="auto"/>
              <w:left w:val="single" w:sz="4" w:space="0" w:color="auto"/>
              <w:bottom w:val="single" w:sz="4" w:space="0" w:color="auto"/>
              <w:right w:val="single" w:sz="4" w:space="0" w:color="auto"/>
            </w:tcBorders>
          </w:tcPr>
          <w:p w14:paraId="71EDA80C"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4554CD98" w14:textId="77777777" w:rsidR="00102B45" w:rsidRDefault="00102B45">
            <w:pPr>
              <w:spacing w:after="0" w:line="240" w:lineRule="auto"/>
              <w:ind w:left="567"/>
              <w:jc w:val="both"/>
            </w:pPr>
          </w:p>
          <w:p w14:paraId="61601629" w14:textId="77777777" w:rsidR="00102B45" w:rsidRDefault="00102B45">
            <w:pPr>
              <w:spacing w:after="0" w:line="240" w:lineRule="auto"/>
              <w:ind w:left="567"/>
              <w:jc w:val="both"/>
            </w:pPr>
          </w:p>
          <w:p w14:paraId="3E3F09D9"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13699357"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54462B59" w14:textId="77777777" w:rsidR="00102B45" w:rsidRDefault="00102B45">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14:paraId="22F9DEC2" w14:textId="77777777" w:rsidR="00102B45" w:rsidRDefault="00102B45">
            <w:pPr>
              <w:spacing w:after="0" w:line="240" w:lineRule="auto"/>
              <w:ind w:left="567"/>
              <w:jc w:val="both"/>
            </w:pPr>
          </w:p>
          <w:p w14:paraId="66E381C1" w14:textId="77777777" w:rsidR="00102B45" w:rsidRDefault="00102B45">
            <w:pPr>
              <w:spacing w:after="0" w:line="240" w:lineRule="auto"/>
              <w:ind w:left="567"/>
              <w:jc w:val="both"/>
            </w:pPr>
          </w:p>
        </w:tc>
      </w:tr>
      <w:tr w:rsidR="00102B45" w14:paraId="4F07387E" w14:textId="77777777" w:rsidTr="00102B45">
        <w:trPr>
          <w:trHeight w:val="814"/>
        </w:trPr>
        <w:tc>
          <w:tcPr>
            <w:tcW w:w="567" w:type="dxa"/>
            <w:tcBorders>
              <w:top w:val="single" w:sz="4" w:space="0" w:color="auto"/>
              <w:left w:val="single" w:sz="4" w:space="0" w:color="auto"/>
              <w:bottom w:val="single" w:sz="4" w:space="0" w:color="auto"/>
              <w:right w:val="single" w:sz="4" w:space="0" w:color="auto"/>
            </w:tcBorders>
            <w:vAlign w:val="center"/>
            <w:hideMark/>
          </w:tcPr>
          <w:p w14:paraId="2E2DD1A3" w14:textId="77777777" w:rsidR="00102B45" w:rsidRDefault="00102B45">
            <w:pPr>
              <w:spacing w:after="0" w:line="240" w:lineRule="auto"/>
              <w:ind w:left="567"/>
              <w:jc w:val="center"/>
              <w:rPr>
                <w:b/>
              </w:rPr>
            </w:pPr>
            <w:r>
              <w:rPr>
                <w:b/>
              </w:rPr>
              <w:t>3.</w:t>
            </w:r>
          </w:p>
        </w:tc>
        <w:tc>
          <w:tcPr>
            <w:tcW w:w="2983" w:type="dxa"/>
            <w:tcBorders>
              <w:top w:val="single" w:sz="4" w:space="0" w:color="auto"/>
              <w:left w:val="single" w:sz="4" w:space="0" w:color="auto"/>
              <w:bottom w:val="single" w:sz="4" w:space="0" w:color="auto"/>
              <w:right w:val="single" w:sz="4" w:space="0" w:color="auto"/>
            </w:tcBorders>
          </w:tcPr>
          <w:p w14:paraId="2ED0225F"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01C36D48"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414423AB" w14:textId="77777777" w:rsidR="00102B45" w:rsidRDefault="00102B45">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14:paraId="6E194005" w14:textId="77777777" w:rsidR="00102B45" w:rsidRDefault="00102B45">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14:paraId="59B9FC0C" w14:textId="77777777" w:rsidR="00102B45" w:rsidRDefault="00102B45">
            <w:pPr>
              <w:spacing w:after="0" w:line="240" w:lineRule="auto"/>
              <w:ind w:left="567"/>
              <w:jc w:val="both"/>
            </w:pPr>
          </w:p>
        </w:tc>
      </w:tr>
    </w:tbl>
    <w:p w14:paraId="630F1556" w14:textId="77777777" w:rsidR="00102B45" w:rsidRDefault="00102B45" w:rsidP="00102B45">
      <w:pPr>
        <w:spacing w:after="0" w:line="240" w:lineRule="auto"/>
        <w:ind w:left="567"/>
        <w:jc w:val="both"/>
        <w:rPr>
          <w:b/>
          <w:bCs/>
        </w:rPr>
      </w:pPr>
      <w:r>
        <w:rPr>
          <w:sz w:val="20"/>
          <w:szCs w:val="20"/>
        </w:rPr>
        <w:t>*Wykonawca powinien podać informacje, na podstawie których zamawiający będzie mógł ocenić spełnienie warunku;</w:t>
      </w:r>
    </w:p>
    <w:p w14:paraId="54B25CBB" w14:textId="77777777" w:rsidR="00102B45" w:rsidRDefault="00102B45" w:rsidP="00102B45">
      <w:pPr>
        <w:ind w:left="567"/>
      </w:pPr>
      <w:r>
        <w:t>..............................., dn. ...............................</w:t>
      </w:r>
      <w:r>
        <w:tab/>
      </w:r>
      <w:r>
        <w:lastRenderedPageBreak/>
        <w:tab/>
        <w:t>.....................................................................</w:t>
      </w:r>
    </w:p>
    <w:p w14:paraId="599C5FA1" w14:textId="77777777" w:rsidR="00102B45" w:rsidRDefault="00102B45" w:rsidP="00102B45">
      <w:pPr>
        <w:pStyle w:val="Tekstpodstawowywcity3"/>
        <w:ind w:left="567"/>
        <w:rPr>
          <w:sz w:val="22"/>
          <w:szCs w:val="22"/>
        </w:rPr>
      </w:pPr>
      <w:r>
        <w:rPr>
          <w:sz w:val="22"/>
          <w:szCs w:val="22"/>
        </w:rPr>
        <w:t>(podpis(y) osób uprawnionych do reprezentacji wykonawcy, w przypadku oferty wspólnej- podpis pełnomocnika wykonawców)</w:t>
      </w:r>
    </w:p>
    <w:p w14:paraId="5F0D7A54" w14:textId="77777777" w:rsidR="00102B45" w:rsidRDefault="00102B45" w:rsidP="00102B45">
      <w:pPr>
        <w:ind w:left="567"/>
        <w:jc w:val="right"/>
        <w:rPr>
          <w:b/>
          <w:bCs/>
        </w:rPr>
      </w:pPr>
    </w:p>
    <w:p w14:paraId="231AD65D" w14:textId="77777777" w:rsidR="00102B45" w:rsidRDefault="00102B45" w:rsidP="00102B45">
      <w:pPr>
        <w:ind w:left="567"/>
        <w:jc w:val="right"/>
        <w:rPr>
          <w:b/>
          <w:bCs/>
        </w:rPr>
      </w:pPr>
      <w:r>
        <w:rPr>
          <w:b/>
          <w:bCs/>
        </w:rPr>
        <w:t>Załącznik nr 4 do Instrukcji dla wykonawców</w:t>
      </w:r>
    </w:p>
    <w:p w14:paraId="579E6C33" w14:textId="77777777" w:rsidR="00102B45" w:rsidRDefault="00102B45" w:rsidP="00102B45">
      <w:pPr>
        <w:ind w:left="567"/>
      </w:pPr>
      <w:r>
        <w:t>...............................................</w:t>
      </w:r>
    </w:p>
    <w:p w14:paraId="73A9C621" w14:textId="77777777" w:rsidR="00102B45" w:rsidRDefault="00102B45" w:rsidP="00102B45">
      <w:pPr>
        <w:ind w:left="567"/>
      </w:pPr>
      <w:r>
        <w:t>( pieczęć wykonawcy)</w:t>
      </w:r>
    </w:p>
    <w:p w14:paraId="5322C584" w14:textId="77777777" w:rsidR="00102B45" w:rsidRDefault="00102B45" w:rsidP="00102B45">
      <w:pPr>
        <w:ind w:left="567"/>
        <w:jc w:val="center"/>
        <w:rPr>
          <w:b/>
          <w:caps/>
        </w:rPr>
      </w:pPr>
      <w:r>
        <w:rPr>
          <w:b/>
        </w:rPr>
        <w:t xml:space="preserve">WYKAZ OSÓB, </w:t>
      </w:r>
      <w:r>
        <w:rPr>
          <w:b/>
          <w:caps/>
        </w:rPr>
        <w:t xml:space="preserve">które będą uczestniczyć </w:t>
      </w:r>
    </w:p>
    <w:p w14:paraId="78003796" w14:textId="77777777" w:rsidR="00102B45" w:rsidRDefault="00102B45" w:rsidP="00102B45">
      <w:pPr>
        <w:ind w:left="567"/>
        <w:jc w:val="center"/>
        <w:rPr>
          <w:b/>
        </w:rPr>
      </w:pPr>
      <w:r>
        <w:rPr>
          <w:b/>
          <w:caps/>
        </w:rPr>
        <w:t>w wykonaniu zamówienia</w:t>
      </w:r>
    </w:p>
    <w:p w14:paraId="3B615F24" w14:textId="77777777" w:rsidR="00102B45" w:rsidRDefault="00102B45" w:rsidP="00102B45">
      <w:pPr>
        <w:ind w:left="567"/>
        <w:jc w:val="both"/>
      </w:pPr>
      <w:r>
        <w:rPr>
          <w:rFonts w:eastAsia="Times New Roman"/>
        </w:rPr>
        <w:t>Ja (</w:t>
      </w:r>
      <w:r>
        <w:t>m</w:t>
      </w:r>
      <w:r>
        <w:rPr>
          <w:rFonts w:eastAsia="Times New Roman"/>
        </w:rPr>
        <w:t>y), niżej podpisany(ni) ..........................................................................................................</w:t>
      </w:r>
    </w:p>
    <w:p w14:paraId="218BC66A" w14:textId="77777777" w:rsidR="00102B45" w:rsidRDefault="00102B45" w:rsidP="00102B45">
      <w:pPr>
        <w:spacing w:line="240" w:lineRule="auto"/>
        <w:ind w:left="567"/>
        <w:jc w:val="both"/>
      </w:pPr>
      <w:r>
        <w:rPr>
          <w:rFonts w:eastAsia="Times New Roman"/>
        </w:rPr>
        <w:t>działając w imieniu i na rzecz:</w:t>
      </w:r>
      <w:r>
        <w:t xml:space="preserve"> …………………………………………………………………...............................</w:t>
      </w:r>
    </w:p>
    <w:p w14:paraId="0A479E49" w14:textId="77777777" w:rsidR="00102B45" w:rsidRDefault="00102B45" w:rsidP="00102B45">
      <w:pPr>
        <w:spacing w:line="240" w:lineRule="auto"/>
        <w:ind w:left="567"/>
        <w:jc w:val="both"/>
      </w:pPr>
    </w:p>
    <w:p w14:paraId="78901ED2" w14:textId="77777777" w:rsidR="00102B45" w:rsidRDefault="00102B45" w:rsidP="00102B45">
      <w:pPr>
        <w:spacing w:line="240" w:lineRule="auto"/>
        <w:ind w:left="567"/>
        <w:jc w:val="both"/>
        <w:rPr>
          <w:rFonts w:eastAsia="Times New Roman"/>
        </w:rPr>
      </w:pPr>
      <w:r>
        <w:rPr>
          <w:rFonts w:eastAsia="Times New Roman"/>
        </w:rPr>
        <w:t>......................................................................................................................................................</w:t>
      </w:r>
    </w:p>
    <w:p w14:paraId="4BFB695B" w14:textId="77777777" w:rsidR="00102B45" w:rsidRDefault="00102B45" w:rsidP="00102B45">
      <w:pPr>
        <w:spacing w:line="240" w:lineRule="auto"/>
        <w:ind w:left="567"/>
        <w:jc w:val="center"/>
      </w:pPr>
      <w:r>
        <w:rPr>
          <w:rFonts w:eastAsia="Times New Roman"/>
        </w:rPr>
        <w:t>(pełna nazwa wykonawcy)</w:t>
      </w:r>
    </w:p>
    <w:p w14:paraId="0705A6B2" w14:textId="77777777" w:rsidR="00102B45" w:rsidRDefault="00102B45" w:rsidP="00102B45">
      <w:pPr>
        <w:spacing w:line="240" w:lineRule="auto"/>
        <w:ind w:left="567"/>
        <w:rPr>
          <w:rFonts w:eastAsia="Times New Roman"/>
        </w:rPr>
      </w:pPr>
      <w:r>
        <w:rPr>
          <w:rFonts w:eastAsia="Times New Roman"/>
        </w:rPr>
        <w:t>......................................................................................................................................................</w:t>
      </w:r>
    </w:p>
    <w:p w14:paraId="7ED8BDF2" w14:textId="77777777" w:rsidR="00102B45" w:rsidRDefault="00102B45" w:rsidP="00102B45">
      <w:pPr>
        <w:spacing w:line="240" w:lineRule="auto"/>
        <w:ind w:left="567"/>
        <w:jc w:val="center"/>
        <w:rPr>
          <w:rFonts w:eastAsia="Times New Roman"/>
        </w:rPr>
      </w:pPr>
      <w:r>
        <w:rPr>
          <w:rFonts w:eastAsia="Times New Roman"/>
        </w:rPr>
        <w:t>(adres siedziby wykonawcy)</w:t>
      </w:r>
    </w:p>
    <w:p w14:paraId="5BFBF176" w14:textId="7884838D" w:rsidR="00102B45" w:rsidRDefault="00102B45" w:rsidP="00102B45">
      <w:pPr>
        <w:tabs>
          <w:tab w:val="left" w:pos="8460"/>
          <w:tab w:val="left" w:pos="8910"/>
        </w:tabs>
        <w:ind w:left="567"/>
        <w:jc w:val="both"/>
        <w:rPr>
          <w:rFonts w:eastAsia="Times New Roman"/>
          <w:b/>
          <w:bCs/>
          <w:snapToGrid w:val="0"/>
        </w:rPr>
      </w:pPr>
      <w:r>
        <w:t>w odpowiedzi na ogłoszenie o postępowaniu prowadzonym w trybie art. 138o ustawy z dnia 29.01.2004 r. Prawo zamówień publicznych na:</w:t>
      </w:r>
      <w:r>
        <w:rPr>
          <w:b/>
          <w:bCs/>
          <w:snapToGrid w:val="0"/>
        </w:rPr>
        <w:t xml:space="preserve"> </w:t>
      </w:r>
      <w:r w:rsidR="00AF0BF9">
        <w:rPr>
          <w:rFonts w:cs="Calibri"/>
          <w:b/>
          <w:bCs/>
          <w:snapToGrid w:val="0"/>
        </w:rPr>
        <w:t>„O</w:t>
      </w:r>
      <w:r w:rsidR="00AF0BF9">
        <w:rPr>
          <w:rFonts w:cs="Calibri"/>
          <w:b/>
        </w:rPr>
        <w:t xml:space="preserve">bsługę prawną w zakresie przygotowania i </w:t>
      </w:r>
      <w:r w:rsidR="00AF0BF9" w:rsidRPr="00AF0BF9">
        <w:rPr>
          <w:rFonts w:asciiTheme="minorHAnsi" w:hAnsiTheme="minorHAnsi" w:cstheme="minorHAnsi"/>
          <w:b/>
        </w:rPr>
        <w:t>przeprowadzenia postępowa</w:t>
      </w:r>
      <w:r w:rsidR="00AF0BF9">
        <w:rPr>
          <w:rFonts w:asciiTheme="minorHAnsi" w:hAnsiTheme="minorHAnsi" w:cstheme="minorHAnsi"/>
          <w:b/>
        </w:rPr>
        <w:t>nia</w:t>
      </w:r>
      <w:r w:rsidR="00AF0BF9" w:rsidRPr="00AF0BF9">
        <w:rPr>
          <w:rFonts w:asciiTheme="minorHAnsi" w:hAnsiTheme="minorHAnsi" w:cstheme="minorHAnsi"/>
          <w:b/>
        </w:rPr>
        <w:t xml:space="preserve"> o udzielenie zamówie</w:t>
      </w:r>
      <w:r w:rsidR="00AF0BF9">
        <w:rPr>
          <w:rFonts w:asciiTheme="minorHAnsi" w:hAnsiTheme="minorHAnsi" w:cstheme="minorHAnsi"/>
          <w:b/>
        </w:rPr>
        <w:t>nia</w:t>
      </w:r>
      <w:r w:rsidR="00AF0BF9" w:rsidRPr="00AF0BF9">
        <w:rPr>
          <w:rFonts w:asciiTheme="minorHAnsi" w:hAnsiTheme="minorHAnsi" w:cstheme="minorHAnsi"/>
          <w:b/>
        </w:rPr>
        <w:t xml:space="preserve"> publiczn</w:t>
      </w:r>
      <w:r w:rsidR="00AF0BF9">
        <w:rPr>
          <w:rFonts w:asciiTheme="minorHAnsi" w:hAnsiTheme="minorHAnsi" w:cstheme="minorHAnsi"/>
          <w:b/>
        </w:rPr>
        <w:t>ego</w:t>
      </w:r>
      <w:r w:rsidR="00AF0BF9" w:rsidRPr="00AF0BF9">
        <w:rPr>
          <w:rFonts w:asciiTheme="minorHAnsi" w:hAnsiTheme="minorHAnsi" w:cstheme="minorHAnsi"/>
          <w:b/>
        </w:rPr>
        <w:t xml:space="preserve"> na </w:t>
      </w:r>
      <w:r w:rsidR="00AF0BF9" w:rsidRPr="00AF0BF9">
        <w:rPr>
          <w:rFonts w:asciiTheme="minorHAnsi" w:hAnsiTheme="minorHAnsi" w:cstheme="minorHAnsi"/>
          <w:b/>
          <w:bCs/>
        </w:rPr>
        <w:t>przeprowadzkę materiałów archiwalnych oraz wyposażenia budynków do nowej siedziby Archiwum Narodowego w Krakowie</w:t>
      </w:r>
      <w:r w:rsidR="00AF0BF9">
        <w:rPr>
          <w:rFonts w:asciiTheme="minorHAnsi" w:hAnsiTheme="minorHAnsi" w:cstheme="minorHAnsi"/>
          <w:b/>
          <w:bCs/>
        </w:rPr>
        <w:t>”</w:t>
      </w:r>
    </w:p>
    <w:p w14:paraId="6B6B2224" w14:textId="77777777" w:rsidR="00102B45" w:rsidRDefault="00102B45" w:rsidP="00102B45">
      <w:pPr>
        <w:tabs>
          <w:tab w:val="left" w:pos="8460"/>
          <w:tab w:val="left" w:pos="8910"/>
        </w:tabs>
        <w:ind w:left="567"/>
        <w:jc w:val="both"/>
        <w:rPr>
          <w:rFonts w:eastAsia="Times New Roman"/>
          <w:b/>
          <w:bCs/>
          <w:snapToGrid w:val="0"/>
        </w:rPr>
      </w:pPr>
      <w:r>
        <w:rPr>
          <w:b/>
          <w:bCs/>
        </w:rPr>
        <w:t>przedstawiam(y)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2"/>
        <w:gridCol w:w="6428"/>
      </w:tblGrid>
      <w:tr w:rsidR="00102B45" w14:paraId="1BE511CC" w14:textId="77777777" w:rsidTr="00102B45">
        <w:tc>
          <w:tcPr>
            <w:tcW w:w="2282" w:type="dxa"/>
            <w:tcBorders>
              <w:top w:val="single" w:sz="4" w:space="0" w:color="auto"/>
              <w:left w:val="single" w:sz="4" w:space="0" w:color="auto"/>
              <w:bottom w:val="single" w:sz="4" w:space="0" w:color="auto"/>
              <w:right w:val="single" w:sz="4" w:space="0" w:color="auto"/>
            </w:tcBorders>
            <w:hideMark/>
          </w:tcPr>
          <w:p w14:paraId="0809BCF6" w14:textId="77777777" w:rsidR="00102B45" w:rsidRDefault="00102B45">
            <w:pPr>
              <w:ind w:left="567"/>
              <w:jc w:val="center"/>
              <w:rPr>
                <w:b/>
                <w:bCs/>
                <w:sz w:val="20"/>
                <w:szCs w:val="20"/>
              </w:rPr>
            </w:pPr>
            <w:r>
              <w:rPr>
                <w:b/>
                <w:bCs/>
                <w:sz w:val="20"/>
                <w:szCs w:val="20"/>
              </w:rPr>
              <w:t>Imię i nazwisko</w:t>
            </w:r>
          </w:p>
        </w:tc>
        <w:tc>
          <w:tcPr>
            <w:tcW w:w="6428" w:type="dxa"/>
            <w:tcBorders>
              <w:top w:val="single" w:sz="4" w:space="0" w:color="auto"/>
              <w:left w:val="single" w:sz="4" w:space="0" w:color="auto"/>
              <w:bottom w:val="single" w:sz="4" w:space="0" w:color="auto"/>
              <w:right w:val="single" w:sz="4" w:space="0" w:color="auto"/>
            </w:tcBorders>
            <w:hideMark/>
          </w:tcPr>
          <w:p w14:paraId="78A2E2D6" w14:textId="77777777" w:rsidR="00102B45" w:rsidRDefault="00102B45">
            <w:pPr>
              <w:ind w:left="567"/>
              <w:jc w:val="center"/>
              <w:rPr>
                <w:b/>
                <w:bCs/>
                <w:sz w:val="18"/>
                <w:szCs w:val="18"/>
              </w:rPr>
            </w:pPr>
            <w:r>
              <w:rPr>
                <w:b/>
                <w:bCs/>
                <w:sz w:val="18"/>
                <w:szCs w:val="18"/>
              </w:rPr>
              <w:t>Należy podać m.in. informacje dotyczące wykształcenia, kwalifikacji zawodowych uprawnień oraz doświadczenia (ze wskazaniem podmiotów, na rzecz których wskazane osoby wykonywały usługi oraz dokładnego okresu ich wykonywania w układzie – dzień, miesiąc rok)</w:t>
            </w:r>
          </w:p>
        </w:tc>
      </w:tr>
      <w:tr w:rsidR="00102B45" w14:paraId="59F5A457" w14:textId="77777777" w:rsidTr="00102B45">
        <w:tc>
          <w:tcPr>
            <w:tcW w:w="2282" w:type="dxa"/>
            <w:tcBorders>
              <w:top w:val="single" w:sz="4" w:space="0" w:color="auto"/>
              <w:left w:val="single" w:sz="4" w:space="0" w:color="auto"/>
              <w:bottom w:val="single" w:sz="4" w:space="0" w:color="auto"/>
              <w:right w:val="single" w:sz="4" w:space="0" w:color="auto"/>
            </w:tcBorders>
          </w:tcPr>
          <w:p w14:paraId="3DE881DF" w14:textId="77777777" w:rsidR="00102B45" w:rsidRDefault="00102B45">
            <w:pPr>
              <w:ind w:left="567"/>
            </w:pPr>
          </w:p>
        </w:tc>
        <w:tc>
          <w:tcPr>
            <w:tcW w:w="6428" w:type="dxa"/>
            <w:tcBorders>
              <w:top w:val="single" w:sz="4" w:space="0" w:color="auto"/>
              <w:left w:val="single" w:sz="4" w:space="0" w:color="auto"/>
              <w:bottom w:val="single" w:sz="4" w:space="0" w:color="auto"/>
              <w:right w:val="single" w:sz="4" w:space="0" w:color="auto"/>
            </w:tcBorders>
          </w:tcPr>
          <w:p w14:paraId="1BCB1BC9" w14:textId="77777777" w:rsidR="00102B45" w:rsidRDefault="00102B45">
            <w:pPr>
              <w:ind w:left="567"/>
            </w:pPr>
          </w:p>
        </w:tc>
      </w:tr>
      <w:tr w:rsidR="00102B45" w14:paraId="0B2582CA" w14:textId="77777777" w:rsidTr="00102B45">
        <w:tc>
          <w:tcPr>
            <w:tcW w:w="2282" w:type="dxa"/>
            <w:tcBorders>
              <w:top w:val="single" w:sz="4" w:space="0" w:color="auto"/>
              <w:left w:val="single" w:sz="4" w:space="0" w:color="auto"/>
              <w:bottom w:val="single" w:sz="4" w:space="0" w:color="auto"/>
              <w:right w:val="single" w:sz="4" w:space="0" w:color="auto"/>
            </w:tcBorders>
          </w:tcPr>
          <w:p w14:paraId="3FAE91E5" w14:textId="77777777" w:rsidR="00102B45" w:rsidRDefault="00102B45">
            <w:pPr>
              <w:ind w:left="567"/>
            </w:pPr>
          </w:p>
        </w:tc>
        <w:tc>
          <w:tcPr>
            <w:tcW w:w="6428" w:type="dxa"/>
            <w:tcBorders>
              <w:top w:val="single" w:sz="4" w:space="0" w:color="auto"/>
              <w:left w:val="single" w:sz="4" w:space="0" w:color="auto"/>
              <w:bottom w:val="single" w:sz="4" w:space="0" w:color="auto"/>
              <w:right w:val="single" w:sz="4" w:space="0" w:color="auto"/>
            </w:tcBorders>
          </w:tcPr>
          <w:p w14:paraId="271FD470" w14:textId="77777777" w:rsidR="00102B45" w:rsidRDefault="00102B45">
            <w:pPr>
              <w:ind w:left="567"/>
            </w:pPr>
          </w:p>
        </w:tc>
      </w:tr>
      <w:tr w:rsidR="00102B45" w14:paraId="68168384" w14:textId="77777777" w:rsidTr="00102B45">
        <w:tc>
          <w:tcPr>
            <w:tcW w:w="2282" w:type="dxa"/>
            <w:tcBorders>
              <w:top w:val="single" w:sz="4" w:space="0" w:color="auto"/>
              <w:left w:val="single" w:sz="4" w:space="0" w:color="auto"/>
              <w:bottom w:val="single" w:sz="4" w:space="0" w:color="auto"/>
              <w:right w:val="single" w:sz="4" w:space="0" w:color="auto"/>
            </w:tcBorders>
          </w:tcPr>
          <w:p w14:paraId="39173867" w14:textId="77777777" w:rsidR="00102B45" w:rsidRDefault="00102B45">
            <w:pPr>
              <w:ind w:left="567"/>
            </w:pPr>
          </w:p>
        </w:tc>
        <w:tc>
          <w:tcPr>
            <w:tcW w:w="6428" w:type="dxa"/>
            <w:tcBorders>
              <w:top w:val="single" w:sz="4" w:space="0" w:color="auto"/>
              <w:left w:val="single" w:sz="4" w:space="0" w:color="auto"/>
              <w:bottom w:val="single" w:sz="4" w:space="0" w:color="auto"/>
              <w:right w:val="single" w:sz="4" w:space="0" w:color="auto"/>
            </w:tcBorders>
          </w:tcPr>
          <w:p w14:paraId="4ADBAA06" w14:textId="77777777" w:rsidR="00102B45" w:rsidRDefault="00102B45">
            <w:pPr>
              <w:ind w:left="567"/>
            </w:pPr>
          </w:p>
        </w:tc>
      </w:tr>
      <w:tr w:rsidR="00102B45" w14:paraId="1C46F1C1" w14:textId="77777777" w:rsidTr="00102B45">
        <w:tc>
          <w:tcPr>
            <w:tcW w:w="2282" w:type="dxa"/>
            <w:tcBorders>
              <w:top w:val="single" w:sz="4" w:space="0" w:color="auto"/>
              <w:left w:val="single" w:sz="4" w:space="0" w:color="auto"/>
              <w:bottom w:val="single" w:sz="4" w:space="0" w:color="auto"/>
              <w:right w:val="single" w:sz="4" w:space="0" w:color="auto"/>
            </w:tcBorders>
          </w:tcPr>
          <w:p w14:paraId="42C048E7" w14:textId="77777777" w:rsidR="00102B45" w:rsidRDefault="00102B45">
            <w:pPr>
              <w:ind w:left="567"/>
            </w:pPr>
          </w:p>
        </w:tc>
        <w:tc>
          <w:tcPr>
            <w:tcW w:w="6428" w:type="dxa"/>
            <w:tcBorders>
              <w:top w:val="single" w:sz="4" w:space="0" w:color="auto"/>
              <w:left w:val="single" w:sz="4" w:space="0" w:color="auto"/>
              <w:bottom w:val="single" w:sz="4" w:space="0" w:color="auto"/>
              <w:right w:val="single" w:sz="4" w:space="0" w:color="auto"/>
            </w:tcBorders>
          </w:tcPr>
          <w:p w14:paraId="65B9999C" w14:textId="77777777" w:rsidR="00102B45" w:rsidRDefault="00102B45">
            <w:pPr>
              <w:ind w:left="567"/>
            </w:pPr>
          </w:p>
        </w:tc>
      </w:tr>
    </w:tbl>
    <w:p w14:paraId="68B54B28" w14:textId="77777777" w:rsidR="00102B45" w:rsidRDefault="00102B45" w:rsidP="00102B45">
      <w:pPr>
        <w:ind w:left="567"/>
        <w:jc w:val="both"/>
        <w:rPr>
          <w:b/>
          <w:bCs/>
        </w:rPr>
      </w:pPr>
      <w:r>
        <w:rPr>
          <w:b/>
          <w:bCs/>
        </w:rPr>
        <w:t>Jednocześnie oświadczam (my), że osoby, które będą uczestniczyć w wykonaniu zamówienia (wyżej wymienione), posiadają wymagane uprawnienia.</w:t>
      </w:r>
    </w:p>
    <w:p w14:paraId="0E1139C4" w14:textId="77777777" w:rsidR="00102B45" w:rsidRDefault="00102B45" w:rsidP="00102B45">
      <w:pPr>
        <w:tabs>
          <w:tab w:val="left" w:pos="284"/>
        </w:tabs>
        <w:ind w:left="567" w:hanging="284"/>
        <w:jc w:val="both"/>
        <w:rPr>
          <w:sz w:val="20"/>
          <w:szCs w:val="20"/>
        </w:rPr>
      </w:pPr>
      <w:r>
        <w:rPr>
          <w:sz w:val="20"/>
          <w:szCs w:val="20"/>
        </w:rPr>
        <w:lastRenderedPageBreak/>
        <w:t>*</w:t>
      </w:r>
      <w:r>
        <w:rPr>
          <w:sz w:val="20"/>
          <w:szCs w:val="20"/>
        </w:rPr>
        <w:tab/>
        <w:t>Wykonawca powinien podać informacje, na podstawie których zamawiający będzie mógł ocenić spełnienie warunku;</w:t>
      </w:r>
    </w:p>
    <w:p w14:paraId="45E1CDD3" w14:textId="77777777" w:rsidR="00102B45" w:rsidRDefault="00102B45" w:rsidP="00102B45">
      <w:pPr>
        <w:ind w:left="567"/>
      </w:pPr>
      <w:r>
        <w:t>..............................., dn. ...............................</w:t>
      </w:r>
      <w:r>
        <w:tab/>
      </w:r>
      <w:r>
        <w:tab/>
        <w:t>.....................................................................</w:t>
      </w:r>
    </w:p>
    <w:p w14:paraId="02A1E548" w14:textId="77777777" w:rsidR="00102B45" w:rsidRDefault="00102B45" w:rsidP="00102B45">
      <w:pPr>
        <w:pStyle w:val="Tekstpodstawowywcity3"/>
        <w:ind w:left="567"/>
        <w:rPr>
          <w:b/>
          <w:bCs/>
        </w:rPr>
      </w:pPr>
      <w:r>
        <w:rPr>
          <w:sz w:val="22"/>
          <w:szCs w:val="22"/>
        </w:rPr>
        <w:t>(podpis(y) osób uprawnionych do reprezentacji wykonawcy, w przypadku oferty wspólnej- podpis pełnomocnika wykonawców)</w:t>
      </w:r>
    </w:p>
    <w:p w14:paraId="17E5B587" w14:textId="77777777" w:rsidR="00102B45" w:rsidRDefault="00102B45" w:rsidP="00102B45">
      <w:pPr>
        <w:widowControl/>
        <w:suppressAutoHyphens w:val="0"/>
        <w:spacing w:after="0" w:line="240" w:lineRule="auto"/>
        <w:ind w:left="567"/>
        <w:jc w:val="right"/>
        <w:rPr>
          <w:b/>
          <w:bCs/>
        </w:rPr>
      </w:pPr>
      <w:r>
        <w:rPr>
          <w:b/>
          <w:bCs/>
        </w:rPr>
        <w:br w:type="page"/>
      </w:r>
      <w:r>
        <w:rPr>
          <w:b/>
          <w:bCs/>
        </w:rPr>
        <w:lastRenderedPageBreak/>
        <w:t>Załącznik nr 5 do Instrukcji dla wykonawców</w:t>
      </w:r>
    </w:p>
    <w:p w14:paraId="6271C2A0" w14:textId="77777777" w:rsidR="00102B45" w:rsidRDefault="00102B45" w:rsidP="00102B45">
      <w:pPr>
        <w:spacing w:after="0" w:line="240" w:lineRule="auto"/>
        <w:ind w:left="567"/>
      </w:pPr>
      <w:r>
        <w:t>...............................................</w:t>
      </w:r>
    </w:p>
    <w:p w14:paraId="41446903" w14:textId="77777777" w:rsidR="00102B45" w:rsidRDefault="00102B45" w:rsidP="00102B45">
      <w:pPr>
        <w:spacing w:after="0" w:line="240" w:lineRule="auto"/>
        <w:ind w:left="567"/>
      </w:pPr>
      <w:r>
        <w:t>(pieczęć Wykonawcy)</w:t>
      </w:r>
    </w:p>
    <w:p w14:paraId="787D7FB6" w14:textId="77777777" w:rsidR="00102B45" w:rsidRDefault="00102B45" w:rsidP="00102B45">
      <w:pPr>
        <w:autoSpaceDE w:val="0"/>
        <w:adjustRightInd w:val="0"/>
        <w:ind w:left="567"/>
        <w:jc w:val="center"/>
        <w:rPr>
          <w:b/>
          <w:bCs/>
          <w:u w:val="single"/>
        </w:rPr>
      </w:pPr>
    </w:p>
    <w:p w14:paraId="01997157" w14:textId="77777777" w:rsidR="00102B45" w:rsidRDefault="00102B45" w:rsidP="00102B45">
      <w:pPr>
        <w:autoSpaceDE w:val="0"/>
        <w:adjustRightInd w:val="0"/>
        <w:ind w:left="567"/>
        <w:jc w:val="center"/>
        <w:rPr>
          <w:b/>
          <w:bCs/>
          <w:u w:val="single"/>
        </w:rPr>
      </w:pPr>
      <w:r>
        <w:rPr>
          <w:b/>
          <w:bCs/>
          <w:u w:val="single"/>
        </w:rPr>
        <w:t>Wykaz osób przedstawiony w celu spełnienia kryteriów oceny ofert</w:t>
      </w:r>
    </w:p>
    <w:p w14:paraId="769DD2C5" w14:textId="77777777" w:rsidR="00102B45" w:rsidRDefault="00102B45" w:rsidP="00102B45">
      <w:pPr>
        <w:ind w:left="567"/>
        <w:jc w:val="both"/>
      </w:pPr>
      <w:r>
        <w:rPr>
          <w:rFonts w:eastAsia="Times New Roman"/>
        </w:rPr>
        <w:t>Ja (</w:t>
      </w:r>
      <w:r>
        <w:t>m</w:t>
      </w:r>
      <w:r>
        <w:rPr>
          <w:rFonts w:eastAsia="Times New Roman"/>
        </w:rPr>
        <w:t>y), niżej podpisany(ni) ...........................................................................................</w:t>
      </w:r>
    </w:p>
    <w:p w14:paraId="1FABCA4D" w14:textId="77777777" w:rsidR="00102B45" w:rsidRDefault="00102B45" w:rsidP="00102B45">
      <w:pPr>
        <w:ind w:left="567"/>
        <w:jc w:val="both"/>
      </w:pPr>
      <w:r>
        <w:rPr>
          <w:rFonts w:eastAsia="Times New Roman"/>
        </w:rPr>
        <w:t>działając w imieniu i na rzecz :</w:t>
      </w:r>
      <w:r>
        <w:t xml:space="preserve"> …………………………………………………………………</w:t>
      </w:r>
    </w:p>
    <w:p w14:paraId="1C7CBF38" w14:textId="77777777" w:rsidR="00102B45" w:rsidRDefault="00102B45" w:rsidP="00102B45">
      <w:pPr>
        <w:ind w:left="567"/>
        <w:jc w:val="both"/>
        <w:rPr>
          <w:rFonts w:eastAsia="Times New Roman"/>
        </w:rPr>
      </w:pPr>
      <w:r>
        <w:rPr>
          <w:rFonts w:eastAsia="Times New Roman"/>
        </w:rPr>
        <w:t>......................................................................................................................................................</w:t>
      </w:r>
    </w:p>
    <w:p w14:paraId="78C0999D" w14:textId="77777777" w:rsidR="00102B45" w:rsidRDefault="00102B45" w:rsidP="00102B45">
      <w:pPr>
        <w:ind w:left="567"/>
        <w:jc w:val="center"/>
      </w:pPr>
      <w:r>
        <w:rPr>
          <w:rFonts w:eastAsia="Times New Roman"/>
        </w:rPr>
        <w:t>(pełna nazwa wykonawcy)</w:t>
      </w:r>
    </w:p>
    <w:p w14:paraId="0FD206D0" w14:textId="77777777" w:rsidR="00102B45" w:rsidRDefault="00102B45" w:rsidP="00102B45">
      <w:pPr>
        <w:ind w:left="567"/>
        <w:rPr>
          <w:rFonts w:eastAsia="Times New Roman"/>
        </w:rPr>
      </w:pPr>
      <w:r>
        <w:rPr>
          <w:rFonts w:eastAsia="Times New Roman"/>
        </w:rPr>
        <w:t>......................................................................................................................................................</w:t>
      </w:r>
    </w:p>
    <w:p w14:paraId="075C06E6" w14:textId="77777777" w:rsidR="00102B45" w:rsidRDefault="00102B45" w:rsidP="00102B45">
      <w:pPr>
        <w:ind w:left="567"/>
        <w:jc w:val="center"/>
        <w:rPr>
          <w:rFonts w:eastAsia="Times New Roman"/>
        </w:rPr>
      </w:pPr>
      <w:r>
        <w:rPr>
          <w:rFonts w:eastAsia="Times New Roman"/>
        </w:rPr>
        <w:t>(adres siedziby wykonawcy)</w:t>
      </w:r>
    </w:p>
    <w:p w14:paraId="2CA340B1" w14:textId="7A6E20AC" w:rsidR="00102B45" w:rsidRDefault="00102B45" w:rsidP="00102B45">
      <w:pPr>
        <w:tabs>
          <w:tab w:val="left" w:pos="8460"/>
          <w:tab w:val="left" w:pos="8910"/>
        </w:tabs>
        <w:ind w:left="567"/>
        <w:jc w:val="both"/>
        <w:rPr>
          <w:rFonts w:eastAsia="Times New Roman"/>
          <w:b/>
          <w:bCs/>
          <w:snapToGrid w:val="0"/>
        </w:rPr>
      </w:pPr>
      <w:r>
        <w:t>w odpowiedzi na ogłoszenie o postępowaniu prowadzonym w trybie art. 138o ustawy z dnia 29.01.2004 r. Prawo zamówień publicznych na:</w:t>
      </w:r>
      <w:r>
        <w:rPr>
          <w:b/>
          <w:bCs/>
          <w:snapToGrid w:val="0"/>
        </w:rPr>
        <w:t xml:space="preserve"> </w:t>
      </w:r>
      <w:r w:rsidR="00AF0BF9">
        <w:rPr>
          <w:rFonts w:cs="Calibri"/>
          <w:b/>
          <w:bCs/>
          <w:snapToGrid w:val="0"/>
        </w:rPr>
        <w:t>„O</w:t>
      </w:r>
      <w:r w:rsidR="00AF0BF9">
        <w:rPr>
          <w:rFonts w:cs="Calibri"/>
          <w:b/>
        </w:rPr>
        <w:t xml:space="preserve">bsługę prawną w zakresie przygotowania i </w:t>
      </w:r>
      <w:r w:rsidR="00AF0BF9" w:rsidRPr="00AF0BF9">
        <w:rPr>
          <w:rFonts w:asciiTheme="minorHAnsi" w:hAnsiTheme="minorHAnsi" w:cstheme="minorHAnsi"/>
          <w:b/>
        </w:rPr>
        <w:t>przeprowadzenia postępowa</w:t>
      </w:r>
      <w:r w:rsidR="00AF0BF9">
        <w:rPr>
          <w:rFonts w:asciiTheme="minorHAnsi" w:hAnsiTheme="minorHAnsi" w:cstheme="minorHAnsi"/>
          <w:b/>
        </w:rPr>
        <w:t>nia</w:t>
      </w:r>
      <w:r w:rsidR="00AF0BF9" w:rsidRPr="00AF0BF9">
        <w:rPr>
          <w:rFonts w:asciiTheme="minorHAnsi" w:hAnsiTheme="minorHAnsi" w:cstheme="minorHAnsi"/>
          <w:b/>
        </w:rPr>
        <w:t xml:space="preserve"> o udzielenie zamówie</w:t>
      </w:r>
      <w:r w:rsidR="00AF0BF9">
        <w:rPr>
          <w:rFonts w:asciiTheme="minorHAnsi" w:hAnsiTheme="minorHAnsi" w:cstheme="minorHAnsi"/>
          <w:b/>
        </w:rPr>
        <w:t>nia</w:t>
      </w:r>
      <w:r w:rsidR="00AF0BF9" w:rsidRPr="00AF0BF9">
        <w:rPr>
          <w:rFonts w:asciiTheme="minorHAnsi" w:hAnsiTheme="minorHAnsi" w:cstheme="minorHAnsi"/>
          <w:b/>
        </w:rPr>
        <w:t xml:space="preserve"> publiczn</w:t>
      </w:r>
      <w:r w:rsidR="00AF0BF9">
        <w:rPr>
          <w:rFonts w:asciiTheme="minorHAnsi" w:hAnsiTheme="minorHAnsi" w:cstheme="minorHAnsi"/>
          <w:b/>
        </w:rPr>
        <w:t>ego</w:t>
      </w:r>
      <w:r w:rsidR="00AF0BF9" w:rsidRPr="00AF0BF9">
        <w:rPr>
          <w:rFonts w:asciiTheme="minorHAnsi" w:hAnsiTheme="minorHAnsi" w:cstheme="minorHAnsi"/>
          <w:b/>
        </w:rPr>
        <w:t xml:space="preserve"> na </w:t>
      </w:r>
      <w:r w:rsidR="00AF0BF9" w:rsidRPr="00AF0BF9">
        <w:rPr>
          <w:rFonts w:asciiTheme="minorHAnsi" w:hAnsiTheme="minorHAnsi" w:cstheme="minorHAnsi"/>
          <w:b/>
          <w:bCs/>
        </w:rPr>
        <w:t>przeprowadzkę materiałów archiwalnych oraz wyposażenia budynków do nowej siedziby Archiwum Narodowego w Krakowie</w:t>
      </w:r>
      <w:r w:rsidR="00AF0BF9">
        <w:rPr>
          <w:rFonts w:asciiTheme="minorHAnsi" w:hAnsiTheme="minorHAnsi" w:cstheme="minorHAnsi"/>
          <w:b/>
          <w:bCs/>
        </w:rPr>
        <w:t xml:space="preserve">” </w:t>
      </w:r>
      <w:r>
        <w:rPr>
          <w:b/>
          <w:bCs/>
        </w:rPr>
        <w:t>przedstawiam(y) następujące informacje:</w:t>
      </w:r>
    </w:p>
    <w:tbl>
      <w:tblPr>
        <w:tblW w:w="1089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730"/>
        <w:gridCol w:w="1867"/>
        <w:gridCol w:w="2146"/>
        <w:gridCol w:w="1923"/>
        <w:gridCol w:w="2115"/>
      </w:tblGrid>
      <w:tr w:rsidR="00102B45" w14:paraId="65C7A499" w14:textId="77777777" w:rsidTr="00102B45">
        <w:tc>
          <w:tcPr>
            <w:tcW w:w="685" w:type="dxa"/>
            <w:tcBorders>
              <w:top w:val="single" w:sz="4" w:space="0" w:color="auto"/>
              <w:left w:val="single" w:sz="4" w:space="0" w:color="auto"/>
              <w:bottom w:val="single" w:sz="4" w:space="0" w:color="auto"/>
              <w:right w:val="single" w:sz="4" w:space="0" w:color="auto"/>
            </w:tcBorders>
            <w:vAlign w:val="center"/>
            <w:hideMark/>
          </w:tcPr>
          <w:p w14:paraId="0DF59C3F" w14:textId="77777777" w:rsidR="00102B45" w:rsidRDefault="00102B45">
            <w:pPr>
              <w:ind w:left="567"/>
              <w:jc w:val="center"/>
              <w:rPr>
                <w:b/>
              </w:rPr>
            </w:pPr>
            <w:r>
              <w:rPr>
                <w:b/>
              </w:rPr>
              <w:t>L.p.</w:t>
            </w:r>
          </w:p>
        </w:tc>
        <w:tc>
          <w:tcPr>
            <w:tcW w:w="2092" w:type="dxa"/>
            <w:tcBorders>
              <w:top w:val="single" w:sz="4" w:space="0" w:color="auto"/>
              <w:left w:val="single" w:sz="4" w:space="0" w:color="auto"/>
              <w:bottom w:val="single" w:sz="4" w:space="0" w:color="auto"/>
              <w:right w:val="single" w:sz="4" w:space="0" w:color="auto"/>
            </w:tcBorders>
            <w:vAlign w:val="center"/>
            <w:hideMark/>
          </w:tcPr>
          <w:p w14:paraId="2277DD7A" w14:textId="77777777" w:rsidR="00102B45" w:rsidRDefault="00102B45">
            <w:pPr>
              <w:ind w:left="567"/>
              <w:jc w:val="center"/>
              <w:rPr>
                <w:b/>
              </w:rPr>
            </w:pPr>
            <w:r>
              <w:rPr>
                <w:b/>
              </w:rPr>
              <w:t>Imię i nazwisko/ Imiona i nazwiska członków zespołu</w:t>
            </w:r>
          </w:p>
        </w:tc>
        <w:tc>
          <w:tcPr>
            <w:tcW w:w="1739" w:type="dxa"/>
            <w:tcBorders>
              <w:top w:val="single" w:sz="4" w:space="0" w:color="auto"/>
              <w:left w:val="single" w:sz="4" w:space="0" w:color="auto"/>
              <w:bottom w:val="single" w:sz="4" w:space="0" w:color="auto"/>
              <w:right w:val="single" w:sz="4" w:space="0" w:color="auto"/>
            </w:tcBorders>
            <w:vAlign w:val="center"/>
            <w:hideMark/>
          </w:tcPr>
          <w:p w14:paraId="6B785AD3" w14:textId="77777777" w:rsidR="00102B45" w:rsidRDefault="00102B45">
            <w:pPr>
              <w:ind w:left="567"/>
              <w:jc w:val="center"/>
              <w:rPr>
                <w:b/>
              </w:rPr>
            </w:pPr>
            <w:r>
              <w:rPr>
                <w:b/>
              </w:rPr>
              <w:t>Kwalifikacje zawodowe oraz stopień naukowy w zakresie nauk prawnych (DW1 i DW2)</w:t>
            </w:r>
          </w:p>
        </w:tc>
        <w:tc>
          <w:tcPr>
            <w:tcW w:w="2268" w:type="dxa"/>
            <w:tcBorders>
              <w:top w:val="single" w:sz="4" w:space="0" w:color="auto"/>
              <w:left w:val="single" w:sz="4" w:space="0" w:color="auto"/>
              <w:bottom w:val="single" w:sz="4" w:space="0" w:color="auto"/>
              <w:right w:val="single" w:sz="4" w:space="0" w:color="auto"/>
            </w:tcBorders>
            <w:hideMark/>
          </w:tcPr>
          <w:p w14:paraId="034131C3" w14:textId="77777777" w:rsidR="00102B45" w:rsidRDefault="00102B45">
            <w:pPr>
              <w:ind w:left="567"/>
              <w:jc w:val="center"/>
              <w:rPr>
                <w:b/>
              </w:rPr>
            </w:pPr>
            <w:r>
              <w:rPr>
                <w:b/>
              </w:rPr>
              <w:t>Doświadczenie w badaniu zasad udzielania zamówień w innych krajach pod kątem kryteriów ocen i warunków udziału w postępowaniu (DW 3)</w:t>
            </w:r>
          </w:p>
        </w:tc>
        <w:tc>
          <w:tcPr>
            <w:tcW w:w="2268" w:type="dxa"/>
            <w:tcBorders>
              <w:top w:val="single" w:sz="4" w:space="0" w:color="auto"/>
              <w:left w:val="single" w:sz="4" w:space="0" w:color="auto"/>
              <w:bottom w:val="single" w:sz="4" w:space="0" w:color="auto"/>
              <w:right w:val="single" w:sz="4" w:space="0" w:color="auto"/>
            </w:tcBorders>
            <w:hideMark/>
          </w:tcPr>
          <w:p w14:paraId="771EC8E6" w14:textId="77777777" w:rsidR="00102B45" w:rsidRDefault="00102B45">
            <w:pPr>
              <w:ind w:left="567"/>
              <w:jc w:val="center"/>
              <w:rPr>
                <w:b/>
              </w:rPr>
            </w:pPr>
            <w:r>
              <w:rPr>
                <w:b/>
              </w:rPr>
              <w:t>Wykaz publikacji naukowych w zakresie zamówień publicznych, w tym miejsce i data publikacji (DW 4)</w:t>
            </w:r>
          </w:p>
        </w:tc>
        <w:tc>
          <w:tcPr>
            <w:tcW w:w="1842" w:type="dxa"/>
            <w:tcBorders>
              <w:top w:val="single" w:sz="4" w:space="0" w:color="auto"/>
              <w:left w:val="single" w:sz="4" w:space="0" w:color="auto"/>
              <w:bottom w:val="single" w:sz="4" w:space="0" w:color="auto"/>
              <w:right w:val="single" w:sz="4" w:space="0" w:color="auto"/>
            </w:tcBorders>
            <w:vAlign w:val="center"/>
          </w:tcPr>
          <w:p w14:paraId="730E0F33" w14:textId="77777777" w:rsidR="00102B45" w:rsidRDefault="00102B45">
            <w:pPr>
              <w:autoSpaceDE w:val="0"/>
              <w:adjustRightInd w:val="0"/>
              <w:ind w:left="567"/>
              <w:jc w:val="center"/>
              <w:rPr>
                <w:b/>
                <w:bCs/>
              </w:rPr>
            </w:pPr>
            <w:r>
              <w:rPr>
                <w:b/>
                <w:bCs/>
              </w:rPr>
              <w:t>Podstawa dysponowania osobą przez Wykonawcę</w:t>
            </w:r>
          </w:p>
          <w:p w14:paraId="7D69FACE" w14:textId="77777777" w:rsidR="00102B45" w:rsidRDefault="00102B45">
            <w:pPr>
              <w:ind w:left="567"/>
              <w:jc w:val="center"/>
              <w:rPr>
                <w:b/>
              </w:rPr>
            </w:pPr>
          </w:p>
        </w:tc>
      </w:tr>
      <w:tr w:rsidR="00102B45" w14:paraId="442AB859" w14:textId="77777777" w:rsidTr="00102B45">
        <w:tc>
          <w:tcPr>
            <w:tcW w:w="685" w:type="dxa"/>
            <w:tcBorders>
              <w:top w:val="single" w:sz="4" w:space="0" w:color="auto"/>
              <w:left w:val="single" w:sz="4" w:space="0" w:color="auto"/>
              <w:bottom w:val="single" w:sz="4" w:space="0" w:color="auto"/>
              <w:right w:val="single" w:sz="4" w:space="0" w:color="auto"/>
            </w:tcBorders>
            <w:hideMark/>
          </w:tcPr>
          <w:p w14:paraId="370273D9" w14:textId="77777777" w:rsidR="00102B45" w:rsidRDefault="00102B45">
            <w:pPr>
              <w:ind w:left="567"/>
              <w:jc w:val="center"/>
              <w:rPr>
                <w:b/>
              </w:rPr>
            </w:pPr>
            <w:r>
              <w:rPr>
                <w:b/>
              </w:rPr>
              <w:t>1.</w:t>
            </w:r>
          </w:p>
        </w:tc>
        <w:tc>
          <w:tcPr>
            <w:tcW w:w="2092" w:type="dxa"/>
            <w:tcBorders>
              <w:top w:val="single" w:sz="4" w:space="0" w:color="auto"/>
              <w:left w:val="single" w:sz="4" w:space="0" w:color="auto"/>
              <w:bottom w:val="single" w:sz="4" w:space="0" w:color="auto"/>
              <w:right w:val="single" w:sz="4" w:space="0" w:color="auto"/>
            </w:tcBorders>
          </w:tcPr>
          <w:p w14:paraId="742325BE" w14:textId="77777777" w:rsidR="00102B45" w:rsidRDefault="00102B45">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14:paraId="036BE908" w14:textId="77777777" w:rsidR="00102B45" w:rsidRDefault="00102B45">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14:paraId="5DD786E3" w14:textId="77777777" w:rsidR="00102B45" w:rsidRDefault="00102B45">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14:paraId="305E8809" w14:textId="77777777" w:rsidR="00102B45" w:rsidRDefault="00102B45">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14:paraId="35958561" w14:textId="77777777" w:rsidR="00102B45" w:rsidRDefault="00102B45">
            <w:pPr>
              <w:ind w:left="567"/>
              <w:jc w:val="center"/>
              <w:rPr>
                <w:b/>
              </w:rPr>
            </w:pPr>
          </w:p>
        </w:tc>
      </w:tr>
      <w:tr w:rsidR="00102B45" w14:paraId="13809FD1" w14:textId="77777777" w:rsidTr="00102B45">
        <w:tc>
          <w:tcPr>
            <w:tcW w:w="685" w:type="dxa"/>
            <w:tcBorders>
              <w:top w:val="single" w:sz="4" w:space="0" w:color="auto"/>
              <w:left w:val="single" w:sz="4" w:space="0" w:color="auto"/>
              <w:bottom w:val="single" w:sz="4" w:space="0" w:color="auto"/>
              <w:right w:val="single" w:sz="4" w:space="0" w:color="auto"/>
            </w:tcBorders>
            <w:hideMark/>
          </w:tcPr>
          <w:p w14:paraId="35EF0D91" w14:textId="77777777" w:rsidR="00102B45" w:rsidRDefault="00102B45">
            <w:pPr>
              <w:ind w:left="567"/>
              <w:jc w:val="center"/>
              <w:rPr>
                <w:b/>
              </w:rPr>
            </w:pPr>
            <w:r>
              <w:rPr>
                <w:b/>
              </w:rPr>
              <w:t>2.</w:t>
            </w:r>
          </w:p>
        </w:tc>
        <w:tc>
          <w:tcPr>
            <w:tcW w:w="2092" w:type="dxa"/>
            <w:tcBorders>
              <w:top w:val="single" w:sz="4" w:space="0" w:color="auto"/>
              <w:left w:val="single" w:sz="4" w:space="0" w:color="auto"/>
              <w:bottom w:val="single" w:sz="4" w:space="0" w:color="auto"/>
              <w:right w:val="single" w:sz="4" w:space="0" w:color="auto"/>
            </w:tcBorders>
          </w:tcPr>
          <w:p w14:paraId="2EE84859" w14:textId="77777777" w:rsidR="00102B45" w:rsidRDefault="00102B45">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14:paraId="202C3B8D" w14:textId="77777777" w:rsidR="00102B45" w:rsidRDefault="00102B45">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14:paraId="5BF5530F" w14:textId="77777777" w:rsidR="00102B45" w:rsidRDefault="00102B45">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14:paraId="6D80412F" w14:textId="77777777" w:rsidR="00102B45" w:rsidRDefault="00102B45">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14:paraId="6C51A700" w14:textId="77777777" w:rsidR="00102B45" w:rsidRDefault="00102B45">
            <w:pPr>
              <w:ind w:left="567"/>
              <w:jc w:val="center"/>
              <w:rPr>
                <w:b/>
              </w:rPr>
            </w:pPr>
          </w:p>
        </w:tc>
      </w:tr>
      <w:tr w:rsidR="00102B45" w14:paraId="00195885" w14:textId="77777777" w:rsidTr="00102B45">
        <w:tc>
          <w:tcPr>
            <w:tcW w:w="685" w:type="dxa"/>
            <w:tcBorders>
              <w:top w:val="single" w:sz="4" w:space="0" w:color="auto"/>
              <w:left w:val="single" w:sz="4" w:space="0" w:color="auto"/>
              <w:bottom w:val="single" w:sz="4" w:space="0" w:color="auto"/>
              <w:right w:val="single" w:sz="4" w:space="0" w:color="auto"/>
            </w:tcBorders>
            <w:hideMark/>
          </w:tcPr>
          <w:p w14:paraId="487FCF4B" w14:textId="77777777" w:rsidR="00102B45" w:rsidRDefault="00102B45">
            <w:pPr>
              <w:ind w:left="567"/>
              <w:jc w:val="center"/>
              <w:rPr>
                <w:b/>
              </w:rPr>
            </w:pPr>
            <w:r>
              <w:rPr>
                <w:b/>
              </w:rPr>
              <w:t>3.</w:t>
            </w:r>
          </w:p>
        </w:tc>
        <w:tc>
          <w:tcPr>
            <w:tcW w:w="2092" w:type="dxa"/>
            <w:tcBorders>
              <w:top w:val="single" w:sz="4" w:space="0" w:color="auto"/>
              <w:left w:val="single" w:sz="4" w:space="0" w:color="auto"/>
              <w:bottom w:val="single" w:sz="4" w:space="0" w:color="auto"/>
              <w:right w:val="single" w:sz="4" w:space="0" w:color="auto"/>
            </w:tcBorders>
          </w:tcPr>
          <w:p w14:paraId="6A405D31" w14:textId="77777777" w:rsidR="00102B45" w:rsidRDefault="00102B45">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14:paraId="4243FEB0" w14:textId="77777777" w:rsidR="00102B45" w:rsidRDefault="00102B45">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14:paraId="458E7044" w14:textId="77777777" w:rsidR="00102B45" w:rsidRDefault="00102B45">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14:paraId="0475C1BD" w14:textId="77777777" w:rsidR="00102B45" w:rsidRDefault="00102B45">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14:paraId="34962BC1" w14:textId="77777777" w:rsidR="00102B45" w:rsidRDefault="00102B45">
            <w:pPr>
              <w:ind w:left="567"/>
              <w:jc w:val="center"/>
              <w:rPr>
                <w:b/>
              </w:rPr>
            </w:pPr>
          </w:p>
        </w:tc>
      </w:tr>
    </w:tbl>
    <w:p w14:paraId="67658BC7" w14:textId="77777777" w:rsidR="00102B45" w:rsidRDefault="00102B45" w:rsidP="00102B45">
      <w:pPr>
        <w:ind w:left="567"/>
      </w:pPr>
    </w:p>
    <w:p w14:paraId="3DB04A9B" w14:textId="77777777" w:rsidR="00102B45" w:rsidRDefault="00102B45" w:rsidP="00102B45">
      <w:pPr>
        <w:ind w:left="567"/>
        <w:rPr>
          <w:sz w:val="20"/>
          <w:szCs w:val="18"/>
        </w:rPr>
      </w:pPr>
      <w:r>
        <w:rPr>
          <w:sz w:val="20"/>
        </w:rPr>
        <w:t>*</w:t>
      </w:r>
      <w:r>
        <w:rPr>
          <w:sz w:val="20"/>
        </w:rPr>
        <w:tab/>
      </w:r>
      <w:r>
        <w:rPr>
          <w:sz w:val="20"/>
          <w:szCs w:val="18"/>
        </w:rPr>
        <w:tab/>
        <w:t>niepotrzebne skreślić</w:t>
      </w:r>
    </w:p>
    <w:p w14:paraId="2F2AE058" w14:textId="77777777" w:rsidR="00102B45" w:rsidRDefault="00102B45" w:rsidP="00102B45">
      <w:pPr>
        <w:spacing w:after="0" w:line="240" w:lineRule="auto"/>
        <w:ind w:left="567"/>
        <w:rPr>
          <w:szCs w:val="18"/>
        </w:rPr>
      </w:pPr>
      <w:r>
        <w:rPr>
          <w:szCs w:val="18"/>
        </w:rPr>
        <w:t>…………………….</w:t>
      </w:r>
    </w:p>
    <w:p w14:paraId="1AED671D" w14:textId="77777777" w:rsidR="00102B45" w:rsidRDefault="00102B45" w:rsidP="00102B45">
      <w:pPr>
        <w:spacing w:after="0" w:line="240" w:lineRule="auto"/>
        <w:ind w:left="567"/>
        <w:rPr>
          <w:szCs w:val="18"/>
        </w:rPr>
      </w:pPr>
      <w:r>
        <w:rPr>
          <w:szCs w:val="18"/>
        </w:rPr>
        <w:t>miejscowość, data</w:t>
      </w:r>
    </w:p>
    <w:p w14:paraId="20998087" w14:textId="77777777" w:rsidR="00102B45" w:rsidRDefault="00102B45" w:rsidP="00102B45">
      <w:pPr>
        <w:spacing w:after="0" w:line="240" w:lineRule="auto"/>
        <w:ind w:left="567"/>
        <w:jc w:val="right"/>
        <w:rPr>
          <w:szCs w:val="18"/>
        </w:rPr>
      </w:pPr>
      <w:r>
        <w:rPr>
          <w:szCs w:val="18"/>
        </w:rPr>
        <w:lastRenderedPageBreak/>
        <w:t>………………………………………….……………………………………</w:t>
      </w:r>
    </w:p>
    <w:p w14:paraId="3BE48F56" w14:textId="77777777" w:rsidR="00102B45" w:rsidRDefault="00102B45" w:rsidP="00102B45">
      <w:pPr>
        <w:spacing w:after="0" w:line="240" w:lineRule="auto"/>
        <w:ind w:left="567"/>
        <w:jc w:val="right"/>
        <w:rPr>
          <w:szCs w:val="18"/>
        </w:rPr>
      </w:pPr>
      <w:r>
        <w:rPr>
          <w:szCs w:val="18"/>
        </w:rPr>
        <w:t xml:space="preserve">podpis osoby (osób)upoważnionej do występowania w imieniu Wykonawcy </w:t>
      </w:r>
    </w:p>
    <w:p w14:paraId="4A5BBD58" w14:textId="77777777" w:rsidR="00102B45" w:rsidRDefault="00102B45" w:rsidP="00102B45">
      <w:pPr>
        <w:spacing w:after="0" w:line="240" w:lineRule="auto"/>
        <w:ind w:left="567"/>
        <w:jc w:val="right"/>
        <w:rPr>
          <w:rFonts w:cs="Times New Roman"/>
        </w:rPr>
      </w:pPr>
      <w:r>
        <w:rPr>
          <w:szCs w:val="18"/>
        </w:rPr>
        <w:t>(pożądany czytelny podpis albo podpis i pieczątka z imieniem i nazwiskiem)</w:t>
      </w:r>
    </w:p>
    <w:p w14:paraId="3C7BB069" w14:textId="77777777" w:rsidR="00102B45" w:rsidRDefault="00102B45" w:rsidP="00102B45">
      <w:pPr>
        <w:ind w:left="567"/>
        <w:rPr>
          <w:rFonts w:cs="Times New Roman"/>
        </w:rPr>
      </w:pPr>
    </w:p>
    <w:p w14:paraId="702B8502" w14:textId="77777777" w:rsidR="00102B45" w:rsidRDefault="00102B45" w:rsidP="00102B45">
      <w:pPr>
        <w:widowControl/>
        <w:suppressAutoHyphens w:val="0"/>
        <w:spacing w:after="0" w:line="240" w:lineRule="auto"/>
        <w:ind w:left="567"/>
        <w:rPr>
          <w:b/>
          <w:bCs/>
        </w:rPr>
      </w:pPr>
      <w:r>
        <w:rPr>
          <w:b/>
          <w:bCs/>
        </w:rPr>
        <w:br w:type="page"/>
      </w:r>
    </w:p>
    <w:p w14:paraId="509A87E6" w14:textId="77777777" w:rsidR="00102B45" w:rsidRDefault="00102B45" w:rsidP="00102B45">
      <w:pPr>
        <w:ind w:left="567"/>
        <w:jc w:val="right"/>
        <w:rPr>
          <w:b/>
          <w:bCs/>
        </w:rPr>
      </w:pPr>
      <w:r>
        <w:rPr>
          <w:b/>
          <w:bCs/>
        </w:rPr>
        <w:lastRenderedPageBreak/>
        <w:t>Załącznik nr 6 do Instrukcji dla wykonawców</w:t>
      </w:r>
    </w:p>
    <w:p w14:paraId="535C6B3B" w14:textId="77777777" w:rsidR="00102B45" w:rsidRDefault="00102B45" w:rsidP="00102B45">
      <w:pPr>
        <w:ind w:left="567"/>
      </w:pPr>
      <w:r>
        <w:t>...............................................</w:t>
      </w:r>
    </w:p>
    <w:p w14:paraId="1B8A86C2" w14:textId="77777777" w:rsidR="00102B45" w:rsidRDefault="00102B45" w:rsidP="00102B45">
      <w:pPr>
        <w:ind w:left="567"/>
      </w:pPr>
      <w:r>
        <w:t>( pieczęć wykonawcy)</w:t>
      </w:r>
    </w:p>
    <w:p w14:paraId="2C608F87" w14:textId="77777777" w:rsidR="00102B45" w:rsidRDefault="00102B45" w:rsidP="00102B45">
      <w:pPr>
        <w:ind w:left="567"/>
        <w:rPr>
          <w:rFonts w:cs="Times New Roman"/>
        </w:rPr>
      </w:pPr>
    </w:p>
    <w:p w14:paraId="0F6EF9B9" w14:textId="77777777" w:rsidR="00102B45" w:rsidRDefault="00102B45" w:rsidP="00102B45">
      <w:pPr>
        <w:autoSpaceDE w:val="0"/>
        <w:adjustRightInd w:val="0"/>
        <w:ind w:left="567"/>
        <w:jc w:val="center"/>
        <w:rPr>
          <w:b/>
          <w:bCs/>
          <w:u w:val="single"/>
        </w:rPr>
      </w:pPr>
      <w:r>
        <w:rPr>
          <w:b/>
          <w:bCs/>
          <w:u w:val="single"/>
        </w:rPr>
        <w:t>Wykaz usług przedstawiony w celu spełnienia kryteriów oceny ofert</w:t>
      </w:r>
    </w:p>
    <w:p w14:paraId="2F6EF338" w14:textId="77777777" w:rsidR="00102B45" w:rsidRDefault="00102B45" w:rsidP="00102B45">
      <w:pPr>
        <w:ind w:left="567"/>
        <w:jc w:val="both"/>
      </w:pPr>
    </w:p>
    <w:p w14:paraId="4E7569FC" w14:textId="77777777" w:rsidR="00102B45" w:rsidRDefault="00102B45" w:rsidP="00102B45">
      <w:pPr>
        <w:ind w:left="567"/>
        <w:jc w:val="both"/>
      </w:pPr>
      <w:r>
        <w:rPr>
          <w:rFonts w:eastAsia="Times New Roman"/>
        </w:rPr>
        <w:t>Ja (</w:t>
      </w:r>
      <w:r>
        <w:t>m</w:t>
      </w:r>
      <w:r>
        <w:rPr>
          <w:rFonts w:eastAsia="Times New Roman"/>
        </w:rPr>
        <w:t>y), niżej podpisany(ni) ...........................................................................................</w:t>
      </w:r>
    </w:p>
    <w:p w14:paraId="096FBCB2" w14:textId="77777777" w:rsidR="00102B45" w:rsidRDefault="00102B45" w:rsidP="00102B45">
      <w:pPr>
        <w:ind w:left="567" w:firstLine="708"/>
        <w:jc w:val="both"/>
        <w:rPr>
          <w:rFonts w:eastAsia="Times New Roman"/>
        </w:rPr>
      </w:pPr>
    </w:p>
    <w:p w14:paraId="1EA6AB78" w14:textId="77777777" w:rsidR="00102B45" w:rsidRDefault="00102B45" w:rsidP="00102B45">
      <w:pPr>
        <w:ind w:left="567"/>
        <w:jc w:val="both"/>
      </w:pPr>
      <w:r>
        <w:rPr>
          <w:rFonts w:eastAsia="Times New Roman"/>
        </w:rPr>
        <w:t>działając w imieniu i na rzecz:</w:t>
      </w:r>
      <w:r>
        <w:t xml:space="preserve"> …………………………………………………………………</w:t>
      </w:r>
    </w:p>
    <w:p w14:paraId="7B0CD3E9" w14:textId="77777777" w:rsidR="00102B45" w:rsidRDefault="00102B45" w:rsidP="00102B45">
      <w:pPr>
        <w:ind w:left="567"/>
        <w:jc w:val="both"/>
        <w:rPr>
          <w:rFonts w:eastAsia="Times New Roman"/>
        </w:rPr>
      </w:pPr>
    </w:p>
    <w:p w14:paraId="362A9020" w14:textId="77777777" w:rsidR="00102B45" w:rsidRDefault="00102B45" w:rsidP="00102B45">
      <w:pPr>
        <w:ind w:left="567"/>
        <w:jc w:val="both"/>
        <w:rPr>
          <w:rFonts w:eastAsia="Times New Roman"/>
        </w:rPr>
      </w:pPr>
      <w:r>
        <w:rPr>
          <w:rFonts w:eastAsia="Times New Roman"/>
        </w:rPr>
        <w:t>......................................................................................................................................................</w:t>
      </w:r>
    </w:p>
    <w:p w14:paraId="19E7E67B" w14:textId="77777777" w:rsidR="00102B45" w:rsidRDefault="00102B45" w:rsidP="00102B45">
      <w:pPr>
        <w:ind w:left="567"/>
        <w:jc w:val="center"/>
      </w:pPr>
      <w:r>
        <w:rPr>
          <w:rFonts w:eastAsia="Times New Roman"/>
        </w:rPr>
        <w:t>(pełna nazwa wykonawcy)</w:t>
      </w:r>
    </w:p>
    <w:p w14:paraId="7081C1C4" w14:textId="77777777" w:rsidR="00102B45" w:rsidRDefault="00102B45" w:rsidP="00102B45">
      <w:pPr>
        <w:ind w:left="567"/>
        <w:jc w:val="center"/>
        <w:rPr>
          <w:rFonts w:eastAsia="Times New Roman"/>
        </w:rPr>
      </w:pPr>
    </w:p>
    <w:p w14:paraId="3CF3682D" w14:textId="77777777" w:rsidR="00102B45" w:rsidRDefault="00102B45" w:rsidP="00102B45">
      <w:pPr>
        <w:ind w:left="567"/>
        <w:rPr>
          <w:rFonts w:eastAsia="Times New Roman"/>
        </w:rPr>
      </w:pPr>
      <w:r>
        <w:rPr>
          <w:rFonts w:eastAsia="Times New Roman"/>
        </w:rPr>
        <w:t>......................................................................................................................................................</w:t>
      </w:r>
    </w:p>
    <w:p w14:paraId="60F05672" w14:textId="77777777" w:rsidR="00102B45" w:rsidRDefault="00102B45" w:rsidP="00102B45">
      <w:pPr>
        <w:ind w:left="567"/>
        <w:jc w:val="center"/>
        <w:rPr>
          <w:rFonts w:eastAsia="Times New Roman"/>
        </w:rPr>
      </w:pPr>
      <w:r>
        <w:rPr>
          <w:rFonts w:eastAsia="Times New Roman"/>
        </w:rPr>
        <w:t>(adres siedziby wykonawcy)</w:t>
      </w:r>
    </w:p>
    <w:p w14:paraId="7F3133EB" w14:textId="77777777" w:rsidR="00102B45" w:rsidRDefault="00102B45" w:rsidP="00102B45">
      <w:pPr>
        <w:pStyle w:val="Stopka"/>
        <w:tabs>
          <w:tab w:val="left" w:pos="708"/>
        </w:tabs>
        <w:ind w:left="567"/>
      </w:pPr>
    </w:p>
    <w:p w14:paraId="2347EF4B" w14:textId="77777777" w:rsidR="00AF0BF9" w:rsidRDefault="00102B45" w:rsidP="00102B45">
      <w:pPr>
        <w:tabs>
          <w:tab w:val="left" w:pos="8460"/>
          <w:tab w:val="left" w:pos="8910"/>
        </w:tabs>
        <w:ind w:left="567"/>
        <w:jc w:val="both"/>
        <w:rPr>
          <w:rFonts w:asciiTheme="minorHAnsi" w:hAnsiTheme="minorHAnsi" w:cstheme="minorHAnsi"/>
          <w:b/>
          <w:bCs/>
        </w:rPr>
      </w:pPr>
      <w:r>
        <w:t>w odpowiedzi na ogłoszenie o postępowaniu prowadzonym w trybie art. 138o ustawy z dnia 29.01.2004 r. Prawo zamówień publicznych na:</w:t>
      </w:r>
      <w:r>
        <w:rPr>
          <w:b/>
          <w:bCs/>
          <w:snapToGrid w:val="0"/>
        </w:rPr>
        <w:t xml:space="preserve"> </w:t>
      </w:r>
      <w:r w:rsidR="00AF0BF9">
        <w:rPr>
          <w:rFonts w:cs="Calibri"/>
          <w:b/>
          <w:bCs/>
          <w:snapToGrid w:val="0"/>
        </w:rPr>
        <w:t>„O</w:t>
      </w:r>
      <w:r w:rsidR="00AF0BF9">
        <w:rPr>
          <w:rFonts w:cs="Calibri"/>
          <w:b/>
        </w:rPr>
        <w:t xml:space="preserve">bsługę prawną w zakresie przygotowania i </w:t>
      </w:r>
      <w:r w:rsidR="00AF0BF9" w:rsidRPr="00AF0BF9">
        <w:rPr>
          <w:rFonts w:asciiTheme="minorHAnsi" w:hAnsiTheme="minorHAnsi" w:cstheme="minorHAnsi"/>
          <w:b/>
        </w:rPr>
        <w:t>przeprowadzenia postępowa</w:t>
      </w:r>
      <w:r w:rsidR="00AF0BF9">
        <w:rPr>
          <w:rFonts w:asciiTheme="minorHAnsi" w:hAnsiTheme="minorHAnsi" w:cstheme="minorHAnsi"/>
          <w:b/>
        </w:rPr>
        <w:t>nia</w:t>
      </w:r>
      <w:r w:rsidR="00AF0BF9" w:rsidRPr="00AF0BF9">
        <w:rPr>
          <w:rFonts w:asciiTheme="minorHAnsi" w:hAnsiTheme="minorHAnsi" w:cstheme="minorHAnsi"/>
          <w:b/>
        </w:rPr>
        <w:t xml:space="preserve"> o udzielenie zamówie</w:t>
      </w:r>
      <w:r w:rsidR="00AF0BF9">
        <w:rPr>
          <w:rFonts w:asciiTheme="minorHAnsi" w:hAnsiTheme="minorHAnsi" w:cstheme="minorHAnsi"/>
          <w:b/>
        </w:rPr>
        <w:t>nia</w:t>
      </w:r>
      <w:r w:rsidR="00AF0BF9" w:rsidRPr="00AF0BF9">
        <w:rPr>
          <w:rFonts w:asciiTheme="minorHAnsi" w:hAnsiTheme="minorHAnsi" w:cstheme="minorHAnsi"/>
          <w:b/>
        </w:rPr>
        <w:t xml:space="preserve"> publiczn</w:t>
      </w:r>
      <w:r w:rsidR="00AF0BF9">
        <w:rPr>
          <w:rFonts w:asciiTheme="minorHAnsi" w:hAnsiTheme="minorHAnsi" w:cstheme="minorHAnsi"/>
          <w:b/>
        </w:rPr>
        <w:t>ego</w:t>
      </w:r>
      <w:r w:rsidR="00AF0BF9" w:rsidRPr="00AF0BF9">
        <w:rPr>
          <w:rFonts w:asciiTheme="minorHAnsi" w:hAnsiTheme="minorHAnsi" w:cstheme="minorHAnsi"/>
          <w:b/>
        </w:rPr>
        <w:t xml:space="preserve"> na </w:t>
      </w:r>
      <w:r w:rsidR="00AF0BF9" w:rsidRPr="00AF0BF9">
        <w:rPr>
          <w:rFonts w:asciiTheme="minorHAnsi" w:hAnsiTheme="minorHAnsi" w:cstheme="minorHAnsi"/>
          <w:b/>
          <w:bCs/>
        </w:rPr>
        <w:t>przeprowadzkę materiałów archiwalnych oraz wyposażenia budynków do nowej siedziby Archiwum Narodowego w Krakowie</w:t>
      </w:r>
      <w:r w:rsidR="00AF0BF9">
        <w:rPr>
          <w:rFonts w:asciiTheme="minorHAnsi" w:hAnsiTheme="minorHAnsi" w:cstheme="minorHAnsi"/>
          <w:b/>
          <w:bCs/>
        </w:rPr>
        <w:t xml:space="preserve">” </w:t>
      </w:r>
    </w:p>
    <w:p w14:paraId="60D3E240" w14:textId="31C9BC42" w:rsidR="00102B45" w:rsidRDefault="00102B45" w:rsidP="00102B45">
      <w:pPr>
        <w:tabs>
          <w:tab w:val="left" w:pos="8460"/>
          <w:tab w:val="left" w:pos="8910"/>
        </w:tabs>
        <w:ind w:left="567"/>
        <w:jc w:val="both"/>
        <w:rPr>
          <w:rFonts w:eastAsia="Times New Roman"/>
          <w:b/>
          <w:bCs/>
          <w:snapToGrid w:val="0"/>
        </w:rPr>
      </w:pPr>
      <w:r>
        <w:rPr>
          <w:b/>
          <w:bCs/>
        </w:rPr>
        <w:t>przedstawiam(y) następujące informacje:</w:t>
      </w:r>
    </w:p>
    <w:p w14:paraId="3B9BA7CA" w14:textId="77777777" w:rsidR="00102B45" w:rsidRDefault="00102B45" w:rsidP="00102B45">
      <w:pPr>
        <w:pStyle w:val="Nagwek2"/>
        <w:ind w:left="567"/>
        <w:jc w:val="both"/>
      </w:pPr>
      <w:r>
        <w:t>DW5</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406"/>
        <w:gridCol w:w="2411"/>
        <w:gridCol w:w="1276"/>
        <w:gridCol w:w="1275"/>
        <w:gridCol w:w="1560"/>
      </w:tblGrid>
      <w:tr w:rsidR="00102B45" w14:paraId="1600B36C" w14:textId="77777777" w:rsidTr="00102B45">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80B17E" w14:textId="77777777" w:rsidR="00102B45" w:rsidRDefault="00102B45">
            <w:pPr>
              <w:ind w:left="567"/>
              <w:jc w:val="center"/>
              <w:rPr>
                <w:b/>
                <w:bCs/>
              </w:rPr>
            </w:pPr>
            <w:r>
              <w:rPr>
                <w:b/>
                <w:bCs/>
              </w:rPr>
              <w:t>L.p.</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2D26290F" w14:textId="77777777" w:rsidR="00102B45" w:rsidRDefault="00102B45">
            <w:pPr>
              <w:ind w:left="567"/>
              <w:jc w:val="center"/>
              <w:rPr>
                <w:b/>
                <w:bCs/>
                <w:vertAlign w:val="superscript"/>
              </w:rPr>
            </w:pPr>
            <w:r>
              <w:rPr>
                <w:b/>
                <w:bCs/>
              </w:rPr>
              <w:t>Opis usługi reprezentacji w postępowaniu odwoławczym przed KIO</w:t>
            </w:r>
          </w:p>
          <w:p w14:paraId="2C01E8B6" w14:textId="77777777" w:rsidR="00102B45" w:rsidRDefault="00102B45">
            <w:pPr>
              <w:ind w:left="567"/>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4953CD" w14:textId="77777777" w:rsidR="00102B45" w:rsidRDefault="00102B45">
            <w:pPr>
              <w:ind w:left="567"/>
              <w:jc w:val="center"/>
              <w:rPr>
                <w:b/>
                <w:bCs/>
              </w:rPr>
            </w:pPr>
            <w:r>
              <w:rPr>
                <w:b/>
                <w:bCs/>
              </w:rPr>
              <w:t>Podmiot zlecający usługę</w:t>
            </w:r>
          </w:p>
          <w:p w14:paraId="7820B676" w14:textId="77777777" w:rsidR="00102B45" w:rsidRDefault="00102B45">
            <w:pPr>
              <w:ind w:left="567"/>
              <w:jc w:val="center"/>
              <w:rPr>
                <w:b/>
                <w:bCs/>
              </w:rPr>
            </w:pPr>
          </w:p>
        </w:tc>
        <w:tc>
          <w:tcPr>
            <w:tcW w:w="1276" w:type="dxa"/>
            <w:tcBorders>
              <w:top w:val="single" w:sz="4" w:space="0" w:color="auto"/>
              <w:left w:val="single" w:sz="4" w:space="0" w:color="auto"/>
              <w:bottom w:val="nil"/>
              <w:right w:val="single" w:sz="4" w:space="0" w:color="auto"/>
            </w:tcBorders>
            <w:shd w:val="clear" w:color="auto" w:fill="FFFFFF"/>
            <w:vAlign w:val="center"/>
            <w:hideMark/>
          </w:tcPr>
          <w:p w14:paraId="1A04C8A7" w14:textId="77777777" w:rsidR="00102B45" w:rsidRDefault="00102B45">
            <w:pPr>
              <w:autoSpaceDE w:val="0"/>
              <w:adjustRightInd w:val="0"/>
              <w:ind w:left="567"/>
              <w:jc w:val="center"/>
              <w:rPr>
                <w:b/>
                <w:bCs/>
              </w:rPr>
            </w:pPr>
            <w:r>
              <w:rPr>
                <w:b/>
                <w:bCs/>
              </w:rPr>
              <w:t>Imię i nazwisko</w:t>
            </w:r>
          </w:p>
          <w:p w14:paraId="449264D7" w14:textId="77777777" w:rsidR="00102B45" w:rsidRDefault="00102B45">
            <w:pPr>
              <w:ind w:left="567"/>
              <w:jc w:val="center"/>
              <w:rPr>
                <w:b/>
                <w:bCs/>
              </w:rPr>
            </w:pPr>
            <w:r>
              <w:rPr>
                <w:b/>
                <w:bCs/>
              </w:rPr>
              <w:t xml:space="preserve">osoby świadczącej usługę zastępstwa </w:t>
            </w:r>
            <w:r>
              <w:rPr>
                <w:b/>
                <w:bCs/>
              </w:rPr>
              <w:lastRenderedPageBreak/>
              <w:t xml:space="preserve">przed KIO </w:t>
            </w:r>
          </w:p>
        </w:tc>
        <w:tc>
          <w:tcPr>
            <w:tcW w:w="1275" w:type="dxa"/>
            <w:tcBorders>
              <w:top w:val="single" w:sz="4" w:space="0" w:color="auto"/>
              <w:left w:val="single" w:sz="4" w:space="0" w:color="auto"/>
              <w:bottom w:val="nil"/>
              <w:right w:val="single" w:sz="4" w:space="0" w:color="auto"/>
            </w:tcBorders>
            <w:shd w:val="clear" w:color="auto" w:fill="FFFFFF"/>
            <w:vAlign w:val="center"/>
            <w:hideMark/>
          </w:tcPr>
          <w:p w14:paraId="3F337275" w14:textId="77777777" w:rsidR="00102B45" w:rsidRDefault="00102B45">
            <w:pPr>
              <w:ind w:left="567"/>
              <w:jc w:val="center"/>
              <w:rPr>
                <w:b/>
                <w:bCs/>
                <w:sz w:val="18"/>
                <w:szCs w:val="18"/>
              </w:rPr>
            </w:pPr>
            <w:r>
              <w:rPr>
                <w:b/>
                <w:bCs/>
              </w:rPr>
              <w:lastRenderedPageBreak/>
              <w:t xml:space="preserve">Data wykonania </w:t>
            </w:r>
            <w:r>
              <w:rPr>
                <w:b/>
                <w:bCs/>
                <w:sz w:val="18"/>
                <w:szCs w:val="18"/>
              </w:rPr>
              <w:t>(dzień/miesiąc/</w:t>
            </w:r>
          </w:p>
          <w:p w14:paraId="33BAD0FD" w14:textId="77777777" w:rsidR="00102B45" w:rsidRDefault="00102B45">
            <w:pPr>
              <w:ind w:left="567"/>
              <w:jc w:val="center"/>
              <w:rPr>
                <w:b/>
                <w:bCs/>
              </w:rPr>
            </w:pPr>
            <w:r>
              <w:rPr>
                <w:b/>
                <w:bCs/>
                <w:sz w:val="18"/>
                <w:szCs w:val="18"/>
              </w:rPr>
              <w:t>rok)</w:t>
            </w:r>
          </w:p>
        </w:tc>
        <w:tc>
          <w:tcPr>
            <w:tcW w:w="1560" w:type="dxa"/>
            <w:tcBorders>
              <w:top w:val="single" w:sz="4" w:space="0" w:color="auto"/>
              <w:left w:val="single" w:sz="4" w:space="0" w:color="auto"/>
              <w:bottom w:val="nil"/>
              <w:right w:val="single" w:sz="4" w:space="0" w:color="auto"/>
            </w:tcBorders>
            <w:shd w:val="clear" w:color="auto" w:fill="FFFFFF"/>
            <w:vAlign w:val="center"/>
          </w:tcPr>
          <w:p w14:paraId="20F055A0" w14:textId="77777777" w:rsidR="00102B45" w:rsidRDefault="00102B45">
            <w:pPr>
              <w:ind w:left="567"/>
              <w:rPr>
                <w:rFonts w:cs="Times New Roman"/>
              </w:rPr>
            </w:pPr>
          </w:p>
          <w:p w14:paraId="3F119B30" w14:textId="77777777" w:rsidR="00102B45" w:rsidRDefault="00102B45">
            <w:pPr>
              <w:autoSpaceDE w:val="0"/>
              <w:adjustRightInd w:val="0"/>
              <w:ind w:left="567"/>
              <w:jc w:val="center"/>
              <w:rPr>
                <w:b/>
                <w:bCs/>
              </w:rPr>
            </w:pPr>
            <w:r>
              <w:rPr>
                <w:b/>
                <w:bCs/>
              </w:rPr>
              <w:t>Podstawa dysponowania osobą przez Wykonawcę</w:t>
            </w:r>
          </w:p>
          <w:p w14:paraId="217B65E5" w14:textId="77777777" w:rsidR="00102B45" w:rsidRDefault="00102B45">
            <w:pPr>
              <w:ind w:left="567"/>
              <w:jc w:val="center"/>
              <w:rPr>
                <w:b/>
                <w:bCs/>
              </w:rPr>
            </w:pPr>
          </w:p>
        </w:tc>
      </w:tr>
      <w:tr w:rsidR="00102B45" w14:paraId="11E2B0CB" w14:textId="77777777" w:rsidTr="00102B45">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14:paraId="33EFF6AC" w14:textId="77777777" w:rsidR="00102B45" w:rsidRDefault="00102B45">
            <w:pPr>
              <w:ind w:left="567"/>
              <w:jc w:val="center"/>
              <w:rPr>
                <w:b/>
                <w:sz w:val="20"/>
                <w:szCs w:val="20"/>
              </w:rPr>
            </w:pPr>
            <w:r>
              <w:rPr>
                <w:b/>
                <w:sz w:val="20"/>
                <w:szCs w:val="20"/>
              </w:rPr>
              <w:lastRenderedPageBreak/>
              <w:t>1.</w:t>
            </w:r>
          </w:p>
        </w:tc>
        <w:tc>
          <w:tcPr>
            <w:tcW w:w="2405" w:type="dxa"/>
            <w:tcBorders>
              <w:top w:val="single" w:sz="4" w:space="0" w:color="auto"/>
              <w:left w:val="single" w:sz="4" w:space="0" w:color="auto"/>
              <w:bottom w:val="single" w:sz="4" w:space="0" w:color="auto"/>
              <w:right w:val="single" w:sz="4" w:space="0" w:color="auto"/>
            </w:tcBorders>
          </w:tcPr>
          <w:p w14:paraId="17D7066B" w14:textId="77777777" w:rsidR="00102B45" w:rsidRDefault="00102B45">
            <w:pPr>
              <w:ind w:left="567"/>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F1DF9DC" w14:textId="77777777" w:rsidR="00102B45" w:rsidRDefault="00102B45">
            <w:pPr>
              <w:ind w:left="567"/>
              <w:jc w:val="center"/>
              <w:rPr>
                <w:sz w:val="20"/>
                <w:szCs w:val="20"/>
              </w:rPr>
            </w:pPr>
          </w:p>
          <w:p w14:paraId="2C072F3C" w14:textId="77777777" w:rsidR="00102B45" w:rsidRDefault="00102B45">
            <w:pPr>
              <w:ind w:left="567"/>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AABE11F" w14:textId="77777777" w:rsidR="00102B45" w:rsidRDefault="00102B45">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EE83150" w14:textId="77777777" w:rsidR="00102B45" w:rsidRDefault="00102B45">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CB895BD" w14:textId="77777777" w:rsidR="00102B45" w:rsidRDefault="00102B45">
            <w:pPr>
              <w:ind w:left="567"/>
              <w:jc w:val="both"/>
              <w:rPr>
                <w:sz w:val="20"/>
                <w:szCs w:val="20"/>
              </w:rPr>
            </w:pPr>
          </w:p>
          <w:p w14:paraId="60555F08" w14:textId="77777777" w:rsidR="00102B45" w:rsidRDefault="00102B45">
            <w:pPr>
              <w:ind w:left="567"/>
              <w:jc w:val="both"/>
              <w:rPr>
                <w:sz w:val="20"/>
                <w:szCs w:val="20"/>
              </w:rPr>
            </w:pPr>
          </w:p>
          <w:p w14:paraId="462B9AE9" w14:textId="77777777" w:rsidR="00102B45" w:rsidRDefault="00102B45">
            <w:pPr>
              <w:ind w:left="567"/>
              <w:jc w:val="both"/>
              <w:rPr>
                <w:sz w:val="20"/>
                <w:szCs w:val="20"/>
              </w:rPr>
            </w:pPr>
          </w:p>
        </w:tc>
      </w:tr>
      <w:tr w:rsidR="00102B45" w14:paraId="7C745A87" w14:textId="77777777" w:rsidTr="00102B45">
        <w:trPr>
          <w:trHeight w:val="802"/>
        </w:trPr>
        <w:tc>
          <w:tcPr>
            <w:tcW w:w="567" w:type="dxa"/>
            <w:tcBorders>
              <w:top w:val="single" w:sz="4" w:space="0" w:color="auto"/>
              <w:left w:val="single" w:sz="4" w:space="0" w:color="auto"/>
              <w:bottom w:val="single" w:sz="4" w:space="0" w:color="auto"/>
              <w:right w:val="single" w:sz="4" w:space="0" w:color="auto"/>
            </w:tcBorders>
            <w:vAlign w:val="center"/>
          </w:tcPr>
          <w:p w14:paraId="40A50E8C" w14:textId="77777777" w:rsidR="00102B45" w:rsidRDefault="00102B45">
            <w:pPr>
              <w:ind w:left="567"/>
              <w:jc w:val="center"/>
              <w:rPr>
                <w:b/>
                <w:sz w:val="20"/>
                <w:szCs w:val="20"/>
              </w:rPr>
            </w:pPr>
            <w:r>
              <w:rPr>
                <w:b/>
                <w:sz w:val="20"/>
                <w:szCs w:val="20"/>
              </w:rPr>
              <w:t>2.</w:t>
            </w:r>
          </w:p>
          <w:p w14:paraId="172BF08C" w14:textId="77777777" w:rsidR="00102B45" w:rsidRDefault="00102B45">
            <w:pPr>
              <w:ind w:left="567"/>
              <w:jc w:val="center"/>
              <w:rPr>
                <w:b/>
                <w:sz w:val="20"/>
                <w:szCs w:val="20"/>
              </w:rPr>
            </w:pPr>
          </w:p>
        </w:tc>
        <w:tc>
          <w:tcPr>
            <w:tcW w:w="2405" w:type="dxa"/>
            <w:tcBorders>
              <w:top w:val="single" w:sz="4" w:space="0" w:color="auto"/>
              <w:left w:val="single" w:sz="4" w:space="0" w:color="auto"/>
              <w:bottom w:val="single" w:sz="4" w:space="0" w:color="auto"/>
              <w:right w:val="single" w:sz="4" w:space="0" w:color="auto"/>
            </w:tcBorders>
          </w:tcPr>
          <w:p w14:paraId="0BB7DC9E" w14:textId="77777777" w:rsidR="00102B45" w:rsidRDefault="00102B45">
            <w:pPr>
              <w:ind w:left="567"/>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7973DE4" w14:textId="77777777" w:rsidR="00102B45" w:rsidRDefault="00102B45">
            <w:pPr>
              <w:ind w:left="567"/>
              <w:jc w:val="both"/>
              <w:rPr>
                <w:sz w:val="20"/>
                <w:szCs w:val="20"/>
              </w:rPr>
            </w:pPr>
          </w:p>
          <w:p w14:paraId="702E18E9" w14:textId="77777777" w:rsidR="00102B45" w:rsidRDefault="00102B45">
            <w:pPr>
              <w:ind w:left="567"/>
              <w:jc w:val="both"/>
              <w:rPr>
                <w:sz w:val="20"/>
                <w:szCs w:val="20"/>
              </w:rPr>
            </w:pPr>
          </w:p>
          <w:p w14:paraId="337E8E9E" w14:textId="77777777" w:rsidR="00102B45" w:rsidRDefault="00102B45">
            <w:pPr>
              <w:ind w:left="567"/>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321380" w14:textId="77777777" w:rsidR="00102B45" w:rsidRDefault="00102B45">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122CFA5" w14:textId="77777777" w:rsidR="00102B45" w:rsidRDefault="00102B45">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F84C4FC" w14:textId="77777777" w:rsidR="00102B45" w:rsidRDefault="00102B45">
            <w:pPr>
              <w:ind w:left="567"/>
              <w:jc w:val="both"/>
              <w:rPr>
                <w:sz w:val="20"/>
                <w:szCs w:val="20"/>
              </w:rPr>
            </w:pPr>
          </w:p>
          <w:p w14:paraId="4385BB6F" w14:textId="77777777" w:rsidR="00102B45" w:rsidRDefault="00102B45">
            <w:pPr>
              <w:ind w:left="567"/>
              <w:jc w:val="both"/>
              <w:rPr>
                <w:sz w:val="20"/>
                <w:szCs w:val="20"/>
              </w:rPr>
            </w:pPr>
          </w:p>
        </w:tc>
      </w:tr>
      <w:tr w:rsidR="00102B45" w14:paraId="33F6F8EC" w14:textId="77777777" w:rsidTr="00102B45">
        <w:trPr>
          <w:trHeight w:val="621"/>
        </w:trPr>
        <w:tc>
          <w:tcPr>
            <w:tcW w:w="567" w:type="dxa"/>
            <w:tcBorders>
              <w:top w:val="single" w:sz="4" w:space="0" w:color="auto"/>
              <w:left w:val="single" w:sz="4" w:space="0" w:color="auto"/>
              <w:bottom w:val="single" w:sz="4" w:space="0" w:color="auto"/>
              <w:right w:val="single" w:sz="4" w:space="0" w:color="auto"/>
            </w:tcBorders>
            <w:vAlign w:val="center"/>
            <w:hideMark/>
          </w:tcPr>
          <w:p w14:paraId="16C1D8A5" w14:textId="77777777" w:rsidR="00102B45" w:rsidRDefault="00102B45">
            <w:pPr>
              <w:ind w:left="567"/>
              <w:jc w:val="center"/>
              <w:rPr>
                <w:b/>
                <w:sz w:val="20"/>
                <w:szCs w:val="20"/>
              </w:rPr>
            </w:pPr>
            <w:r>
              <w:rPr>
                <w:b/>
                <w:sz w:val="20"/>
                <w:szCs w:val="20"/>
              </w:rPr>
              <w:t>3.</w:t>
            </w:r>
          </w:p>
        </w:tc>
        <w:tc>
          <w:tcPr>
            <w:tcW w:w="2405" w:type="dxa"/>
            <w:tcBorders>
              <w:top w:val="single" w:sz="4" w:space="0" w:color="auto"/>
              <w:left w:val="single" w:sz="4" w:space="0" w:color="auto"/>
              <w:bottom w:val="single" w:sz="4" w:space="0" w:color="auto"/>
              <w:right w:val="single" w:sz="4" w:space="0" w:color="auto"/>
            </w:tcBorders>
          </w:tcPr>
          <w:p w14:paraId="25A0DF20" w14:textId="77777777" w:rsidR="00102B45" w:rsidRDefault="00102B45">
            <w:pPr>
              <w:ind w:left="567"/>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79C9668" w14:textId="77777777" w:rsidR="00102B45" w:rsidRDefault="00102B45">
            <w:pPr>
              <w:ind w:left="567"/>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42EE12" w14:textId="77777777" w:rsidR="00102B45" w:rsidRDefault="00102B45">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BB3FDA8" w14:textId="77777777" w:rsidR="00102B45" w:rsidRDefault="00102B45">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316FD0F" w14:textId="77777777" w:rsidR="00102B45" w:rsidRDefault="00102B45">
            <w:pPr>
              <w:ind w:left="567"/>
              <w:jc w:val="both"/>
              <w:rPr>
                <w:sz w:val="20"/>
                <w:szCs w:val="20"/>
              </w:rPr>
            </w:pPr>
          </w:p>
        </w:tc>
      </w:tr>
    </w:tbl>
    <w:p w14:paraId="24B852B9" w14:textId="77777777" w:rsidR="00102B45" w:rsidRDefault="00102B45" w:rsidP="00102B45">
      <w:pPr>
        <w:ind w:left="567"/>
        <w:jc w:val="both"/>
        <w:rPr>
          <w:b/>
          <w:bCs/>
        </w:rPr>
      </w:pPr>
    </w:p>
    <w:p w14:paraId="4E4A46A4" w14:textId="77777777" w:rsidR="00102B45" w:rsidRDefault="00102B45" w:rsidP="00102B45">
      <w:pPr>
        <w:ind w:left="567"/>
        <w:jc w:val="both"/>
        <w:rPr>
          <w:b/>
          <w:bCs/>
        </w:rPr>
      </w:pPr>
      <w:r>
        <w:rPr>
          <w:b/>
          <w:bCs/>
        </w:rPr>
        <w:t>DW6</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406"/>
        <w:gridCol w:w="2411"/>
        <w:gridCol w:w="2127"/>
        <w:gridCol w:w="2269"/>
      </w:tblGrid>
      <w:tr w:rsidR="00102B45" w14:paraId="2B823712" w14:textId="77777777" w:rsidTr="00102B45">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4EDB4" w14:textId="77777777" w:rsidR="00102B45" w:rsidRDefault="00102B45">
            <w:pPr>
              <w:ind w:left="567"/>
              <w:jc w:val="center"/>
              <w:rPr>
                <w:b/>
                <w:bCs/>
              </w:rPr>
            </w:pPr>
            <w:r>
              <w:rPr>
                <w:b/>
                <w:bCs/>
              </w:rPr>
              <w:t>L.p.</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109FC9FE" w14:textId="77777777" w:rsidR="00102B45" w:rsidRDefault="00102B45">
            <w:pPr>
              <w:ind w:left="567"/>
              <w:jc w:val="center"/>
              <w:rPr>
                <w:b/>
                <w:bCs/>
                <w:vertAlign w:val="superscript"/>
              </w:rPr>
            </w:pPr>
            <w:r>
              <w:rPr>
                <w:b/>
                <w:bCs/>
              </w:rPr>
              <w:t>Opis usługi doradczej w przygotowaniu SIWZ oraz badaniu i ocenie ofert</w:t>
            </w:r>
          </w:p>
          <w:p w14:paraId="5D14C035" w14:textId="77777777" w:rsidR="00102B45" w:rsidRDefault="00102B45">
            <w:pPr>
              <w:ind w:left="567"/>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1E8E2B" w14:textId="77777777" w:rsidR="00102B45" w:rsidRDefault="00102B45">
            <w:pPr>
              <w:ind w:left="567"/>
              <w:jc w:val="center"/>
              <w:rPr>
                <w:b/>
                <w:bCs/>
              </w:rPr>
            </w:pPr>
            <w:r>
              <w:rPr>
                <w:b/>
                <w:bCs/>
              </w:rPr>
              <w:t>Podmiot zlecający usługę</w:t>
            </w:r>
          </w:p>
          <w:p w14:paraId="2F40C417" w14:textId="77777777" w:rsidR="00102B45" w:rsidRDefault="00102B45">
            <w:pPr>
              <w:ind w:left="567"/>
              <w:jc w:val="center"/>
              <w:rPr>
                <w:b/>
                <w:bCs/>
              </w:rPr>
            </w:pPr>
          </w:p>
        </w:tc>
        <w:tc>
          <w:tcPr>
            <w:tcW w:w="2126" w:type="dxa"/>
            <w:tcBorders>
              <w:top w:val="single" w:sz="4" w:space="0" w:color="auto"/>
              <w:left w:val="single" w:sz="4" w:space="0" w:color="auto"/>
              <w:bottom w:val="nil"/>
              <w:right w:val="single" w:sz="4" w:space="0" w:color="auto"/>
            </w:tcBorders>
            <w:shd w:val="clear" w:color="auto" w:fill="FFFFFF"/>
            <w:vAlign w:val="center"/>
            <w:hideMark/>
          </w:tcPr>
          <w:p w14:paraId="62AF703C" w14:textId="77777777" w:rsidR="00102B45" w:rsidRDefault="00102B45">
            <w:pPr>
              <w:ind w:left="567"/>
              <w:jc w:val="center"/>
              <w:rPr>
                <w:b/>
                <w:bCs/>
                <w:sz w:val="18"/>
                <w:szCs w:val="18"/>
              </w:rPr>
            </w:pPr>
            <w:r>
              <w:rPr>
                <w:b/>
                <w:bCs/>
              </w:rPr>
              <w:t xml:space="preserve">Data wykonania </w:t>
            </w:r>
            <w:r>
              <w:rPr>
                <w:b/>
                <w:bCs/>
                <w:sz w:val="18"/>
                <w:szCs w:val="18"/>
              </w:rPr>
              <w:t>(dzień/miesiąc/</w:t>
            </w:r>
          </w:p>
          <w:p w14:paraId="7F7199C4" w14:textId="77777777" w:rsidR="00102B45" w:rsidRDefault="00102B45">
            <w:pPr>
              <w:ind w:left="567"/>
              <w:jc w:val="center"/>
              <w:rPr>
                <w:b/>
                <w:bCs/>
              </w:rPr>
            </w:pPr>
            <w:r>
              <w:rPr>
                <w:b/>
                <w:bCs/>
                <w:sz w:val="18"/>
                <w:szCs w:val="18"/>
              </w:rPr>
              <w:t>rok)</w:t>
            </w:r>
          </w:p>
        </w:tc>
        <w:tc>
          <w:tcPr>
            <w:tcW w:w="2268" w:type="dxa"/>
            <w:tcBorders>
              <w:top w:val="single" w:sz="4" w:space="0" w:color="auto"/>
              <w:left w:val="single" w:sz="4" w:space="0" w:color="auto"/>
              <w:bottom w:val="nil"/>
              <w:right w:val="single" w:sz="4" w:space="0" w:color="auto"/>
            </w:tcBorders>
            <w:shd w:val="clear" w:color="auto" w:fill="FFFFFF"/>
            <w:vAlign w:val="center"/>
          </w:tcPr>
          <w:p w14:paraId="4424EA97" w14:textId="77777777" w:rsidR="00102B45" w:rsidRDefault="00102B45">
            <w:pPr>
              <w:ind w:left="567"/>
              <w:rPr>
                <w:rFonts w:cs="Times New Roman"/>
              </w:rPr>
            </w:pPr>
          </w:p>
          <w:p w14:paraId="57487C65" w14:textId="77777777" w:rsidR="00102B45" w:rsidRDefault="00102B45">
            <w:pPr>
              <w:ind w:left="567"/>
              <w:jc w:val="center"/>
              <w:rPr>
                <w:b/>
                <w:bCs/>
                <w:vertAlign w:val="superscript"/>
              </w:rPr>
            </w:pPr>
            <w:r>
              <w:rPr>
                <w:b/>
                <w:bCs/>
              </w:rPr>
              <w:t>Zsumowana wartość 3 wskazanych przez wykonawcę zamówień</w:t>
            </w:r>
          </w:p>
          <w:p w14:paraId="12D90ADB" w14:textId="77777777" w:rsidR="00102B45" w:rsidRDefault="00102B45">
            <w:pPr>
              <w:ind w:left="567"/>
              <w:jc w:val="center"/>
              <w:rPr>
                <w:b/>
                <w:bCs/>
              </w:rPr>
            </w:pPr>
          </w:p>
        </w:tc>
      </w:tr>
      <w:tr w:rsidR="00102B45" w14:paraId="229E01D3" w14:textId="77777777" w:rsidTr="00102B45">
        <w:trPr>
          <w:trHeight w:val="321"/>
        </w:trPr>
        <w:tc>
          <w:tcPr>
            <w:tcW w:w="567" w:type="dxa"/>
            <w:tcBorders>
              <w:top w:val="single" w:sz="4" w:space="0" w:color="auto"/>
              <w:left w:val="single" w:sz="4" w:space="0" w:color="auto"/>
              <w:bottom w:val="single" w:sz="4" w:space="0" w:color="auto"/>
              <w:right w:val="single" w:sz="4" w:space="0" w:color="auto"/>
            </w:tcBorders>
            <w:vAlign w:val="center"/>
            <w:hideMark/>
          </w:tcPr>
          <w:p w14:paraId="3D877A44" w14:textId="77777777" w:rsidR="00102B45" w:rsidRDefault="00102B45">
            <w:pPr>
              <w:ind w:left="567"/>
              <w:jc w:val="center"/>
              <w:rPr>
                <w:b/>
              </w:rPr>
            </w:pPr>
            <w:r>
              <w:rPr>
                <w:b/>
              </w:rPr>
              <w:t>1.</w:t>
            </w:r>
          </w:p>
        </w:tc>
        <w:tc>
          <w:tcPr>
            <w:tcW w:w="2405" w:type="dxa"/>
            <w:tcBorders>
              <w:top w:val="single" w:sz="4" w:space="0" w:color="auto"/>
              <w:left w:val="single" w:sz="4" w:space="0" w:color="auto"/>
              <w:bottom w:val="single" w:sz="4" w:space="0" w:color="auto"/>
              <w:right w:val="single" w:sz="4" w:space="0" w:color="auto"/>
            </w:tcBorders>
          </w:tcPr>
          <w:p w14:paraId="116A5C8C" w14:textId="77777777" w:rsidR="00102B45" w:rsidRDefault="00102B45">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86D122B" w14:textId="77777777" w:rsidR="00102B45" w:rsidRDefault="00102B45">
            <w:pPr>
              <w:ind w:left="567"/>
              <w:jc w:val="center"/>
            </w:pPr>
          </w:p>
          <w:p w14:paraId="4B5ED503" w14:textId="77777777" w:rsidR="00102B45" w:rsidRDefault="00102B45">
            <w:pPr>
              <w:ind w:left="567"/>
              <w:jc w:val="center"/>
              <w:rPr>
                <w:b/>
                <w:bCs/>
              </w:rPr>
            </w:pPr>
          </w:p>
        </w:tc>
        <w:tc>
          <w:tcPr>
            <w:tcW w:w="2126" w:type="dxa"/>
            <w:tcBorders>
              <w:top w:val="single" w:sz="4" w:space="0" w:color="auto"/>
              <w:left w:val="single" w:sz="4" w:space="0" w:color="auto"/>
              <w:bottom w:val="single" w:sz="4" w:space="0" w:color="auto"/>
              <w:right w:val="single" w:sz="4" w:space="0" w:color="auto"/>
            </w:tcBorders>
            <w:vAlign w:val="center"/>
          </w:tcPr>
          <w:p w14:paraId="101EA251" w14:textId="77777777" w:rsidR="00102B45" w:rsidRDefault="00102B45">
            <w:pPr>
              <w:ind w:left="567"/>
              <w:jc w:val="both"/>
            </w:pPr>
          </w:p>
        </w:tc>
        <w:tc>
          <w:tcPr>
            <w:tcW w:w="2268" w:type="dxa"/>
            <w:vMerge w:val="restart"/>
            <w:tcBorders>
              <w:top w:val="single" w:sz="4" w:space="0" w:color="auto"/>
              <w:left w:val="single" w:sz="4" w:space="0" w:color="auto"/>
              <w:bottom w:val="single" w:sz="4" w:space="0" w:color="auto"/>
              <w:right w:val="single" w:sz="4" w:space="0" w:color="auto"/>
            </w:tcBorders>
          </w:tcPr>
          <w:p w14:paraId="0245C92F" w14:textId="77777777" w:rsidR="00102B45" w:rsidRDefault="00102B45">
            <w:pPr>
              <w:ind w:left="567"/>
              <w:jc w:val="both"/>
            </w:pPr>
          </w:p>
          <w:p w14:paraId="4A43B5B0" w14:textId="77777777" w:rsidR="00102B45" w:rsidRDefault="00102B45">
            <w:pPr>
              <w:ind w:left="567"/>
              <w:jc w:val="both"/>
            </w:pPr>
          </w:p>
        </w:tc>
      </w:tr>
      <w:tr w:rsidR="00102B45" w14:paraId="4AA6007A" w14:textId="77777777" w:rsidTr="00102B45">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14:paraId="22B8C0D0" w14:textId="77777777" w:rsidR="00102B45" w:rsidRDefault="00102B45">
            <w:pPr>
              <w:ind w:left="567"/>
              <w:jc w:val="center"/>
              <w:rPr>
                <w:b/>
              </w:rPr>
            </w:pPr>
            <w:r>
              <w:rPr>
                <w:b/>
              </w:rPr>
              <w:t>2</w:t>
            </w:r>
          </w:p>
        </w:tc>
        <w:tc>
          <w:tcPr>
            <w:tcW w:w="2405" w:type="dxa"/>
            <w:tcBorders>
              <w:top w:val="single" w:sz="4" w:space="0" w:color="auto"/>
              <w:left w:val="single" w:sz="4" w:space="0" w:color="auto"/>
              <w:bottom w:val="single" w:sz="4" w:space="0" w:color="auto"/>
              <w:right w:val="single" w:sz="4" w:space="0" w:color="auto"/>
            </w:tcBorders>
          </w:tcPr>
          <w:p w14:paraId="24C9B824" w14:textId="77777777" w:rsidR="00102B45" w:rsidRDefault="00102B45">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9AA08FA" w14:textId="77777777" w:rsidR="00102B45" w:rsidRDefault="00102B45">
            <w:pPr>
              <w:ind w:left="567"/>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3B275F19" w14:textId="77777777" w:rsidR="00102B45" w:rsidRDefault="00102B45">
            <w:pPr>
              <w:ind w:left="567"/>
              <w:jc w:val="both"/>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781AB8" w14:textId="77777777" w:rsidR="00102B45" w:rsidRDefault="00102B45">
            <w:pPr>
              <w:widowControl/>
              <w:suppressAutoHyphens w:val="0"/>
              <w:autoSpaceDN/>
              <w:spacing w:after="0" w:line="240" w:lineRule="auto"/>
            </w:pPr>
          </w:p>
        </w:tc>
      </w:tr>
      <w:tr w:rsidR="00102B45" w14:paraId="463A02CF" w14:textId="77777777" w:rsidTr="00102B45">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5D6D1712" w14:textId="77777777" w:rsidR="00102B45" w:rsidRDefault="00102B45">
            <w:pPr>
              <w:ind w:left="567"/>
              <w:jc w:val="center"/>
              <w:rPr>
                <w:b/>
              </w:rPr>
            </w:pPr>
            <w:r>
              <w:rPr>
                <w:b/>
              </w:rPr>
              <w:t>3</w:t>
            </w:r>
          </w:p>
        </w:tc>
        <w:tc>
          <w:tcPr>
            <w:tcW w:w="2405" w:type="dxa"/>
            <w:tcBorders>
              <w:top w:val="single" w:sz="4" w:space="0" w:color="auto"/>
              <w:left w:val="single" w:sz="4" w:space="0" w:color="auto"/>
              <w:bottom w:val="single" w:sz="4" w:space="0" w:color="auto"/>
              <w:right w:val="single" w:sz="4" w:space="0" w:color="auto"/>
            </w:tcBorders>
          </w:tcPr>
          <w:p w14:paraId="3D1AE3B5" w14:textId="77777777" w:rsidR="00102B45" w:rsidRDefault="00102B45">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B9E6C3F" w14:textId="77777777" w:rsidR="00102B45" w:rsidRDefault="00102B45">
            <w:pPr>
              <w:ind w:left="567"/>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17AB9065" w14:textId="77777777" w:rsidR="00102B45" w:rsidRDefault="00102B45">
            <w:pPr>
              <w:ind w:left="567"/>
              <w:jc w:val="both"/>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CF2E90" w14:textId="77777777" w:rsidR="00102B45" w:rsidRDefault="00102B45">
            <w:pPr>
              <w:widowControl/>
              <w:suppressAutoHyphens w:val="0"/>
              <w:autoSpaceDN/>
              <w:spacing w:after="0" w:line="240" w:lineRule="auto"/>
            </w:pPr>
          </w:p>
        </w:tc>
      </w:tr>
    </w:tbl>
    <w:p w14:paraId="3A8A9764" w14:textId="77777777" w:rsidR="00102B45" w:rsidRDefault="00102B45" w:rsidP="00102B45">
      <w:pPr>
        <w:ind w:left="567"/>
        <w:jc w:val="both"/>
        <w:rPr>
          <w:b/>
          <w:bCs/>
        </w:rPr>
      </w:pPr>
    </w:p>
    <w:p w14:paraId="71DEA926" w14:textId="77777777" w:rsidR="00102B45" w:rsidRDefault="00102B45" w:rsidP="00102B45">
      <w:pPr>
        <w:ind w:left="567"/>
      </w:pPr>
      <w:r>
        <w:t>..............................., dn. ...............................</w:t>
      </w:r>
      <w:r>
        <w:tab/>
      </w:r>
      <w:r>
        <w:tab/>
        <w:t>.....................................................................</w:t>
      </w:r>
    </w:p>
    <w:p w14:paraId="060BFE22" w14:textId="77777777" w:rsidR="00102B45" w:rsidRDefault="00102B45" w:rsidP="00102B45">
      <w:pPr>
        <w:pStyle w:val="Tekstpodstawowywcity3"/>
        <w:ind w:left="567"/>
        <w:rPr>
          <w:b/>
          <w:bCs/>
        </w:rPr>
      </w:pPr>
      <w:r>
        <w:rPr>
          <w:sz w:val="22"/>
          <w:szCs w:val="22"/>
        </w:rPr>
        <w:t>(podpis(y) osób uprawnionych do reprezentacji wykonawcy, w przypadku oferty wspólnej- podpis pełnomocnika wykonawców)</w:t>
      </w:r>
    </w:p>
    <w:p w14:paraId="1521246A" w14:textId="77777777" w:rsidR="00102B45" w:rsidRDefault="00102B45" w:rsidP="00102B45">
      <w:pPr>
        <w:ind w:left="567"/>
      </w:pPr>
      <w:r>
        <w:t xml:space="preserve"> ( pieczęć wykonawcy)</w:t>
      </w:r>
    </w:p>
    <w:p w14:paraId="21450F16" w14:textId="6EBCEDA8" w:rsidR="003736CD" w:rsidRDefault="00102B45" w:rsidP="003736CD">
      <w:pPr>
        <w:ind w:left="567"/>
        <w:jc w:val="right"/>
        <w:rPr>
          <w:b/>
          <w:bCs/>
        </w:rPr>
      </w:pPr>
      <w:r>
        <w:br w:type="page"/>
      </w:r>
      <w:r w:rsidR="003736CD">
        <w:rPr>
          <w:b/>
          <w:bCs/>
        </w:rPr>
        <w:lastRenderedPageBreak/>
        <w:t xml:space="preserve">Załącznik nr </w:t>
      </w:r>
      <w:r w:rsidR="003736CD">
        <w:rPr>
          <w:b/>
          <w:bCs/>
        </w:rPr>
        <w:t>6a</w:t>
      </w:r>
      <w:r w:rsidR="003736CD">
        <w:rPr>
          <w:b/>
          <w:bCs/>
        </w:rPr>
        <w:t xml:space="preserve"> do Instrukcji dla wykonawców</w:t>
      </w:r>
    </w:p>
    <w:p w14:paraId="71607132" w14:textId="77777777" w:rsidR="003736CD" w:rsidRDefault="003736CD" w:rsidP="003736CD">
      <w:pPr>
        <w:rPr>
          <w:rFonts w:ascii="Palatino Linotype" w:hAnsi="Palatino Linotype" w:cs="Arial"/>
          <w:sz w:val="24"/>
          <w:szCs w:val="24"/>
        </w:rPr>
      </w:pPr>
    </w:p>
    <w:p w14:paraId="1BE37078" w14:textId="77777777" w:rsidR="003736CD" w:rsidRDefault="003736CD" w:rsidP="003736CD">
      <w:pPr>
        <w:rPr>
          <w:rFonts w:ascii="Palatino Linotype" w:hAnsi="Palatino Linotype" w:cs="Arial"/>
          <w:sz w:val="24"/>
          <w:szCs w:val="24"/>
        </w:rPr>
      </w:pPr>
    </w:p>
    <w:p w14:paraId="7F5E753F" w14:textId="77777777" w:rsidR="003736CD" w:rsidRPr="00923473" w:rsidRDefault="003736CD" w:rsidP="003736CD">
      <w:pPr>
        <w:rPr>
          <w:rFonts w:ascii="Palatino Linotype" w:hAnsi="Palatino Linotype" w:cs="Arial"/>
          <w:sz w:val="24"/>
          <w:szCs w:val="24"/>
        </w:rPr>
      </w:pPr>
      <w:r w:rsidRPr="00923473">
        <w:rPr>
          <w:rFonts w:ascii="Palatino Linotype" w:hAnsi="Palatino Linotype" w:cs="Arial"/>
          <w:sz w:val="24"/>
          <w:szCs w:val="24"/>
        </w:rPr>
        <w:t>Nazwa Wykonawcy</w:t>
      </w:r>
    </w:p>
    <w:p w14:paraId="65C4E0EE" w14:textId="77777777" w:rsidR="003736CD" w:rsidRPr="00923473" w:rsidRDefault="003736CD" w:rsidP="003736CD">
      <w:pPr>
        <w:rPr>
          <w:rFonts w:ascii="Palatino Linotype" w:hAnsi="Palatino Linotype" w:cs="Arial"/>
          <w:sz w:val="24"/>
          <w:szCs w:val="24"/>
        </w:rPr>
      </w:pPr>
    </w:p>
    <w:p w14:paraId="4CF5EBCB" w14:textId="77777777" w:rsidR="003736CD" w:rsidRPr="00923473" w:rsidRDefault="003736CD" w:rsidP="003736CD">
      <w:pPr>
        <w:jc w:val="center"/>
        <w:rPr>
          <w:rFonts w:ascii="Palatino Linotype" w:hAnsi="Palatino Linotype" w:cs="Arial"/>
          <w:sz w:val="24"/>
          <w:szCs w:val="24"/>
        </w:rPr>
      </w:pPr>
      <w:r w:rsidRPr="00923473">
        <w:rPr>
          <w:rFonts w:ascii="Palatino Linotype" w:hAnsi="Palatino Linotype" w:cs="Arial"/>
          <w:sz w:val="24"/>
          <w:szCs w:val="24"/>
        </w:rPr>
        <w:t>OŚWIADCZENIE W ZAKRESIE WYPEŁNIENIA OBOWIĄZKÓW INFORMACYJNYCH PRZEWIDZIANYCH W ART. 13 LUB ART. 14 RODO*</w:t>
      </w:r>
    </w:p>
    <w:p w14:paraId="1163A2B7" w14:textId="77777777" w:rsidR="003736CD" w:rsidRPr="00923473" w:rsidRDefault="003736CD" w:rsidP="003736CD">
      <w:pPr>
        <w:jc w:val="both"/>
        <w:rPr>
          <w:rFonts w:ascii="Palatino Linotype" w:hAnsi="Palatino Linotype" w:cs="Arial"/>
          <w:sz w:val="24"/>
          <w:szCs w:val="24"/>
        </w:rPr>
      </w:pPr>
      <w:r w:rsidRPr="00923473">
        <w:rPr>
          <w:rFonts w:ascii="Palatino Linotype" w:hAnsi="Palatino Linotype" w:cs="Arial"/>
          <w:sz w:val="24"/>
          <w:szCs w:val="24"/>
        </w:rPr>
        <w:t xml:space="preserve">Przystępując do udziału w postępowaniu o zamówienie publiczne Oświadczenia dotyczące postępowania na  </w:t>
      </w:r>
    </w:p>
    <w:p w14:paraId="36660366" w14:textId="77777777" w:rsidR="003736CD" w:rsidRPr="00923473" w:rsidRDefault="003736CD" w:rsidP="003736CD">
      <w:pPr>
        <w:jc w:val="both"/>
        <w:rPr>
          <w:rFonts w:ascii="Palatino Linotype" w:hAnsi="Palatino Linotype" w:cs="Arial"/>
          <w:sz w:val="24"/>
          <w:szCs w:val="24"/>
        </w:rPr>
      </w:pPr>
    </w:p>
    <w:p w14:paraId="029D2D62" w14:textId="77777777" w:rsidR="003736CD" w:rsidRPr="00923473" w:rsidRDefault="003736CD" w:rsidP="003736CD">
      <w:pPr>
        <w:jc w:val="both"/>
        <w:rPr>
          <w:rFonts w:ascii="Palatino Linotype" w:hAnsi="Palatino Linotype" w:cs="Arial"/>
          <w:sz w:val="24"/>
          <w:szCs w:val="24"/>
        </w:rPr>
      </w:pPr>
      <w:r w:rsidRPr="00923473">
        <w:rPr>
          <w:rFonts w:ascii="Palatino Linotype" w:hAnsi="Palatino Linotype" w:cs="Arial"/>
          <w:sz w:val="24"/>
          <w:szCs w:val="24"/>
        </w:rPr>
        <w:t>Oświadczam, że wypełniłem/-</w:t>
      </w:r>
      <w:proofErr w:type="spellStart"/>
      <w:r w:rsidRPr="00923473">
        <w:rPr>
          <w:rFonts w:ascii="Palatino Linotype" w:hAnsi="Palatino Linotype" w:cs="Arial"/>
          <w:sz w:val="24"/>
          <w:szCs w:val="24"/>
        </w:rPr>
        <w:t>am</w:t>
      </w:r>
      <w:proofErr w:type="spellEnd"/>
      <w:r w:rsidRPr="00923473">
        <w:rPr>
          <w:rFonts w:ascii="Palatino Linotype" w:hAnsi="Palatino Linotype" w:cs="Arial"/>
          <w:sz w:val="24"/>
          <w:szCs w:val="24"/>
        </w:rPr>
        <w:t xml:space="preserve"> obowiązki informacyjne przewidziane w art. 13 lub art. 14 RODO1)wobec osób fizycznych, od których dane osobowe bezpośrednio lub pośrednio pozyskałem w celu ubiegania się o udzielenie zamówienia publicznego w niniejszym postępowaniu.*</w:t>
      </w:r>
      <w:r>
        <w:rPr>
          <w:rFonts w:ascii="Palatino Linotype" w:hAnsi="Palatino Linotype" w:cs="Arial"/>
          <w:sz w:val="24"/>
          <w:szCs w:val="24"/>
        </w:rPr>
        <w:t>*</w:t>
      </w:r>
      <w:r w:rsidRPr="00923473">
        <w:rPr>
          <w:rFonts w:ascii="Palatino Linotype" w:hAnsi="Palatino Linotype" w:cs="Arial"/>
          <w:sz w:val="24"/>
          <w:szCs w:val="24"/>
        </w:rPr>
        <w:t xml:space="preserve"> </w:t>
      </w:r>
    </w:p>
    <w:p w14:paraId="62E2CD75" w14:textId="77777777" w:rsidR="003736CD" w:rsidRPr="00923473" w:rsidRDefault="003736CD" w:rsidP="003736CD">
      <w:pPr>
        <w:jc w:val="both"/>
        <w:rPr>
          <w:rFonts w:ascii="Palatino Linotype" w:hAnsi="Palatino Linotype" w:cs="Arial"/>
          <w:sz w:val="24"/>
          <w:szCs w:val="24"/>
        </w:rPr>
      </w:pPr>
    </w:p>
    <w:p w14:paraId="31F0FEF0" w14:textId="77777777" w:rsidR="003736CD" w:rsidRPr="00923473" w:rsidRDefault="003736CD" w:rsidP="003736CD">
      <w:pPr>
        <w:jc w:val="both"/>
        <w:rPr>
          <w:rFonts w:ascii="Palatino Linotype" w:hAnsi="Palatino Linotype" w:cs="Arial"/>
          <w:sz w:val="24"/>
          <w:szCs w:val="24"/>
        </w:rPr>
      </w:pPr>
      <w:r w:rsidRPr="00923473">
        <w:rPr>
          <w:rFonts w:ascii="Palatino Linotype" w:hAnsi="Palatino Linotype" w:cs="Arial"/>
          <w:sz w:val="24"/>
          <w:szCs w:val="24"/>
        </w:rPr>
        <w:t>..........................................................dnia............................................</w:t>
      </w:r>
      <w:r>
        <w:rPr>
          <w:rFonts w:ascii="Palatino Linotype" w:hAnsi="Palatino Linotype" w:cs="Arial"/>
          <w:sz w:val="24"/>
          <w:szCs w:val="24"/>
        </w:rPr>
        <w:t>.......................................</w:t>
      </w:r>
      <w:r w:rsidRPr="00923473">
        <w:rPr>
          <w:rFonts w:ascii="Palatino Linotype" w:hAnsi="Palatino Linotype" w:cs="Arial"/>
          <w:sz w:val="24"/>
          <w:szCs w:val="24"/>
        </w:rPr>
        <w:t>Podpis i pieczęć Wykonawcy</w:t>
      </w:r>
    </w:p>
    <w:p w14:paraId="05710A38" w14:textId="77777777" w:rsidR="003736CD" w:rsidRPr="00923473" w:rsidRDefault="003736CD" w:rsidP="003736CD">
      <w:pPr>
        <w:jc w:val="both"/>
        <w:rPr>
          <w:rFonts w:ascii="Palatino Linotype" w:hAnsi="Palatino Linotype" w:cs="Arial"/>
          <w:sz w:val="24"/>
          <w:szCs w:val="24"/>
        </w:rPr>
      </w:pPr>
    </w:p>
    <w:p w14:paraId="5CA1AF54" w14:textId="77777777" w:rsidR="003736CD" w:rsidRPr="00923473" w:rsidRDefault="003736CD" w:rsidP="003736CD">
      <w:pPr>
        <w:jc w:val="both"/>
        <w:rPr>
          <w:rFonts w:ascii="Palatino Linotype" w:hAnsi="Palatino Linotype" w:cs="Arial"/>
          <w:sz w:val="20"/>
          <w:szCs w:val="20"/>
        </w:rPr>
      </w:pPr>
    </w:p>
    <w:p w14:paraId="41D01111" w14:textId="77777777" w:rsidR="003736CD" w:rsidRPr="00923473" w:rsidRDefault="003736CD" w:rsidP="003736CD">
      <w:pPr>
        <w:jc w:val="both"/>
        <w:rPr>
          <w:rFonts w:ascii="Palatino Linotype" w:hAnsi="Palatino Linotype" w:cs="Arial"/>
          <w:sz w:val="20"/>
          <w:szCs w:val="20"/>
        </w:rPr>
      </w:pPr>
      <w:r w:rsidRPr="00923473">
        <w:rPr>
          <w:rFonts w:ascii="Palatino Linotype" w:hAnsi="Palatino Linotype" w:cs="Arial"/>
          <w:sz w:val="20"/>
          <w:szCs w:val="20"/>
        </w:rPr>
        <w:t xml:space="preserve">* Rozporządzenie Parlamentu Europejskiego i Rady (UE) 2016/679 </w:t>
      </w:r>
      <w:proofErr w:type="spellStart"/>
      <w:r w:rsidRPr="00923473">
        <w:rPr>
          <w:rFonts w:ascii="Palatino Linotype" w:hAnsi="Palatino Linotype" w:cs="Arial"/>
          <w:sz w:val="20"/>
          <w:szCs w:val="20"/>
        </w:rPr>
        <w:t>zdnia</w:t>
      </w:r>
      <w:proofErr w:type="spellEnd"/>
      <w:r w:rsidRPr="00923473">
        <w:rPr>
          <w:rFonts w:ascii="Palatino Linotype" w:hAnsi="Palatino Linotype"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dnia 04.05.2016r., str. 1). </w:t>
      </w:r>
    </w:p>
    <w:p w14:paraId="662B9410" w14:textId="77777777" w:rsidR="003736CD" w:rsidRPr="00923473" w:rsidRDefault="003736CD" w:rsidP="003736CD">
      <w:pPr>
        <w:jc w:val="both"/>
        <w:rPr>
          <w:rFonts w:ascii="Palatino Linotype" w:hAnsi="Palatino Linotype"/>
          <w:sz w:val="20"/>
          <w:szCs w:val="20"/>
        </w:rPr>
      </w:pPr>
      <w:r w:rsidRPr="00923473">
        <w:rPr>
          <w:rFonts w:ascii="Palatino Linotype" w:hAnsi="Palatino Linotype" w:cs="Arial"/>
          <w:sz w:val="20"/>
          <w:szCs w:val="20"/>
        </w:rPr>
        <w:t>**oświadczenie składa każdy z Wykonawców wspólnie ubiegających się o zamówienie (konsorcjum, spółki cywilne)</w:t>
      </w:r>
    </w:p>
    <w:p w14:paraId="30DC1051" w14:textId="77777777" w:rsidR="003736CD" w:rsidRPr="00923473" w:rsidRDefault="003736CD" w:rsidP="003736CD">
      <w:pPr>
        <w:spacing w:after="0" w:line="240" w:lineRule="auto"/>
        <w:jc w:val="right"/>
        <w:rPr>
          <w:rFonts w:ascii="Palatino Linotype" w:hAnsi="Palatino Linotype"/>
          <w:b/>
          <w:bCs/>
          <w:sz w:val="24"/>
          <w:szCs w:val="24"/>
        </w:rPr>
      </w:pPr>
    </w:p>
    <w:p w14:paraId="056AB97D" w14:textId="77777777" w:rsidR="003736CD" w:rsidRPr="00333AE3" w:rsidRDefault="003736CD" w:rsidP="003736CD">
      <w:pPr>
        <w:spacing w:after="0" w:line="240" w:lineRule="auto"/>
        <w:jc w:val="right"/>
        <w:rPr>
          <w:rFonts w:ascii="Palatino Linotype" w:hAnsi="Palatino Linotype"/>
          <w:b/>
          <w:bCs/>
          <w:sz w:val="24"/>
          <w:szCs w:val="24"/>
        </w:rPr>
      </w:pPr>
    </w:p>
    <w:p w14:paraId="6A5A9D84" w14:textId="77777777" w:rsidR="003736CD" w:rsidRDefault="003736CD" w:rsidP="003736CD"/>
    <w:p w14:paraId="337EA39E" w14:textId="3159B821" w:rsidR="00102B45" w:rsidRDefault="00102B45" w:rsidP="00102B45">
      <w:pPr>
        <w:widowControl/>
        <w:suppressAutoHyphens w:val="0"/>
        <w:spacing w:after="0" w:line="240" w:lineRule="auto"/>
      </w:pPr>
    </w:p>
    <w:p w14:paraId="1C57A537" w14:textId="77777777" w:rsidR="00102B45" w:rsidRDefault="00102B45" w:rsidP="00102B45">
      <w:pPr>
        <w:ind w:left="567"/>
      </w:pPr>
    </w:p>
    <w:p w14:paraId="6969E706" w14:textId="77777777" w:rsidR="00102B45" w:rsidRDefault="00102B45" w:rsidP="00102B45">
      <w:pPr>
        <w:widowControl/>
        <w:suppressAutoHyphens w:val="0"/>
        <w:spacing w:after="0" w:line="240" w:lineRule="auto"/>
        <w:ind w:left="567"/>
        <w:rPr>
          <w:rFonts w:ascii="Palatino Linotype" w:hAnsi="Palatino Linotype"/>
          <w:sz w:val="24"/>
          <w:szCs w:val="24"/>
        </w:rPr>
      </w:pPr>
    </w:p>
    <w:p w14:paraId="1ED0CC4A" w14:textId="77777777" w:rsidR="00102B45" w:rsidRDefault="00102B45" w:rsidP="00102B45">
      <w:pPr>
        <w:ind w:left="567"/>
        <w:jc w:val="right"/>
        <w:rPr>
          <w:b/>
          <w:bCs/>
        </w:rPr>
      </w:pPr>
      <w:r>
        <w:rPr>
          <w:b/>
          <w:bCs/>
        </w:rPr>
        <w:t>Załącznik nr 7 do Instrukcji dla wykonawców</w:t>
      </w:r>
    </w:p>
    <w:p w14:paraId="4B39F711" w14:textId="77777777" w:rsidR="00102B45" w:rsidRDefault="00102B45" w:rsidP="00102B45">
      <w:pPr>
        <w:spacing w:after="0" w:line="240" w:lineRule="auto"/>
        <w:ind w:left="567"/>
        <w:rPr>
          <w:rFonts w:ascii="Palatino Linotype" w:hAnsi="Palatino Linotype"/>
          <w:sz w:val="24"/>
          <w:szCs w:val="24"/>
        </w:rPr>
      </w:pPr>
    </w:p>
    <w:p w14:paraId="09C82C42" w14:textId="77777777" w:rsidR="00102B45" w:rsidRDefault="00102B45" w:rsidP="00102B45">
      <w:pPr>
        <w:spacing w:before="120" w:after="120"/>
        <w:jc w:val="center"/>
        <w:rPr>
          <w:rFonts w:ascii="Palatino Linotype" w:eastAsia="Times New Roman" w:hAnsi="Palatino Linotype" w:cs="Times New Roman"/>
          <w:b/>
          <w:bCs/>
          <w:kern w:val="0"/>
          <w:sz w:val="24"/>
          <w:szCs w:val="24"/>
          <w:lang w:eastAsia="pl-PL"/>
        </w:rPr>
      </w:pPr>
      <w:r>
        <w:rPr>
          <w:rFonts w:ascii="Palatino Linotype" w:hAnsi="Palatino Linotype"/>
          <w:b/>
          <w:bCs/>
        </w:rPr>
        <w:t>WZÓR UMOWY</w:t>
      </w:r>
    </w:p>
    <w:p w14:paraId="5F5694B9" w14:textId="77777777" w:rsidR="00102B45" w:rsidRDefault="00102B45" w:rsidP="00102B45">
      <w:pPr>
        <w:spacing w:before="120" w:after="120"/>
        <w:jc w:val="center"/>
        <w:rPr>
          <w:rFonts w:ascii="Palatino Linotype" w:hAnsi="Palatino Linotype"/>
          <w:b/>
          <w:bCs/>
        </w:rPr>
      </w:pPr>
    </w:p>
    <w:p w14:paraId="1794789E" w14:textId="77777777" w:rsidR="00102B45" w:rsidRDefault="00102B45" w:rsidP="00102B45">
      <w:pPr>
        <w:spacing w:before="120" w:after="120"/>
        <w:jc w:val="center"/>
        <w:rPr>
          <w:rFonts w:ascii="Palatino Linotype" w:hAnsi="Palatino Linotype"/>
        </w:rPr>
      </w:pPr>
      <w:r>
        <w:rPr>
          <w:rFonts w:ascii="Palatino Linotype" w:hAnsi="Palatino Linotype"/>
        </w:rPr>
        <w:t>zawarta w dniu ……………. 2019 r. w Krakowie pomiędzy:</w:t>
      </w:r>
    </w:p>
    <w:p w14:paraId="35E3FF18" w14:textId="77777777" w:rsidR="00102B45" w:rsidRDefault="00102B45" w:rsidP="00102B45">
      <w:pPr>
        <w:spacing w:before="120" w:after="120"/>
        <w:jc w:val="both"/>
        <w:rPr>
          <w:rFonts w:ascii="Palatino Linotype" w:hAnsi="Palatino Linotype"/>
        </w:rPr>
      </w:pPr>
    </w:p>
    <w:p w14:paraId="06BE1051" w14:textId="77777777" w:rsidR="00102B45" w:rsidRDefault="00102B45" w:rsidP="00102B45">
      <w:pPr>
        <w:jc w:val="both"/>
        <w:rPr>
          <w:rFonts w:ascii="Palatino Linotype" w:hAnsi="Palatino Linotype"/>
          <w:b/>
        </w:rPr>
      </w:pPr>
      <w:r>
        <w:rPr>
          <w:rFonts w:ascii="Palatino Linotype" w:hAnsi="Palatino Linotype"/>
          <w:b/>
        </w:rPr>
        <w:t>Archiwum Narodowym w Krakowie,</w:t>
      </w:r>
    </w:p>
    <w:p w14:paraId="4484A9AD" w14:textId="77777777" w:rsidR="00102B45" w:rsidRDefault="00102B45" w:rsidP="00102B45">
      <w:pPr>
        <w:jc w:val="both"/>
        <w:rPr>
          <w:rFonts w:ascii="Palatino Linotype" w:hAnsi="Palatino Linotype"/>
        </w:rPr>
      </w:pPr>
      <w:r>
        <w:rPr>
          <w:rFonts w:ascii="Palatino Linotype" w:hAnsi="Palatino Linotype"/>
        </w:rPr>
        <w:t>z siedzibą przy ul. Siennej 16 w Krakowie (30-960 Kraków),</w:t>
      </w:r>
    </w:p>
    <w:p w14:paraId="306E18CE" w14:textId="77777777" w:rsidR="00102B45" w:rsidRDefault="00102B45" w:rsidP="00102B45">
      <w:pPr>
        <w:spacing w:after="120"/>
        <w:jc w:val="both"/>
        <w:rPr>
          <w:rFonts w:ascii="Palatino Linotype" w:hAnsi="Palatino Linotype"/>
        </w:rPr>
      </w:pPr>
      <w:r>
        <w:rPr>
          <w:rFonts w:ascii="Palatino Linotype" w:hAnsi="Palatino Linotype"/>
        </w:rPr>
        <w:t>reprezentowanym przez dr hab. Wojciecha Krawczuka – Dyrektora Archiwum Narodowego w Krakowie</w:t>
      </w:r>
    </w:p>
    <w:p w14:paraId="0ABA7134" w14:textId="77777777" w:rsidR="00102B45" w:rsidRDefault="00102B45" w:rsidP="00102B45">
      <w:pPr>
        <w:spacing w:after="120"/>
        <w:jc w:val="both"/>
        <w:rPr>
          <w:rFonts w:ascii="Palatino Linotype" w:hAnsi="Palatino Linotype"/>
          <w:b/>
          <w:bCs/>
        </w:rPr>
      </w:pPr>
      <w:r>
        <w:rPr>
          <w:rFonts w:ascii="Palatino Linotype" w:hAnsi="Palatino Linotype"/>
        </w:rPr>
        <w:t xml:space="preserve">zwanym dalej </w:t>
      </w:r>
      <w:r>
        <w:rPr>
          <w:rFonts w:ascii="Palatino Linotype" w:hAnsi="Palatino Linotype"/>
          <w:b/>
          <w:bCs/>
        </w:rPr>
        <w:t>Zamawiającym</w:t>
      </w:r>
    </w:p>
    <w:p w14:paraId="2D958D9E" w14:textId="77777777" w:rsidR="00102B45" w:rsidRDefault="00102B45" w:rsidP="00102B45">
      <w:pPr>
        <w:spacing w:after="120"/>
        <w:jc w:val="both"/>
        <w:rPr>
          <w:rFonts w:ascii="Palatino Linotype" w:hAnsi="Palatino Linotype"/>
        </w:rPr>
      </w:pPr>
      <w:r>
        <w:rPr>
          <w:rFonts w:ascii="Palatino Linotype" w:hAnsi="Palatino Linotype"/>
        </w:rPr>
        <w:t>a</w:t>
      </w:r>
    </w:p>
    <w:p w14:paraId="5D66A2F0" w14:textId="77777777" w:rsidR="00102B45" w:rsidRDefault="00102B45" w:rsidP="00102B45">
      <w:pPr>
        <w:spacing w:after="120"/>
        <w:jc w:val="both"/>
        <w:rPr>
          <w:rFonts w:ascii="Palatino Linotype" w:hAnsi="Palatino Linotype"/>
        </w:rPr>
      </w:pPr>
      <w:r>
        <w:rPr>
          <w:rFonts w:ascii="Palatino Linotype" w:hAnsi="Palatino Linotype"/>
        </w:rPr>
        <w:t>........................</w:t>
      </w:r>
    </w:p>
    <w:p w14:paraId="4585C866" w14:textId="77777777" w:rsidR="00102B45" w:rsidRDefault="00102B45" w:rsidP="00102B45">
      <w:pPr>
        <w:spacing w:after="120"/>
        <w:jc w:val="both"/>
        <w:rPr>
          <w:rFonts w:ascii="Palatino Linotype" w:hAnsi="Palatino Linotype"/>
          <w:b/>
          <w:bCs/>
        </w:rPr>
      </w:pPr>
      <w:r>
        <w:rPr>
          <w:rFonts w:ascii="Palatino Linotype" w:hAnsi="Palatino Linotype"/>
        </w:rPr>
        <w:t xml:space="preserve">zwanym dalej </w:t>
      </w:r>
      <w:r>
        <w:rPr>
          <w:rFonts w:ascii="Palatino Linotype" w:hAnsi="Palatino Linotype"/>
          <w:b/>
          <w:bCs/>
        </w:rPr>
        <w:t>Wykonawcą</w:t>
      </w:r>
    </w:p>
    <w:p w14:paraId="3865CA85" w14:textId="77777777" w:rsidR="00102B45" w:rsidRDefault="00102B45" w:rsidP="00102B45">
      <w:pPr>
        <w:spacing w:after="120"/>
        <w:jc w:val="both"/>
        <w:rPr>
          <w:rFonts w:ascii="Palatino Linotype" w:hAnsi="Palatino Linotype"/>
          <w:b/>
          <w:bCs/>
        </w:rPr>
      </w:pPr>
    </w:p>
    <w:p w14:paraId="34172583" w14:textId="77777777" w:rsidR="00102B45" w:rsidRDefault="00102B45" w:rsidP="00102B45">
      <w:pPr>
        <w:spacing w:after="120"/>
        <w:jc w:val="center"/>
        <w:rPr>
          <w:rFonts w:ascii="Palatino Linotype" w:hAnsi="Palatino Linotype"/>
          <w:b/>
          <w:bCs/>
        </w:rPr>
      </w:pPr>
      <w:r>
        <w:rPr>
          <w:rFonts w:ascii="Palatino Linotype" w:hAnsi="Palatino Linotype"/>
          <w:b/>
          <w:bCs/>
        </w:rPr>
        <w:t>§ 1</w:t>
      </w:r>
    </w:p>
    <w:p w14:paraId="7706DA38" w14:textId="77777777" w:rsidR="00102B45" w:rsidRDefault="00102B45" w:rsidP="00102B45">
      <w:pPr>
        <w:spacing w:after="120"/>
        <w:jc w:val="center"/>
        <w:rPr>
          <w:rFonts w:ascii="Palatino Linotype" w:hAnsi="Palatino Linotype"/>
          <w:b/>
          <w:bCs/>
        </w:rPr>
      </w:pPr>
      <w:r>
        <w:rPr>
          <w:rFonts w:ascii="Palatino Linotype" w:hAnsi="Palatino Linotype"/>
          <w:b/>
          <w:bCs/>
        </w:rPr>
        <w:t>Definicje</w:t>
      </w:r>
    </w:p>
    <w:p w14:paraId="5CEE890F" w14:textId="77777777" w:rsidR="00102B45" w:rsidRDefault="00102B45" w:rsidP="00102B45">
      <w:pPr>
        <w:spacing w:after="60"/>
        <w:jc w:val="both"/>
        <w:rPr>
          <w:rFonts w:ascii="Palatino Linotype" w:hAnsi="Palatino Linotype"/>
        </w:rPr>
      </w:pPr>
      <w:r>
        <w:rPr>
          <w:rFonts w:ascii="Palatino Linotype" w:hAnsi="Palatino Linotype"/>
        </w:rPr>
        <w:t>Przyjmuje się, że poniższe terminy w dalszej części Umowy oznaczają:</w:t>
      </w:r>
    </w:p>
    <w:p w14:paraId="77428858" w14:textId="77777777" w:rsidR="00102B45" w:rsidRDefault="00102B45" w:rsidP="007B6B2A">
      <w:pPr>
        <w:widowControl/>
        <w:numPr>
          <w:ilvl w:val="0"/>
          <w:numId w:val="25"/>
        </w:numPr>
        <w:suppressAutoHyphens w:val="0"/>
        <w:spacing w:after="60" w:line="240" w:lineRule="auto"/>
        <w:ind w:left="851"/>
        <w:jc w:val="both"/>
        <w:rPr>
          <w:rFonts w:ascii="Palatino Linotype" w:hAnsi="Palatino Linotype"/>
          <w:b/>
        </w:rPr>
      </w:pPr>
      <w:r>
        <w:rPr>
          <w:rFonts w:ascii="Palatino Linotype" w:hAnsi="Palatino Linotype"/>
          <w:b/>
        </w:rPr>
        <w:t>Dziennik Urzędowy Unii Europejskiej</w:t>
      </w:r>
      <w:r>
        <w:rPr>
          <w:rFonts w:ascii="Palatino Linotype" w:hAnsi="Palatino Linotype"/>
        </w:rPr>
        <w:t xml:space="preserve"> – dziennik urzędowy wskazany w art. 11 ust. 1 pkt 2 Prawa zamówień publicznych;</w:t>
      </w:r>
    </w:p>
    <w:p w14:paraId="4E7591BA" w14:textId="77777777" w:rsidR="00102B45" w:rsidRDefault="00102B45" w:rsidP="007B6B2A">
      <w:pPr>
        <w:widowControl/>
        <w:numPr>
          <w:ilvl w:val="0"/>
          <w:numId w:val="25"/>
        </w:numPr>
        <w:suppressAutoHyphens w:val="0"/>
        <w:spacing w:after="60" w:line="240" w:lineRule="auto"/>
        <w:ind w:left="851"/>
        <w:jc w:val="both"/>
        <w:rPr>
          <w:rFonts w:ascii="Palatino Linotype" w:hAnsi="Palatino Linotype"/>
          <w:b/>
        </w:rPr>
      </w:pPr>
      <w:r>
        <w:rPr>
          <w:rFonts w:ascii="Palatino Linotype" w:hAnsi="Palatino Linotype"/>
          <w:b/>
        </w:rPr>
        <w:t xml:space="preserve">Komisja przetargowa </w:t>
      </w:r>
      <w:r>
        <w:rPr>
          <w:rFonts w:ascii="Palatino Linotype" w:hAnsi="Palatino Linotype"/>
        </w:rPr>
        <w:t>– komisja, o której mowa w art. 19 Prawa zamówień publicznych;</w:t>
      </w:r>
    </w:p>
    <w:p w14:paraId="0F646CDB" w14:textId="77777777" w:rsidR="00102B45" w:rsidRDefault="00102B45" w:rsidP="007B6B2A">
      <w:pPr>
        <w:widowControl/>
        <w:numPr>
          <w:ilvl w:val="0"/>
          <w:numId w:val="25"/>
        </w:numPr>
        <w:suppressAutoHyphens w:val="0"/>
        <w:spacing w:after="60" w:line="240" w:lineRule="auto"/>
        <w:ind w:left="851"/>
        <w:jc w:val="both"/>
        <w:rPr>
          <w:rFonts w:ascii="Palatino Linotype" w:hAnsi="Palatino Linotype"/>
          <w:b/>
        </w:rPr>
      </w:pPr>
      <w:r>
        <w:rPr>
          <w:rFonts w:ascii="Palatino Linotype" w:hAnsi="Palatino Linotype"/>
          <w:b/>
        </w:rPr>
        <w:t>Krajowa Izba Odwoławcza</w:t>
      </w:r>
      <w:r>
        <w:rPr>
          <w:rFonts w:ascii="Palatino Linotype" w:hAnsi="Palatino Linotype"/>
        </w:rPr>
        <w:t xml:space="preserve"> – organ określony w dziale V rozdziale 4 Prawa zamówień publicznych;</w:t>
      </w:r>
    </w:p>
    <w:p w14:paraId="1AB0D0B2" w14:textId="0F6FEB55" w:rsidR="00102B45" w:rsidRDefault="00102B45" w:rsidP="007B6B2A">
      <w:pPr>
        <w:widowControl/>
        <w:numPr>
          <w:ilvl w:val="0"/>
          <w:numId w:val="25"/>
        </w:numPr>
        <w:suppressAutoHyphens w:val="0"/>
        <w:spacing w:after="60" w:line="240" w:lineRule="auto"/>
        <w:ind w:left="851"/>
        <w:jc w:val="both"/>
        <w:rPr>
          <w:rFonts w:ascii="Palatino Linotype" w:hAnsi="Palatino Linotype"/>
          <w:b/>
        </w:rPr>
      </w:pPr>
      <w:r>
        <w:rPr>
          <w:rFonts w:ascii="Palatino Linotype" w:hAnsi="Palatino Linotype"/>
          <w:b/>
        </w:rPr>
        <w:t>Nowa siedziba Archiwum –</w:t>
      </w:r>
      <w:r>
        <w:rPr>
          <w:rFonts w:ascii="Palatino Linotype" w:hAnsi="Palatino Linotype"/>
        </w:rPr>
        <w:t xml:space="preserve">budynek położony przy ul. Rakowickiej 22E w Krakowie na działce nr </w:t>
      </w:r>
      <w:proofErr w:type="spellStart"/>
      <w:r>
        <w:rPr>
          <w:rFonts w:ascii="Palatino Linotype" w:hAnsi="Palatino Linotype"/>
        </w:rPr>
        <w:t>ewid</w:t>
      </w:r>
      <w:proofErr w:type="spellEnd"/>
      <w:r>
        <w:rPr>
          <w:rFonts w:ascii="Palatino Linotype" w:hAnsi="Palatino Linotype"/>
        </w:rPr>
        <w:t xml:space="preserve">. 219/15 obręb 8 Śródmieście; </w:t>
      </w:r>
    </w:p>
    <w:p w14:paraId="0C430CEA" w14:textId="77777777" w:rsidR="00102B45" w:rsidRDefault="00102B45" w:rsidP="007B6B2A">
      <w:pPr>
        <w:widowControl/>
        <w:numPr>
          <w:ilvl w:val="0"/>
          <w:numId w:val="25"/>
        </w:numPr>
        <w:suppressAutoHyphens w:val="0"/>
        <w:spacing w:after="60" w:line="240" w:lineRule="auto"/>
        <w:ind w:left="851"/>
        <w:jc w:val="both"/>
        <w:rPr>
          <w:rFonts w:ascii="Palatino Linotype" w:hAnsi="Palatino Linotype"/>
        </w:rPr>
      </w:pPr>
      <w:r>
        <w:rPr>
          <w:rFonts w:ascii="Palatino Linotype" w:hAnsi="Palatino Linotype"/>
          <w:b/>
        </w:rPr>
        <w:t xml:space="preserve">Postępowanie </w:t>
      </w:r>
      <w:r>
        <w:rPr>
          <w:rFonts w:ascii="Palatino Linotype" w:hAnsi="Palatino Linotype"/>
        </w:rPr>
        <w:t>– postępowanie o udzielenie zamówienia publicznego w rozu</w:t>
      </w:r>
      <w:r>
        <w:rPr>
          <w:rFonts w:ascii="Palatino Linotype" w:hAnsi="Palatino Linotype"/>
        </w:rPr>
        <w:softHyphen/>
        <w:t>mieniu Prawa zamówień publicznych, którego przedmiotem będzie wyko</w:t>
      </w:r>
      <w:r>
        <w:rPr>
          <w:rFonts w:ascii="Palatino Linotype" w:hAnsi="Palatino Linotype"/>
        </w:rPr>
        <w:softHyphen/>
        <w:t>nanie, dostawa i montaż foteli oraz mównicy i stołu prezydialnego do Sali audiowizualnej – prowadzone w razie potrzeby ponownie, w liczbie niezbęd</w:t>
      </w:r>
      <w:r>
        <w:rPr>
          <w:rFonts w:ascii="Palatino Linotype" w:hAnsi="Palatino Linotype"/>
        </w:rPr>
        <w:softHyphen/>
        <w:t>nej do skutecznego udzielenia zamówienia publicznego;</w:t>
      </w:r>
    </w:p>
    <w:p w14:paraId="03533518" w14:textId="77777777" w:rsidR="00102B45" w:rsidRDefault="00102B45" w:rsidP="007B6B2A">
      <w:pPr>
        <w:widowControl/>
        <w:numPr>
          <w:ilvl w:val="0"/>
          <w:numId w:val="25"/>
        </w:numPr>
        <w:suppressAutoHyphens w:val="0"/>
        <w:spacing w:after="60" w:line="240" w:lineRule="auto"/>
        <w:ind w:left="851"/>
        <w:jc w:val="both"/>
        <w:rPr>
          <w:rFonts w:ascii="Palatino Linotype" w:hAnsi="Palatino Linotype"/>
          <w:b/>
        </w:rPr>
      </w:pPr>
      <w:r>
        <w:rPr>
          <w:rFonts w:ascii="Palatino Linotype" w:hAnsi="Palatino Linotype"/>
          <w:b/>
        </w:rPr>
        <w:t>Prawo autorskie</w:t>
      </w:r>
      <w:r>
        <w:rPr>
          <w:rFonts w:ascii="Palatino Linotype" w:hAnsi="Palatino Linotype"/>
        </w:rPr>
        <w:t xml:space="preserve"> – ustawa z dnia 4 lutego 1994 r. </w:t>
      </w:r>
      <w:r>
        <w:rPr>
          <w:rFonts w:ascii="Palatino Linotype" w:hAnsi="Palatino Linotype"/>
          <w:i/>
          <w:iCs/>
        </w:rPr>
        <w:t>o prawie autorskim i prawach pokrewnych</w:t>
      </w:r>
      <w:r>
        <w:rPr>
          <w:rFonts w:ascii="Palatino Linotype" w:hAnsi="Palatino Linotype"/>
        </w:rPr>
        <w:t xml:space="preserve"> (Dz. U. z 2018 r., poz. 1191 ze zm.);</w:t>
      </w:r>
    </w:p>
    <w:p w14:paraId="6F3C5A2A" w14:textId="0884CD7F" w:rsidR="00102B45" w:rsidRDefault="00102B45" w:rsidP="007B6B2A">
      <w:pPr>
        <w:widowControl/>
        <w:numPr>
          <w:ilvl w:val="0"/>
          <w:numId w:val="25"/>
        </w:numPr>
        <w:suppressAutoHyphens w:val="0"/>
        <w:spacing w:after="60" w:line="240" w:lineRule="auto"/>
        <w:ind w:left="851"/>
        <w:jc w:val="both"/>
        <w:rPr>
          <w:rFonts w:ascii="Palatino Linotype" w:hAnsi="Palatino Linotype"/>
          <w:b/>
        </w:rPr>
      </w:pPr>
      <w:r>
        <w:rPr>
          <w:rFonts w:ascii="Palatino Linotype" w:hAnsi="Palatino Linotype"/>
          <w:b/>
        </w:rPr>
        <w:lastRenderedPageBreak/>
        <w:t xml:space="preserve">Prawo zamówień publicznych – </w:t>
      </w:r>
      <w:r>
        <w:rPr>
          <w:rFonts w:ascii="Palatino Linotype" w:hAnsi="Palatino Linotype"/>
        </w:rPr>
        <w:t>ustawa z dnia 29 stycznia 2004 r. Prawo zamówień publicznych (Dz. U. z 20</w:t>
      </w:r>
      <w:r w:rsidR="00AF0BF9">
        <w:rPr>
          <w:rFonts w:ascii="Palatino Linotype" w:hAnsi="Palatino Linotype"/>
        </w:rPr>
        <w:t>19</w:t>
      </w:r>
      <w:r>
        <w:rPr>
          <w:rFonts w:ascii="Palatino Linotype" w:hAnsi="Palatino Linotype"/>
        </w:rPr>
        <w:t xml:space="preserve"> r., poz. </w:t>
      </w:r>
      <w:r w:rsidR="00AF0BF9">
        <w:rPr>
          <w:rFonts w:ascii="Palatino Linotype" w:hAnsi="Palatino Linotype"/>
        </w:rPr>
        <w:t>1843</w:t>
      </w:r>
      <w:r>
        <w:rPr>
          <w:rFonts w:ascii="Palatino Linotype" w:hAnsi="Palatino Linotype"/>
        </w:rPr>
        <w:t>ze zm.);</w:t>
      </w:r>
    </w:p>
    <w:p w14:paraId="58FD8ADA" w14:textId="77777777" w:rsidR="00102B45" w:rsidRDefault="00102B45" w:rsidP="007B6B2A">
      <w:pPr>
        <w:widowControl/>
        <w:numPr>
          <w:ilvl w:val="0"/>
          <w:numId w:val="25"/>
        </w:numPr>
        <w:suppressAutoHyphens w:val="0"/>
        <w:spacing w:after="60" w:line="240" w:lineRule="auto"/>
        <w:ind w:left="851" w:hanging="425"/>
        <w:jc w:val="both"/>
        <w:rPr>
          <w:rFonts w:ascii="Palatino Linotype" w:hAnsi="Palatino Linotype"/>
          <w:b/>
        </w:rPr>
      </w:pPr>
      <w:r>
        <w:rPr>
          <w:rFonts w:ascii="Palatino Linotype" w:hAnsi="Palatino Linotype"/>
          <w:b/>
        </w:rPr>
        <w:t xml:space="preserve">Przedmiot Umowy </w:t>
      </w:r>
      <w:r>
        <w:rPr>
          <w:rFonts w:ascii="Palatino Linotype" w:hAnsi="Palatino Linotype"/>
        </w:rPr>
        <w:t>– wszystkie prace, czynności prawne i obowiązki nałożone Umową na Wykonawcę;</w:t>
      </w:r>
    </w:p>
    <w:p w14:paraId="11C4B353" w14:textId="77777777" w:rsidR="00102B45" w:rsidRDefault="00102B45" w:rsidP="007B6B2A">
      <w:pPr>
        <w:widowControl/>
        <w:numPr>
          <w:ilvl w:val="0"/>
          <w:numId w:val="25"/>
        </w:numPr>
        <w:suppressAutoHyphens w:val="0"/>
        <w:spacing w:after="60" w:line="240" w:lineRule="auto"/>
        <w:ind w:left="851" w:hanging="425"/>
        <w:jc w:val="both"/>
        <w:rPr>
          <w:rFonts w:ascii="Palatino Linotype" w:hAnsi="Palatino Linotype"/>
        </w:rPr>
      </w:pPr>
      <w:r>
        <w:rPr>
          <w:rFonts w:ascii="Palatino Linotype" w:hAnsi="Palatino Linotype"/>
          <w:b/>
        </w:rPr>
        <w:t>Specyfikacja istotnych warunków zamówienia</w:t>
      </w:r>
      <w:r>
        <w:rPr>
          <w:rFonts w:ascii="Palatino Linotype" w:hAnsi="Palatino Linotype"/>
        </w:rPr>
        <w:t xml:space="preserve"> – specyfikacja, o której mowa w art. 36 Prawa zamówień publicznych;</w:t>
      </w:r>
    </w:p>
    <w:p w14:paraId="422040BB" w14:textId="77777777" w:rsidR="00102B45" w:rsidRDefault="00102B45" w:rsidP="007B6B2A">
      <w:pPr>
        <w:widowControl/>
        <w:numPr>
          <w:ilvl w:val="0"/>
          <w:numId w:val="25"/>
        </w:numPr>
        <w:suppressAutoHyphens w:val="0"/>
        <w:spacing w:after="60" w:line="240" w:lineRule="auto"/>
        <w:ind w:left="851" w:hanging="425"/>
        <w:jc w:val="both"/>
        <w:rPr>
          <w:rFonts w:ascii="Palatino Linotype" w:hAnsi="Palatino Linotype"/>
          <w:b/>
        </w:rPr>
      </w:pPr>
      <w:r>
        <w:rPr>
          <w:rFonts w:ascii="Palatino Linotype" w:hAnsi="Palatino Linotype"/>
          <w:b/>
        </w:rPr>
        <w:t xml:space="preserve">Strony </w:t>
      </w:r>
      <w:r>
        <w:rPr>
          <w:rFonts w:ascii="Palatino Linotype" w:hAnsi="Palatino Linotype"/>
        </w:rPr>
        <w:t>– łącznie Zamawiający i Wykonawca;</w:t>
      </w:r>
    </w:p>
    <w:p w14:paraId="6A602E02" w14:textId="77777777" w:rsidR="00102B45" w:rsidRDefault="00102B45" w:rsidP="007B6B2A">
      <w:pPr>
        <w:widowControl/>
        <w:numPr>
          <w:ilvl w:val="0"/>
          <w:numId w:val="25"/>
        </w:numPr>
        <w:suppressAutoHyphens w:val="0"/>
        <w:spacing w:after="0" w:line="240" w:lineRule="auto"/>
        <w:ind w:left="851" w:hanging="425"/>
        <w:jc w:val="both"/>
        <w:rPr>
          <w:rFonts w:ascii="Palatino Linotype" w:hAnsi="Palatino Linotype"/>
          <w:b/>
          <w:bCs/>
        </w:rPr>
      </w:pPr>
      <w:r>
        <w:rPr>
          <w:rFonts w:ascii="Palatino Linotype" w:hAnsi="Palatino Linotype"/>
          <w:b/>
        </w:rPr>
        <w:t>Umowa</w:t>
      </w:r>
      <w:r>
        <w:rPr>
          <w:rFonts w:ascii="Palatino Linotype" w:hAnsi="Palatino Linotype"/>
        </w:rPr>
        <w:t xml:space="preserve"> – niniejsza umowa, chyba że w niniejszej umowie stwierdzono inaczej;</w:t>
      </w:r>
    </w:p>
    <w:p w14:paraId="06D1E809" w14:textId="77777777" w:rsidR="00102B45" w:rsidRDefault="00102B45" w:rsidP="00102B45">
      <w:pPr>
        <w:pStyle w:val="Paragraf"/>
      </w:pPr>
      <w:r>
        <w:t>§ 2</w:t>
      </w:r>
    </w:p>
    <w:p w14:paraId="3DBF4490" w14:textId="77777777" w:rsidR="00102B45" w:rsidRDefault="00102B45" w:rsidP="00102B45">
      <w:pPr>
        <w:spacing w:after="120"/>
        <w:jc w:val="center"/>
        <w:rPr>
          <w:rFonts w:ascii="Palatino Linotype" w:hAnsi="Palatino Linotype"/>
          <w:b/>
          <w:bCs/>
        </w:rPr>
      </w:pPr>
      <w:r>
        <w:rPr>
          <w:rFonts w:ascii="Palatino Linotype" w:hAnsi="Palatino Linotype"/>
          <w:b/>
          <w:bCs/>
        </w:rPr>
        <w:t>Przedmiot Umowy</w:t>
      </w:r>
    </w:p>
    <w:p w14:paraId="6DB610FE" w14:textId="77777777" w:rsidR="00102B45" w:rsidRPr="00DB74F5" w:rsidRDefault="00102B45" w:rsidP="007B6B2A">
      <w:pPr>
        <w:pStyle w:val="Umowa"/>
        <w:numPr>
          <w:ilvl w:val="0"/>
          <w:numId w:val="26"/>
        </w:numPr>
        <w:ind w:left="426"/>
      </w:pPr>
      <w:r>
        <w:t xml:space="preserve">Zamawiający zleca, a Wykonawca przyjmuje do wykonania, świadczenie usług prawnych na rzecz i w interesie Zamawiającego, na zasadach, w zakresie i czasie </w:t>
      </w:r>
      <w:r w:rsidRPr="00DB74F5">
        <w:t>określonych w Umowie.</w:t>
      </w:r>
    </w:p>
    <w:p w14:paraId="7CB6C174" w14:textId="77777777" w:rsidR="00102B45" w:rsidRPr="00DB74F5" w:rsidRDefault="00102B45" w:rsidP="007B6B2A">
      <w:pPr>
        <w:pStyle w:val="Umowa"/>
        <w:numPr>
          <w:ilvl w:val="0"/>
          <w:numId w:val="26"/>
        </w:numPr>
        <w:ind w:left="426"/>
      </w:pPr>
      <w:r w:rsidRPr="00DB74F5">
        <w:t>Świadczenie usług prawnych obejmuje:</w:t>
      </w:r>
    </w:p>
    <w:p w14:paraId="0A286F9D" w14:textId="0672360C" w:rsidR="00102B45" w:rsidRDefault="00102B45" w:rsidP="007B6B2A">
      <w:pPr>
        <w:pStyle w:val="Umowa"/>
        <w:numPr>
          <w:ilvl w:val="1"/>
          <w:numId w:val="26"/>
        </w:numPr>
        <w:ind w:left="851"/>
      </w:pPr>
      <w:r w:rsidRPr="00DB74F5">
        <w:t>przygotowanie postę</w:t>
      </w:r>
      <w:r w:rsidRPr="00DB74F5">
        <w:softHyphen/>
        <w:t xml:space="preserve">powania </w:t>
      </w:r>
      <w:r w:rsidR="00DB74F5" w:rsidRPr="00DB74F5">
        <w:rPr>
          <w:rFonts w:cstheme="minorHAnsi"/>
          <w:b/>
        </w:rPr>
        <w:t xml:space="preserve">na </w:t>
      </w:r>
      <w:r w:rsidR="00DB74F5" w:rsidRPr="00DB74F5">
        <w:rPr>
          <w:rFonts w:cstheme="minorHAnsi"/>
          <w:b/>
          <w:bCs/>
        </w:rPr>
        <w:t xml:space="preserve">przeprowadzkę materiałów archiwalnych oraz wyposażenia budynków do nowej siedziby Archiwum Narodowego w Krakowie” </w:t>
      </w:r>
      <w:r w:rsidRPr="00DB74F5">
        <w:t>w</w:t>
      </w:r>
      <w:r>
        <w:t xml:space="preserve"> oparciu o założenia, materiały i wymagania Zamawiają</w:t>
      </w:r>
      <w:r>
        <w:softHyphen/>
        <w:t>cego;</w:t>
      </w:r>
    </w:p>
    <w:p w14:paraId="4C4E7FE0" w14:textId="77777777" w:rsidR="00102B45" w:rsidRDefault="00102B45" w:rsidP="007B6B2A">
      <w:pPr>
        <w:pStyle w:val="Umowa"/>
        <w:numPr>
          <w:ilvl w:val="1"/>
          <w:numId w:val="26"/>
        </w:numPr>
        <w:ind w:left="851"/>
      </w:pPr>
      <w:r>
        <w:t>czynny udział w postępowaniu;</w:t>
      </w:r>
    </w:p>
    <w:p w14:paraId="7A8C83CC" w14:textId="77777777" w:rsidR="00102B45" w:rsidRDefault="00102B45" w:rsidP="007B6B2A">
      <w:pPr>
        <w:pStyle w:val="Umowa"/>
        <w:numPr>
          <w:ilvl w:val="1"/>
          <w:numId w:val="26"/>
        </w:numPr>
        <w:ind w:left="851"/>
      </w:pPr>
      <w:r>
        <w:t>reprezentowanie Zamawiającego przed Krajową Izbą Odwoławczą, sądami powszechnymi i innymi organami w sprawach wynikłych z prowadzonego postępowania.</w:t>
      </w:r>
    </w:p>
    <w:p w14:paraId="7BA917A0" w14:textId="77777777" w:rsidR="00102B45" w:rsidRDefault="00102B45" w:rsidP="007B6B2A">
      <w:pPr>
        <w:pStyle w:val="Umowa"/>
        <w:numPr>
          <w:ilvl w:val="0"/>
          <w:numId w:val="26"/>
        </w:numPr>
        <w:ind w:left="426"/>
      </w:pPr>
      <w:r>
        <w:t>W zakresie przygotowania postępowania świadczenie usług prawnych obejmuje w szczególności:</w:t>
      </w:r>
    </w:p>
    <w:p w14:paraId="20FC5255" w14:textId="77777777" w:rsidR="00102B45" w:rsidRDefault="00102B45" w:rsidP="007B6B2A">
      <w:pPr>
        <w:pStyle w:val="Umowa"/>
        <w:numPr>
          <w:ilvl w:val="1"/>
          <w:numId w:val="26"/>
        </w:numPr>
        <w:ind w:left="851"/>
      </w:pPr>
      <w:r>
        <w:t>weryfikację dostarczonych przez Zamawiającego materiałów pod kątem zgodności z przepisami Prawa zamówień publicznych;</w:t>
      </w:r>
    </w:p>
    <w:p w14:paraId="0AEF4E70" w14:textId="77777777" w:rsidR="00102B45" w:rsidRDefault="00102B45" w:rsidP="007B6B2A">
      <w:pPr>
        <w:pStyle w:val="Umowa"/>
        <w:numPr>
          <w:ilvl w:val="1"/>
          <w:numId w:val="26"/>
        </w:numPr>
        <w:ind w:left="851"/>
      </w:pPr>
      <w:r>
        <w:t>weryfikację na podstawie wyżej wymienionych materiałów i wytycznych Zamawiającego opisu przedmiotu zamówienia zgodnie z przepisami Prawa zamówień publicznych;</w:t>
      </w:r>
    </w:p>
    <w:p w14:paraId="19A0E413" w14:textId="77777777" w:rsidR="00102B45" w:rsidRDefault="00102B45" w:rsidP="007B6B2A">
      <w:pPr>
        <w:pStyle w:val="Umowa"/>
        <w:numPr>
          <w:ilvl w:val="1"/>
          <w:numId w:val="26"/>
        </w:numPr>
        <w:ind w:left="851"/>
      </w:pPr>
      <w:r>
        <w:t>opracowanie, na podstawie wyżej wymienionego opisu i wytycznych Zamawiającego specyfikacji istotnych warunków zamówienia dla postępo</w:t>
      </w:r>
      <w:r>
        <w:softHyphen/>
        <w:t>wania (w tym warunków udziału w postępowaniu oraz kryteriów oceny ofert), wraz z wszystkimi wymaganymi załącznikami, zgodnie z wymogami Prawa zamówień publicznych;</w:t>
      </w:r>
    </w:p>
    <w:p w14:paraId="4C5A6805" w14:textId="77777777" w:rsidR="00102B45" w:rsidRDefault="00102B45" w:rsidP="007B6B2A">
      <w:pPr>
        <w:pStyle w:val="Umowa"/>
        <w:numPr>
          <w:ilvl w:val="1"/>
          <w:numId w:val="26"/>
        </w:numPr>
        <w:ind w:left="851"/>
      </w:pPr>
      <w:r>
        <w:t>przygotowanie ogłoszeń o postępowaniu przekazywanych do publikacji w Dzienniku Urzędowym Unii Europejskiej i w innych wymaganych prawem miejscach oraz publikacja tych ogłoszeń;</w:t>
      </w:r>
    </w:p>
    <w:p w14:paraId="43556DB8" w14:textId="77777777" w:rsidR="00102B45" w:rsidRDefault="00102B45" w:rsidP="007B6B2A">
      <w:pPr>
        <w:pStyle w:val="Umowa"/>
        <w:numPr>
          <w:ilvl w:val="1"/>
          <w:numId w:val="26"/>
        </w:numPr>
        <w:ind w:left="851"/>
      </w:pPr>
      <w:r>
        <w:t>sporządzenie wzoru umowy z wykonawcą zamówienia publicznego.</w:t>
      </w:r>
    </w:p>
    <w:p w14:paraId="3F5F06E2" w14:textId="77777777" w:rsidR="00102B45" w:rsidRDefault="00102B45" w:rsidP="007B6B2A">
      <w:pPr>
        <w:pStyle w:val="Umowa"/>
        <w:numPr>
          <w:ilvl w:val="0"/>
          <w:numId w:val="26"/>
        </w:numPr>
        <w:ind w:left="426"/>
      </w:pPr>
      <w:r>
        <w:t>W zakresie czynnego udziału w postępowaniu świadczenie usług prawnych obejmuje w szczególności:</w:t>
      </w:r>
    </w:p>
    <w:p w14:paraId="3B97DA2D" w14:textId="77777777" w:rsidR="00102B45" w:rsidRDefault="00102B45" w:rsidP="007B6B2A">
      <w:pPr>
        <w:pStyle w:val="Umowa"/>
        <w:numPr>
          <w:ilvl w:val="1"/>
          <w:numId w:val="26"/>
        </w:numPr>
        <w:ind w:left="851"/>
      </w:pPr>
      <w:r>
        <w:lastRenderedPageBreak/>
        <w:t>organizowanie prac Komisji przetargowych na podstawie regulaminu, w tym zapewnienie zgodności ich działania z Prawem zamówień publicznych;</w:t>
      </w:r>
    </w:p>
    <w:p w14:paraId="4B99D487" w14:textId="77777777" w:rsidR="00102B45" w:rsidRDefault="00102B45" w:rsidP="007B6B2A">
      <w:pPr>
        <w:pStyle w:val="Umowa"/>
        <w:numPr>
          <w:ilvl w:val="1"/>
          <w:numId w:val="26"/>
        </w:numPr>
        <w:ind w:left="851"/>
      </w:pPr>
      <w:r>
        <w:t>uczestnictwo w pracach i posiedzeniach Komisji przetargowych członka lub członków zespołu Wykonawcy, których Zamawiający powoła do składu komisji;</w:t>
      </w:r>
    </w:p>
    <w:p w14:paraId="779ED178" w14:textId="77777777" w:rsidR="00102B45" w:rsidRDefault="00102B45" w:rsidP="007B6B2A">
      <w:pPr>
        <w:pStyle w:val="Umowa"/>
        <w:numPr>
          <w:ilvl w:val="1"/>
          <w:numId w:val="26"/>
        </w:numPr>
        <w:ind w:left="851"/>
      </w:pPr>
      <w:r>
        <w:t>przygotowanie projektów odpowiedzi na wpływające w postępowaniu pytania do części formalno-prawnej opisu przedmiotu zamówienia oraz specyfikacji istotnych warunków zamówienia;</w:t>
      </w:r>
    </w:p>
    <w:p w14:paraId="22D6EA86" w14:textId="7703F8A1" w:rsidR="00102B45" w:rsidRDefault="00102B45" w:rsidP="007B6B2A">
      <w:pPr>
        <w:pStyle w:val="Umowa"/>
        <w:numPr>
          <w:ilvl w:val="1"/>
          <w:numId w:val="26"/>
        </w:numPr>
        <w:ind w:left="851"/>
      </w:pPr>
      <w:r>
        <w:t xml:space="preserve">weryfikację po kątem formalno-prawnym odpowiedzi Zamawiającego na pytania uczestników postępowania w kwestiach technicznych dotyczących </w:t>
      </w:r>
      <w:r w:rsidR="00AF0BF9">
        <w:t>Przeprowadzki</w:t>
      </w:r>
      <w:r>
        <w:t>;</w:t>
      </w:r>
    </w:p>
    <w:p w14:paraId="29EFC8F5" w14:textId="77777777" w:rsidR="00102B45" w:rsidRDefault="00102B45" w:rsidP="007B6B2A">
      <w:pPr>
        <w:pStyle w:val="Umowa"/>
        <w:numPr>
          <w:ilvl w:val="1"/>
          <w:numId w:val="26"/>
        </w:numPr>
        <w:ind w:left="851"/>
      </w:pPr>
      <w:r>
        <w:t>przygotowanie wyjaśnień i ewentualnych zmian lub poprawek w doku</w:t>
      </w:r>
      <w:r>
        <w:softHyphen/>
        <w:t>mentacji postępowania, a także projektów ogłoszeń o zmianie w oficjalnych publikatorach;</w:t>
      </w:r>
    </w:p>
    <w:p w14:paraId="6EFD3445" w14:textId="77777777" w:rsidR="00102B45" w:rsidRDefault="00102B45" w:rsidP="007B6B2A">
      <w:pPr>
        <w:pStyle w:val="Umowa"/>
        <w:numPr>
          <w:ilvl w:val="1"/>
          <w:numId w:val="26"/>
        </w:numPr>
        <w:ind w:left="851"/>
      </w:pPr>
      <w:r>
        <w:t>udział w ocenie otrzymanych ofert, w tym badanie złożonych ofert pod kątem zgodności z przepisami Prawa zamówień publicznych i wymogów specyfikacji wraz z pisemnym przedstawieniem Zamawiającemu wyników oceny;</w:t>
      </w:r>
    </w:p>
    <w:p w14:paraId="02CB3009" w14:textId="77777777" w:rsidR="00102B45" w:rsidRDefault="00102B45" w:rsidP="007B6B2A">
      <w:pPr>
        <w:pStyle w:val="Umowa"/>
        <w:numPr>
          <w:ilvl w:val="1"/>
          <w:numId w:val="26"/>
        </w:numPr>
        <w:ind w:left="851"/>
      </w:pPr>
      <w:r>
        <w:t>przygotowanie ewentualnych wniosków o uzupełnienie złożonych dokumentów, wniosków o wyjaśnienie oraz innych pism do wykonawców przewidzianych przepisami;</w:t>
      </w:r>
    </w:p>
    <w:p w14:paraId="47FE6B36" w14:textId="77777777" w:rsidR="00102B45" w:rsidRDefault="00102B45" w:rsidP="007B6B2A">
      <w:pPr>
        <w:pStyle w:val="Umowa"/>
        <w:numPr>
          <w:ilvl w:val="1"/>
          <w:numId w:val="26"/>
        </w:numPr>
        <w:ind w:left="851"/>
      </w:pPr>
      <w:r>
        <w:t>przygotowanie ewentualnych zawiadomień o wykluczeniu wykonawców z udziału w postępowaniu lub o odrzuceniu ofert;</w:t>
      </w:r>
    </w:p>
    <w:p w14:paraId="0663DB54" w14:textId="77777777" w:rsidR="00102B45" w:rsidRDefault="00102B45" w:rsidP="007B6B2A">
      <w:pPr>
        <w:pStyle w:val="Umowa"/>
        <w:numPr>
          <w:ilvl w:val="1"/>
          <w:numId w:val="26"/>
        </w:numPr>
        <w:ind w:left="851" w:hanging="425"/>
      </w:pPr>
      <w:r>
        <w:t>przygotowanie rozstrzygnięcia postępowania wraz z pismami do wyko</w:t>
      </w:r>
      <w:r>
        <w:softHyphen/>
        <w:t>nawców;</w:t>
      </w:r>
    </w:p>
    <w:p w14:paraId="3FE1CE6D" w14:textId="77777777" w:rsidR="00102B45" w:rsidRDefault="00102B45" w:rsidP="007B6B2A">
      <w:pPr>
        <w:pStyle w:val="Umowa"/>
        <w:numPr>
          <w:ilvl w:val="1"/>
          <w:numId w:val="26"/>
        </w:numPr>
        <w:ind w:left="851" w:hanging="425"/>
      </w:pPr>
      <w:r>
        <w:t>weryfikacja dokumentów wybranego wykonawcy niezbędnych do podpisania umowy oraz przygotowanie umowy do podpisu;</w:t>
      </w:r>
    </w:p>
    <w:p w14:paraId="54B90C2E" w14:textId="77777777" w:rsidR="00102B45" w:rsidRDefault="00102B45" w:rsidP="007B6B2A">
      <w:pPr>
        <w:pStyle w:val="Umowa"/>
        <w:numPr>
          <w:ilvl w:val="1"/>
          <w:numId w:val="26"/>
        </w:numPr>
        <w:ind w:left="851" w:hanging="425"/>
      </w:pPr>
      <w:r>
        <w:t>sporządzenie wymaganego protokołu postępowania.</w:t>
      </w:r>
    </w:p>
    <w:p w14:paraId="5A151FB8" w14:textId="77777777" w:rsidR="00102B45" w:rsidRDefault="00102B45" w:rsidP="007B6B2A">
      <w:pPr>
        <w:pStyle w:val="Umowa"/>
        <w:numPr>
          <w:ilvl w:val="0"/>
          <w:numId w:val="26"/>
        </w:numPr>
        <w:ind w:left="426"/>
      </w:pPr>
      <w:r>
        <w:t>W zakresie reprezentowania Zamawiającego przed właściwymi organami w spra</w:t>
      </w:r>
      <w:r>
        <w:softHyphen/>
        <w:t>wach wynikłych z prowadzonego postępowania świadczenie usług prawnych obejmuje w szczególności:</w:t>
      </w:r>
    </w:p>
    <w:p w14:paraId="776EBBF8" w14:textId="77777777" w:rsidR="00102B45" w:rsidRDefault="00102B45" w:rsidP="007B6B2A">
      <w:pPr>
        <w:pStyle w:val="Umowa"/>
        <w:numPr>
          <w:ilvl w:val="1"/>
          <w:numId w:val="26"/>
        </w:numPr>
        <w:ind w:left="851"/>
      </w:pPr>
      <w:r>
        <w:t>zapewnienie zastępstwa procesowego w postępowaniach przed organami administracyjnymi i sądowniczymi;</w:t>
      </w:r>
    </w:p>
    <w:p w14:paraId="6E2E0909" w14:textId="77777777" w:rsidR="00102B45" w:rsidRDefault="00102B45" w:rsidP="007B6B2A">
      <w:pPr>
        <w:pStyle w:val="Umowa"/>
        <w:numPr>
          <w:ilvl w:val="1"/>
          <w:numId w:val="26"/>
        </w:numPr>
        <w:ind w:left="851"/>
      </w:pPr>
      <w:r>
        <w:t>przygotowanie wszelkich pism, wniosków i zawiadomień związanych z postępowaniami, o których mowa w pkt 1;</w:t>
      </w:r>
    </w:p>
    <w:p w14:paraId="771D867E" w14:textId="77777777" w:rsidR="00102B45" w:rsidRDefault="00102B45" w:rsidP="007B6B2A">
      <w:pPr>
        <w:pStyle w:val="Umowa"/>
        <w:numPr>
          <w:ilvl w:val="1"/>
          <w:numId w:val="26"/>
        </w:numPr>
        <w:ind w:left="851"/>
      </w:pPr>
      <w:r>
        <w:t>przygotowanie wszelkich dokumentów wynikających z ewentualnych orzeczeń organów;</w:t>
      </w:r>
    </w:p>
    <w:p w14:paraId="42BD8317" w14:textId="77777777" w:rsidR="00102B45" w:rsidRDefault="00102B45" w:rsidP="007B6B2A">
      <w:pPr>
        <w:pStyle w:val="Umowa"/>
        <w:numPr>
          <w:ilvl w:val="1"/>
          <w:numId w:val="26"/>
        </w:numPr>
        <w:ind w:left="851"/>
      </w:pPr>
      <w:r>
        <w:t>występowanie z wnioskami o zasądzenie kosztów zastępstwa proceso</w:t>
      </w:r>
      <w:r>
        <w:softHyphen/>
        <w:t>wego, gdy jest to możliwe.</w:t>
      </w:r>
    </w:p>
    <w:p w14:paraId="7B5AD1CF" w14:textId="77777777" w:rsidR="00102B45" w:rsidRDefault="00102B45" w:rsidP="007B6B2A">
      <w:pPr>
        <w:pStyle w:val="Umowa"/>
        <w:numPr>
          <w:ilvl w:val="0"/>
          <w:numId w:val="26"/>
        </w:numPr>
        <w:ind w:left="426"/>
      </w:pPr>
      <w:r>
        <w:lastRenderedPageBreak/>
        <w:t>Świadczenie usług prawnych obejmuje w szczególności przygotowanie i prze</w:t>
      </w:r>
      <w:r>
        <w:softHyphen/>
        <w:t>prowadzenie kolejnych postępowań w razie braku możliwości, z jakichkolwiek przyczyn, zakończenia postępowania udzieleniem zamówienia publicznego.</w:t>
      </w:r>
    </w:p>
    <w:p w14:paraId="662FE4D6" w14:textId="77777777" w:rsidR="00102B45" w:rsidRDefault="00102B45" w:rsidP="007B6B2A">
      <w:pPr>
        <w:pStyle w:val="Umowa"/>
        <w:numPr>
          <w:ilvl w:val="0"/>
          <w:numId w:val="26"/>
        </w:numPr>
        <w:ind w:left="426"/>
        <w:rPr>
          <w:szCs w:val="23"/>
        </w:rPr>
      </w:pPr>
      <w:r>
        <w:t>Z Umowy nie wynika pełnomocnictwo dla Wykonawcy do przepro</w:t>
      </w:r>
      <w:r>
        <w:softHyphen/>
        <w:t>wadzenia w imieniu i na rzecz Zamawiającego postępowania w rozumieniu art. 15 Prawa zamówień publicznych.</w:t>
      </w:r>
    </w:p>
    <w:p w14:paraId="566AE2A6" w14:textId="77777777" w:rsidR="00102B45" w:rsidRDefault="00102B45" w:rsidP="00102B45">
      <w:pPr>
        <w:pStyle w:val="Paragraf"/>
      </w:pPr>
      <w:r>
        <w:t>§ 3</w:t>
      </w:r>
    </w:p>
    <w:p w14:paraId="5D85CC46" w14:textId="77777777" w:rsidR="00102B45" w:rsidRDefault="00102B45" w:rsidP="00102B45">
      <w:pPr>
        <w:spacing w:after="120"/>
        <w:jc w:val="center"/>
        <w:rPr>
          <w:rFonts w:ascii="Palatino Linotype" w:hAnsi="Palatino Linotype"/>
          <w:b/>
          <w:bCs/>
        </w:rPr>
      </w:pPr>
      <w:r>
        <w:rPr>
          <w:rFonts w:ascii="Palatino Linotype" w:hAnsi="Palatino Linotype"/>
          <w:b/>
        </w:rPr>
        <w:t>Termin realizacji Umowy</w:t>
      </w:r>
    </w:p>
    <w:p w14:paraId="70FA8EB1" w14:textId="77777777" w:rsidR="00102B45" w:rsidRDefault="00102B45" w:rsidP="007B6B2A">
      <w:pPr>
        <w:pStyle w:val="Umowa"/>
        <w:numPr>
          <w:ilvl w:val="0"/>
          <w:numId w:val="27"/>
        </w:numPr>
        <w:ind w:left="426"/>
      </w:pPr>
      <w:r>
        <w:rPr>
          <w:szCs w:val="18"/>
        </w:rPr>
        <w:t>Umowa zostaje zawarta na czas do zakończenia postępowania</w:t>
      </w:r>
      <w:r>
        <w:t>, z zastrzeżeniem ust. 3 i 4.</w:t>
      </w:r>
    </w:p>
    <w:p w14:paraId="57410067" w14:textId="77777777" w:rsidR="00102B45" w:rsidRDefault="00102B45" w:rsidP="007B6B2A">
      <w:pPr>
        <w:pStyle w:val="Umowa"/>
        <w:numPr>
          <w:ilvl w:val="0"/>
          <w:numId w:val="26"/>
        </w:numPr>
        <w:ind w:left="426"/>
      </w:pPr>
      <w:r>
        <w:t>Przez zakończenie postępowania należy rozumieć udzielenie zamówienia publicznego.</w:t>
      </w:r>
    </w:p>
    <w:p w14:paraId="73B96308" w14:textId="77777777" w:rsidR="00102B45" w:rsidRDefault="00102B45" w:rsidP="007B6B2A">
      <w:pPr>
        <w:pStyle w:val="Umowa"/>
        <w:numPr>
          <w:ilvl w:val="0"/>
          <w:numId w:val="26"/>
        </w:numPr>
        <w:ind w:left="426"/>
      </w:pPr>
      <w:r>
        <w:t>W razie konieczności uczestnictwa Zamawiającego w postępowaniu przed właściwymi organami po podpisaniu umowy zamówienia publicznego, w sprawie wynikłej z udzielenia tego zamówienia, za koniec realizacji Umowy uznaje się uzyskanie prawomocnego orzeczenia organu w sprawie, z zastrze</w:t>
      </w:r>
      <w:r>
        <w:softHyphen/>
        <w:t>żeniem ust. 4.</w:t>
      </w:r>
    </w:p>
    <w:p w14:paraId="2A190E29" w14:textId="77777777" w:rsidR="00102B45" w:rsidRDefault="00102B45" w:rsidP="007B6B2A">
      <w:pPr>
        <w:pStyle w:val="Umowa"/>
        <w:numPr>
          <w:ilvl w:val="0"/>
          <w:numId w:val="26"/>
        </w:numPr>
        <w:ind w:left="426"/>
      </w:pPr>
      <w:r>
        <w:t>W razie konieczności prowadzenia przez Zamawiającego po uzyskaniu orzeczenia, o którym mowa w ust. 3, dalszego postępowania o udzielenie zamówienia publicznego, za koniec realizacji Umowy uznaje się zakończenie tego postępowania w rozumieniu ust. 1-3.</w:t>
      </w:r>
    </w:p>
    <w:p w14:paraId="1E41163C" w14:textId="17E44593" w:rsidR="00102B45" w:rsidRDefault="00102B45" w:rsidP="007B6B2A">
      <w:pPr>
        <w:pStyle w:val="Umowa"/>
        <w:numPr>
          <w:ilvl w:val="0"/>
          <w:numId w:val="26"/>
        </w:numPr>
        <w:ind w:left="426"/>
        <w:rPr>
          <w:szCs w:val="23"/>
        </w:rPr>
      </w:pPr>
      <w:r>
        <w:t>Wyko</w:t>
      </w:r>
      <w:r>
        <w:rPr>
          <w:szCs w:val="23"/>
        </w:rPr>
        <w:t xml:space="preserve">nawca przedłoży Zamawiającemu projekt kompletnej Specyfikacji </w:t>
      </w:r>
      <w:r>
        <w:t>istotnych</w:t>
      </w:r>
      <w:r>
        <w:rPr>
          <w:szCs w:val="23"/>
        </w:rPr>
        <w:t xml:space="preserve"> warunków zamówienia nie później </w:t>
      </w:r>
      <w:r w:rsidRPr="00A63546">
        <w:rPr>
          <w:szCs w:val="23"/>
        </w:rPr>
        <w:t xml:space="preserve">niż do </w:t>
      </w:r>
      <w:r w:rsidR="00D567EA" w:rsidRPr="00A63546">
        <w:rPr>
          <w:szCs w:val="23"/>
        </w:rPr>
        <w:t>30.</w:t>
      </w:r>
      <w:r w:rsidR="00DB74F5" w:rsidRPr="00A63546">
        <w:rPr>
          <w:szCs w:val="23"/>
        </w:rPr>
        <w:t>06.2020 r.</w:t>
      </w:r>
      <w:r w:rsidR="00DB74F5">
        <w:rPr>
          <w:szCs w:val="23"/>
        </w:rPr>
        <w:t xml:space="preserve"> </w:t>
      </w:r>
    </w:p>
    <w:p w14:paraId="6500E64B" w14:textId="77777777" w:rsidR="00102B45" w:rsidRDefault="00102B45" w:rsidP="00102B45">
      <w:pPr>
        <w:pStyle w:val="Paragraf"/>
      </w:pPr>
      <w:r>
        <w:t>§ 4</w:t>
      </w:r>
    </w:p>
    <w:p w14:paraId="6E8FC753" w14:textId="77777777" w:rsidR="00102B45" w:rsidRDefault="00102B45" w:rsidP="00102B45">
      <w:pPr>
        <w:spacing w:after="120"/>
        <w:jc w:val="center"/>
        <w:rPr>
          <w:rFonts w:ascii="Palatino Linotype" w:hAnsi="Palatino Linotype"/>
          <w:b/>
        </w:rPr>
      </w:pPr>
      <w:r>
        <w:rPr>
          <w:rFonts w:ascii="Palatino Linotype" w:hAnsi="Palatino Linotype"/>
          <w:b/>
        </w:rPr>
        <w:t>Sposób realizacji Umowy</w:t>
      </w:r>
    </w:p>
    <w:p w14:paraId="1CDEB391" w14:textId="77777777" w:rsidR="00102B45" w:rsidRDefault="00102B45" w:rsidP="007B6B2A">
      <w:pPr>
        <w:pStyle w:val="Umowa"/>
        <w:numPr>
          <w:ilvl w:val="0"/>
          <w:numId w:val="28"/>
        </w:numPr>
        <w:ind w:left="426"/>
        <w:rPr>
          <w:szCs w:val="23"/>
        </w:rPr>
      </w:pPr>
      <w:r>
        <w:rPr>
          <w:szCs w:val="23"/>
        </w:rPr>
        <w:t>Wykonawca zobowiązuje się do realizacji Umowy z najwyższą starannością, zgodnie z zasadami współczesnej wiedzy, normami i przepisami. Wykonawca dołoży wszelkiej staranności w zakresie poprawności świadczonych usług.</w:t>
      </w:r>
    </w:p>
    <w:p w14:paraId="269B7142" w14:textId="77777777" w:rsidR="00102B45" w:rsidRDefault="00102B45" w:rsidP="007B6B2A">
      <w:pPr>
        <w:pStyle w:val="Umowa"/>
        <w:numPr>
          <w:ilvl w:val="0"/>
          <w:numId w:val="26"/>
        </w:numPr>
        <w:ind w:left="426"/>
        <w:rPr>
          <w:szCs w:val="23"/>
        </w:rPr>
      </w:pPr>
      <w:r>
        <w:rPr>
          <w:szCs w:val="23"/>
        </w:rPr>
        <w:t>Wykonawca realizując usługi doradztwa na rzecz Zamawiającego zapewni udział wykwalifikowanych doradców, w pełni przygotowanych merytorycznie w zakresie znajomości zagadnień prawnych związanych z Prawem zamówień publicznych i aktów wykonawczych do ustawy.</w:t>
      </w:r>
    </w:p>
    <w:p w14:paraId="3454B191" w14:textId="77777777" w:rsidR="00102B45" w:rsidRDefault="00102B45" w:rsidP="007B6B2A">
      <w:pPr>
        <w:pStyle w:val="Umowa"/>
        <w:numPr>
          <w:ilvl w:val="0"/>
          <w:numId w:val="26"/>
        </w:numPr>
        <w:ind w:left="426"/>
        <w:rPr>
          <w:szCs w:val="23"/>
        </w:rPr>
      </w:pPr>
      <w:r>
        <w:rPr>
          <w:szCs w:val="23"/>
        </w:rPr>
        <w:t>Wykonawca dołoży wszelkich starań, aby realizować zadania bez zbędnej zwłoki, w terminach gwarantujących ich należyte wykonanie, w szczególności w terminach przewidzianych przez Prawo zamówień publicznych.</w:t>
      </w:r>
    </w:p>
    <w:p w14:paraId="302CD12F" w14:textId="77777777" w:rsidR="00102B45" w:rsidRDefault="00102B45" w:rsidP="007B6B2A">
      <w:pPr>
        <w:pStyle w:val="Umowa"/>
        <w:numPr>
          <w:ilvl w:val="0"/>
          <w:numId w:val="26"/>
        </w:numPr>
        <w:ind w:left="426"/>
        <w:rPr>
          <w:szCs w:val="23"/>
        </w:rPr>
      </w:pPr>
      <w:r>
        <w:rPr>
          <w:szCs w:val="23"/>
        </w:rPr>
        <w:t>Strony zobowiązują się – każdy w swoim zakresie – do współdziałania przy wykonaniu Umowy, w tym do informowania na bieżąco o rozwoju poszcze</w:t>
      </w:r>
      <w:r>
        <w:rPr>
          <w:szCs w:val="23"/>
        </w:rPr>
        <w:softHyphen/>
        <w:t>gólnych spraw w ramach wykonywanych zadań.</w:t>
      </w:r>
    </w:p>
    <w:p w14:paraId="4261B2D1" w14:textId="77777777" w:rsidR="00102B45" w:rsidRDefault="00102B45" w:rsidP="007B6B2A">
      <w:pPr>
        <w:pStyle w:val="Umowa"/>
        <w:numPr>
          <w:ilvl w:val="0"/>
          <w:numId w:val="26"/>
        </w:numPr>
        <w:ind w:left="426"/>
        <w:rPr>
          <w:szCs w:val="23"/>
        </w:rPr>
      </w:pPr>
      <w:r>
        <w:rPr>
          <w:szCs w:val="23"/>
        </w:rPr>
        <w:lastRenderedPageBreak/>
        <w:t>Strony będą się komunikować ze sobą osobiście, pisemnie oraz za pomocą środków porozumiewania się na odległość, w szczególności za pośrednictwem poczty elektronicznej (e-mail), telefonu oraz wideokonferencji. Wykonawca zapewni kontakt telefoniczny i mailowy w godzinach urzędowania Zamawia</w:t>
      </w:r>
      <w:r>
        <w:rPr>
          <w:szCs w:val="23"/>
        </w:rPr>
        <w:softHyphen/>
        <w:t>jącego pod wskazanymi numerami telefonów oraz dedykowany adres emaliowy do kontaktów z Zamawiającym.</w:t>
      </w:r>
    </w:p>
    <w:p w14:paraId="3915E55A" w14:textId="77777777" w:rsidR="00102B45" w:rsidRDefault="00102B45" w:rsidP="007B6B2A">
      <w:pPr>
        <w:pStyle w:val="Umowa"/>
        <w:numPr>
          <w:ilvl w:val="0"/>
          <w:numId w:val="26"/>
        </w:numPr>
        <w:ind w:left="426"/>
      </w:pPr>
      <w:r>
        <w:rPr>
          <w:szCs w:val="23"/>
        </w:rPr>
        <w:t>Strony ustal</w:t>
      </w:r>
      <w:r>
        <w:rPr>
          <w:bCs/>
        </w:rPr>
        <w:t>ają, że osobami uprawnionymi do kontaktu w sprawie niniejszej Umowy będą:</w:t>
      </w:r>
    </w:p>
    <w:p w14:paraId="180C76FA" w14:textId="77777777" w:rsidR="00102B45" w:rsidRDefault="00102B45" w:rsidP="007B6B2A">
      <w:pPr>
        <w:pStyle w:val="Umowa"/>
        <w:numPr>
          <w:ilvl w:val="1"/>
          <w:numId w:val="26"/>
        </w:numPr>
        <w:ind w:left="851"/>
      </w:pPr>
      <w:r>
        <w:t>ze strony Zamawiającego:</w:t>
      </w:r>
    </w:p>
    <w:p w14:paraId="313D2106" w14:textId="77777777" w:rsidR="00102B45" w:rsidRDefault="00102B45" w:rsidP="007B6B2A">
      <w:pPr>
        <w:widowControl/>
        <w:numPr>
          <w:ilvl w:val="0"/>
          <w:numId w:val="29"/>
        </w:numPr>
        <w:suppressAutoHyphens w:val="0"/>
        <w:spacing w:after="0" w:line="240" w:lineRule="auto"/>
        <w:ind w:left="1276"/>
        <w:rPr>
          <w:rFonts w:ascii="Palatino Linotype" w:hAnsi="Palatino Linotype"/>
        </w:rPr>
      </w:pPr>
      <w:r>
        <w:rPr>
          <w:rFonts w:ascii="Palatino Linotype" w:hAnsi="Palatino Linotype"/>
        </w:rPr>
        <w:t xml:space="preserve">Paweł Ząbczyński, </w:t>
      </w:r>
      <w:hyperlink r:id="rId8" w:history="1">
        <w:r>
          <w:rPr>
            <w:rStyle w:val="Hipercze"/>
            <w:rFonts w:ascii="Palatino Linotype" w:hAnsi="Palatino Linotype"/>
          </w:rPr>
          <w:t>pzabczynski@ank.gov.pl</w:t>
        </w:r>
      </w:hyperlink>
      <w:r>
        <w:rPr>
          <w:rFonts w:ascii="Palatino Linotype" w:hAnsi="Palatino Linotype"/>
        </w:rPr>
        <w:t>, tel. 668 510 425;</w:t>
      </w:r>
    </w:p>
    <w:p w14:paraId="1128B29B" w14:textId="77777777" w:rsidR="00102B45" w:rsidRDefault="00102B45" w:rsidP="007B6B2A">
      <w:pPr>
        <w:widowControl/>
        <w:numPr>
          <w:ilvl w:val="0"/>
          <w:numId w:val="29"/>
        </w:numPr>
        <w:suppressAutoHyphens w:val="0"/>
        <w:spacing w:after="0" w:line="240" w:lineRule="auto"/>
        <w:ind w:left="1276"/>
        <w:rPr>
          <w:rFonts w:ascii="Palatino Linotype" w:hAnsi="Palatino Linotype"/>
        </w:rPr>
      </w:pPr>
      <w:r>
        <w:rPr>
          <w:rFonts w:ascii="Palatino Linotype" w:hAnsi="Palatino Linotype"/>
        </w:rPr>
        <w:t xml:space="preserve">Renata </w:t>
      </w:r>
      <w:proofErr w:type="spellStart"/>
      <w:r>
        <w:rPr>
          <w:rFonts w:ascii="Palatino Linotype" w:hAnsi="Palatino Linotype"/>
        </w:rPr>
        <w:t>Chlewicka</w:t>
      </w:r>
      <w:proofErr w:type="spellEnd"/>
      <w:r>
        <w:rPr>
          <w:rFonts w:ascii="Palatino Linotype" w:hAnsi="Palatino Linotype"/>
        </w:rPr>
        <w:t xml:space="preserve">, </w:t>
      </w:r>
      <w:hyperlink r:id="rId9" w:history="1">
        <w:r>
          <w:rPr>
            <w:rStyle w:val="Hipercze"/>
            <w:rFonts w:ascii="Palatino Linotype" w:hAnsi="Palatino Linotype"/>
          </w:rPr>
          <w:t>rchlewicka@ank.gov.pl</w:t>
        </w:r>
      </w:hyperlink>
      <w:r>
        <w:rPr>
          <w:rFonts w:ascii="Palatino Linotype" w:hAnsi="Palatino Linotype"/>
        </w:rPr>
        <w:t>, tel. 12 421 27 90 wew. 29;</w:t>
      </w:r>
    </w:p>
    <w:p w14:paraId="6158AC76" w14:textId="77777777" w:rsidR="00102B45" w:rsidRDefault="00102B45" w:rsidP="007B6B2A">
      <w:pPr>
        <w:pStyle w:val="Umowa"/>
        <w:numPr>
          <w:ilvl w:val="1"/>
          <w:numId w:val="26"/>
        </w:numPr>
        <w:ind w:left="851"/>
      </w:pPr>
      <w:r>
        <w:t>ze strony Wykonawcy:</w:t>
      </w:r>
    </w:p>
    <w:p w14:paraId="21DD2800" w14:textId="77777777" w:rsidR="00102B45" w:rsidRDefault="00102B45" w:rsidP="007B6B2A">
      <w:pPr>
        <w:widowControl/>
        <w:numPr>
          <w:ilvl w:val="0"/>
          <w:numId w:val="30"/>
        </w:numPr>
        <w:suppressAutoHyphens w:val="0"/>
        <w:spacing w:after="0" w:line="240" w:lineRule="auto"/>
        <w:ind w:left="1276"/>
        <w:rPr>
          <w:rFonts w:ascii="Palatino Linotype" w:hAnsi="Palatino Linotype"/>
        </w:rPr>
      </w:pPr>
      <w:r>
        <w:rPr>
          <w:rFonts w:ascii="Palatino Linotype" w:hAnsi="Palatino Linotype"/>
        </w:rPr>
        <w:t>...</w:t>
      </w:r>
    </w:p>
    <w:p w14:paraId="3C544884" w14:textId="77777777" w:rsidR="00102B45" w:rsidRDefault="00102B45" w:rsidP="007B6B2A">
      <w:pPr>
        <w:widowControl/>
        <w:numPr>
          <w:ilvl w:val="0"/>
          <w:numId w:val="30"/>
        </w:numPr>
        <w:suppressAutoHyphens w:val="0"/>
        <w:spacing w:after="0" w:line="240" w:lineRule="auto"/>
        <w:ind w:left="1276"/>
        <w:rPr>
          <w:rFonts w:ascii="Palatino Linotype" w:hAnsi="Palatino Linotype"/>
        </w:rPr>
      </w:pPr>
      <w:r>
        <w:rPr>
          <w:rFonts w:ascii="Palatino Linotype" w:hAnsi="Palatino Linotype"/>
        </w:rPr>
        <w:t>...</w:t>
      </w:r>
    </w:p>
    <w:p w14:paraId="086EB27E" w14:textId="77777777" w:rsidR="00102B45" w:rsidRDefault="00102B45" w:rsidP="007B6B2A">
      <w:pPr>
        <w:pStyle w:val="Umowa"/>
        <w:numPr>
          <w:ilvl w:val="0"/>
          <w:numId w:val="26"/>
        </w:numPr>
        <w:ind w:left="426"/>
        <w:rPr>
          <w:szCs w:val="23"/>
        </w:rPr>
      </w:pPr>
      <w:r>
        <w:t xml:space="preserve">Wykonawca w trakcie realizacji Umowy będzie obecny na co najmniej 2 </w:t>
      </w:r>
      <w:r>
        <w:rPr>
          <w:szCs w:val="23"/>
        </w:rPr>
        <w:t>spotkaniach z Zamawiającym w siedzibie Zamawiającego podczas przygotowania postępowania, a także tyle razy, ile będzie to konieczne do prawidłowego działania Komisji przetargowej.</w:t>
      </w:r>
    </w:p>
    <w:p w14:paraId="19C24AA4" w14:textId="77777777" w:rsidR="00102B45" w:rsidRDefault="00102B45" w:rsidP="007B6B2A">
      <w:pPr>
        <w:pStyle w:val="Umowa"/>
        <w:numPr>
          <w:ilvl w:val="0"/>
          <w:numId w:val="26"/>
        </w:numPr>
        <w:ind w:left="426"/>
        <w:rPr>
          <w:szCs w:val="23"/>
        </w:rPr>
      </w:pPr>
      <w:r>
        <w:rPr>
          <w:szCs w:val="23"/>
        </w:rPr>
        <w:t>W trakcie realizacji Umowy Wykonawca na każdym etapie przygotowania dokumentów i wykonywania czynności musi uwzględnić uwagi Zamawiającego i jego życzenia, o ile nie są sprzeczne z obowiązującymi przepisami i normami. Wszelkie opracowywane dokumenty i pisma podlegają uprzedniej akceptacji Zamawiającego.</w:t>
      </w:r>
    </w:p>
    <w:p w14:paraId="4DB63844" w14:textId="77777777" w:rsidR="00102B45" w:rsidRDefault="00102B45" w:rsidP="007B6B2A">
      <w:pPr>
        <w:pStyle w:val="Umowa"/>
        <w:numPr>
          <w:ilvl w:val="0"/>
          <w:numId w:val="26"/>
        </w:numPr>
        <w:ind w:left="426"/>
        <w:rPr>
          <w:szCs w:val="23"/>
        </w:rPr>
      </w:pPr>
      <w:r>
        <w:rPr>
          <w:szCs w:val="23"/>
        </w:rPr>
        <w:t>Wykonawca w terminie 3 dni roboczych uwzględniać będzie uwagi Zama</w:t>
      </w:r>
      <w:r>
        <w:rPr>
          <w:szCs w:val="23"/>
        </w:rPr>
        <w:softHyphen/>
        <w:t>wiającego do projektów pism i dokumentów oraz udzielać odpowiedzi na wszelkie pytania Zamawiającego dotyczące realizacji Umowy. W tym samym terminie po wezwaniu przez Zamawiającego Wykonawca wykona czynności niezbędne do prawidłowego prowadzenia postępowania.</w:t>
      </w:r>
    </w:p>
    <w:p w14:paraId="62995581" w14:textId="77777777" w:rsidR="00102B45" w:rsidRDefault="00102B45" w:rsidP="007B6B2A">
      <w:pPr>
        <w:pStyle w:val="Umowa"/>
        <w:numPr>
          <w:ilvl w:val="0"/>
          <w:numId w:val="26"/>
        </w:numPr>
        <w:ind w:left="426" w:hanging="426"/>
        <w:rPr>
          <w:szCs w:val="23"/>
        </w:rPr>
      </w:pPr>
      <w:r>
        <w:rPr>
          <w:szCs w:val="23"/>
        </w:rPr>
        <w:t>Zamawiający udzieli Wykonawcy wszelkich stosownych pełnomocnictw, niezbędnych do prowadzenia obsługi prawnej Zamawiającego, na podstawie projektów pełnomocnictw przygotowanych przez Wykonawcę.</w:t>
      </w:r>
    </w:p>
    <w:p w14:paraId="2F7216AC" w14:textId="77777777" w:rsidR="00102B45" w:rsidRDefault="00102B45" w:rsidP="007B6B2A">
      <w:pPr>
        <w:pStyle w:val="Umowa"/>
        <w:numPr>
          <w:ilvl w:val="0"/>
          <w:numId w:val="26"/>
        </w:numPr>
        <w:ind w:left="426" w:hanging="426"/>
        <w:rPr>
          <w:szCs w:val="23"/>
        </w:rPr>
      </w:pPr>
      <w:r>
        <w:rPr>
          <w:szCs w:val="23"/>
        </w:rPr>
        <w:t>Zamawiający przekaże Wykonawcy wszelkie dokumenty i informacje niezbędne do wykonania Umowy, które znajdują się w jego posiadaniu, jak również odpowie wyczerpująco na wszystkie pytania dotyczące Inwestycji.</w:t>
      </w:r>
    </w:p>
    <w:p w14:paraId="46DC9209" w14:textId="77777777" w:rsidR="00102B45" w:rsidRDefault="00102B45" w:rsidP="007B6B2A">
      <w:pPr>
        <w:pStyle w:val="Umowa"/>
        <w:numPr>
          <w:ilvl w:val="0"/>
          <w:numId w:val="26"/>
        </w:numPr>
        <w:ind w:left="426" w:hanging="426"/>
        <w:rPr>
          <w:szCs w:val="23"/>
        </w:rPr>
      </w:pPr>
      <w:r>
        <w:rPr>
          <w:szCs w:val="23"/>
        </w:rPr>
        <w:t>Wykonawca i Zamawiający zobowiązują się do przestrzegania poufności, a w szczególności do nie ujawniania osobom trzecim w jakiejkolwiek formie informacji uzyskanych w trakcie realizacji Umowy bez uprzedniej zgody drugiej Strony.</w:t>
      </w:r>
    </w:p>
    <w:p w14:paraId="16DB3D09" w14:textId="77777777" w:rsidR="00102B45" w:rsidRDefault="00102B45" w:rsidP="007B6B2A">
      <w:pPr>
        <w:pStyle w:val="Umowa"/>
        <w:numPr>
          <w:ilvl w:val="0"/>
          <w:numId w:val="26"/>
        </w:numPr>
        <w:ind w:left="426" w:hanging="426"/>
        <w:rPr>
          <w:szCs w:val="23"/>
        </w:rPr>
      </w:pPr>
      <w:r>
        <w:rPr>
          <w:szCs w:val="23"/>
        </w:rPr>
        <w:t>W czasie trwania umowy Wykonawca oraz osoby realizujące przedmiot umowy zobowiązują się do powstrzymywania od wszelkich działań i czynności, które mogą rodzić podejrzenie stronniczości lub potencjalnego konfliktu interesów.</w:t>
      </w:r>
    </w:p>
    <w:p w14:paraId="73C14CF8" w14:textId="77777777" w:rsidR="00102B45" w:rsidRDefault="00102B45" w:rsidP="007B6B2A">
      <w:pPr>
        <w:pStyle w:val="Umowa"/>
        <w:numPr>
          <w:ilvl w:val="0"/>
          <w:numId w:val="26"/>
        </w:numPr>
        <w:ind w:left="426" w:hanging="426"/>
      </w:pPr>
      <w:r>
        <w:rPr>
          <w:szCs w:val="23"/>
        </w:rPr>
        <w:lastRenderedPageBreak/>
        <w:t>Umowa realizowana będzie w siedzibie Wykonawcy oraz w każdym innym miejscu, w k</w:t>
      </w:r>
      <w:r>
        <w:rPr>
          <w:rFonts w:cs="Arial"/>
        </w:rPr>
        <w:t>tórym będzie to konieczne. Zamawiający nie zapewnia Wykonawcy miejsca do wykonywania Umowy.</w:t>
      </w:r>
    </w:p>
    <w:p w14:paraId="59B2C9F7" w14:textId="77777777" w:rsidR="00102B45" w:rsidRPr="00DB74F5" w:rsidRDefault="00102B45" w:rsidP="00102B45">
      <w:pPr>
        <w:pStyle w:val="Paragraf"/>
      </w:pPr>
      <w:r w:rsidRPr="00DB74F5">
        <w:t>§ 5</w:t>
      </w:r>
    </w:p>
    <w:p w14:paraId="3AFAFCF2" w14:textId="77777777" w:rsidR="00102B45" w:rsidRPr="00DB74F5" w:rsidRDefault="00102B45" w:rsidP="00102B45">
      <w:pPr>
        <w:spacing w:after="120"/>
        <w:jc w:val="center"/>
        <w:rPr>
          <w:b/>
          <w:sz w:val="24"/>
          <w:szCs w:val="24"/>
        </w:rPr>
      </w:pPr>
      <w:r w:rsidRPr="00DB74F5">
        <w:rPr>
          <w:rFonts w:ascii="Palatino Linotype" w:hAnsi="Palatino Linotype"/>
          <w:b/>
          <w:sz w:val="24"/>
          <w:szCs w:val="24"/>
        </w:rPr>
        <w:t>Kadra Wykonawcy</w:t>
      </w:r>
    </w:p>
    <w:p w14:paraId="49C69F30" w14:textId="77777777" w:rsidR="00102B45" w:rsidRPr="00DB74F5" w:rsidRDefault="00102B45" w:rsidP="007B6B2A">
      <w:pPr>
        <w:widowControl/>
        <w:numPr>
          <w:ilvl w:val="0"/>
          <w:numId w:val="31"/>
        </w:numPr>
        <w:suppressAutoHyphens w:val="0"/>
        <w:spacing w:after="60" w:line="240" w:lineRule="auto"/>
        <w:ind w:left="426"/>
        <w:jc w:val="both"/>
        <w:rPr>
          <w:sz w:val="24"/>
          <w:szCs w:val="24"/>
        </w:rPr>
      </w:pPr>
      <w:r w:rsidRPr="00DB74F5">
        <w:rPr>
          <w:rFonts w:ascii="Palatino Linotype" w:hAnsi="Palatino Linotype"/>
          <w:sz w:val="24"/>
          <w:szCs w:val="24"/>
        </w:rPr>
        <w:t>Wykonawca realizuje przedmiot umowy przez zespół wykwalifikowanej kadry składający się z osób wymienionych w załączniku nr 1 do Umowy.</w:t>
      </w:r>
    </w:p>
    <w:p w14:paraId="63D5D505" w14:textId="77777777" w:rsidR="00102B45" w:rsidRPr="00DB74F5" w:rsidRDefault="00102B45" w:rsidP="007B6B2A">
      <w:pPr>
        <w:widowControl/>
        <w:numPr>
          <w:ilvl w:val="0"/>
          <w:numId w:val="31"/>
        </w:numPr>
        <w:suppressAutoHyphens w:val="0"/>
        <w:spacing w:after="60" w:line="240" w:lineRule="auto"/>
        <w:ind w:left="426"/>
        <w:jc w:val="both"/>
        <w:rPr>
          <w:sz w:val="24"/>
          <w:szCs w:val="24"/>
        </w:rPr>
      </w:pPr>
      <w:r w:rsidRPr="00DB74F5">
        <w:rPr>
          <w:rFonts w:ascii="Palatino Linotype" w:hAnsi="Palatino Linotype"/>
          <w:sz w:val="24"/>
          <w:szCs w:val="24"/>
        </w:rPr>
        <w:t>Wykonawca wskaże spośród wyznaczonych do współpracy osób Koordynatora, działającego jako przedstawiciel Wykonawcy wobec Zamawiającego.</w:t>
      </w:r>
    </w:p>
    <w:p w14:paraId="1D59FFD4" w14:textId="77777777" w:rsidR="00102B45" w:rsidRPr="00DB74F5" w:rsidRDefault="00102B45" w:rsidP="007B6B2A">
      <w:pPr>
        <w:widowControl/>
        <w:numPr>
          <w:ilvl w:val="0"/>
          <w:numId w:val="31"/>
        </w:numPr>
        <w:suppressAutoHyphens w:val="0"/>
        <w:spacing w:after="60" w:line="240" w:lineRule="auto"/>
        <w:ind w:left="426"/>
        <w:jc w:val="both"/>
        <w:rPr>
          <w:sz w:val="24"/>
          <w:szCs w:val="24"/>
        </w:rPr>
      </w:pPr>
      <w:r w:rsidRPr="00DB74F5">
        <w:rPr>
          <w:rFonts w:ascii="Palatino Linotype" w:hAnsi="Palatino Linotype"/>
          <w:sz w:val="24"/>
          <w:szCs w:val="24"/>
        </w:rPr>
        <w:t>Zamawiający nie dopuszcza do wykonywania przedmiotu umowy przez osoby posiadające mniejsze kwalifikacje i uprawnienia, co osoby wskazane w ust. 1.</w:t>
      </w:r>
    </w:p>
    <w:p w14:paraId="20B827C8" w14:textId="77777777" w:rsidR="00102B45" w:rsidRPr="00DB74F5" w:rsidRDefault="00102B45" w:rsidP="007B6B2A">
      <w:pPr>
        <w:widowControl/>
        <w:numPr>
          <w:ilvl w:val="0"/>
          <w:numId w:val="31"/>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może proponować zmianę osób, o których mowa w ust. 1. Zmiana taka jest możliwa za uprzednią pisemną zgodą Zamawiającego i nie stanowi zmiany umowy, o ile nie narusza postanowień ust. 3.</w:t>
      </w:r>
    </w:p>
    <w:p w14:paraId="53DAED3C" w14:textId="77777777" w:rsidR="00102B45" w:rsidRPr="00DB74F5" w:rsidRDefault="00102B45" w:rsidP="007B6B2A">
      <w:pPr>
        <w:widowControl/>
        <w:numPr>
          <w:ilvl w:val="0"/>
          <w:numId w:val="31"/>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Zamawiający akceptuje zmianę osób wskazanych w ofercie, o ile nie narusza to postanowień ust. 3, jeżeli przyczyną zmiany jest:</w:t>
      </w:r>
    </w:p>
    <w:p w14:paraId="10CBFEE0" w14:textId="77777777" w:rsidR="00102B45" w:rsidRPr="00DB74F5" w:rsidRDefault="00102B45" w:rsidP="007B6B2A">
      <w:pPr>
        <w:pStyle w:val="Umowa"/>
        <w:numPr>
          <w:ilvl w:val="1"/>
          <w:numId w:val="26"/>
        </w:numPr>
        <w:ind w:left="851"/>
      </w:pPr>
      <w:r w:rsidRPr="00DB74F5">
        <w:t>śmierć, długotrwała choroba lub inne zdarzenie losowe wykluczające osobę z realizacji umowy;</w:t>
      </w:r>
    </w:p>
    <w:p w14:paraId="7CFD9650" w14:textId="77777777" w:rsidR="00102B45" w:rsidRPr="00DB74F5" w:rsidRDefault="00102B45" w:rsidP="007B6B2A">
      <w:pPr>
        <w:pStyle w:val="Umowa"/>
        <w:numPr>
          <w:ilvl w:val="1"/>
          <w:numId w:val="26"/>
        </w:numPr>
        <w:ind w:left="851"/>
      </w:pPr>
      <w:r w:rsidRPr="00DB74F5">
        <w:t>niewykonywanie przez osobę obowiązków wynikających z umowy;</w:t>
      </w:r>
    </w:p>
    <w:p w14:paraId="277C6B15" w14:textId="77777777" w:rsidR="00102B45" w:rsidRPr="00DB74F5" w:rsidRDefault="00102B45" w:rsidP="007B6B2A">
      <w:pPr>
        <w:pStyle w:val="Umowa"/>
        <w:numPr>
          <w:ilvl w:val="1"/>
          <w:numId w:val="26"/>
        </w:numPr>
        <w:ind w:left="851"/>
      </w:pPr>
      <w:r w:rsidRPr="00DB74F5">
        <w:t>zakończenie współpracy Wykonawcy z daną osobą z przyczyn nieza</w:t>
      </w:r>
      <w:r w:rsidRPr="00DB74F5">
        <w:softHyphen/>
        <w:t>leżnych od Wykonawcy.</w:t>
      </w:r>
    </w:p>
    <w:p w14:paraId="6B24CD62" w14:textId="77777777" w:rsidR="00102B45" w:rsidRPr="00DB74F5" w:rsidRDefault="00102B45" w:rsidP="007B6B2A">
      <w:pPr>
        <w:widowControl/>
        <w:numPr>
          <w:ilvl w:val="0"/>
          <w:numId w:val="31"/>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Zamawiający może żądać od Wykonawcy zmiany osób, o których mowa w ust. 1, jeżeli uzna, że nie wykonują w sposób należyty swoich obowiązków wyni</w:t>
      </w:r>
      <w:r w:rsidRPr="00DB74F5">
        <w:rPr>
          <w:rFonts w:ascii="Palatino Linotype" w:hAnsi="Palatino Linotype"/>
          <w:sz w:val="24"/>
          <w:szCs w:val="24"/>
        </w:rPr>
        <w:softHyphen/>
        <w:t>kających z umowy. Żądanie zmiany osób jest dla Wykonawcy wiążące.</w:t>
      </w:r>
    </w:p>
    <w:p w14:paraId="7DE810C0" w14:textId="77777777" w:rsidR="00102B45" w:rsidRPr="00DB74F5" w:rsidRDefault="00102B45" w:rsidP="007B6B2A">
      <w:pPr>
        <w:widowControl/>
        <w:numPr>
          <w:ilvl w:val="0"/>
          <w:numId w:val="31"/>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 razie zmiany lub usprawiedliwionej nieobecności osób, o których mowa w ust. 1, nowa osoba lub zastępca muszą posiadać kwalifikacje, uprawnienia oraz wiedzę o realizacji Umowy nie mniejsze niż dotychczasowy członek zespołu Wykonawcy. Za usprawie</w:t>
      </w:r>
      <w:r w:rsidRPr="00DB74F5">
        <w:rPr>
          <w:rFonts w:ascii="Palatino Linotype" w:hAnsi="Palatino Linotype"/>
          <w:sz w:val="24"/>
          <w:szCs w:val="24"/>
        </w:rPr>
        <w:softHyphen/>
        <w:t>dliwioną nieobecność uważa się w szczególności: okresy urlopów wypoczynkowych, chorób potwierdzonych zwolnieniami lekarskimi, inne udokumentowane wypadki losowe.</w:t>
      </w:r>
    </w:p>
    <w:p w14:paraId="4AD7822C" w14:textId="77777777" w:rsidR="00102B45" w:rsidRPr="00DB74F5" w:rsidRDefault="00102B45" w:rsidP="007B6B2A">
      <w:pPr>
        <w:widowControl/>
        <w:numPr>
          <w:ilvl w:val="0"/>
          <w:numId w:val="31"/>
        </w:numPr>
        <w:suppressAutoHyphens w:val="0"/>
        <w:spacing w:after="60" w:line="240" w:lineRule="auto"/>
        <w:ind w:left="426"/>
        <w:jc w:val="both"/>
        <w:rPr>
          <w:rFonts w:ascii="Times New Roman" w:hAnsi="Times New Roman"/>
          <w:sz w:val="24"/>
          <w:szCs w:val="24"/>
        </w:rPr>
      </w:pPr>
      <w:r w:rsidRPr="00DB74F5">
        <w:rPr>
          <w:rFonts w:ascii="Palatino Linotype" w:hAnsi="Palatino Linotype"/>
          <w:sz w:val="24"/>
          <w:szCs w:val="24"/>
        </w:rPr>
        <w:t>Zamawiający dopuszcza możliwość korzystania przez Wykonawcę z usług podwykonawców przy wykonywaniu umowy. Wykonawca ponosi koszty z tym związane oraz odpowiedzialność za ich działania i zaniechania jak za własne.</w:t>
      </w:r>
    </w:p>
    <w:p w14:paraId="48A9A587" w14:textId="77777777" w:rsidR="00102B45" w:rsidRPr="00DB74F5" w:rsidRDefault="00102B45" w:rsidP="00102B45">
      <w:pPr>
        <w:pStyle w:val="Paragraf"/>
      </w:pPr>
      <w:r w:rsidRPr="00DB74F5">
        <w:t>§ 6</w:t>
      </w:r>
    </w:p>
    <w:p w14:paraId="2F401A30" w14:textId="77777777" w:rsidR="00102B45" w:rsidRPr="00DB74F5" w:rsidRDefault="00102B45" w:rsidP="00102B45">
      <w:pPr>
        <w:spacing w:after="120"/>
        <w:jc w:val="center"/>
        <w:rPr>
          <w:rFonts w:ascii="Palatino Linotype" w:hAnsi="Palatino Linotype"/>
          <w:b/>
          <w:sz w:val="24"/>
          <w:szCs w:val="24"/>
        </w:rPr>
      </w:pPr>
      <w:r w:rsidRPr="00DB74F5">
        <w:rPr>
          <w:rFonts w:ascii="Palatino Linotype" w:hAnsi="Palatino Linotype"/>
          <w:b/>
          <w:sz w:val="24"/>
          <w:szCs w:val="24"/>
        </w:rPr>
        <w:t>Prawa autorskie</w:t>
      </w:r>
    </w:p>
    <w:p w14:paraId="49397DBA"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przenosi na Zamawiającego autorskie prawa majątkowe do wszelkich utworów w rozumieniu prawa autorskiego wytworzonych przez siebie w ramach wykonywania umowy.</w:t>
      </w:r>
    </w:p>
    <w:p w14:paraId="3D991DB0"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lastRenderedPageBreak/>
        <w:t>Przeniesienie autorskich praw majątkowych następuje na następujących polach eksploatacji:</w:t>
      </w:r>
    </w:p>
    <w:p w14:paraId="3614CFF7" w14:textId="77777777" w:rsidR="00102B45" w:rsidRPr="00DB74F5" w:rsidRDefault="00102B45" w:rsidP="007B6B2A">
      <w:pPr>
        <w:pStyle w:val="Umowa"/>
        <w:numPr>
          <w:ilvl w:val="1"/>
          <w:numId w:val="33"/>
        </w:numPr>
        <w:ind w:left="851"/>
      </w:pPr>
      <w:r w:rsidRPr="00DB74F5">
        <w:t>prawo do utrwalania i zwielokrotniania utworu, w tym techniką drukarską, reprograficzną, zapisu magnetycznego oraz techniką cyfrową;</w:t>
      </w:r>
    </w:p>
    <w:p w14:paraId="577B0734" w14:textId="77777777" w:rsidR="00102B45" w:rsidRPr="00DB74F5" w:rsidRDefault="00102B45" w:rsidP="007B6B2A">
      <w:pPr>
        <w:pStyle w:val="Umowa"/>
        <w:numPr>
          <w:ilvl w:val="1"/>
          <w:numId w:val="26"/>
        </w:numPr>
        <w:ind w:left="851"/>
      </w:pPr>
      <w:r w:rsidRPr="00DB74F5">
        <w:t>prawo do wprowadzania do obrotu, użyczania lub najmu oryginału albo egzemplarzy, na których utwór utrwalono;</w:t>
      </w:r>
    </w:p>
    <w:p w14:paraId="25D032E1" w14:textId="77777777" w:rsidR="00102B45" w:rsidRPr="00DB74F5" w:rsidRDefault="00102B45" w:rsidP="007B6B2A">
      <w:pPr>
        <w:pStyle w:val="Umowa"/>
        <w:numPr>
          <w:ilvl w:val="1"/>
          <w:numId w:val="26"/>
        </w:numPr>
        <w:ind w:left="851"/>
      </w:pPr>
      <w:r w:rsidRPr="00DB74F5">
        <w:t>prawo do rozpowszechniania utworu przez publiczne wykonanie, wystawienie, wyświetlenie, odtworzenie oraz nadawanie i reemitowanie, a także publiczne udostępnianie utworu w taki sposób, aby każdy mógł mieć do niego dostęp w miejscu i w czasie przez siebie wybranym.</w:t>
      </w:r>
    </w:p>
    <w:p w14:paraId="3F3CA52D"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zezwala Zamawiającemu na opracowywanie, w szczególności dokonywanie dowolnych zmian i modyfikacji, utworów, o których mowa w ust. 1, oraz na rozporządzanie i korzystanie z tych opracowań (autorskie prawa zależne).</w:t>
      </w:r>
    </w:p>
    <w:p w14:paraId="1499751C"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przenosi na Zamawiającego autorskie prawa majątkowe i autorskie prawa zależne również do tych utworów, które zostały wytworzone w ramach wykonywania umowy przez osoby i podmioty współpracujące z Wykonawcą, w zakresie w jakim Wykonawca sam nabył te prawa.</w:t>
      </w:r>
    </w:p>
    <w:p w14:paraId="5E2E6AC4"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zobowiązuje się podczas współpracy z innymi podmiotami i osobami w ramach wykonywania Umowy do nabywania od nich wraz z utworami autorskich praw majątkowych na polach eksploatacji wymienionych w ust. 2 oraz autorskich praw zależnych do tych utworów, wraz z prawem do przenoszenia ich na inne podmioty.</w:t>
      </w:r>
    </w:p>
    <w:p w14:paraId="35C2D8DD"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Nabycie przez Zamawiającego praw, o których mowa w ustępach poprze</w:t>
      </w:r>
      <w:r w:rsidRPr="00DB74F5">
        <w:rPr>
          <w:rFonts w:ascii="Palatino Linotype" w:hAnsi="Palatino Linotype"/>
          <w:sz w:val="24"/>
          <w:szCs w:val="24"/>
        </w:rPr>
        <w:softHyphen/>
        <w:t>dzających następuje z chwilą wydania Zamawiającemu utworów.</w:t>
      </w:r>
    </w:p>
    <w:p w14:paraId="0F067333" w14:textId="77777777" w:rsidR="00102B45" w:rsidRPr="00DB74F5" w:rsidRDefault="00102B45" w:rsidP="007B6B2A">
      <w:pPr>
        <w:widowControl/>
        <w:numPr>
          <w:ilvl w:val="0"/>
          <w:numId w:val="32"/>
        </w:numPr>
        <w:suppressAutoHyphens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Przeniesienie autorskich praw majątkowych i autorskich praw zależnych następuje bez żadnych ograniczeń, w szczególności nie jest ograniczone w czasie, ani nie jest ograniczone terytorialnie.</w:t>
      </w:r>
    </w:p>
    <w:p w14:paraId="057E2800" w14:textId="77777777" w:rsidR="00102B45" w:rsidRPr="00DB74F5" w:rsidRDefault="00102B45" w:rsidP="00102B45">
      <w:pPr>
        <w:pStyle w:val="Paragraf"/>
      </w:pPr>
      <w:r w:rsidRPr="00DB74F5">
        <w:t>§ 7</w:t>
      </w:r>
    </w:p>
    <w:p w14:paraId="53D12B84" w14:textId="77777777" w:rsidR="00102B45" w:rsidRPr="00DB74F5" w:rsidRDefault="00102B45" w:rsidP="00102B45">
      <w:pPr>
        <w:spacing w:after="120"/>
        <w:jc w:val="center"/>
        <w:rPr>
          <w:rFonts w:ascii="Palatino Linotype" w:hAnsi="Palatino Linotype"/>
          <w:b/>
          <w:sz w:val="24"/>
          <w:szCs w:val="24"/>
        </w:rPr>
      </w:pPr>
      <w:r w:rsidRPr="00DB74F5">
        <w:rPr>
          <w:rFonts w:ascii="Palatino Linotype" w:hAnsi="Palatino Linotype"/>
          <w:b/>
          <w:sz w:val="24"/>
          <w:szCs w:val="24"/>
        </w:rPr>
        <w:t>Wynagrodzenie</w:t>
      </w:r>
    </w:p>
    <w:p w14:paraId="1A7F448B"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Za realizację Umowy Wykonawcy przysługuje wynagrodzenie ryczałtowe w wysokości ........................... zł brutto (słownie: ......................... złotych), zawierające podatek VAT w kwocie ......................... zł (słownie: ................ złotych).</w:t>
      </w:r>
    </w:p>
    <w:p w14:paraId="1F7536F4"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Wykonawca wystawi fakturę na zapłatę całości wyna</w:t>
      </w:r>
      <w:r w:rsidRPr="00DB74F5">
        <w:rPr>
          <w:rFonts w:ascii="Palatino Linotype" w:hAnsi="Palatino Linotype"/>
          <w:sz w:val="24"/>
          <w:szCs w:val="24"/>
        </w:rPr>
        <w:softHyphen/>
        <w:t>grodzenia po zakończeniu postępowania, z zastrzeżeniem ust. 3.</w:t>
      </w:r>
    </w:p>
    <w:p w14:paraId="6EC9F9CB"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W przypadkach, o których mowa w § 3 ust. 3 i 4 Umowy Wykonawca wystawi faktury w następujących wysokościach i terminach:</w:t>
      </w:r>
    </w:p>
    <w:p w14:paraId="5580C1B4" w14:textId="77777777" w:rsidR="00102B45" w:rsidRPr="00DB74F5" w:rsidRDefault="00102B45" w:rsidP="007B6B2A">
      <w:pPr>
        <w:widowControl/>
        <w:numPr>
          <w:ilvl w:val="1"/>
          <w:numId w:val="34"/>
        </w:numPr>
        <w:suppressAutoHyphens w:val="0"/>
        <w:spacing w:after="60" w:line="240" w:lineRule="auto"/>
        <w:ind w:left="993"/>
        <w:jc w:val="both"/>
        <w:rPr>
          <w:rFonts w:ascii="Palatino Linotype" w:hAnsi="Palatino Linotype"/>
          <w:sz w:val="24"/>
          <w:szCs w:val="24"/>
        </w:rPr>
      </w:pPr>
      <w:r w:rsidRPr="00DB74F5">
        <w:rPr>
          <w:rFonts w:ascii="Palatino Linotype" w:hAnsi="Palatino Linotype"/>
          <w:sz w:val="24"/>
          <w:szCs w:val="24"/>
        </w:rPr>
        <w:t>75% całości wynagrodzenia – po podpisaniu przez Zmawiającego umowy w sprawie zamówienia publicznego;</w:t>
      </w:r>
    </w:p>
    <w:p w14:paraId="4793F207" w14:textId="77777777" w:rsidR="00102B45" w:rsidRPr="00DB74F5" w:rsidRDefault="00102B45" w:rsidP="007B6B2A">
      <w:pPr>
        <w:widowControl/>
        <w:numPr>
          <w:ilvl w:val="1"/>
          <w:numId w:val="34"/>
        </w:numPr>
        <w:suppressAutoHyphens w:val="0"/>
        <w:spacing w:after="60" w:line="240" w:lineRule="auto"/>
        <w:ind w:left="993"/>
        <w:jc w:val="both"/>
        <w:rPr>
          <w:rFonts w:ascii="Palatino Linotype" w:hAnsi="Palatino Linotype"/>
          <w:sz w:val="24"/>
          <w:szCs w:val="24"/>
        </w:rPr>
      </w:pPr>
      <w:r w:rsidRPr="00DB74F5">
        <w:rPr>
          <w:rFonts w:ascii="Palatino Linotype" w:hAnsi="Palatino Linotype"/>
          <w:sz w:val="24"/>
          <w:szCs w:val="24"/>
        </w:rPr>
        <w:lastRenderedPageBreak/>
        <w:t>25% całości wynagrodzenia – na koniec realizacji Umowy.</w:t>
      </w:r>
    </w:p>
    <w:p w14:paraId="11B8D601"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 xml:space="preserve">Wynagrodzenie płatne jest w ciągu 30 dni od </w:t>
      </w:r>
      <w:r w:rsidRPr="00DB74F5">
        <w:rPr>
          <w:rFonts w:ascii="Palatino Linotype" w:hAnsi="Palatino Linotype" w:cs="Arial"/>
          <w:sz w:val="24"/>
          <w:szCs w:val="24"/>
        </w:rPr>
        <w:t xml:space="preserve">otrzymania przez Zamawiającego faktury wystawionej przez Wykonawcę. </w:t>
      </w:r>
      <w:r w:rsidRPr="00DB74F5">
        <w:rPr>
          <w:rFonts w:ascii="Palatino Linotype" w:hAnsi="Palatino Linotype"/>
          <w:sz w:val="24"/>
          <w:szCs w:val="24"/>
        </w:rPr>
        <w:t>Za datę dokonania płatności Strony umowy uznają datę obciążenia rachunku Zamawiającego.</w:t>
      </w:r>
    </w:p>
    <w:p w14:paraId="7AF6A792"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cs="Arial"/>
          <w:sz w:val="24"/>
          <w:szCs w:val="24"/>
        </w:rPr>
        <w:t xml:space="preserve">Zamawiający wyraża zgodę na przesłanie faktury drogą elektroniczną na adres e-mail: </w:t>
      </w:r>
      <w:hyperlink r:id="rId10" w:history="1">
        <w:r w:rsidRPr="00DB74F5">
          <w:rPr>
            <w:rStyle w:val="Hipercze"/>
            <w:rFonts w:ascii="Palatino Linotype" w:hAnsi="Palatino Linotype" w:cs="Arial"/>
            <w:sz w:val="24"/>
            <w:szCs w:val="24"/>
          </w:rPr>
          <w:t>sekretariat@ank.gov.pl</w:t>
        </w:r>
      </w:hyperlink>
      <w:r w:rsidRPr="00DB74F5">
        <w:rPr>
          <w:rFonts w:ascii="Palatino Linotype" w:hAnsi="Palatino Linotype" w:cs="Arial"/>
          <w:sz w:val="24"/>
          <w:szCs w:val="24"/>
        </w:rPr>
        <w:t>.</w:t>
      </w:r>
    </w:p>
    <w:p w14:paraId="6387899E"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Wynagrodzenie określone powyżej zawiera już w sobie wynagrodzenie za przeniesienie autorskich praw majątkowych na zasadach określonych w § 6 Umowy.</w:t>
      </w:r>
    </w:p>
    <w:p w14:paraId="61B75CB8"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Zamawiający nie zwraca Wykonawcy kosztów dojazdów, zakwaterowania, pobytu, obsługi biura Wykonawcy, ani też kosztów zdobywania informacji potrzebnych do świadczenia usług prawnych.</w:t>
      </w:r>
    </w:p>
    <w:p w14:paraId="526CF561"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Wszelkie wpisy, koszty sądowe, opłaty kancelaryjne, koszty tłumaczeń, opłaty skarbowe, podatki i inne podobne opłaty uiszczane w postępowaniach prawnych ponosi Zamawiający na podstawie dokumentów potwierdzających dokonanie powyż</w:t>
      </w:r>
      <w:r w:rsidRPr="00DB74F5">
        <w:rPr>
          <w:rFonts w:ascii="Palatino Linotype" w:hAnsi="Palatino Linotype"/>
          <w:sz w:val="24"/>
          <w:szCs w:val="24"/>
        </w:rPr>
        <w:softHyphen/>
        <w:t>szych wydatków, po akceptacji celowości ich ponoszenia. Za celowe wydatki uznaje się w szczególności opłaty poniesione na wezwanie właściwych organów lub na podstawie powszechnie obowiązujących prze</w:t>
      </w:r>
      <w:r w:rsidRPr="00DB74F5">
        <w:rPr>
          <w:rFonts w:ascii="Palatino Linotype" w:hAnsi="Palatino Linotype"/>
          <w:sz w:val="24"/>
          <w:szCs w:val="24"/>
        </w:rPr>
        <w:softHyphen/>
        <w:t>pisów prawa.</w:t>
      </w:r>
    </w:p>
    <w:p w14:paraId="390E71B7" w14:textId="77777777" w:rsidR="00102B45" w:rsidRPr="00DB74F5" w:rsidRDefault="00102B45" w:rsidP="007B6B2A">
      <w:pPr>
        <w:widowControl/>
        <w:numPr>
          <w:ilvl w:val="0"/>
          <w:numId w:val="34"/>
        </w:numPr>
        <w:suppressAutoHyphens w:val="0"/>
        <w:spacing w:after="60" w:line="240" w:lineRule="auto"/>
        <w:ind w:left="567"/>
        <w:jc w:val="both"/>
        <w:rPr>
          <w:rFonts w:ascii="Palatino Linotype" w:hAnsi="Palatino Linotype"/>
          <w:sz w:val="24"/>
          <w:szCs w:val="24"/>
        </w:rPr>
      </w:pPr>
      <w:r w:rsidRPr="00DB74F5">
        <w:rPr>
          <w:rFonts w:ascii="Palatino Linotype" w:hAnsi="Palatino Linotype"/>
          <w:sz w:val="24"/>
          <w:szCs w:val="24"/>
        </w:rPr>
        <w:t>W wypadku zmiany stawki procentowej VAT kwota brutto wynagrodzenia zostanie również odpowiednio zmieniona.</w:t>
      </w:r>
    </w:p>
    <w:p w14:paraId="7A2D4D66" w14:textId="77777777" w:rsidR="00102B45" w:rsidRPr="00DB74F5" w:rsidRDefault="00102B45" w:rsidP="00102B45">
      <w:pPr>
        <w:pStyle w:val="Paragraf"/>
      </w:pPr>
      <w:r w:rsidRPr="00DB74F5">
        <w:t>§ 8</w:t>
      </w:r>
    </w:p>
    <w:p w14:paraId="36FF2CAE" w14:textId="77777777" w:rsidR="00102B45" w:rsidRPr="00DB74F5" w:rsidRDefault="00102B45" w:rsidP="00102B45">
      <w:pPr>
        <w:autoSpaceDE w:val="0"/>
        <w:adjustRightInd w:val="0"/>
        <w:spacing w:after="120"/>
        <w:jc w:val="center"/>
        <w:rPr>
          <w:rFonts w:ascii="Palatino Linotype" w:hAnsi="Palatino Linotype"/>
          <w:b/>
          <w:sz w:val="24"/>
          <w:szCs w:val="24"/>
        </w:rPr>
      </w:pPr>
      <w:r w:rsidRPr="00DB74F5">
        <w:rPr>
          <w:rFonts w:ascii="Palatino Linotype" w:hAnsi="Palatino Linotype"/>
          <w:b/>
          <w:sz w:val="24"/>
          <w:szCs w:val="24"/>
        </w:rPr>
        <w:t>Ubezpieczenie Wykonawcy</w:t>
      </w:r>
    </w:p>
    <w:p w14:paraId="7661D4F7" w14:textId="77777777" w:rsidR="00102B45" w:rsidRPr="00DB74F5" w:rsidRDefault="00102B45" w:rsidP="007B6B2A">
      <w:pPr>
        <w:widowControl/>
        <w:numPr>
          <w:ilvl w:val="0"/>
          <w:numId w:val="35"/>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przez cały czas trwania Umowy zapewnia ubezpieczenie siebie od odpowiedzialności cywilnej z tytułu wykonywania umowy na kwotę ubezpie</w:t>
      </w:r>
      <w:r w:rsidRPr="00DB74F5">
        <w:rPr>
          <w:rFonts w:ascii="Palatino Linotype" w:hAnsi="Palatino Linotype"/>
          <w:sz w:val="24"/>
          <w:szCs w:val="24"/>
        </w:rPr>
        <w:softHyphen/>
        <w:t>czenia nie niższą niż 1 000 000 zł (słownie: sto tysięcy złotych).</w:t>
      </w:r>
    </w:p>
    <w:p w14:paraId="22340C0E" w14:textId="77777777" w:rsidR="00102B45" w:rsidRPr="00DB74F5" w:rsidRDefault="00102B45" w:rsidP="007B6B2A">
      <w:pPr>
        <w:widowControl/>
        <w:numPr>
          <w:ilvl w:val="0"/>
          <w:numId w:val="35"/>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w terminie 7 dni od podpisania umowy przedstawi Zama</w:t>
      </w:r>
      <w:r w:rsidRPr="00DB74F5">
        <w:rPr>
          <w:rFonts w:ascii="Palatino Linotype" w:hAnsi="Palatino Linotype"/>
          <w:sz w:val="24"/>
          <w:szCs w:val="24"/>
        </w:rPr>
        <w:softHyphen/>
        <w:t>wiającemu kopię polisy ubezpieczeniowej lub innego dokumentu ubezpie</w:t>
      </w:r>
      <w:r w:rsidRPr="00DB74F5">
        <w:rPr>
          <w:rFonts w:ascii="Palatino Linotype" w:hAnsi="Palatino Linotype"/>
          <w:sz w:val="24"/>
          <w:szCs w:val="24"/>
        </w:rPr>
        <w:softHyphen/>
        <w:t>czenia potwierdzającego zawarcie umowy ubezpieczenia.</w:t>
      </w:r>
    </w:p>
    <w:p w14:paraId="41BF4689" w14:textId="77777777" w:rsidR="00102B45" w:rsidRPr="00DB74F5" w:rsidRDefault="00102B45" w:rsidP="007B6B2A">
      <w:pPr>
        <w:widowControl/>
        <w:numPr>
          <w:ilvl w:val="0"/>
          <w:numId w:val="35"/>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Jeżeli umowa ubezpieczenia zawarta jest na okres krótszy niż czas trwania Umowy, Wykonawca na 14 dni przed upływem terminu, na jaki zawarta została umowa ubezpieczenia, przedstawi kopię polisy lub innego dokumentu ubezpieczenia potwierdzającego zawarcie umowy ubezpieczenia na kolejny okres.</w:t>
      </w:r>
    </w:p>
    <w:p w14:paraId="6201BA41" w14:textId="77777777" w:rsidR="00102B45" w:rsidRPr="00DB74F5" w:rsidRDefault="00102B45" w:rsidP="007B6B2A">
      <w:pPr>
        <w:widowControl/>
        <w:numPr>
          <w:ilvl w:val="0"/>
          <w:numId w:val="35"/>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 xml:space="preserve">W razie </w:t>
      </w:r>
      <w:proofErr w:type="spellStart"/>
      <w:r w:rsidRPr="00DB74F5">
        <w:rPr>
          <w:rFonts w:ascii="Palatino Linotype" w:hAnsi="Palatino Linotype"/>
          <w:sz w:val="24"/>
          <w:szCs w:val="24"/>
        </w:rPr>
        <w:t>niezawarcia</w:t>
      </w:r>
      <w:proofErr w:type="spellEnd"/>
      <w:r w:rsidRPr="00DB74F5">
        <w:rPr>
          <w:rFonts w:ascii="Palatino Linotype" w:hAnsi="Palatino Linotype"/>
          <w:sz w:val="24"/>
          <w:szCs w:val="24"/>
        </w:rPr>
        <w:t xml:space="preserve"> umowy ubezpieczenia lub braku przedstawienia Zama</w:t>
      </w:r>
      <w:r w:rsidRPr="00DB74F5">
        <w:rPr>
          <w:rFonts w:ascii="Palatino Linotype" w:hAnsi="Palatino Linotype"/>
          <w:sz w:val="24"/>
          <w:szCs w:val="24"/>
        </w:rPr>
        <w:softHyphen/>
        <w:t>wiającemu kopii polisy lub innego dokumentu ubezpieczenia potwierdzającego zawarcie umowy ubezpieczenia Zamawiający ma prawo do zawarcia odpowiedniej umowy ubezpieczenia Wykonawcy na koszt Wykonawcy.</w:t>
      </w:r>
    </w:p>
    <w:p w14:paraId="77532A33" w14:textId="77777777" w:rsidR="00102B45" w:rsidRPr="00DB74F5" w:rsidRDefault="00102B45" w:rsidP="00102B45">
      <w:pPr>
        <w:pStyle w:val="Paragraf"/>
      </w:pPr>
      <w:r w:rsidRPr="00DB74F5">
        <w:t>§ 9</w:t>
      </w:r>
    </w:p>
    <w:p w14:paraId="4C86D785" w14:textId="77777777" w:rsidR="00102B45" w:rsidRPr="00DB74F5" w:rsidRDefault="00102B45" w:rsidP="00102B45">
      <w:pPr>
        <w:spacing w:after="120"/>
        <w:jc w:val="center"/>
        <w:rPr>
          <w:rFonts w:ascii="Palatino Linotype" w:hAnsi="Palatino Linotype"/>
          <w:b/>
          <w:sz w:val="24"/>
          <w:szCs w:val="24"/>
        </w:rPr>
      </w:pPr>
      <w:r w:rsidRPr="00DB74F5">
        <w:rPr>
          <w:rFonts w:ascii="Palatino Linotype" w:hAnsi="Palatino Linotype"/>
          <w:b/>
          <w:sz w:val="24"/>
          <w:szCs w:val="24"/>
        </w:rPr>
        <w:lastRenderedPageBreak/>
        <w:t>Kary umowne i odstąpienie od Umowy</w:t>
      </w:r>
    </w:p>
    <w:p w14:paraId="6C06DFDB"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może naliczyć Zamawiającemu następujące kary umowne:</w:t>
      </w:r>
    </w:p>
    <w:p w14:paraId="5EC6CCE4"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 xml:space="preserve">w razie niewykonania Umowy lub </w:t>
      </w:r>
      <w:r w:rsidRPr="00DB74F5">
        <w:rPr>
          <w:rFonts w:ascii="Palatino Linotype" w:hAnsi="Palatino Linotype"/>
          <w:kern w:val="24"/>
          <w:sz w:val="24"/>
          <w:szCs w:val="24"/>
        </w:rPr>
        <w:t xml:space="preserve">wykonania jej w taki sposób, że </w:t>
      </w:r>
      <w:r w:rsidRPr="00DB74F5">
        <w:rPr>
          <w:rFonts w:ascii="Palatino Linotype" w:hAnsi="Palatino Linotype" w:cs="Arial"/>
          <w:sz w:val="24"/>
          <w:szCs w:val="24"/>
        </w:rPr>
        <w:t>całość lub istotna część Przedmiotu Umowy nie będzie się nadawała do użytku zgod</w:t>
      </w:r>
      <w:r w:rsidRPr="00DB74F5">
        <w:rPr>
          <w:rFonts w:ascii="Palatino Linotype" w:hAnsi="Palatino Linotype" w:cs="Arial"/>
          <w:sz w:val="24"/>
          <w:szCs w:val="24"/>
        </w:rPr>
        <w:softHyphen/>
        <w:t>nego z celem Umowy – jednorazowa kara umowna w wyso</w:t>
      </w:r>
      <w:r w:rsidRPr="00DB74F5">
        <w:rPr>
          <w:rFonts w:ascii="Palatino Linotype" w:hAnsi="Palatino Linotype" w:cs="Arial"/>
          <w:sz w:val="24"/>
          <w:szCs w:val="24"/>
        </w:rPr>
        <w:softHyphen/>
        <w:t>kości 10% wartości wynagrodzenia brutto;</w:t>
      </w:r>
    </w:p>
    <w:p w14:paraId="0BAF3C3F"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w razie naruszenia przez Wykonawcę terminu określonego w § 3 ust. 5 Umo</w:t>
      </w:r>
      <w:r w:rsidRPr="00DB74F5">
        <w:rPr>
          <w:rFonts w:ascii="Palatino Linotype" w:hAnsi="Palatino Linotype"/>
          <w:sz w:val="24"/>
          <w:szCs w:val="24"/>
        </w:rPr>
        <w:softHyphen/>
        <w:t>wy – kara umowna naliczana w wysokości 0,5% wartości wynagrodzenia brutto za każdy dzień opóźnienia.</w:t>
      </w:r>
    </w:p>
    <w:p w14:paraId="5CA6E233"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w razie naruszenia przez Wykonawcę terminu, o którym mowa w § 4 ust. 9 Umowy – kara umowna naliczana w wysokości 0,5% wartości wynagrodzenia brutto za każdy dzień opóźnienia;</w:t>
      </w:r>
    </w:p>
    <w:p w14:paraId="0940A9E7"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 xml:space="preserve">w razie nieusprawiedliwionej nieobecności członka zespołu Wykonawcy przy danej czynności, posiedzeniu lub spotkaniu – jednorazowa </w:t>
      </w:r>
      <w:r w:rsidRPr="00DB74F5">
        <w:rPr>
          <w:rFonts w:ascii="Palatino Linotype" w:hAnsi="Palatino Linotype" w:cs="Arial"/>
          <w:sz w:val="24"/>
          <w:szCs w:val="24"/>
        </w:rPr>
        <w:t>kara umowna w wyso</w:t>
      </w:r>
      <w:r w:rsidRPr="00DB74F5">
        <w:rPr>
          <w:rFonts w:ascii="Palatino Linotype" w:hAnsi="Palatino Linotype" w:cs="Arial"/>
          <w:sz w:val="24"/>
          <w:szCs w:val="24"/>
        </w:rPr>
        <w:softHyphen/>
        <w:t>kości 5% wartości wynagrodzenia brutto.</w:t>
      </w:r>
    </w:p>
    <w:p w14:paraId="10C2C190"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Przez użytek zgodny z celem Umowy, o którym mowa w ust. 1 pkt 1 oraz w ust. 5, należy rozumieć w szczególności udzielenie zamówienia publicz</w:t>
      </w:r>
      <w:r w:rsidRPr="00DB74F5">
        <w:rPr>
          <w:rFonts w:ascii="Palatino Linotype" w:hAnsi="Palatino Linotype"/>
          <w:sz w:val="24"/>
          <w:szCs w:val="24"/>
        </w:rPr>
        <w:softHyphen/>
        <w:t>nego będącego przedmiotem postępowania.</w:t>
      </w:r>
    </w:p>
    <w:p w14:paraId="1A885F19"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Maksymalna wysokość kar umownych wymienionych w ust. 1 pkt 2 i 3 wynosi 15% odpowiedniej części wynagrodzenia brutto z tytułu naruszenia jednego obowiązku.</w:t>
      </w:r>
    </w:p>
    <w:p w14:paraId="7CB4F4E1"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Po upływie 10 dni opóźnienia Wykonawcy w wykonaniu obowiązków w terminach, o których mowa w ust. 1 pkt 2 i 3, Zamawiający będzie uprawniony do natychmiastowego odstąpienia od Umowy, bez konieczności wyznaczania dodatkowego terminu jej realizacji, z zachowaniem prawa do naliczenia kar umownych wymienionych w ust. 1 pkt 1-3.</w:t>
      </w:r>
    </w:p>
    <w:p w14:paraId="452361C9"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Prawo do odstąpienia od Umowy, o którym mowa w ust. 4, przysługuje Zamawiającemu również w razie wykonania danego obowiązku przez Wyko</w:t>
      </w:r>
      <w:r w:rsidRPr="00DB74F5">
        <w:rPr>
          <w:rFonts w:ascii="Palatino Linotype" w:hAnsi="Palatino Linotype"/>
          <w:sz w:val="24"/>
          <w:szCs w:val="24"/>
        </w:rPr>
        <w:softHyphen/>
        <w:t>nawcę w taki sposób, że całość lub istotna część przedmiotu Umowy nie będzie się nadawała do użytku zgod</w:t>
      </w:r>
      <w:r w:rsidRPr="00DB74F5">
        <w:rPr>
          <w:rFonts w:ascii="Palatino Linotype" w:hAnsi="Palatino Linotype"/>
          <w:sz w:val="24"/>
          <w:szCs w:val="24"/>
        </w:rPr>
        <w:softHyphen/>
        <w:t>nego z celem Umowy.</w:t>
      </w:r>
    </w:p>
    <w:p w14:paraId="796B3435"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Odstąpienie, o którym mowa w ust. 4 i 5, możliwe jest do 30 dni od upływu terminu wykonania danego obowiązku Wykonawcy.</w:t>
      </w:r>
    </w:p>
    <w:p w14:paraId="20BECD71"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Zamawiającemu przysługuje również prawo do odstąpienia od Umowy w razie:</w:t>
      </w:r>
    </w:p>
    <w:p w14:paraId="52DC2903"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gdy Wykonawca nie przystąpi do wykonania umowy bez uzasadnionych przyczyn przed upływem 10 dni od dnia jej zawarcia – w terminie do 30 dni od podpisania Umowy;</w:t>
      </w:r>
    </w:p>
    <w:p w14:paraId="631E446F"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gdy zostanie złożony wniosek o ogłoszenie upadłości albo zostanie wszczęte postępowanie likwidacyjne wobec Wykonawcy – w terminie do 30 dni od powzięcia informacji o upadłości lub postępowaniu likwidacyjnym;</w:t>
      </w:r>
    </w:p>
    <w:p w14:paraId="1B344931"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lastRenderedPageBreak/>
        <w:t>wyraźnie stronniczego działania Wykonawcy albo zaistnienia trwałego konfliktu interesów Wykonawcy podczas wykonywania umowy, pomimo pisemnego wezwania przez Zamawiającego do zaprzestania stronniczego działania lub usunięcia konfliktu interesów – w terminie do 30 dni od doręczenia wezwania;</w:t>
      </w:r>
    </w:p>
    <w:p w14:paraId="3FE8A1BC" w14:textId="77777777" w:rsidR="00102B45" w:rsidRPr="00DB74F5" w:rsidRDefault="00102B45" w:rsidP="007B6B2A">
      <w:pPr>
        <w:widowControl/>
        <w:numPr>
          <w:ilvl w:val="1"/>
          <w:numId w:val="36"/>
        </w:numPr>
        <w:suppressAutoHyphens w:val="0"/>
        <w:autoSpaceDE w:val="0"/>
        <w:adjustRightInd w:val="0"/>
        <w:spacing w:after="60" w:line="240" w:lineRule="auto"/>
        <w:ind w:left="851"/>
        <w:jc w:val="both"/>
        <w:rPr>
          <w:rFonts w:ascii="Palatino Linotype" w:hAnsi="Palatino Linotype"/>
          <w:sz w:val="24"/>
          <w:szCs w:val="24"/>
        </w:rPr>
      </w:pPr>
      <w:r w:rsidRPr="00DB74F5">
        <w:rPr>
          <w:rFonts w:ascii="Palatino Linotype" w:hAnsi="Palatino Linotype"/>
          <w:sz w:val="24"/>
          <w:szCs w:val="24"/>
        </w:rPr>
        <w:t>zaistnienia istotnej zmiany okoliczności powodującej, że wykonanie umowy nie leży w interesie publicznym, czego nie można było przewidzieć w chwili zawierania umowy – w terminie 30 dni od powzięcia wiadomości o tych okolicznościach.</w:t>
      </w:r>
    </w:p>
    <w:p w14:paraId="5A918755"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Odstąpienie od umowy następuje pod rygorem nieważności w formie pisemnej i z uzasadnieniem przyczyn odstąpienia.</w:t>
      </w:r>
    </w:p>
    <w:p w14:paraId="1C01A026" w14:textId="77777777" w:rsidR="00102B45" w:rsidRPr="00DB74F5" w:rsidRDefault="00102B45" w:rsidP="007B6B2A">
      <w:pPr>
        <w:widowControl/>
        <w:numPr>
          <w:ilvl w:val="0"/>
          <w:numId w:val="36"/>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Zapłata kary umownej nie zwalnia Strony od obowiązku świadczenia.</w:t>
      </w:r>
    </w:p>
    <w:p w14:paraId="0569843C" w14:textId="77777777" w:rsidR="00102B45" w:rsidRPr="00DB74F5" w:rsidRDefault="00102B45" w:rsidP="007B6B2A">
      <w:pPr>
        <w:widowControl/>
        <w:numPr>
          <w:ilvl w:val="0"/>
          <w:numId w:val="36"/>
        </w:numPr>
        <w:suppressAutoHyphens w:val="0"/>
        <w:autoSpaceDE w:val="0"/>
        <w:adjustRightInd w:val="0"/>
        <w:spacing w:after="60" w:line="240" w:lineRule="auto"/>
        <w:ind w:left="426" w:hanging="426"/>
        <w:jc w:val="both"/>
        <w:rPr>
          <w:rFonts w:ascii="Palatino Linotype" w:hAnsi="Palatino Linotype"/>
          <w:sz w:val="24"/>
          <w:szCs w:val="24"/>
        </w:rPr>
      </w:pPr>
      <w:r w:rsidRPr="00DB74F5">
        <w:rPr>
          <w:rFonts w:ascii="Palatino Linotype" w:hAnsi="Palatino Linotype"/>
          <w:sz w:val="24"/>
          <w:szCs w:val="24"/>
        </w:rPr>
        <w:t>Obowiązek zapłaty kary umownej następuje niezależnie od poniesienia w danym wypadku szkody przez drugą Stronę.</w:t>
      </w:r>
    </w:p>
    <w:p w14:paraId="3C02AEA4" w14:textId="77777777" w:rsidR="00102B45" w:rsidRPr="00DB74F5" w:rsidRDefault="00102B45" w:rsidP="007B6B2A">
      <w:pPr>
        <w:widowControl/>
        <w:numPr>
          <w:ilvl w:val="0"/>
          <w:numId w:val="36"/>
        </w:numPr>
        <w:suppressAutoHyphens w:val="0"/>
        <w:autoSpaceDE w:val="0"/>
        <w:adjustRightInd w:val="0"/>
        <w:spacing w:after="60" w:line="240" w:lineRule="auto"/>
        <w:ind w:left="426" w:hanging="426"/>
        <w:jc w:val="both"/>
        <w:rPr>
          <w:rFonts w:ascii="Palatino Linotype" w:hAnsi="Palatino Linotype"/>
          <w:sz w:val="24"/>
          <w:szCs w:val="24"/>
        </w:rPr>
      </w:pPr>
      <w:r w:rsidRPr="00DB74F5">
        <w:rPr>
          <w:rFonts w:ascii="Palatino Linotype" w:hAnsi="Palatino Linotype"/>
          <w:sz w:val="24"/>
          <w:szCs w:val="24"/>
        </w:rPr>
        <w:t>Strona może dochodzić odszkodowania za niewykonanie lub nienależyte wy</w:t>
      </w:r>
      <w:r w:rsidRPr="00DB74F5">
        <w:rPr>
          <w:rFonts w:ascii="Palatino Linotype" w:hAnsi="Palatino Linotype"/>
          <w:sz w:val="24"/>
          <w:szCs w:val="24"/>
        </w:rPr>
        <w:softHyphen/>
        <w:t>konanie zobowiązania przekraczającego wysokość kary umownej na zasadach ogólnych.</w:t>
      </w:r>
    </w:p>
    <w:p w14:paraId="4DF28FEF" w14:textId="77777777" w:rsidR="00102B45" w:rsidRPr="00DB74F5" w:rsidRDefault="00102B45" w:rsidP="007B6B2A">
      <w:pPr>
        <w:widowControl/>
        <w:numPr>
          <w:ilvl w:val="0"/>
          <w:numId w:val="36"/>
        </w:numPr>
        <w:suppressAutoHyphens w:val="0"/>
        <w:autoSpaceDE w:val="0"/>
        <w:adjustRightInd w:val="0"/>
        <w:spacing w:after="60" w:line="240" w:lineRule="auto"/>
        <w:ind w:left="426" w:hanging="426"/>
        <w:jc w:val="both"/>
        <w:rPr>
          <w:rFonts w:ascii="Palatino Linotype" w:hAnsi="Palatino Linotype"/>
          <w:sz w:val="24"/>
          <w:szCs w:val="24"/>
        </w:rPr>
      </w:pPr>
      <w:r w:rsidRPr="00DB74F5">
        <w:rPr>
          <w:rFonts w:ascii="Palatino Linotype" w:hAnsi="Palatino Linotype"/>
          <w:sz w:val="24"/>
          <w:szCs w:val="24"/>
        </w:rPr>
        <w:t>Kary umowne zostaną potrącone z przysługującego Wykonawcy wynagro</w:t>
      </w:r>
      <w:r w:rsidRPr="00DB74F5">
        <w:rPr>
          <w:rFonts w:ascii="Palatino Linotype" w:hAnsi="Palatino Linotype"/>
          <w:sz w:val="24"/>
          <w:szCs w:val="24"/>
        </w:rPr>
        <w:softHyphen/>
        <w:t>dzenia.</w:t>
      </w:r>
    </w:p>
    <w:p w14:paraId="6D88B32A" w14:textId="77777777" w:rsidR="00102B45" w:rsidRPr="00DB74F5" w:rsidRDefault="00102B45" w:rsidP="00102B45">
      <w:pPr>
        <w:pStyle w:val="Paragraf"/>
      </w:pPr>
      <w:r w:rsidRPr="00DB74F5">
        <w:t>§ 10</w:t>
      </w:r>
    </w:p>
    <w:p w14:paraId="304E4F50" w14:textId="77777777" w:rsidR="00102B45" w:rsidRPr="00DB74F5" w:rsidRDefault="00102B45" w:rsidP="00102B45">
      <w:pPr>
        <w:spacing w:after="120"/>
        <w:jc w:val="center"/>
        <w:rPr>
          <w:rFonts w:ascii="Palatino Linotype" w:hAnsi="Palatino Linotype"/>
          <w:b/>
          <w:sz w:val="24"/>
          <w:szCs w:val="24"/>
        </w:rPr>
      </w:pPr>
      <w:r w:rsidRPr="00DB74F5">
        <w:rPr>
          <w:rFonts w:ascii="Palatino Linotype" w:hAnsi="Palatino Linotype"/>
          <w:b/>
          <w:sz w:val="24"/>
          <w:szCs w:val="24"/>
        </w:rPr>
        <w:t>Postanowienia końcowe</w:t>
      </w:r>
    </w:p>
    <w:p w14:paraId="4745900C" w14:textId="77777777" w:rsidR="00102B45" w:rsidRPr="00DB74F5" w:rsidRDefault="00102B45" w:rsidP="007B6B2A">
      <w:pPr>
        <w:widowControl/>
        <w:numPr>
          <w:ilvl w:val="0"/>
          <w:numId w:val="37"/>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Wszystkie zmiany i uzupełnienia niniejszej umowy wymagają formy pisemnej w postaci aneksu, pod rygorem nieważności.</w:t>
      </w:r>
    </w:p>
    <w:p w14:paraId="52B3E9FC" w14:textId="77777777" w:rsidR="00102B45" w:rsidRPr="00DB74F5" w:rsidRDefault="00102B45" w:rsidP="007B6B2A">
      <w:pPr>
        <w:widowControl/>
        <w:numPr>
          <w:ilvl w:val="0"/>
          <w:numId w:val="37"/>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Wszelkie spory mogące wyniknąć z tytułu niniejszej umowy rozstrzygane będą przez sąd powszechny właściwy dla siedziby Zamawiającego.</w:t>
      </w:r>
    </w:p>
    <w:p w14:paraId="5B244947" w14:textId="77777777" w:rsidR="00102B45" w:rsidRPr="00DB74F5" w:rsidRDefault="00102B45" w:rsidP="007B6B2A">
      <w:pPr>
        <w:widowControl/>
        <w:numPr>
          <w:ilvl w:val="0"/>
          <w:numId w:val="37"/>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Wykonawca zobowiązuje się przestrzegać postanowień Polityki Bezpie</w:t>
      </w:r>
      <w:r w:rsidRPr="00DB74F5">
        <w:rPr>
          <w:rFonts w:ascii="Palatino Linotype" w:hAnsi="Palatino Linotype"/>
          <w:sz w:val="24"/>
          <w:szCs w:val="24"/>
        </w:rPr>
        <w:softHyphen/>
        <w:t>czeństwa Informacji stosowanej przez Zamawiającego, stanowiącej załącznik nr 2 do Umowy. Zamawiający udostępni Wykonawcy niezbędne elementy składające się na Politykę Bezpieczeństwa Informacji.</w:t>
      </w:r>
    </w:p>
    <w:p w14:paraId="1A1C15BE" w14:textId="77777777" w:rsidR="00102B45" w:rsidRPr="00DB74F5" w:rsidRDefault="00102B45" w:rsidP="007B6B2A">
      <w:pPr>
        <w:widowControl/>
        <w:numPr>
          <w:ilvl w:val="0"/>
          <w:numId w:val="37"/>
        </w:numPr>
        <w:suppressAutoHyphens w:val="0"/>
        <w:autoSpaceDE w:val="0"/>
        <w:adjustRightInd w:val="0"/>
        <w:spacing w:after="60" w:line="240" w:lineRule="auto"/>
        <w:ind w:left="426"/>
        <w:jc w:val="both"/>
        <w:rPr>
          <w:rFonts w:ascii="Palatino Linotype" w:hAnsi="Palatino Linotype"/>
          <w:sz w:val="24"/>
          <w:szCs w:val="24"/>
        </w:rPr>
      </w:pPr>
      <w:r w:rsidRPr="00DB74F5">
        <w:rPr>
          <w:rFonts w:ascii="Palatino Linotype" w:hAnsi="Palatino Linotype"/>
          <w:sz w:val="24"/>
          <w:szCs w:val="24"/>
        </w:rPr>
        <w:t>Umowę sporządzono w dwóch jednobrzmiących egzemplarzach – jeden dla Zamawiającego i jeden dla Wykonawcy.</w:t>
      </w:r>
    </w:p>
    <w:p w14:paraId="427AD18C" w14:textId="77777777" w:rsidR="00102B45" w:rsidRPr="00DB74F5" w:rsidRDefault="00102B45" w:rsidP="00102B45">
      <w:pPr>
        <w:spacing w:after="120"/>
        <w:jc w:val="both"/>
        <w:rPr>
          <w:rFonts w:ascii="Palatino Linotype" w:hAnsi="Palatino Linotype"/>
          <w:b/>
          <w:bCs/>
          <w:sz w:val="24"/>
          <w:szCs w:val="24"/>
        </w:rPr>
      </w:pPr>
    </w:p>
    <w:p w14:paraId="7CC5B22F" w14:textId="77777777" w:rsidR="00102B45" w:rsidRPr="00DB74F5" w:rsidRDefault="00102B45" w:rsidP="00102B45">
      <w:pPr>
        <w:spacing w:after="120"/>
        <w:jc w:val="both"/>
        <w:rPr>
          <w:rFonts w:ascii="Palatino Linotype" w:hAnsi="Palatino Linotype"/>
          <w:b/>
          <w:bCs/>
          <w:sz w:val="24"/>
          <w:szCs w:val="24"/>
        </w:rPr>
      </w:pPr>
    </w:p>
    <w:p w14:paraId="4751BC78" w14:textId="77777777" w:rsidR="00102B45" w:rsidRPr="00DB74F5" w:rsidRDefault="00102B45" w:rsidP="00102B45">
      <w:pPr>
        <w:spacing w:after="120"/>
        <w:jc w:val="both"/>
        <w:rPr>
          <w:rFonts w:ascii="Palatino Linotype" w:hAnsi="Palatino Linotype"/>
          <w:b/>
          <w:bCs/>
          <w:sz w:val="24"/>
          <w:szCs w:val="24"/>
        </w:rPr>
      </w:pPr>
    </w:p>
    <w:p w14:paraId="25B82A20" w14:textId="77777777" w:rsidR="00102B45" w:rsidRPr="00DB74F5" w:rsidRDefault="00102B45" w:rsidP="00102B45">
      <w:pPr>
        <w:spacing w:after="120"/>
        <w:ind w:firstLine="709"/>
        <w:jc w:val="both"/>
        <w:rPr>
          <w:rFonts w:ascii="Palatino Linotype" w:hAnsi="Palatino Linotype"/>
          <w:bCs/>
          <w:sz w:val="24"/>
          <w:szCs w:val="24"/>
        </w:rPr>
      </w:pPr>
      <w:r w:rsidRPr="00DB74F5">
        <w:rPr>
          <w:rFonts w:ascii="Palatino Linotype" w:hAnsi="Palatino Linotype"/>
          <w:bCs/>
          <w:sz w:val="24"/>
          <w:szCs w:val="24"/>
        </w:rPr>
        <w:t>........................................</w:t>
      </w:r>
      <w:r w:rsidRPr="00DB74F5">
        <w:rPr>
          <w:rFonts w:ascii="Palatino Linotype" w:hAnsi="Palatino Linotype"/>
          <w:bCs/>
          <w:sz w:val="24"/>
          <w:szCs w:val="24"/>
        </w:rPr>
        <w:tab/>
      </w:r>
      <w:r w:rsidRPr="00DB74F5">
        <w:rPr>
          <w:rFonts w:ascii="Palatino Linotype" w:hAnsi="Palatino Linotype"/>
          <w:bCs/>
          <w:sz w:val="24"/>
          <w:szCs w:val="24"/>
        </w:rPr>
        <w:tab/>
      </w:r>
      <w:r w:rsidRPr="00DB74F5">
        <w:rPr>
          <w:rFonts w:ascii="Palatino Linotype" w:hAnsi="Palatino Linotype"/>
          <w:bCs/>
          <w:sz w:val="24"/>
          <w:szCs w:val="24"/>
        </w:rPr>
        <w:tab/>
      </w:r>
      <w:r w:rsidRPr="00DB74F5">
        <w:rPr>
          <w:rFonts w:ascii="Palatino Linotype" w:hAnsi="Palatino Linotype"/>
          <w:bCs/>
          <w:sz w:val="24"/>
          <w:szCs w:val="24"/>
        </w:rPr>
        <w:tab/>
      </w:r>
      <w:r w:rsidRPr="00DB74F5">
        <w:rPr>
          <w:rFonts w:ascii="Palatino Linotype" w:hAnsi="Palatino Linotype"/>
          <w:bCs/>
          <w:sz w:val="24"/>
          <w:szCs w:val="24"/>
        </w:rPr>
        <w:tab/>
        <w:t>..........................................</w:t>
      </w:r>
    </w:p>
    <w:p w14:paraId="2534E1FF" w14:textId="77777777" w:rsidR="00102B45" w:rsidRDefault="00102B45" w:rsidP="00102B45">
      <w:pPr>
        <w:spacing w:after="120"/>
        <w:ind w:left="709" w:firstLine="709"/>
        <w:jc w:val="both"/>
        <w:rPr>
          <w:rFonts w:ascii="Palatino Linotype" w:hAnsi="Palatino Linotype"/>
          <w:bCs/>
          <w:i/>
        </w:rPr>
      </w:pPr>
      <w:r w:rsidRPr="00DB74F5">
        <w:rPr>
          <w:rFonts w:ascii="Palatino Linotype" w:hAnsi="Palatino Linotype"/>
          <w:bCs/>
          <w:i/>
          <w:sz w:val="24"/>
          <w:szCs w:val="24"/>
        </w:rPr>
        <w:t>Zama</w:t>
      </w:r>
      <w:r>
        <w:rPr>
          <w:rFonts w:ascii="Palatino Linotype" w:hAnsi="Palatino Linotype"/>
          <w:bCs/>
          <w:i/>
        </w:rPr>
        <w:t>wiający</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Wykonawca</w:t>
      </w:r>
    </w:p>
    <w:p w14:paraId="78CEBB57" w14:textId="77777777" w:rsidR="00102B45" w:rsidRDefault="00102B45" w:rsidP="00102B45">
      <w:pPr>
        <w:widowControl/>
        <w:suppressAutoHyphens w:val="0"/>
        <w:autoSpaceDN/>
        <w:spacing w:after="0"/>
        <w:rPr>
          <w:rFonts w:ascii="Palatino Linotype" w:hAnsi="Palatino Linotype"/>
          <w:b/>
          <w:bCs/>
        </w:rPr>
        <w:sectPr w:rsidR="00102B45">
          <w:pgSz w:w="11906" w:h="16838"/>
          <w:pgMar w:top="1417" w:right="1417" w:bottom="1417" w:left="1417" w:header="708" w:footer="708" w:gutter="0"/>
          <w:cols w:space="708"/>
        </w:sectPr>
      </w:pPr>
    </w:p>
    <w:p w14:paraId="2DF5F24A" w14:textId="77777777" w:rsidR="00102B45" w:rsidRDefault="00102B45" w:rsidP="00102B45">
      <w:pPr>
        <w:rPr>
          <w:rFonts w:ascii="Palatino Linotype" w:hAnsi="Palatino Linotype"/>
          <w:b/>
          <w:bCs/>
          <w:i/>
          <w:iCs/>
          <w:sz w:val="24"/>
        </w:rPr>
      </w:pPr>
      <w:r>
        <w:rPr>
          <w:rFonts w:ascii="Palatino Linotype" w:hAnsi="Palatino Linotype"/>
          <w:b/>
          <w:bCs/>
          <w:i/>
          <w:iCs/>
        </w:rPr>
        <w:lastRenderedPageBreak/>
        <w:t>Załącznik nr 1 do Umowy:</w:t>
      </w:r>
    </w:p>
    <w:p w14:paraId="4F5CDA1F" w14:textId="77777777" w:rsidR="00102B45" w:rsidRDefault="00102B45" w:rsidP="00102B45">
      <w:pPr>
        <w:rPr>
          <w:rFonts w:ascii="Palatino Linotype" w:hAnsi="Palatino Linotype"/>
          <w:b/>
          <w:bCs/>
          <w:i/>
          <w:iCs/>
        </w:rPr>
      </w:pPr>
    </w:p>
    <w:p w14:paraId="3828BDEA" w14:textId="77777777" w:rsidR="00102B45" w:rsidRDefault="00102B45" w:rsidP="00102B45">
      <w:pPr>
        <w:rPr>
          <w:rFonts w:ascii="Palatino Linotype" w:hAnsi="Palatino Linotype"/>
          <w:b/>
          <w:bCs/>
          <w:i/>
          <w:iCs/>
        </w:rPr>
      </w:pPr>
    </w:p>
    <w:p w14:paraId="0E0A8E01" w14:textId="77777777" w:rsidR="00102B45" w:rsidRDefault="00102B45" w:rsidP="00102B45">
      <w:pPr>
        <w:jc w:val="center"/>
        <w:rPr>
          <w:rFonts w:ascii="Palatino Linotype" w:hAnsi="Palatino Linotype"/>
          <w:b/>
          <w:bCs/>
          <w:iCs/>
        </w:rPr>
      </w:pPr>
      <w:r>
        <w:rPr>
          <w:rFonts w:ascii="Palatino Linotype" w:hAnsi="Palatino Linotype"/>
          <w:b/>
          <w:bCs/>
          <w:iCs/>
        </w:rPr>
        <w:t>Zespół wykwalifikowanej kadry Wykonawcy do realizacji Umowy</w:t>
      </w:r>
    </w:p>
    <w:p w14:paraId="45F68797" w14:textId="77777777" w:rsidR="00102B45" w:rsidRDefault="00102B45" w:rsidP="00102B45">
      <w:pPr>
        <w:rPr>
          <w:rFonts w:ascii="Palatino Linotype" w:hAnsi="Palatino Linotype"/>
          <w:b/>
          <w:bCs/>
          <w:i/>
          <w:iCs/>
        </w:rPr>
      </w:pPr>
    </w:p>
    <w:p w14:paraId="1DBC93C9" w14:textId="77777777" w:rsidR="00102B45" w:rsidRDefault="00102B45" w:rsidP="00102B45">
      <w:pPr>
        <w:rPr>
          <w:rFonts w:ascii="Palatino Linotype" w:hAnsi="Palatino Linotype"/>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3"/>
        <w:gridCol w:w="584"/>
        <w:gridCol w:w="122"/>
        <w:gridCol w:w="701"/>
        <w:gridCol w:w="849"/>
        <w:gridCol w:w="2429"/>
        <w:gridCol w:w="203"/>
        <w:gridCol w:w="1503"/>
      </w:tblGrid>
      <w:tr w:rsidR="00102B45" w14:paraId="7093D3AA" w14:textId="77777777" w:rsidTr="00102B45">
        <w:tc>
          <w:tcPr>
            <w:tcW w:w="564" w:type="dxa"/>
            <w:tcBorders>
              <w:top w:val="single" w:sz="4" w:space="0" w:color="auto"/>
              <w:left w:val="single" w:sz="4" w:space="0" w:color="auto"/>
              <w:bottom w:val="single" w:sz="4" w:space="0" w:color="auto"/>
              <w:right w:val="single" w:sz="4" w:space="0" w:color="auto"/>
            </w:tcBorders>
            <w:hideMark/>
          </w:tcPr>
          <w:p w14:paraId="667E3705" w14:textId="77777777" w:rsidR="00102B45" w:rsidRDefault="00102B45">
            <w:pPr>
              <w:rPr>
                <w:rFonts w:ascii="Garamond" w:hAnsi="Garamond" w:cs="Garamond"/>
                <w:b/>
                <w:bCs/>
              </w:rPr>
            </w:pPr>
            <w:r>
              <w:rPr>
                <w:rFonts w:ascii="Garamond" w:hAnsi="Garamond" w:cs="Garamond"/>
                <w:b/>
                <w:bCs/>
              </w:rPr>
              <w:t>Lp.</w:t>
            </w:r>
          </w:p>
        </w:tc>
        <w:tc>
          <w:tcPr>
            <w:tcW w:w="2238" w:type="dxa"/>
            <w:tcBorders>
              <w:top w:val="single" w:sz="4" w:space="0" w:color="auto"/>
              <w:left w:val="single" w:sz="4" w:space="0" w:color="auto"/>
              <w:bottom w:val="single" w:sz="4" w:space="0" w:color="auto"/>
              <w:right w:val="single" w:sz="4" w:space="0" w:color="auto"/>
            </w:tcBorders>
            <w:hideMark/>
          </w:tcPr>
          <w:p w14:paraId="1311B314" w14:textId="77777777" w:rsidR="00102B45" w:rsidRDefault="00102B45">
            <w:pPr>
              <w:rPr>
                <w:rFonts w:ascii="Garamond" w:hAnsi="Garamond" w:cs="Garamond"/>
                <w:b/>
                <w:bCs/>
              </w:rPr>
            </w:pPr>
            <w:r>
              <w:rPr>
                <w:rFonts w:ascii="Garamond" w:hAnsi="Garamond" w:cs="Garamond"/>
                <w:b/>
                <w:bCs/>
              </w:rPr>
              <w:t>Imię i nazwisko</w:t>
            </w:r>
          </w:p>
        </w:tc>
        <w:tc>
          <w:tcPr>
            <w:tcW w:w="1417" w:type="dxa"/>
            <w:gridSpan w:val="3"/>
            <w:tcBorders>
              <w:top w:val="single" w:sz="4" w:space="0" w:color="auto"/>
              <w:left w:val="single" w:sz="4" w:space="0" w:color="auto"/>
              <w:bottom w:val="single" w:sz="4" w:space="0" w:color="auto"/>
              <w:right w:val="single" w:sz="4" w:space="0" w:color="auto"/>
            </w:tcBorders>
            <w:hideMark/>
          </w:tcPr>
          <w:p w14:paraId="290FCE33" w14:textId="77777777" w:rsidR="00102B45" w:rsidRDefault="00102B45">
            <w:pPr>
              <w:rPr>
                <w:rFonts w:ascii="Garamond" w:hAnsi="Garamond" w:cs="Garamond"/>
                <w:b/>
                <w:bCs/>
              </w:rPr>
            </w:pPr>
            <w:r>
              <w:rPr>
                <w:rFonts w:ascii="Garamond" w:hAnsi="Garamond" w:cs="Garamond"/>
                <w:b/>
                <w:bCs/>
              </w:rPr>
              <w:t>nr telefonu</w:t>
            </w:r>
          </w:p>
        </w:tc>
        <w:tc>
          <w:tcPr>
            <w:tcW w:w="3544" w:type="dxa"/>
            <w:gridSpan w:val="3"/>
            <w:tcBorders>
              <w:top w:val="single" w:sz="4" w:space="0" w:color="auto"/>
              <w:left w:val="single" w:sz="4" w:space="0" w:color="auto"/>
              <w:bottom w:val="single" w:sz="4" w:space="0" w:color="auto"/>
              <w:right w:val="single" w:sz="4" w:space="0" w:color="auto"/>
            </w:tcBorders>
            <w:hideMark/>
          </w:tcPr>
          <w:p w14:paraId="5E663C63" w14:textId="77777777" w:rsidR="00102B45" w:rsidRDefault="00102B45">
            <w:pPr>
              <w:rPr>
                <w:rFonts w:ascii="Garamond" w:hAnsi="Garamond" w:cs="Garamond"/>
                <w:b/>
                <w:bCs/>
              </w:rPr>
            </w:pPr>
            <w:r>
              <w:rPr>
                <w:rFonts w:ascii="Garamond" w:hAnsi="Garamond" w:cs="Garamond"/>
                <w:b/>
                <w:bCs/>
              </w:rPr>
              <w:t>e- mail</w:t>
            </w:r>
          </w:p>
        </w:tc>
        <w:tc>
          <w:tcPr>
            <w:tcW w:w="1525" w:type="dxa"/>
            <w:tcBorders>
              <w:top w:val="single" w:sz="4" w:space="0" w:color="auto"/>
              <w:left w:val="single" w:sz="4" w:space="0" w:color="auto"/>
              <w:bottom w:val="single" w:sz="4" w:space="0" w:color="auto"/>
              <w:right w:val="single" w:sz="4" w:space="0" w:color="auto"/>
            </w:tcBorders>
            <w:hideMark/>
          </w:tcPr>
          <w:p w14:paraId="13279535" w14:textId="77777777" w:rsidR="00102B45" w:rsidRDefault="00102B45">
            <w:pPr>
              <w:rPr>
                <w:rFonts w:ascii="Garamond" w:hAnsi="Garamond" w:cs="Garamond"/>
                <w:b/>
                <w:bCs/>
              </w:rPr>
            </w:pPr>
            <w:r>
              <w:rPr>
                <w:rFonts w:ascii="Garamond" w:hAnsi="Garamond" w:cs="Garamond"/>
                <w:b/>
                <w:bCs/>
              </w:rPr>
              <w:t>fax</w:t>
            </w:r>
          </w:p>
        </w:tc>
      </w:tr>
      <w:tr w:rsidR="00102B45" w14:paraId="69703483" w14:textId="77777777" w:rsidTr="00102B45">
        <w:tc>
          <w:tcPr>
            <w:tcW w:w="564" w:type="dxa"/>
            <w:tcBorders>
              <w:top w:val="single" w:sz="4" w:space="0" w:color="auto"/>
              <w:left w:val="single" w:sz="4" w:space="0" w:color="auto"/>
              <w:bottom w:val="single" w:sz="4" w:space="0" w:color="auto"/>
              <w:right w:val="single" w:sz="4" w:space="0" w:color="auto"/>
            </w:tcBorders>
            <w:hideMark/>
          </w:tcPr>
          <w:p w14:paraId="722C108C" w14:textId="77777777" w:rsidR="00102B45" w:rsidRDefault="00102B45">
            <w:pPr>
              <w:rPr>
                <w:rFonts w:ascii="Garamond" w:hAnsi="Garamond" w:cs="Garamond"/>
              </w:rPr>
            </w:pPr>
            <w:r>
              <w:rPr>
                <w:rFonts w:ascii="Garamond" w:hAnsi="Garamond" w:cs="Garamond"/>
              </w:rPr>
              <w:t>1.</w:t>
            </w:r>
          </w:p>
        </w:tc>
        <w:tc>
          <w:tcPr>
            <w:tcW w:w="2238" w:type="dxa"/>
            <w:tcBorders>
              <w:top w:val="single" w:sz="4" w:space="0" w:color="auto"/>
              <w:left w:val="single" w:sz="4" w:space="0" w:color="auto"/>
              <w:bottom w:val="single" w:sz="4" w:space="0" w:color="auto"/>
              <w:right w:val="single" w:sz="4" w:space="0" w:color="auto"/>
            </w:tcBorders>
          </w:tcPr>
          <w:p w14:paraId="1F83CB5D" w14:textId="77777777" w:rsidR="00102B45" w:rsidRDefault="00102B45">
            <w:pPr>
              <w:rPr>
                <w:rFonts w:ascii="Garamond" w:hAnsi="Garamond" w:cs="Garamond"/>
                <w:b/>
                <w:bCs/>
              </w:rPr>
            </w:pPr>
          </w:p>
        </w:tc>
        <w:tc>
          <w:tcPr>
            <w:tcW w:w="1417" w:type="dxa"/>
            <w:gridSpan w:val="3"/>
            <w:tcBorders>
              <w:top w:val="single" w:sz="4" w:space="0" w:color="auto"/>
              <w:left w:val="single" w:sz="4" w:space="0" w:color="auto"/>
              <w:bottom w:val="single" w:sz="4" w:space="0" w:color="auto"/>
              <w:right w:val="single" w:sz="4" w:space="0" w:color="auto"/>
            </w:tcBorders>
          </w:tcPr>
          <w:p w14:paraId="1E1D760B" w14:textId="77777777" w:rsidR="00102B45" w:rsidRDefault="00102B45">
            <w:pPr>
              <w:rPr>
                <w:rFonts w:ascii="Garamond" w:hAnsi="Garamond" w:cs="Garamond"/>
              </w:rPr>
            </w:pPr>
          </w:p>
        </w:tc>
        <w:tc>
          <w:tcPr>
            <w:tcW w:w="3544" w:type="dxa"/>
            <w:gridSpan w:val="3"/>
            <w:tcBorders>
              <w:top w:val="single" w:sz="4" w:space="0" w:color="auto"/>
              <w:left w:val="single" w:sz="4" w:space="0" w:color="auto"/>
              <w:bottom w:val="single" w:sz="4" w:space="0" w:color="auto"/>
              <w:right w:val="single" w:sz="4" w:space="0" w:color="auto"/>
            </w:tcBorders>
          </w:tcPr>
          <w:p w14:paraId="6B4653DE" w14:textId="77777777" w:rsidR="00102B45" w:rsidRDefault="00102B45">
            <w:pPr>
              <w:rPr>
                <w:rFonts w:ascii="Garamond" w:hAnsi="Garamond" w:cs="Garamond"/>
              </w:rPr>
            </w:pPr>
          </w:p>
        </w:tc>
        <w:tc>
          <w:tcPr>
            <w:tcW w:w="1525" w:type="dxa"/>
            <w:tcBorders>
              <w:top w:val="single" w:sz="4" w:space="0" w:color="auto"/>
              <w:left w:val="single" w:sz="4" w:space="0" w:color="auto"/>
              <w:bottom w:val="single" w:sz="4" w:space="0" w:color="auto"/>
              <w:right w:val="single" w:sz="4" w:space="0" w:color="auto"/>
            </w:tcBorders>
          </w:tcPr>
          <w:p w14:paraId="040C5D9E" w14:textId="77777777" w:rsidR="00102B45" w:rsidRDefault="00102B45">
            <w:pPr>
              <w:rPr>
                <w:rFonts w:ascii="Garamond" w:hAnsi="Garamond" w:cs="Garamond"/>
              </w:rPr>
            </w:pPr>
          </w:p>
        </w:tc>
      </w:tr>
      <w:tr w:rsidR="00102B45" w14:paraId="36FE8A39" w14:textId="77777777" w:rsidTr="00102B45">
        <w:trPr>
          <w:trHeight w:val="1078"/>
        </w:trPr>
        <w:tc>
          <w:tcPr>
            <w:tcW w:w="9288" w:type="dxa"/>
            <w:gridSpan w:val="9"/>
            <w:tcBorders>
              <w:top w:val="single" w:sz="4" w:space="0" w:color="auto"/>
              <w:left w:val="single" w:sz="4" w:space="0" w:color="auto"/>
              <w:bottom w:val="single" w:sz="4" w:space="0" w:color="auto"/>
              <w:right w:val="single" w:sz="4" w:space="0" w:color="auto"/>
            </w:tcBorders>
            <w:hideMark/>
          </w:tcPr>
          <w:p w14:paraId="109B75B0" w14:textId="77777777" w:rsidR="00102B45" w:rsidRDefault="00102B45">
            <w:pPr>
              <w:jc w:val="both"/>
              <w:rPr>
                <w:rFonts w:ascii="Garamond" w:hAnsi="Garamond" w:cs="Garamond"/>
              </w:rPr>
            </w:pPr>
            <w:r>
              <w:rPr>
                <w:rFonts w:ascii="Garamond" w:hAnsi="Garamond" w:cs="Garamond"/>
              </w:rPr>
              <w:t>[krótki opis kwalifikacji]</w:t>
            </w:r>
          </w:p>
        </w:tc>
      </w:tr>
      <w:tr w:rsidR="00102B45" w14:paraId="13519198" w14:textId="77777777" w:rsidTr="00102B45">
        <w:tc>
          <w:tcPr>
            <w:tcW w:w="564" w:type="dxa"/>
            <w:tcBorders>
              <w:top w:val="single" w:sz="4" w:space="0" w:color="auto"/>
              <w:left w:val="single" w:sz="4" w:space="0" w:color="auto"/>
              <w:bottom w:val="single" w:sz="4" w:space="0" w:color="auto"/>
              <w:right w:val="single" w:sz="4" w:space="0" w:color="auto"/>
            </w:tcBorders>
            <w:hideMark/>
          </w:tcPr>
          <w:p w14:paraId="5E0989C4" w14:textId="77777777" w:rsidR="00102B45" w:rsidRDefault="00102B45">
            <w:pPr>
              <w:rPr>
                <w:rFonts w:ascii="Garamond" w:hAnsi="Garamond" w:cs="Garamond"/>
              </w:rPr>
            </w:pPr>
            <w:r>
              <w:rPr>
                <w:rFonts w:ascii="Garamond" w:hAnsi="Garamond" w:cs="Garamond"/>
              </w:rPr>
              <w:t>2.</w:t>
            </w:r>
          </w:p>
        </w:tc>
        <w:tc>
          <w:tcPr>
            <w:tcW w:w="2824" w:type="dxa"/>
            <w:gridSpan w:val="2"/>
            <w:tcBorders>
              <w:top w:val="single" w:sz="4" w:space="0" w:color="auto"/>
              <w:left w:val="single" w:sz="4" w:space="0" w:color="auto"/>
              <w:bottom w:val="single" w:sz="4" w:space="0" w:color="auto"/>
              <w:right w:val="single" w:sz="4" w:space="0" w:color="auto"/>
            </w:tcBorders>
          </w:tcPr>
          <w:p w14:paraId="2EF714F9" w14:textId="77777777" w:rsidR="00102B45" w:rsidRDefault="00102B45">
            <w:pPr>
              <w:rPr>
                <w:rFonts w:ascii="Garamond" w:hAnsi="Garamond" w:cs="Garamond"/>
                <w:b/>
                <w:bCs/>
              </w:rPr>
            </w:pPr>
          </w:p>
        </w:tc>
        <w:tc>
          <w:tcPr>
            <w:tcW w:w="1696" w:type="dxa"/>
            <w:gridSpan w:val="3"/>
            <w:tcBorders>
              <w:top w:val="single" w:sz="4" w:space="0" w:color="auto"/>
              <w:left w:val="single" w:sz="4" w:space="0" w:color="auto"/>
              <w:bottom w:val="single" w:sz="4" w:space="0" w:color="auto"/>
              <w:right w:val="single" w:sz="4" w:space="0" w:color="auto"/>
            </w:tcBorders>
          </w:tcPr>
          <w:p w14:paraId="57EC5618" w14:textId="77777777" w:rsidR="00102B45" w:rsidRDefault="00102B45">
            <w:pPr>
              <w:rPr>
                <w:rFonts w:ascii="Garamond" w:hAnsi="Garamond" w:cs="Garamond"/>
              </w:rPr>
            </w:pPr>
          </w:p>
        </w:tc>
        <w:tc>
          <w:tcPr>
            <w:tcW w:w="2472" w:type="dxa"/>
            <w:tcBorders>
              <w:top w:val="single" w:sz="4" w:space="0" w:color="auto"/>
              <w:left w:val="single" w:sz="4" w:space="0" w:color="auto"/>
              <w:bottom w:val="single" w:sz="4" w:space="0" w:color="auto"/>
              <w:right w:val="single" w:sz="4" w:space="0" w:color="auto"/>
            </w:tcBorders>
          </w:tcPr>
          <w:p w14:paraId="20AFB50E" w14:textId="77777777" w:rsidR="00102B45" w:rsidRDefault="00102B45">
            <w:pPr>
              <w:rPr>
                <w:rFonts w:ascii="Garamond" w:hAnsi="Garamond" w:cs="Garamond"/>
              </w:rPr>
            </w:pPr>
          </w:p>
        </w:tc>
        <w:tc>
          <w:tcPr>
            <w:tcW w:w="1732" w:type="dxa"/>
            <w:gridSpan w:val="2"/>
            <w:tcBorders>
              <w:top w:val="single" w:sz="4" w:space="0" w:color="auto"/>
              <w:left w:val="single" w:sz="4" w:space="0" w:color="auto"/>
              <w:bottom w:val="single" w:sz="4" w:space="0" w:color="auto"/>
              <w:right w:val="single" w:sz="4" w:space="0" w:color="auto"/>
            </w:tcBorders>
          </w:tcPr>
          <w:p w14:paraId="0FC1A7DD" w14:textId="77777777" w:rsidR="00102B45" w:rsidRDefault="00102B45">
            <w:pPr>
              <w:rPr>
                <w:rFonts w:ascii="Garamond" w:hAnsi="Garamond" w:cs="Garamond"/>
              </w:rPr>
            </w:pPr>
          </w:p>
        </w:tc>
      </w:tr>
      <w:tr w:rsidR="00102B45" w14:paraId="4EDF7695" w14:textId="77777777" w:rsidTr="00102B45">
        <w:trPr>
          <w:trHeight w:val="1252"/>
        </w:trPr>
        <w:tc>
          <w:tcPr>
            <w:tcW w:w="9288" w:type="dxa"/>
            <w:gridSpan w:val="9"/>
            <w:tcBorders>
              <w:top w:val="single" w:sz="4" w:space="0" w:color="auto"/>
              <w:left w:val="single" w:sz="4" w:space="0" w:color="auto"/>
              <w:bottom w:val="single" w:sz="4" w:space="0" w:color="auto"/>
              <w:right w:val="single" w:sz="4" w:space="0" w:color="auto"/>
            </w:tcBorders>
            <w:hideMark/>
          </w:tcPr>
          <w:p w14:paraId="3B4B328F" w14:textId="77777777" w:rsidR="00102B45" w:rsidRDefault="00102B45">
            <w:pPr>
              <w:rPr>
                <w:rFonts w:ascii="Garamond" w:hAnsi="Garamond" w:cs="Garamond"/>
              </w:rPr>
            </w:pPr>
            <w:r>
              <w:rPr>
                <w:rFonts w:ascii="Garamond" w:hAnsi="Garamond" w:cs="Garamond"/>
              </w:rPr>
              <w:t>[krótki opis kwalifikacji]</w:t>
            </w:r>
          </w:p>
        </w:tc>
      </w:tr>
      <w:tr w:rsidR="00102B45" w14:paraId="4A879F0F" w14:textId="77777777" w:rsidTr="00102B45">
        <w:tc>
          <w:tcPr>
            <w:tcW w:w="564" w:type="dxa"/>
            <w:tcBorders>
              <w:top w:val="single" w:sz="4" w:space="0" w:color="auto"/>
              <w:left w:val="single" w:sz="4" w:space="0" w:color="auto"/>
              <w:bottom w:val="single" w:sz="4" w:space="0" w:color="auto"/>
              <w:right w:val="single" w:sz="4" w:space="0" w:color="auto"/>
            </w:tcBorders>
            <w:hideMark/>
          </w:tcPr>
          <w:p w14:paraId="6DD51BC6" w14:textId="77777777" w:rsidR="00102B45" w:rsidRDefault="00102B45">
            <w:pPr>
              <w:rPr>
                <w:rFonts w:ascii="Garamond" w:hAnsi="Garamond" w:cs="Garamond"/>
              </w:rPr>
            </w:pPr>
            <w:r>
              <w:rPr>
                <w:rFonts w:ascii="Garamond" w:hAnsi="Garamond" w:cs="Garamond"/>
              </w:rPr>
              <w:t>3.</w:t>
            </w:r>
          </w:p>
        </w:tc>
        <w:tc>
          <w:tcPr>
            <w:tcW w:w="2946" w:type="dxa"/>
            <w:gridSpan w:val="3"/>
            <w:tcBorders>
              <w:top w:val="single" w:sz="4" w:space="0" w:color="auto"/>
              <w:left w:val="single" w:sz="4" w:space="0" w:color="auto"/>
              <w:bottom w:val="single" w:sz="4" w:space="0" w:color="auto"/>
              <w:right w:val="single" w:sz="4" w:space="0" w:color="auto"/>
            </w:tcBorders>
          </w:tcPr>
          <w:p w14:paraId="23977F7B" w14:textId="77777777" w:rsidR="00102B45" w:rsidRDefault="00102B45">
            <w:pPr>
              <w:rPr>
                <w:rFonts w:ascii="Garamond" w:hAnsi="Garamond" w:cs="Garamond"/>
                <w:b/>
                <w:bCs/>
              </w:rPr>
            </w:pPr>
          </w:p>
        </w:tc>
        <w:tc>
          <w:tcPr>
            <w:tcW w:w="1574" w:type="dxa"/>
            <w:gridSpan w:val="2"/>
            <w:tcBorders>
              <w:top w:val="single" w:sz="4" w:space="0" w:color="auto"/>
              <w:left w:val="single" w:sz="4" w:space="0" w:color="auto"/>
              <w:bottom w:val="single" w:sz="4" w:space="0" w:color="auto"/>
              <w:right w:val="single" w:sz="4" w:space="0" w:color="auto"/>
            </w:tcBorders>
          </w:tcPr>
          <w:p w14:paraId="0602519A" w14:textId="77777777" w:rsidR="00102B45" w:rsidRDefault="00102B45">
            <w:pPr>
              <w:rPr>
                <w:rFonts w:ascii="Garamond" w:hAnsi="Garamond" w:cs="Garamond"/>
              </w:rPr>
            </w:pPr>
          </w:p>
        </w:tc>
        <w:tc>
          <w:tcPr>
            <w:tcW w:w="2472" w:type="dxa"/>
            <w:tcBorders>
              <w:top w:val="single" w:sz="4" w:space="0" w:color="auto"/>
              <w:left w:val="single" w:sz="4" w:space="0" w:color="auto"/>
              <w:bottom w:val="single" w:sz="4" w:space="0" w:color="auto"/>
              <w:right w:val="single" w:sz="4" w:space="0" w:color="auto"/>
            </w:tcBorders>
          </w:tcPr>
          <w:p w14:paraId="2201321A" w14:textId="77777777" w:rsidR="00102B45" w:rsidRDefault="00102B45">
            <w:pPr>
              <w:rPr>
                <w:rFonts w:ascii="Garamond" w:hAnsi="Garamond" w:cs="Garamond"/>
              </w:rPr>
            </w:pPr>
          </w:p>
        </w:tc>
        <w:tc>
          <w:tcPr>
            <w:tcW w:w="1732" w:type="dxa"/>
            <w:gridSpan w:val="2"/>
            <w:tcBorders>
              <w:top w:val="single" w:sz="4" w:space="0" w:color="auto"/>
              <w:left w:val="single" w:sz="4" w:space="0" w:color="auto"/>
              <w:bottom w:val="single" w:sz="4" w:space="0" w:color="auto"/>
              <w:right w:val="single" w:sz="4" w:space="0" w:color="auto"/>
            </w:tcBorders>
          </w:tcPr>
          <w:p w14:paraId="22EBC8EB" w14:textId="77777777" w:rsidR="00102B45" w:rsidRDefault="00102B45">
            <w:pPr>
              <w:rPr>
                <w:rFonts w:ascii="Garamond" w:hAnsi="Garamond" w:cs="Garamond"/>
              </w:rPr>
            </w:pPr>
          </w:p>
        </w:tc>
      </w:tr>
      <w:tr w:rsidR="00102B45" w14:paraId="756D7A6E" w14:textId="77777777" w:rsidTr="00102B45">
        <w:trPr>
          <w:trHeight w:val="1572"/>
        </w:trPr>
        <w:tc>
          <w:tcPr>
            <w:tcW w:w="9288" w:type="dxa"/>
            <w:gridSpan w:val="9"/>
            <w:tcBorders>
              <w:top w:val="single" w:sz="4" w:space="0" w:color="auto"/>
              <w:left w:val="single" w:sz="4" w:space="0" w:color="auto"/>
              <w:bottom w:val="single" w:sz="4" w:space="0" w:color="auto"/>
              <w:right w:val="single" w:sz="4" w:space="0" w:color="auto"/>
            </w:tcBorders>
            <w:hideMark/>
          </w:tcPr>
          <w:p w14:paraId="4FEDEB6C" w14:textId="77777777" w:rsidR="00102B45" w:rsidRDefault="00102B45">
            <w:pPr>
              <w:jc w:val="both"/>
              <w:rPr>
                <w:rFonts w:ascii="Garamond" w:hAnsi="Garamond" w:cs="Garamond"/>
              </w:rPr>
            </w:pPr>
            <w:r>
              <w:rPr>
                <w:rFonts w:ascii="Garamond" w:hAnsi="Garamond" w:cs="Garamond"/>
              </w:rPr>
              <w:t>[krótki opis kwalifikacji]</w:t>
            </w:r>
          </w:p>
        </w:tc>
      </w:tr>
    </w:tbl>
    <w:p w14:paraId="03FEB2E5" w14:textId="77777777" w:rsidR="00102B45" w:rsidRDefault="00102B45" w:rsidP="00102B45">
      <w:pPr>
        <w:widowControl/>
        <w:suppressAutoHyphens w:val="0"/>
        <w:autoSpaceDN/>
        <w:spacing w:after="0"/>
        <w:rPr>
          <w:rFonts w:ascii="Palatino Linotype" w:hAnsi="Palatino Linotype"/>
          <w:b/>
          <w:bCs/>
          <w:i/>
          <w:iCs/>
        </w:rPr>
        <w:sectPr w:rsidR="00102B45">
          <w:pgSz w:w="11906" w:h="16838"/>
          <w:pgMar w:top="1417" w:right="1417" w:bottom="1417" w:left="1417" w:header="708" w:footer="708" w:gutter="0"/>
          <w:cols w:space="708"/>
        </w:sectPr>
      </w:pPr>
    </w:p>
    <w:p w14:paraId="5D21A214" w14:textId="77777777" w:rsidR="00102B45" w:rsidRDefault="00102B45" w:rsidP="00102B45">
      <w:pPr>
        <w:jc w:val="both"/>
        <w:rPr>
          <w:rFonts w:ascii="Palatino Linotype" w:hAnsi="Palatino Linotype" w:cs="Times New Roman"/>
          <w:b/>
          <w:bCs/>
          <w:i/>
          <w:iCs/>
        </w:rPr>
      </w:pPr>
      <w:r>
        <w:rPr>
          <w:rFonts w:ascii="Palatino Linotype" w:hAnsi="Palatino Linotype"/>
          <w:b/>
          <w:bCs/>
          <w:i/>
          <w:iCs/>
        </w:rPr>
        <w:lastRenderedPageBreak/>
        <w:t>Załącznik nr 2 do umowy:</w:t>
      </w:r>
    </w:p>
    <w:p w14:paraId="6E53BD84" w14:textId="77777777" w:rsidR="00102B45" w:rsidRDefault="00102B45" w:rsidP="00102B45">
      <w:pPr>
        <w:jc w:val="both"/>
        <w:rPr>
          <w:rFonts w:ascii="Palatino Linotype" w:hAnsi="Palatino Linotype"/>
          <w:b/>
          <w:bCs/>
          <w:i/>
          <w:iCs/>
        </w:rPr>
      </w:pPr>
    </w:p>
    <w:p w14:paraId="1D9A7282" w14:textId="77777777" w:rsidR="00102B45" w:rsidRDefault="00102B45" w:rsidP="00102B45">
      <w:pPr>
        <w:pStyle w:val="Tekstpodstawowy2"/>
        <w:spacing w:after="840"/>
        <w:jc w:val="both"/>
        <w:rPr>
          <w:rFonts w:ascii="Palatino Linotype" w:hAnsi="Palatino Linotype"/>
          <w:b/>
          <w:bCs/>
          <w:szCs w:val="26"/>
        </w:rPr>
      </w:pPr>
      <w:r>
        <w:rPr>
          <w:szCs w:val="26"/>
        </w:rPr>
        <w:t>Polityka Bezpieczeństwa Informacji Archiwum Narodowego w Krakowie</w:t>
      </w:r>
    </w:p>
    <w:p w14:paraId="49279AF3" w14:textId="77777777" w:rsidR="00102B45" w:rsidRDefault="00102B45" w:rsidP="00102B45">
      <w:pPr>
        <w:autoSpaceDE w:val="0"/>
        <w:adjustRightInd w:val="0"/>
        <w:spacing w:before="120"/>
        <w:jc w:val="center"/>
        <w:rPr>
          <w:rFonts w:ascii="Palatino Linotype" w:eastAsia="Arial Unicode MS" w:hAnsi="Palatino Linotype" w:cs="Arial"/>
          <w:b/>
          <w:szCs w:val="24"/>
        </w:rPr>
      </w:pPr>
      <w:r>
        <w:rPr>
          <w:rFonts w:ascii="Palatino Linotype" w:eastAsia="Arial Unicode MS" w:hAnsi="Palatino Linotype" w:cs="Arial"/>
          <w:b/>
        </w:rPr>
        <w:t>§ 1.</w:t>
      </w:r>
    </w:p>
    <w:p w14:paraId="0F703F30" w14:textId="77777777" w:rsidR="00102B45" w:rsidRDefault="00102B45" w:rsidP="00102B45">
      <w:pPr>
        <w:pStyle w:val="Tekstpodstawowy2"/>
        <w:autoSpaceDE w:val="0"/>
        <w:adjustRightInd w:val="0"/>
        <w:spacing w:after="240"/>
        <w:rPr>
          <w:rFonts w:ascii="Palatino Linotype" w:eastAsia="Times New Roman" w:hAnsi="Palatino Linotype" w:cs="Times New Roman"/>
          <w:b/>
        </w:rPr>
      </w:pPr>
      <w:r>
        <w:rPr>
          <w:bCs/>
        </w:rPr>
        <w:t xml:space="preserve">Deklaracja o ustanowieniu Polityki Bezpieczeństwa Informacji </w:t>
      </w:r>
      <w:r>
        <w:rPr>
          <w:bCs/>
        </w:rPr>
        <w:br/>
        <w:t>Archiwum Narodowego Krakowie</w:t>
      </w:r>
    </w:p>
    <w:p w14:paraId="6034BEEC" w14:textId="77777777" w:rsidR="00102B45" w:rsidRDefault="00102B45" w:rsidP="007B6B2A">
      <w:pPr>
        <w:widowControl/>
        <w:numPr>
          <w:ilvl w:val="0"/>
          <w:numId w:val="38"/>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14:paraId="628D3D32" w14:textId="77777777" w:rsidR="00102B45" w:rsidRDefault="00102B45" w:rsidP="007B6B2A">
      <w:pPr>
        <w:widowControl/>
        <w:numPr>
          <w:ilvl w:val="0"/>
          <w:numId w:val="38"/>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14:paraId="5F71A2B8" w14:textId="77777777" w:rsidR="00102B45" w:rsidRDefault="00102B45" w:rsidP="007B6B2A">
      <w:pPr>
        <w:widowControl/>
        <w:numPr>
          <w:ilvl w:val="0"/>
          <w:numId w:val="38"/>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14:paraId="257C5AD7" w14:textId="77777777" w:rsidR="00102B45" w:rsidRDefault="00102B45" w:rsidP="007B6B2A">
      <w:pPr>
        <w:widowControl/>
        <w:numPr>
          <w:ilvl w:val="0"/>
          <w:numId w:val="38"/>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Zasady, działania, kompetencje i zakresy odpowiedzialności wskazane w PBI obowiązują wszystkich pracowników Archiwum.</w:t>
      </w:r>
    </w:p>
    <w:p w14:paraId="2EB5B675"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 2.</w:t>
      </w:r>
    </w:p>
    <w:p w14:paraId="0C2583DE"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Podstawowe definicje</w:t>
      </w:r>
    </w:p>
    <w:p w14:paraId="16409B91" w14:textId="77777777" w:rsidR="00102B45" w:rsidRDefault="00102B45" w:rsidP="00102B45">
      <w:pPr>
        <w:autoSpaceDE w:val="0"/>
        <w:adjustRightInd w:val="0"/>
        <w:jc w:val="center"/>
        <w:rPr>
          <w:rFonts w:ascii="Palatino Linotype" w:hAnsi="Palatino Linotype"/>
          <w:b/>
        </w:rPr>
      </w:pPr>
    </w:p>
    <w:tbl>
      <w:tblPr>
        <w:tblW w:w="0"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102B45" w14:paraId="3A4B5819" w14:textId="77777777" w:rsidTr="00102B45">
        <w:tc>
          <w:tcPr>
            <w:tcW w:w="468" w:type="dxa"/>
          </w:tcPr>
          <w:p w14:paraId="479CBAD4"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62B836D9" w14:textId="77777777" w:rsidR="00102B45" w:rsidRDefault="00102B45">
            <w:pPr>
              <w:autoSpaceDE w:val="0"/>
              <w:adjustRightInd w:val="0"/>
              <w:jc w:val="both"/>
              <w:rPr>
                <w:rFonts w:ascii="Palatino Linotype" w:hAnsi="Palatino Linotype"/>
              </w:rPr>
            </w:pPr>
            <w:r>
              <w:rPr>
                <w:rFonts w:ascii="Palatino Linotype" w:hAnsi="Palatino Linotype"/>
              </w:rPr>
              <w:t xml:space="preserve">Autentyczność </w:t>
            </w:r>
          </w:p>
        </w:tc>
        <w:tc>
          <w:tcPr>
            <w:tcW w:w="360" w:type="dxa"/>
            <w:hideMark/>
          </w:tcPr>
          <w:p w14:paraId="501D08E2" w14:textId="77777777" w:rsidR="00102B45" w:rsidRDefault="00102B45">
            <w:pPr>
              <w:autoSpaceDE w:val="0"/>
              <w:adjustRightInd w:val="0"/>
              <w:jc w:val="both"/>
              <w:rPr>
                <w:rFonts w:ascii="Palatino Linotype" w:hAnsi="Palatino Linotype"/>
              </w:rPr>
            </w:pPr>
            <w:r>
              <w:rPr>
                <w:rFonts w:ascii="Palatino Linotype" w:hAnsi="Palatino Linotype"/>
              </w:rPr>
              <w:t>–</w:t>
            </w:r>
          </w:p>
        </w:tc>
        <w:tc>
          <w:tcPr>
            <w:tcW w:w="6120" w:type="dxa"/>
            <w:hideMark/>
          </w:tcPr>
          <w:p w14:paraId="04EAAF14" w14:textId="77777777" w:rsidR="00102B45" w:rsidRDefault="00102B45">
            <w:pPr>
              <w:autoSpaceDE w:val="0"/>
              <w:adjustRightInd w:val="0"/>
              <w:jc w:val="both"/>
              <w:rPr>
                <w:rFonts w:ascii="Palatino Linotype" w:hAnsi="Palatino Linotype"/>
              </w:rPr>
            </w:pPr>
            <w:r>
              <w:rPr>
                <w:rFonts w:ascii="Palatino Linotype" w:hAnsi="Palatino Linotype"/>
              </w:rPr>
              <w:t>zapewnienie, że pochodzenie lub zawartość informacji są takie, jak deklarowane;</w:t>
            </w:r>
          </w:p>
        </w:tc>
      </w:tr>
      <w:tr w:rsidR="00102B45" w14:paraId="67D4C9A2" w14:textId="77777777" w:rsidTr="00102B45">
        <w:tc>
          <w:tcPr>
            <w:tcW w:w="468" w:type="dxa"/>
          </w:tcPr>
          <w:p w14:paraId="777F9C02"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7590EC43" w14:textId="77777777" w:rsidR="00102B45" w:rsidRDefault="00102B45">
            <w:pPr>
              <w:autoSpaceDE w:val="0"/>
              <w:adjustRightInd w:val="0"/>
              <w:jc w:val="both"/>
              <w:rPr>
                <w:rFonts w:ascii="Palatino Linotype" w:hAnsi="Palatino Linotype"/>
              </w:rPr>
            </w:pPr>
            <w:r>
              <w:rPr>
                <w:rFonts w:ascii="Palatino Linotype" w:hAnsi="Palatino Linotype"/>
              </w:rPr>
              <w:t>Dostępność</w:t>
            </w:r>
          </w:p>
        </w:tc>
        <w:tc>
          <w:tcPr>
            <w:tcW w:w="360" w:type="dxa"/>
            <w:hideMark/>
          </w:tcPr>
          <w:p w14:paraId="53C4CA23" w14:textId="77777777" w:rsidR="00102B45" w:rsidRDefault="00102B45">
            <w:pPr>
              <w:autoSpaceDE w:val="0"/>
              <w:adjustRightInd w:val="0"/>
              <w:jc w:val="both"/>
              <w:rPr>
                <w:rFonts w:ascii="Palatino Linotype" w:hAnsi="Palatino Linotype"/>
              </w:rPr>
            </w:pPr>
            <w:r>
              <w:rPr>
                <w:rFonts w:ascii="Palatino Linotype" w:hAnsi="Palatino Linotype"/>
              </w:rPr>
              <w:t>–</w:t>
            </w:r>
          </w:p>
        </w:tc>
        <w:tc>
          <w:tcPr>
            <w:tcW w:w="6120" w:type="dxa"/>
            <w:hideMark/>
          </w:tcPr>
          <w:p w14:paraId="3F8B8E09" w14:textId="77777777" w:rsidR="00102B45" w:rsidRDefault="00102B45">
            <w:pPr>
              <w:autoSpaceDE w:val="0"/>
              <w:adjustRightInd w:val="0"/>
              <w:jc w:val="both"/>
              <w:rPr>
                <w:rFonts w:ascii="Palatino Linotype" w:hAnsi="Palatino Linotype"/>
              </w:rPr>
            </w:pPr>
            <w:r>
              <w:rPr>
                <w:rFonts w:ascii="Palatino Linotype" w:hAnsi="Palatino Linotype"/>
              </w:rPr>
              <w:t>zapewnienie, że osoby upoważnione mają łatwy dostęp do informacji, które są im potrzebne, wtedy gdy tych informacji potrzebują;</w:t>
            </w:r>
          </w:p>
        </w:tc>
      </w:tr>
      <w:tr w:rsidR="00102B45" w14:paraId="08DE8846" w14:textId="77777777" w:rsidTr="00102B45">
        <w:trPr>
          <w:cantSplit/>
        </w:trPr>
        <w:tc>
          <w:tcPr>
            <w:tcW w:w="468" w:type="dxa"/>
          </w:tcPr>
          <w:p w14:paraId="694827F0"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10310519" w14:textId="77777777" w:rsidR="00102B45" w:rsidRDefault="00102B45">
            <w:pPr>
              <w:autoSpaceDE w:val="0"/>
              <w:adjustRightInd w:val="0"/>
              <w:jc w:val="both"/>
              <w:rPr>
                <w:rFonts w:ascii="Palatino Linotype" w:hAnsi="Palatino Linotype"/>
              </w:rPr>
            </w:pPr>
            <w:r>
              <w:rPr>
                <w:rFonts w:ascii="Palatino Linotype" w:hAnsi="Palatino Linotype"/>
              </w:rPr>
              <w:t>Integralność</w:t>
            </w:r>
          </w:p>
        </w:tc>
        <w:tc>
          <w:tcPr>
            <w:tcW w:w="360" w:type="dxa"/>
            <w:hideMark/>
          </w:tcPr>
          <w:p w14:paraId="439D3A91" w14:textId="77777777" w:rsidR="00102B45" w:rsidRDefault="00102B45">
            <w:pPr>
              <w:autoSpaceDE w:val="0"/>
              <w:adjustRightInd w:val="0"/>
              <w:jc w:val="both"/>
              <w:rPr>
                <w:rFonts w:ascii="Palatino Linotype" w:hAnsi="Palatino Linotype"/>
              </w:rPr>
            </w:pPr>
            <w:r>
              <w:rPr>
                <w:rFonts w:ascii="Palatino Linotype" w:hAnsi="Palatino Linotype"/>
              </w:rPr>
              <w:t>–</w:t>
            </w:r>
          </w:p>
        </w:tc>
        <w:tc>
          <w:tcPr>
            <w:tcW w:w="6120" w:type="dxa"/>
            <w:hideMark/>
          </w:tcPr>
          <w:p w14:paraId="01DCA625" w14:textId="77777777" w:rsidR="00102B45" w:rsidRDefault="00102B45">
            <w:pPr>
              <w:autoSpaceDE w:val="0"/>
              <w:adjustRightInd w:val="0"/>
              <w:jc w:val="both"/>
              <w:rPr>
                <w:rFonts w:ascii="Palatino Linotype" w:hAnsi="Palatino Linotype"/>
              </w:rPr>
            </w:pPr>
            <w:r>
              <w:rPr>
                <w:rFonts w:ascii="Palatino Linotype" w:hAnsi="Palatino Linotype"/>
              </w:rPr>
              <w:t>zapewnienie, że informacja jest kompletna i nie została zmodyfikowana w sposób nieuprawniony;</w:t>
            </w:r>
          </w:p>
        </w:tc>
      </w:tr>
      <w:tr w:rsidR="00102B45" w14:paraId="679706E0" w14:textId="77777777" w:rsidTr="00102B45">
        <w:tc>
          <w:tcPr>
            <w:tcW w:w="468" w:type="dxa"/>
          </w:tcPr>
          <w:p w14:paraId="5C1EAD10"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1FE22229" w14:textId="77777777" w:rsidR="00102B45" w:rsidRDefault="00102B45">
            <w:pPr>
              <w:autoSpaceDE w:val="0"/>
              <w:adjustRightInd w:val="0"/>
              <w:jc w:val="both"/>
              <w:rPr>
                <w:rFonts w:ascii="Palatino Linotype" w:hAnsi="Palatino Linotype"/>
              </w:rPr>
            </w:pPr>
            <w:r>
              <w:rPr>
                <w:rFonts w:ascii="Palatino Linotype" w:hAnsi="Palatino Linotype"/>
              </w:rPr>
              <w:t>Niezaprzeczalność</w:t>
            </w:r>
          </w:p>
        </w:tc>
        <w:tc>
          <w:tcPr>
            <w:tcW w:w="360" w:type="dxa"/>
            <w:hideMark/>
          </w:tcPr>
          <w:p w14:paraId="414543E7" w14:textId="77777777" w:rsidR="00102B45" w:rsidRDefault="00102B45">
            <w:pPr>
              <w:autoSpaceDE w:val="0"/>
              <w:adjustRightInd w:val="0"/>
              <w:jc w:val="both"/>
              <w:rPr>
                <w:rFonts w:ascii="Palatino Linotype" w:hAnsi="Palatino Linotype"/>
              </w:rPr>
            </w:pPr>
            <w:r>
              <w:rPr>
                <w:rFonts w:ascii="Palatino Linotype" w:hAnsi="Palatino Linotype"/>
              </w:rPr>
              <w:t>–</w:t>
            </w:r>
          </w:p>
        </w:tc>
        <w:tc>
          <w:tcPr>
            <w:tcW w:w="6120" w:type="dxa"/>
            <w:hideMark/>
          </w:tcPr>
          <w:p w14:paraId="194AD9ED" w14:textId="77777777" w:rsidR="00102B45" w:rsidRDefault="00102B45">
            <w:pPr>
              <w:autoSpaceDE w:val="0"/>
              <w:adjustRightInd w:val="0"/>
              <w:jc w:val="both"/>
              <w:rPr>
                <w:rFonts w:ascii="Palatino Linotype" w:hAnsi="Palatino Linotype"/>
              </w:rPr>
            </w:pPr>
            <w:r>
              <w:rPr>
                <w:rFonts w:ascii="Palatino Linotype" w:hAnsi="Palatino Linotype"/>
              </w:rPr>
              <w:t>zapewnienie, że niemożliwe jest zanegowanie uczestnictwa w wymianie informacji;</w:t>
            </w:r>
          </w:p>
        </w:tc>
      </w:tr>
      <w:tr w:rsidR="00102B45" w14:paraId="11FCB035" w14:textId="77777777" w:rsidTr="00102B45">
        <w:tc>
          <w:tcPr>
            <w:tcW w:w="468" w:type="dxa"/>
          </w:tcPr>
          <w:p w14:paraId="27EFBEE8"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337B839A" w14:textId="77777777" w:rsidR="00102B45" w:rsidRDefault="00102B45">
            <w:pPr>
              <w:autoSpaceDE w:val="0"/>
              <w:adjustRightInd w:val="0"/>
              <w:jc w:val="both"/>
              <w:rPr>
                <w:rFonts w:ascii="Palatino Linotype" w:hAnsi="Palatino Linotype"/>
              </w:rPr>
            </w:pPr>
            <w:r>
              <w:rPr>
                <w:rFonts w:ascii="Palatino Linotype" w:hAnsi="Palatino Linotype"/>
              </w:rPr>
              <w:t>Poufność</w:t>
            </w:r>
          </w:p>
        </w:tc>
        <w:tc>
          <w:tcPr>
            <w:tcW w:w="360" w:type="dxa"/>
            <w:hideMark/>
          </w:tcPr>
          <w:p w14:paraId="24748310" w14:textId="77777777" w:rsidR="00102B45" w:rsidRDefault="00102B45">
            <w:pPr>
              <w:autoSpaceDE w:val="0"/>
              <w:adjustRightInd w:val="0"/>
              <w:jc w:val="both"/>
              <w:rPr>
                <w:rFonts w:ascii="Palatino Linotype" w:hAnsi="Palatino Linotype"/>
              </w:rPr>
            </w:pPr>
            <w:r>
              <w:rPr>
                <w:rFonts w:ascii="Palatino Linotype" w:hAnsi="Palatino Linotype"/>
              </w:rPr>
              <w:t xml:space="preserve">– </w:t>
            </w:r>
          </w:p>
        </w:tc>
        <w:tc>
          <w:tcPr>
            <w:tcW w:w="6120" w:type="dxa"/>
            <w:hideMark/>
          </w:tcPr>
          <w:p w14:paraId="24D4C7AB" w14:textId="77777777" w:rsidR="00102B45" w:rsidRDefault="00102B45">
            <w:pPr>
              <w:autoSpaceDE w:val="0"/>
              <w:adjustRightInd w:val="0"/>
              <w:jc w:val="both"/>
              <w:rPr>
                <w:rFonts w:ascii="Palatino Linotype" w:hAnsi="Palatino Linotype"/>
              </w:rPr>
            </w:pPr>
            <w:r>
              <w:rPr>
                <w:rFonts w:ascii="Palatino Linotype" w:hAnsi="Palatino Linotype"/>
              </w:rPr>
              <w:t>zapewnienie, że informacja nie jest udostępniana lub wyjawiana osobom nieupoważnionym oraz, że osoby nieuprawnione nie mają dostępu do informacji;</w:t>
            </w:r>
          </w:p>
        </w:tc>
      </w:tr>
      <w:tr w:rsidR="00102B45" w14:paraId="2390A6BE" w14:textId="77777777" w:rsidTr="00102B45">
        <w:tc>
          <w:tcPr>
            <w:tcW w:w="468" w:type="dxa"/>
          </w:tcPr>
          <w:p w14:paraId="2600A6DD"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020E3C50" w14:textId="77777777" w:rsidR="00102B45" w:rsidRDefault="00102B45">
            <w:pPr>
              <w:autoSpaceDE w:val="0"/>
              <w:adjustRightInd w:val="0"/>
              <w:jc w:val="both"/>
              <w:rPr>
                <w:rFonts w:ascii="Palatino Linotype" w:hAnsi="Palatino Linotype"/>
              </w:rPr>
            </w:pPr>
            <w:r>
              <w:rPr>
                <w:rFonts w:ascii="Palatino Linotype" w:hAnsi="Palatino Linotype"/>
              </w:rPr>
              <w:t>Rozliczalność</w:t>
            </w:r>
          </w:p>
        </w:tc>
        <w:tc>
          <w:tcPr>
            <w:tcW w:w="360" w:type="dxa"/>
            <w:hideMark/>
          </w:tcPr>
          <w:p w14:paraId="772C7C3C" w14:textId="77777777" w:rsidR="00102B45" w:rsidRDefault="00102B45">
            <w:pPr>
              <w:autoSpaceDE w:val="0"/>
              <w:adjustRightInd w:val="0"/>
              <w:jc w:val="both"/>
              <w:rPr>
                <w:rFonts w:ascii="Palatino Linotype" w:hAnsi="Palatino Linotype"/>
              </w:rPr>
            </w:pPr>
            <w:r>
              <w:rPr>
                <w:rFonts w:ascii="Palatino Linotype" w:hAnsi="Palatino Linotype"/>
              </w:rPr>
              <w:t>–</w:t>
            </w:r>
          </w:p>
        </w:tc>
        <w:tc>
          <w:tcPr>
            <w:tcW w:w="6120" w:type="dxa"/>
            <w:hideMark/>
          </w:tcPr>
          <w:p w14:paraId="00A70C54" w14:textId="77777777" w:rsidR="00102B45" w:rsidRDefault="00102B45">
            <w:pPr>
              <w:autoSpaceDE w:val="0"/>
              <w:adjustRightInd w:val="0"/>
              <w:jc w:val="both"/>
              <w:rPr>
                <w:rFonts w:ascii="Palatino Linotype" w:hAnsi="Palatino Linotype"/>
              </w:rPr>
            </w:pPr>
            <w:r>
              <w:rPr>
                <w:rFonts w:ascii="Palatino Linotype" w:hAnsi="Palatino Linotype"/>
              </w:rPr>
              <w:t>zapewnienie, że działanie może być jednoznacznie przypisane do osoby fizycznej lub procesu i umiejscowione w czasie;</w:t>
            </w:r>
          </w:p>
        </w:tc>
      </w:tr>
      <w:tr w:rsidR="00102B45" w14:paraId="5DFABB0A" w14:textId="77777777" w:rsidTr="00102B45">
        <w:tc>
          <w:tcPr>
            <w:tcW w:w="468" w:type="dxa"/>
          </w:tcPr>
          <w:p w14:paraId="7F5991A6" w14:textId="77777777" w:rsidR="00102B45" w:rsidRDefault="00102B45" w:rsidP="007B6B2A">
            <w:pPr>
              <w:widowControl/>
              <w:numPr>
                <w:ilvl w:val="0"/>
                <w:numId w:val="39"/>
              </w:numPr>
              <w:suppressAutoHyphens w:val="0"/>
              <w:autoSpaceDE w:val="0"/>
              <w:adjustRightInd w:val="0"/>
              <w:spacing w:after="0" w:line="240" w:lineRule="auto"/>
              <w:jc w:val="both"/>
              <w:rPr>
                <w:rFonts w:ascii="Palatino Linotype" w:hAnsi="Palatino Linotype"/>
              </w:rPr>
            </w:pPr>
          </w:p>
        </w:tc>
        <w:tc>
          <w:tcPr>
            <w:tcW w:w="2340" w:type="dxa"/>
            <w:hideMark/>
          </w:tcPr>
          <w:p w14:paraId="2A3595B7" w14:textId="77777777" w:rsidR="00102B45" w:rsidRDefault="00102B45">
            <w:pPr>
              <w:autoSpaceDE w:val="0"/>
              <w:adjustRightInd w:val="0"/>
              <w:jc w:val="both"/>
              <w:rPr>
                <w:rFonts w:ascii="Palatino Linotype" w:hAnsi="Palatino Linotype"/>
              </w:rPr>
            </w:pPr>
            <w:r>
              <w:rPr>
                <w:rFonts w:ascii="Palatino Linotype" w:hAnsi="Palatino Linotype"/>
              </w:rPr>
              <w:t xml:space="preserve">System Zarządzania Bezpieczeństwem Informacji </w:t>
            </w:r>
          </w:p>
        </w:tc>
        <w:tc>
          <w:tcPr>
            <w:tcW w:w="360" w:type="dxa"/>
            <w:hideMark/>
          </w:tcPr>
          <w:p w14:paraId="64BD47D9" w14:textId="77777777" w:rsidR="00102B45" w:rsidRDefault="00102B45">
            <w:pPr>
              <w:autoSpaceDE w:val="0"/>
              <w:adjustRightInd w:val="0"/>
              <w:jc w:val="both"/>
              <w:rPr>
                <w:rFonts w:ascii="Palatino Linotype" w:hAnsi="Palatino Linotype"/>
              </w:rPr>
            </w:pPr>
            <w:r>
              <w:rPr>
                <w:rFonts w:ascii="Palatino Linotype" w:hAnsi="Palatino Linotype"/>
              </w:rPr>
              <w:t>–</w:t>
            </w:r>
          </w:p>
        </w:tc>
        <w:tc>
          <w:tcPr>
            <w:tcW w:w="6120" w:type="dxa"/>
          </w:tcPr>
          <w:p w14:paraId="4C7A3CC7" w14:textId="77777777" w:rsidR="00102B45" w:rsidRDefault="00102B45">
            <w:pPr>
              <w:autoSpaceDE w:val="0"/>
              <w:adjustRightInd w:val="0"/>
              <w:jc w:val="both"/>
              <w:rPr>
                <w:rFonts w:ascii="Palatino Linotype" w:hAnsi="Palatino Linotype"/>
              </w:rPr>
            </w:pPr>
            <w:r>
              <w:rPr>
                <w:rFonts w:ascii="Palatino Linotype" w:hAnsi="Palatino Linotype"/>
              </w:rPr>
              <w:t>zestaw działań, technologii i udokumentowanych zasad i procedur zapewniających sprawny i skuteczny proces zarządzania bezpieczeństwem informacji, w tym jego ustanowienie, wdrażanie, utrzymanie, monitorowanie i doskonalenie.</w:t>
            </w:r>
          </w:p>
          <w:p w14:paraId="087A7C2F" w14:textId="77777777" w:rsidR="00102B45" w:rsidRDefault="00102B45">
            <w:pPr>
              <w:autoSpaceDE w:val="0"/>
              <w:adjustRightInd w:val="0"/>
              <w:jc w:val="both"/>
              <w:rPr>
                <w:rFonts w:ascii="Palatino Linotype" w:hAnsi="Palatino Linotype"/>
              </w:rPr>
            </w:pPr>
          </w:p>
        </w:tc>
      </w:tr>
    </w:tbl>
    <w:p w14:paraId="76E64FA9"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 3.</w:t>
      </w:r>
    </w:p>
    <w:p w14:paraId="7C8B0F36"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Cele i zakres stosowania Polityki Bezpieczeństwa Informacji</w:t>
      </w:r>
    </w:p>
    <w:p w14:paraId="7DD37E87" w14:textId="77777777" w:rsidR="00102B45" w:rsidRDefault="00102B45" w:rsidP="00102B45">
      <w:pPr>
        <w:autoSpaceDE w:val="0"/>
        <w:adjustRightInd w:val="0"/>
        <w:jc w:val="center"/>
        <w:rPr>
          <w:rFonts w:ascii="Palatino Linotype" w:hAnsi="Palatino Linotype"/>
          <w:b/>
        </w:rPr>
      </w:pPr>
    </w:p>
    <w:p w14:paraId="35AA013F"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Celem PBI jest zapewnienie ochrony informacji w Archiwum oraz stworzenie podstaw do wdrożenia SZBI.</w:t>
      </w:r>
    </w:p>
    <w:p w14:paraId="55FE9FA2"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14:paraId="243EEA36"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PBI ma zastosowanie w stosunku do wszystkich informacji, niezależnie od czasu powstania i formy wytworzenia.</w:t>
      </w:r>
    </w:p>
    <w:p w14:paraId="1CABE3B9"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14:paraId="094BFC56"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 xml:space="preserve">Cele PBI realizowane będą poprzez: </w:t>
      </w:r>
    </w:p>
    <w:p w14:paraId="431C37B3"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ustanowienie i wdrożenie SZBI;</w:t>
      </w:r>
    </w:p>
    <w:p w14:paraId="2C919A4E"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odpowiednie zarządzanie ryzykiem w celu zdefiniowania i zminimalizowania zagrożeń;</w:t>
      </w:r>
    </w:p>
    <w:p w14:paraId="68D978BA"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właściwą ochronę informacji, w tym informacji prawnie chronionych;</w:t>
      </w:r>
    </w:p>
    <w:p w14:paraId="79F961F7"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zapewnienie odpowiedniego poziomu dostępności informacji i niezawodności systemów teleinformatycznych;</w:t>
      </w:r>
    </w:p>
    <w:p w14:paraId="6F303E3C"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lastRenderedPageBreak/>
        <w:t>wdrażanie, eksploatację i rozwój systemów teleinformatycznych z dbałością o zasady bezpieczeństwa;</w:t>
      </w:r>
    </w:p>
    <w:p w14:paraId="28D0673A"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zapewnienie gotowości do podejmowania działań mających na celu utrzymanie ciągłości działania Archiwum w sytuacjach, gdy  bezpieczeństwo informacji może być zagrożone;</w:t>
      </w:r>
    </w:p>
    <w:p w14:paraId="5E14F768"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stałą edukację osób odpowiedzialnych za bezpieczeństwo informacji oraz użytkowników systemów teleinformatycznych;</w:t>
      </w:r>
    </w:p>
    <w:p w14:paraId="65643ABA" w14:textId="77777777" w:rsidR="00102B45" w:rsidRDefault="00102B45" w:rsidP="007B6B2A">
      <w:pPr>
        <w:widowControl/>
        <w:numPr>
          <w:ilvl w:val="1"/>
          <w:numId w:val="41"/>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okresowe przeglądy (audyty) SZBI.</w:t>
      </w:r>
    </w:p>
    <w:p w14:paraId="512DEBA1"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PBI jest dokumentem nadrzędnym nad wszystkimi dokumentami dotyczącymi bezpieczeństwa informacji w Archiwum.</w:t>
      </w:r>
    </w:p>
    <w:p w14:paraId="69B55534" w14:textId="77777777" w:rsidR="00102B45" w:rsidRDefault="00102B45" w:rsidP="007B6B2A">
      <w:pPr>
        <w:widowControl/>
        <w:numPr>
          <w:ilvl w:val="0"/>
          <w:numId w:val="40"/>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Zasady określone przez PBI mają zastosowanie do zasobów informacyjnych Archiwum, w szczególności do:</w:t>
      </w:r>
    </w:p>
    <w:p w14:paraId="6C92A44C" w14:textId="77777777" w:rsidR="00102B45" w:rsidRDefault="00102B45" w:rsidP="007B6B2A">
      <w:pPr>
        <w:widowControl/>
        <w:numPr>
          <w:ilvl w:val="0"/>
          <w:numId w:val="42"/>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systemów informatycznych oraz tradycyjnych, w których są lub będą przechowywane lub przetwarzane informacje podlegające ochronie,</w:t>
      </w:r>
    </w:p>
    <w:p w14:paraId="50B5F3D7" w14:textId="77777777" w:rsidR="00102B45" w:rsidRDefault="00102B45" w:rsidP="007B6B2A">
      <w:pPr>
        <w:widowControl/>
        <w:numPr>
          <w:ilvl w:val="0"/>
          <w:numId w:val="42"/>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zasobu archiwalnego;</w:t>
      </w:r>
    </w:p>
    <w:p w14:paraId="6F585F3C" w14:textId="77777777" w:rsidR="00102B45" w:rsidRDefault="00102B45" w:rsidP="007B6B2A">
      <w:pPr>
        <w:widowControl/>
        <w:numPr>
          <w:ilvl w:val="0"/>
          <w:numId w:val="42"/>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informacji będących w dyspozycji Archiwum lub innych podmiotów, o ile zostały przekazane na podstawie umów;</w:t>
      </w:r>
    </w:p>
    <w:p w14:paraId="2C4A82B9" w14:textId="77777777" w:rsidR="00102B45" w:rsidRDefault="00102B45" w:rsidP="007B6B2A">
      <w:pPr>
        <w:widowControl/>
        <w:numPr>
          <w:ilvl w:val="0"/>
          <w:numId w:val="42"/>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wszystkich nośników papierowych, magnetycznych, optycznych i innych, na których są lub będą znajdować się informacje podlegające ochronie;</w:t>
      </w:r>
    </w:p>
    <w:p w14:paraId="4185CBD9" w14:textId="77777777" w:rsidR="00102B45" w:rsidRDefault="00102B45" w:rsidP="007B6B2A">
      <w:pPr>
        <w:widowControl/>
        <w:numPr>
          <w:ilvl w:val="0"/>
          <w:numId w:val="42"/>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wszystkich lokalizacji Archiwum – budynków i pomieszczeń, w których są lub będą przechowywane lub przetwarzane informacje podlegające ochronie.</w:t>
      </w:r>
    </w:p>
    <w:p w14:paraId="44EA191A" w14:textId="77777777" w:rsidR="00102B45" w:rsidRDefault="00102B45" w:rsidP="00102B45">
      <w:pPr>
        <w:pStyle w:val="Tekstpodstawowy2"/>
        <w:autoSpaceDE w:val="0"/>
        <w:adjustRightInd w:val="0"/>
        <w:rPr>
          <w:rFonts w:ascii="Palatino Linotype" w:hAnsi="Palatino Linotype"/>
        </w:rPr>
      </w:pPr>
      <w:r>
        <w:rPr>
          <w:bCs/>
        </w:rPr>
        <w:t>§ 4.</w:t>
      </w:r>
    </w:p>
    <w:p w14:paraId="63D1C90B" w14:textId="77777777" w:rsidR="00102B45" w:rsidRDefault="00102B45" w:rsidP="00102B45">
      <w:pPr>
        <w:pStyle w:val="Tekstpodstawowy2"/>
        <w:autoSpaceDE w:val="0"/>
        <w:adjustRightInd w:val="0"/>
        <w:rPr>
          <w:bCs/>
        </w:rPr>
      </w:pPr>
      <w:r>
        <w:rPr>
          <w:bCs/>
        </w:rPr>
        <w:t>Wprowadzenie i struktura Systemu Zarządzania Bezpieczeństwem Informacji</w:t>
      </w:r>
    </w:p>
    <w:p w14:paraId="021A9998" w14:textId="77777777" w:rsidR="00102B45" w:rsidRDefault="00102B45" w:rsidP="00102B45">
      <w:pPr>
        <w:pStyle w:val="Tekstpodstawowy2"/>
        <w:autoSpaceDE w:val="0"/>
        <w:adjustRightInd w:val="0"/>
        <w:rPr>
          <w:bCs/>
        </w:rPr>
      </w:pPr>
    </w:p>
    <w:p w14:paraId="51831397" w14:textId="77777777" w:rsidR="00102B45" w:rsidRDefault="00102B45" w:rsidP="007B6B2A">
      <w:pPr>
        <w:widowControl/>
        <w:numPr>
          <w:ilvl w:val="0"/>
          <w:numId w:val="43"/>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SZBI w Archiwum obejmuje następujące obszary działania niezbędne do zapewnienia bezpieczeństwa informacji:</w:t>
      </w:r>
    </w:p>
    <w:p w14:paraId="2C936A9D" w14:textId="77777777" w:rsidR="00102B45" w:rsidRDefault="00102B45" w:rsidP="007B6B2A">
      <w:pPr>
        <w:widowControl/>
        <w:numPr>
          <w:ilvl w:val="0"/>
          <w:numId w:val="44"/>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14:paraId="2E6DE2F3" w14:textId="77777777" w:rsidR="00102B45" w:rsidRDefault="00102B45" w:rsidP="007B6B2A">
      <w:pPr>
        <w:widowControl/>
        <w:numPr>
          <w:ilvl w:val="0"/>
          <w:numId w:val="44"/>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zarządzanie ryzykiem poprzez jego analizę i ocenę oraz określenie planów postępowania w sytuacji zagrożenia;</w:t>
      </w:r>
    </w:p>
    <w:p w14:paraId="48A85CEB" w14:textId="77777777" w:rsidR="00102B45" w:rsidRDefault="00102B45" w:rsidP="007B6B2A">
      <w:pPr>
        <w:widowControl/>
        <w:numPr>
          <w:ilvl w:val="0"/>
          <w:numId w:val="44"/>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zarządzanie informacją poprzez zapewnienie jej bezpiecznego przechowywania i przetwarzania;</w:t>
      </w:r>
    </w:p>
    <w:p w14:paraId="7E0178A3" w14:textId="77777777" w:rsidR="00102B45" w:rsidRDefault="00102B45" w:rsidP="007B6B2A">
      <w:pPr>
        <w:widowControl/>
        <w:numPr>
          <w:ilvl w:val="0"/>
          <w:numId w:val="44"/>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monitorowanie i doskonalenie ww. obszarów poprzez przeprowadzanie przeglądów (audytów) oraz przeprowadzanie działań korygujących i aktualizacji;</w:t>
      </w:r>
    </w:p>
    <w:p w14:paraId="197DFA2E" w14:textId="77777777" w:rsidR="00102B45" w:rsidRDefault="00102B45" w:rsidP="007B6B2A">
      <w:pPr>
        <w:widowControl/>
        <w:numPr>
          <w:ilvl w:val="0"/>
          <w:numId w:val="44"/>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rPr>
        <w:t>podnoszenie kompetencji osób odpowiedzialnych za bezpieczeństwo informacji oraz szkolenie wszystkich pracowników, których działania mogą mieć wpływ na bezpieczeństwo informacji.</w:t>
      </w:r>
    </w:p>
    <w:p w14:paraId="10F37F05" w14:textId="77777777" w:rsidR="00102B45" w:rsidRDefault="00102B45" w:rsidP="007B6B2A">
      <w:pPr>
        <w:widowControl/>
        <w:numPr>
          <w:ilvl w:val="0"/>
          <w:numId w:val="43"/>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PBI jest kluczowym elementem SZBI oraz podstawowym dokumentem definiującym i określającym strukturę i zakres SZBI.</w:t>
      </w:r>
    </w:p>
    <w:p w14:paraId="685CA128" w14:textId="77777777" w:rsidR="00102B45" w:rsidRDefault="00102B45" w:rsidP="007B6B2A">
      <w:pPr>
        <w:widowControl/>
        <w:numPr>
          <w:ilvl w:val="0"/>
          <w:numId w:val="43"/>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 xml:space="preserve">Dokumentami niższego rzędu, tworzącymi podstawy SZBI, są pisemne polityki, procedury, regulaminy i instrukcje, regulujące postępowanie w obszarach mających </w:t>
      </w:r>
      <w:r>
        <w:rPr>
          <w:rFonts w:ascii="Palatino Linotype" w:hAnsi="Palatino Linotype"/>
        </w:rPr>
        <w:lastRenderedPageBreak/>
        <w:t>znaczenie dla bezpieczeństwa informacji. Dokumenty te określają sposób funkcjonowania SZBI w odniesieniu do zagadnień szczegółowych.</w:t>
      </w:r>
    </w:p>
    <w:p w14:paraId="449F5A2A" w14:textId="77777777" w:rsidR="00102B45" w:rsidRDefault="00102B45" w:rsidP="007B6B2A">
      <w:pPr>
        <w:widowControl/>
        <w:numPr>
          <w:ilvl w:val="0"/>
          <w:numId w:val="43"/>
        </w:numPr>
        <w:tabs>
          <w:tab w:val="num" w:pos="360"/>
        </w:tabs>
        <w:suppressAutoHyphens w:val="0"/>
        <w:autoSpaceDE w:val="0"/>
        <w:adjustRightInd w:val="0"/>
        <w:spacing w:after="0" w:line="240" w:lineRule="auto"/>
        <w:ind w:left="360"/>
        <w:jc w:val="both"/>
        <w:rPr>
          <w:rFonts w:ascii="Palatino Linotype" w:hAnsi="Palatino Linotype"/>
        </w:rPr>
      </w:pPr>
    </w:p>
    <w:p w14:paraId="3052E6E8"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 5.</w:t>
      </w:r>
    </w:p>
    <w:p w14:paraId="77713077"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Role i odpowiedzialność za bezpieczeństwo informacji</w:t>
      </w:r>
    </w:p>
    <w:p w14:paraId="4C5D2B6F" w14:textId="77777777" w:rsidR="00102B45" w:rsidRDefault="00102B45" w:rsidP="00102B45">
      <w:pPr>
        <w:autoSpaceDE w:val="0"/>
        <w:adjustRightInd w:val="0"/>
        <w:jc w:val="center"/>
        <w:rPr>
          <w:rFonts w:ascii="Palatino Linotype" w:hAnsi="Palatino Linotype"/>
          <w:b/>
        </w:rPr>
      </w:pPr>
    </w:p>
    <w:p w14:paraId="2D5811E0"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Za bezpieczeństwo informacji w Archiwum odpowiada Dyrektor Archiwum.</w:t>
      </w:r>
    </w:p>
    <w:p w14:paraId="26B27BF8"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W celu ustanowienia, wdrożenia, utrzymania i doskonalenia SZBI w Archiwum ustala się następującą strukturę organizacyjną bezpieczeństwa informacji:</w:t>
      </w:r>
    </w:p>
    <w:p w14:paraId="284A9869"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b/>
        </w:rPr>
      </w:pPr>
      <w:r>
        <w:rPr>
          <w:rFonts w:ascii="Palatino Linotype" w:hAnsi="Palatino Linotype"/>
          <w:b/>
        </w:rPr>
        <w:t xml:space="preserve">Główny Administrator Informacji (GAI) </w:t>
      </w:r>
      <w:r>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14:paraId="50C5BA47"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b/>
        </w:rPr>
        <w:t>Zespół ds. Monitorowania Zagrożeń i Utrzymania Polityki Bezpieczeństwa Informacji</w:t>
      </w:r>
      <w:r>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14:paraId="4C88103B"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b/>
        </w:rPr>
        <w:t>Administrator Danych Osobowych (ADO)</w:t>
      </w:r>
      <w:r>
        <w:rPr>
          <w:rFonts w:ascii="Palatino Linotype" w:hAnsi="Palatino Linotype"/>
        </w:rPr>
        <w:t xml:space="preserve"> – Dyrektor Archiwum – odpowiedzialny za nadzór nad przestrzeganiem zasad ochrony danych osobowych przetwarzanych w Archiwum oraz opracowaną w tym celu dokumentacją; </w:t>
      </w:r>
    </w:p>
    <w:p w14:paraId="1AE38A7E"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b/>
        </w:rPr>
        <w:t xml:space="preserve">Pełnomocnik ds. ochrony informacji niejawnych – </w:t>
      </w:r>
      <w:r>
        <w:rPr>
          <w:rFonts w:ascii="Palatino Linotype" w:hAnsi="Palatino Linotype"/>
        </w:rPr>
        <w:t>odpowiedzialny za zapewnienie w Archiwum przestrzegania przepisów o ochronie informacji niejawnych, w zakresie określonym odrębnymi przepisami;</w:t>
      </w:r>
    </w:p>
    <w:p w14:paraId="2644BC32"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b/>
        </w:rPr>
      </w:pPr>
      <w:r>
        <w:rPr>
          <w:rFonts w:ascii="Palatino Linotype" w:hAnsi="Palatino Linotype"/>
          <w:b/>
        </w:rPr>
        <w:t xml:space="preserve">Administrator systemu informatycznego (ASI) – </w:t>
      </w:r>
      <w:r>
        <w:rPr>
          <w:rFonts w:ascii="Palatino Linotype" w:hAnsi="Palatino Linotype"/>
        </w:rPr>
        <w:t>odpowiedzialny za funkcjonowanie systemów i infrastruktury teleinformatycznej, realizację zadań związanych z zarządzaniem systemami informatycznymi Archiwum, w tym za zabezpieczenie infrastruktury teleinformatycznej;</w:t>
      </w:r>
    </w:p>
    <w:p w14:paraId="35F49B63"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b/>
        </w:rPr>
      </w:pPr>
      <w:r>
        <w:rPr>
          <w:rFonts w:ascii="Palatino Linotype" w:hAnsi="Palatino Linotype"/>
          <w:b/>
        </w:rPr>
        <w:t xml:space="preserve">Administratorzy Informacji (AI) </w:t>
      </w:r>
      <w:r>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14:paraId="03F9FAE9" w14:textId="77777777" w:rsidR="00102B45" w:rsidRDefault="00102B45" w:rsidP="007B6B2A">
      <w:pPr>
        <w:widowControl/>
        <w:numPr>
          <w:ilvl w:val="0"/>
          <w:numId w:val="46"/>
        </w:numPr>
        <w:tabs>
          <w:tab w:val="clear" w:pos="720"/>
          <w:tab w:val="num" w:pos="900"/>
        </w:tabs>
        <w:suppressAutoHyphens w:val="0"/>
        <w:spacing w:after="0" w:line="240" w:lineRule="auto"/>
        <w:ind w:left="900" w:hanging="540"/>
        <w:jc w:val="both"/>
        <w:rPr>
          <w:rFonts w:ascii="Palatino Linotype" w:hAnsi="Palatino Linotype"/>
        </w:rPr>
      </w:pPr>
      <w:r>
        <w:rPr>
          <w:rFonts w:ascii="Palatino Linotype" w:hAnsi="Palatino Linotype"/>
          <w:b/>
        </w:rPr>
        <w:t>Pracownicy</w:t>
      </w:r>
      <w:r>
        <w:rPr>
          <w:rFonts w:ascii="Palatino Linotype" w:hAnsi="Palatino Linotype"/>
        </w:rPr>
        <w:t xml:space="preserve"> </w:t>
      </w:r>
      <w:r>
        <w:rPr>
          <w:rFonts w:ascii="Palatino Linotype" w:hAnsi="Palatino Linotype"/>
          <w:b/>
        </w:rPr>
        <w:t>Archiwum</w:t>
      </w:r>
      <w:r>
        <w:rPr>
          <w:rFonts w:ascii="Palatino Linotype" w:hAnsi="Palatino Linotype"/>
        </w:rPr>
        <w:t xml:space="preserve"> – odpowiedzialni za realizację zadań służbowych w zgodzie z zasadami bezpieczeństwa wynikającymi z PBI oraz innych procedur, instrukcji i dokumentów.</w:t>
      </w:r>
    </w:p>
    <w:p w14:paraId="281B7D3C"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 xml:space="preserve">Skuteczna ochrona informacji w Archiwum wymaga wspólnego działania i zaangażowania wszystkich pracowników. </w:t>
      </w:r>
    </w:p>
    <w:p w14:paraId="41A0304D"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lastRenderedPageBreak/>
        <w:t>Odpowiedzialność za bezpieczeństwo informacji Archiwum obejmuje nie tylko siedzibę Archiwum, ale także wszelkie sytuacje, w których informacje związane z działalnością Archiwum przechowywane lub przetwarzane są poza jego siedzibą.</w:t>
      </w:r>
    </w:p>
    <w:p w14:paraId="3969DB15"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spacing w:val="-4"/>
        </w:rPr>
      </w:pPr>
      <w:r>
        <w:rPr>
          <w:rFonts w:ascii="Palatino Linotype" w:hAnsi="Palatino Linotype"/>
          <w:spacing w:val="-4"/>
        </w:rPr>
        <w:t>We wszystkich umowach cywilno-prawnych zawieranych przez Archiwum, które mogą dotyczyć przechowywania lub przetwarzania informacji w jednostce, należy uwzględnić zapisy zobowiązujące drugą stronę do przestrzegania postanowień PBI.</w:t>
      </w:r>
    </w:p>
    <w:p w14:paraId="2D0677B1"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 xml:space="preserve">Wszyscy pracownicy Archiwum, stażyści i praktykanci oraz dostawcy (wykonawcy) powiązani z Archiwum umowami, które mogą dotyczyć </w:t>
      </w:r>
      <w:r>
        <w:rPr>
          <w:rFonts w:ascii="Palatino Linotype" w:hAnsi="Palatino Linotype"/>
          <w:spacing w:val="-4"/>
        </w:rPr>
        <w:t xml:space="preserve">przechowywania lub </w:t>
      </w:r>
      <w:r>
        <w:rPr>
          <w:rFonts w:ascii="Palatino Linotype" w:hAnsi="Palatino Linotype"/>
        </w:rPr>
        <w:t>przetwarzania informacji w jednostce, są odpowiedzialni za raportowanie incydentów związanych z bezpieczeństwem oraz wszelkich zidentyfikowanych słabych punktów.</w:t>
      </w:r>
    </w:p>
    <w:p w14:paraId="6C2A8A94" w14:textId="77777777" w:rsidR="00102B45" w:rsidRDefault="00102B45" w:rsidP="007B6B2A">
      <w:pPr>
        <w:widowControl/>
        <w:numPr>
          <w:ilvl w:val="0"/>
          <w:numId w:val="45"/>
        </w:numPr>
        <w:tabs>
          <w:tab w:val="num" w:pos="360"/>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14:paraId="37134255" w14:textId="77777777" w:rsidR="00102B45" w:rsidRDefault="00102B45" w:rsidP="00102B45">
      <w:pPr>
        <w:autoSpaceDE w:val="0"/>
        <w:adjustRightInd w:val="0"/>
        <w:jc w:val="both"/>
        <w:rPr>
          <w:rFonts w:ascii="Palatino Linotype" w:hAnsi="Palatino Linotype"/>
        </w:rPr>
      </w:pPr>
    </w:p>
    <w:p w14:paraId="78E48660"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 6.</w:t>
      </w:r>
    </w:p>
    <w:p w14:paraId="7204065C" w14:textId="77777777" w:rsidR="00102B45" w:rsidRDefault="00102B45" w:rsidP="00102B45">
      <w:pPr>
        <w:autoSpaceDE w:val="0"/>
        <w:adjustRightInd w:val="0"/>
        <w:jc w:val="center"/>
        <w:rPr>
          <w:rFonts w:ascii="Palatino Linotype" w:hAnsi="Palatino Linotype"/>
          <w:b/>
        </w:rPr>
      </w:pPr>
      <w:r>
        <w:rPr>
          <w:rFonts w:ascii="Palatino Linotype" w:hAnsi="Palatino Linotype"/>
          <w:b/>
        </w:rPr>
        <w:t>Zasady rozpowszechniania Polityki Bezpieczeństwa Informacji</w:t>
      </w:r>
    </w:p>
    <w:p w14:paraId="1F74F06F" w14:textId="77777777" w:rsidR="00102B45" w:rsidRDefault="00102B45" w:rsidP="00102B45">
      <w:pPr>
        <w:autoSpaceDE w:val="0"/>
        <w:adjustRightInd w:val="0"/>
        <w:jc w:val="center"/>
        <w:rPr>
          <w:rFonts w:ascii="Palatino Linotype" w:hAnsi="Palatino Linotype"/>
          <w:b/>
        </w:rPr>
      </w:pPr>
    </w:p>
    <w:p w14:paraId="64389349" w14:textId="77777777" w:rsidR="00102B45" w:rsidRDefault="00102B45" w:rsidP="007B6B2A">
      <w:pPr>
        <w:widowControl/>
        <w:numPr>
          <w:ilvl w:val="0"/>
          <w:numId w:val="47"/>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Do zapoznania się z PBI oraz właściwymi dokumentami niższego rzędu, zobowiązani są wszyscy pracownicy Archiwum, przed przystąpieniem do przetwarzania informacji.</w:t>
      </w:r>
    </w:p>
    <w:p w14:paraId="697743DD" w14:textId="77777777" w:rsidR="00102B45" w:rsidRDefault="00102B45" w:rsidP="007B6B2A">
      <w:pPr>
        <w:widowControl/>
        <w:numPr>
          <w:ilvl w:val="0"/>
          <w:numId w:val="47"/>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14:paraId="1F736827" w14:textId="77777777" w:rsidR="00102B45" w:rsidRDefault="00102B45" w:rsidP="007B6B2A">
      <w:pPr>
        <w:widowControl/>
        <w:numPr>
          <w:ilvl w:val="0"/>
          <w:numId w:val="47"/>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PBI może być przedstawiana podmiotom, z którymi Archiwum związane jest umowami lub innym jednostkom współpracującym.</w:t>
      </w:r>
    </w:p>
    <w:p w14:paraId="296F651B" w14:textId="77777777" w:rsidR="00102B45" w:rsidRDefault="00102B45" w:rsidP="007B6B2A">
      <w:pPr>
        <w:widowControl/>
        <w:numPr>
          <w:ilvl w:val="0"/>
          <w:numId w:val="47"/>
        </w:numPr>
        <w:tabs>
          <w:tab w:val="clear" w:pos="720"/>
          <w:tab w:val="num" w:pos="360"/>
          <w:tab w:val="num" w:pos="1647"/>
        </w:tabs>
        <w:suppressAutoHyphens w:val="0"/>
        <w:autoSpaceDE w:val="0"/>
        <w:adjustRightInd w:val="0"/>
        <w:spacing w:after="0" w:line="240" w:lineRule="auto"/>
        <w:ind w:left="360"/>
        <w:jc w:val="both"/>
        <w:rPr>
          <w:rFonts w:ascii="Palatino Linotype" w:hAnsi="Palatino Linotype"/>
        </w:rPr>
      </w:pPr>
      <w:r>
        <w:rPr>
          <w:rFonts w:ascii="Palatino Linotype" w:hAnsi="Palatino Linotype"/>
        </w:rPr>
        <w:t>Dokument PBI podlega przeglądom i weryfikacji, wykonywanym przez Zespół ds. Monitorowania Zagrożeń i Utrzymania Polityki Bezpieczeństwa Informacji, w szczególności w sytuacjach:</w:t>
      </w:r>
    </w:p>
    <w:p w14:paraId="3186747B" w14:textId="77777777" w:rsidR="00102B45" w:rsidRDefault="00102B45" w:rsidP="007B6B2A">
      <w:pPr>
        <w:widowControl/>
        <w:numPr>
          <w:ilvl w:val="1"/>
          <w:numId w:val="47"/>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na polecenie Dyrektora Archiwum;</w:t>
      </w:r>
    </w:p>
    <w:p w14:paraId="0E2F6AF4" w14:textId="77777777" w:rsidR="00102B45" w:rsidRDefault="00102B45" w:rsidP="007B6B2A">
      <w:pPr>
        <w:widowControl/>
        <w:numPr>
          <w:ilvl w:val="1"/>
          <w:numId w:val="47"/>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w celu realizacji zaleceń wynikających z audytów i kontroli;</w:t>
      </w:r>
    </w:p>
    <w:p w14:paraId="4C26C511" w14:textId="77777777" w:rsidR="00102B45" w:rsidRDefault="00102B45" w:rsidP="007B6B2A">
      <w:pPr>
        <w:widowControl/>
        <w:numPr>
          <w:ilvl w:val="1"/>
          <w:numId w:val="47"/>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w przypadku poważnych modyfikacji infrastruktury teleinformatycznej;</w:t>
      </w:r>
    </w:p>
    <w:p w14:paraId="06630062" w14:textId="77777777" w:rsidR="00102B45" w:rsidRDefault="00102B45" w:rsidP="007B6B2A">
      <w:pPr>
        <w:widowControl/>
        <w:numPr>
          <w:ilvl w:val="1"/>
          <w:numId w:val="47"/>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w przypadku wystąpienia poważnych incydentów związanych z bezpieczeństwem informacji;</w:t>
      </w:r>
    </w:p>
    <w:p w14:paraId="1F1275F6" w14:textId="77777777" w:rsidR="00102B45" w:rsidRDefault="00102B45" w:rsidP="007B6B2A">
      <w:pPr>
        <w:widowControl/>
        <w:numPr>
          <w:ilvl w:val="1"/>
          <w:numId w:val="47"/>
        </w:numPr>
        <w:tabs>
          <w:tab w:val="num" w:pos="900"/>
        </w:tabs>
        <w:suppressAutoHyphens w:val="0"/>
        <w:spacing w:after="0" w:line="240" w:lineRule="auto"/>
        <w:ind w:left="900" w:hanging="540"/>
        <w:jc w:val="both"/>
        <w:rPr>
          <w:rFonts w:ascii="Palatino Linotype" w:hAnsi="Palatino Linotype"/>
        </w:rPr>
      </w:pPr>
      <w:r>
        <w:rPr>
          <w:rFonts w:ascii="Palatino Linotype" w:hAnsi="Palatino Linotype"/>
        </w:rPr>
        <w:t>w przypadku wejścia w życie nowych przepisów dotyczących bezpieczeństwa informacji.</w:t>
      </w:r>
    </w:p>
    <w:p w14:paraId="22442759" w14:textId="77777777" w:rsidR="00102B45" w:rsidRDefault="00102B45" w:rsidP="007B6B2A">
      <w:pPr>
        <w:widowControl/>
        <w:numPr>
          <w:ilvl w:val="2"/>
          <w:numId w:val="47"/>
        </w:numPr>
        <w:tabs>
          <w:tab w:val="num" w:pos="360"/>
        </w:tabs>
        <w:suppressAutoHyphens w:val="0"/>
        <w:spacing w:after="120" w:line="240" w:lineRule="auto"/>
        <w:ind w:left="360"/>
        <w:jc w:val="both"/>
        <w:rPr>
          <w:rFonts w:ascii="Palatino Linotype" w:hAnsi="Palatino Linotype"/>
          <w:b/>
          <w:bCs/>
        </w:rPr>
      </w:pPr>
      <w:r>
        <w:rPr>
          <w:rFonts w:ascii="Palatino Linotype" w:hAnsi="Palatino Linotype"/>
        </w:rPr>
        <w:t>Celem przeglądów PBI jest zapewnienie użyteczności i funkcjonalności dokumentu w stosunku do realizowanych przez Archiwum zadań.</w:t>
      </w:r>
    </w:p>
    <w:p w14:paraId="2BA65807" w14:textId="77777777" w:rsidR="00102B45" w:rsidRDefault="00102B45" w:rsidP="00102B45">
      <w:pPr>
        <w:spacing w:after="120"/>
        <w:jc w:val="both"/>
        <w:rPr>
          <w:rFonts w:ascii="Palatino Linotype" w:hAnsi="Palatino Linotype"/>
          <w:szCs w:val="18"/>
        </w:rPr>
      </w:pPr>
    </w:p>
    <w:p w14:paraId="278BBE17" w14:textId="77777777" w:rsidR="00102B45" w:rsidRDefault="00102B45" w:rsidP="00102B45">
      <w:pPr>
        <w:rPr>
          <w:rFonts w:ascii="Palatino Linotype" w:hAnsi="Palatino Linotype"/>
          <w:szCs w:val="24"/>
        </w:rPr>
      </w:pPr>
    </w:p>
    <w:p w14:paraId="37083F04" w14:textId="77777777" w:rsidR="00102B45" w:rsidRDefault="00102B45" w:rsidP="00102B45">
      <w:pPr>
        <w:rPr>
          <w:rFonts w:ascii="Times New Roman" w:hAnsi="Times New Roman"/>
        </w:rPr>
      </w:pPr>
    </w:p>
    <w:p w14:paraId="52663AF1" w14:textId="77777777" w:rsidR="00102B45" w:rsidRDefault="00102B45" w:rsidP="00102B45">
      <w:pPr>
        <w:spacing w:before="120" w:after="120"/>
        <w:ind w:left="567"/>
        <w:jc w:val="center"/>
        <w:rPr>
          <w:rFonts w:ascii="Palatino Linotype" w:hAnsi="Palatino Linotype"/>
          <w:b/>
          <w:bCs/>
        </w:rPr>
      </w:pPr>
    </w:p>
    <w:p w14:paraId="36F01C1F" w14:textId="77777777" w:rsidR="00102B45" w:rsidRDefault="00102B45" w:rsidP="00102B45">
      <w:pPr>
        <w:spacing w:before="120" w:after="120"/>
        <w:ind w:left="567"/>
        <w:jc w:val="center"/>
        <w:rPr>
          <w:rFonts w:ascii="Palatino Linotype" w:hAnsi="Palatino Linotype"/>
          <w:b/>
          <w:bCs/>
        </w:rPr>
      </w:pPr>
    </w:p>
    <w:p w14:paraId="3473B2AB" w14:textId="77777777" w:rsidR="00102B45" w:rsidRDefault="00102B45" w:rsidP="00102B45">
      <w:pPr>
        <w:widowControl/>
        <w:suppressAutoHyphens w:val="0"/>
        <w:autoSpaceDN/>
        <w:spacing w:after="0"/>
        <w:rPr>
          <w:rFonts w:ascii="Palatino Linotype" w:hAnsi="Palatino Linotype"/>
          <w:b/>
          <w:bCs/>
          <w:i/>
          <w:iCs/>
        </w:rPr>
        <w:sectPr w:rsidR="00102B45">
          <w:pgSz w:w="11906" w:h="16838"/>
          <w:pgMar w:top="1417" w:right="1417" w:bottom="1417" w:left="1985" w:header="708" w:footer="708" w:gutter="0"/>
          <w:cols w:space="708"/>
        </w:sectPr>
      </w:pPr>
    </w:p>
    <w:p w14:paraId="559A290E" w14:textId="77777777" w:rsidR="00102B45" w:rsidRDefault="00102B45" w:rsidP="00102B45">
      <w:pPr>
        <w:ind w:left="567"/>
        <w:jc w:val="both"/>
        <w:rPr>
          <w:rFonts w:ascii="Palatino Linotype" w:hAnsi="Palatino Linotype"/>
          <w:b/>
          <w:bCs/>
          <w:i/>
          <w:iCs/>
        </w:rPr>
      </w:pPr>
      <w:r>
        <w:rPr>
          <w:rFonts w:ascii="Palatino Linotype" w:hAnsi="Palatino Linotype"/>
          <w:b/>
          <w:bCs/>
          <w:i/>
          <w:iCs/>
        </w:rPr>
        <w:lastRenderedPageBreak/>
        <w:t>Załącznik nr 2 do umowy:</w:t>
      </w:r>
    </w:p>
    <w:p w14:paraId="1625DD3F" w14:textId="77777777" w:rsidR="00102B45" w:rsidRDefault="00102B45" w:rsidP="00102B45">
      <w:pPr>
        <w:ind w:left="567"/>
        <w:jc w:val="both"/>
        <w:rPr>
          <w:rFonts w:ascii="Palatino Linotype" w:hAnsi="Palatino Linotype"/>
          <w:b/>
          <w:bCs/>
          <w:i/>
          <w:iCs/>
        </w:rPr>
      </w:pPr>
    </w:p>
    <w:p w14:paraId="45A58796" w14:textId="77777777" w:rsidR="00102B45" w:rsidRDefault="00102B45" w:rsidP="00102B45">
      <w:pPr>
        <w:pStyle w:val="Tekstpodstawowy2"/>
        <w:spacing w:after="840"/>
        <w:ind w:left="567"/>
        <w:jc w:val="both"/>
        <w:rPr>
          <w:szCs w:val="26"/>
        </w:rPr>
      </w:pPr>
      <w:r>
        <w:rPr>
          <w:szCs w:val="26"/>
        </w:rPr>
        <w:t>Polityka Bezpieczeństwa Informacji Archiwum Narodowego w Krakowie</w:t>
      </w:r>
    </w:p>
    <w:p w14:paraId="7A4F6D31" w14:textId="77777777" w:rsidR="00102B45" w:rsidRDefault="00102B45" w:rsidP="00102B45">
      <w:pPr>
        <w:autoSpaceDE w:val="0"/>
        <w:adjustRightInd w:val="0"/>
        <w:spacing w:before="120"/>
        <w:ind w:left="567"/>
        <w:jc w:val="center"/>
        <w:rPr>
          <w:rFonts w:ascii="Palatino Linotype" w:eastAsia="Arial Unicode MS" w:hAnsi="Palatino Linotype" w:cs="Arial"/>
          <w:b/>
        </w:rPr>
      </w:pPr>
      <w:r>
        <w:rPr>
          <w:rFonts w:ascii="Palatino Linotype" w:eastAsia="Arial Unicode MS" w:hAnsi="Palatino Linotype" w:cs="Arial"/>
          <w:b/>
        </w:rPr>
        <w:t>§ 1.</w:t>
      </w:r>
    </w:p>
    <w:p w14:paraId="541CD9A0" w14:textId="77777777" w:rsidR="00102B45" w:rsidRDefault="00102B45" w:rsidP="00102B45">
      <w:pPr>
        <w:pStyle w:val="Tekstpodstawowy2"/>
        <w:autoSpaceDE w:val="0"/>
        <w:adjustRightInd w:val="0"/>
        <w:spacing w:after="240"/>
        <w:ind w:left="567"/>
        <w:rPr>
          <w:bCs/>
        </w:rPr>
      </w:pPr>
      <w:r>
        <w:t xml:space="preserve">Deklaracja o ustanowieniu Polityki Bezpieczeństwa Informacji </w:t>
      </w:r>
      <w:r>
        <w:br/>
        <w:t>Archiwum Narodowego Krakowie</w:t>
      </w:r>
    </w:p>
    <w:p w14:paraId="71D5AD75" w14:textId="77777777" w:rsidR="00102B45" w:rsidRDefault="00102B45" w:rsidP="007B6B2A">
      <w:pPr>
        <w:widowControl/>
        <w:numPr>
          <w:ilvl w:val="0"/>
          <w:numId w:val="48"/>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14:paraId="2D6C55A5" w14:textId="77777777" w:rsidR="00102B45" w:rsidRDefault="00102B45" w:rsidP="007B6B2A">
      <w:pPr>
        <w:widowControl/>
        <w:numPr>
          <w:ilvl w:val="0"/>
          <w:numId w:val="48"/>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14:paraId="301E6366" w14:textId="77777777" w:rsidR="00102B45" w:rsidRDefault="00102B45" w:rsidP="007B6B2A">
      <w:pPr>
        <w:widowControl/>
        <w:numPr>
          <w:ilvl w:val="0"/>
          <w:numId w:val="48"/>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14:paraId="18D80C56" w14:textId="77777777" w:rsidR="00102B45" w:rsidRDefault="00102B45" w:rsidP="007B6B2A">
      <w:pPr>
        <w:widowControl/>
        <w:numPr>
          <w:ilvl w:val="0"/>
          <w:numId w:val="48"/>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Zasady, działania, kompetencje i zakresy odpowiedzialności wskazane w PBI obowiązują wszystkich pracowników Archiwum.</w:t>
      </w:r>
    </w:p>
    <w:p w14:paraId="335DEF46"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 2.</w:t>
      </w:r>
    </w:p>
    <w:p w14:paraId="35B11477"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Podstawowe definicje</w:t>
      </w:r>
    </w:p>
    <w:p w14:paraId="656AF05F" w14:textId="77777777" w:rsidR="00102B45" w:rsidRDefault="00102B45" w:rsidP="00102B45">
      <w:pPr>
        <w:autoSpaceDE w:val="0"/>
        <w:adjustRightInd w:val="0"/>
        <w:ind w:left="567"/>
        <w:jc w:val="center"/>
        <w:rPr>
          <w:rFonts w:ascii="Palatino Linotype" w:hAnsi="Palatino Linotype"/>
          <w:b/>
        </w:rPr>
      </w:pPr>
    </w:p>
    <w:tbl>
      <w:tblPr>
        <w:tblW w:w="9285" w:type="dxa"/>
        <w:tblInd w:w="-38" w:type="dxa"/>
        <w:tblLayout w:type="fixed"/>
        <w:tblCellMar>
          <w:left w:w="70" w:type="dxa"/>
          <w:right w:w="70" w:type="dxa"/>
        </w:tblCellMar>
        <w:tblLook w:val="00A0" w:firstRow="1" w:lastRow="0" w:firstColumn="1" w:lastColumn="0" w:noHBand="0" w:noVBand="0"/>
      </w:tblPr>
      <w:tblGrid>
        <w:gridCol w:w="468"/>
        <w:gridCol w:w="2339"/>
        <w:gridCol w:w="360"/>
        <w:gridCol w:w="6118"/>
      </w:tblGrid>
      <w:tr w:rsidR="00102B45" w14:paraId="65BACC09" w14:textId="77777777" w:rsidTr="00102B45">
        <w:tc>
          <w:tcPr>
            <w:tcW w:w="468" w:type="dxa"/>
          </w:tcPr>
          <w:p w14:paraId="52944FDE"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1EC8CBF2" w14:textId="77777777" w:rsidR="00102B45" w:rsidRDefault="00102B45">
            <w:pPr>
              <w:autoSpaceDE w:val="0"/>
              <w:adjustRightInd w:val="0"/>
              <w:ind w:left="567"/>
              <w:jc w:val="both"/>
              <w:rPr>
                <w:rFonts w:ascii="Palatino Linotype" w:hAnsi="Palatino Linotype"/>
              </w:rPr>
            </w:pPr>
            <w:r>
              <w:rPr>
                <w:rFonts w:ascii="Palatino Linotype" w:hAnsi="Palatino Linotype"/>
              </w:rPr>
              <w:t xml:space="preserve">Autentyczność </w:t>
            </w:r>
          </w:p>
        </w:tc>
        <w:tc>
          <w:tcPr>
            <w:tcW w:w="360" w:type="dxa"/>
            <w:hideMark/>
          </w:tcPr>
          <w:p w14:paraId="1844C3A8" w14:textId="77777777" w:rsidR="00102B45" w:rsidRDefault="00102B45">
            <w:pPr>
              <w:autoSpaceDE w:val="0"/>
              <w:adjustRightInd w:val="0"/>
              <w:ind w:left="567"/>
              <w:jc w:val="both"/>
              <w:rPr>
                <w:rFonts w:ascii="Palatino Linotype" w:hAnsi="Palatino Linotype"/>
              </w:rPr>
            </w:pPr>
            <w:r>
              <w:rPr>
                <w:rFonts w:ascii="Palatino Linotype" w:hAnsi="Palatino Linotype"/>
              </w:rPr>
              <w:t>–</w:t>
            </w:r>
          </w:p>
        </w:tc>
        <w:tc>
          <w:tcPr>
            <w:tcW w:w="6120" w:type="dxa"/>
            <w:hideMark/>
          </w:tcPr>
          <w:p w14:paraId="2112B51D" w14:textId="77777777" w:rsidR="00102B45" w:rsidRDefault="00102B45">
            <w:pPr>
              <w:autoSpaceDE w:val="0"/>
              <w:adjustRightInd w:val="0"/>
              <w:ind w:left="567"/>
              <w:jc w:val="both"/>
              <w:rPr>
                <w:rFonts w:ascii="Palatino Linotype" w:hAnsi="Palatino Linotype"/>
              </w:rPr>
            </w:pPr>
            <w:r>
              <w:rPr>
                <w:rFonts w:ascii="Palatino Linotype" w:hAnsi="Palatino Linotype"/>
              </w:rPr>
              <w:t>zapewnienie, że pochodzenie lub zawartość informacji są takie, jak deklarowane;</w:t>
            </w:r>
          </w:p>
        </w:tc>
      </w:tr>
      <w:tr w:rsidR="00102B45" w14:paraId="27B28F00" w14:textId="77777777" w:rsidTr="00102B45">
        <w:tc>
          <w:tcPr>
            <w:tcW w:w="468" w:type="dxa"/>
          </w:tcPr>
          <w:p w14:paraId="4A325F71"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09845AA8" w14:textId="77777777" w:rsidR="00102B45" w:rsidRDefault="00102B45">
            <w:pPr>
              <w:autoSpaceDE w:val="0"/>
              <w:adjustRightInd w:val="0"/>
              <w:ind w:left="567"/>
              <w:jc w:val="both"/>
              <w:rPr>
                <w:rFonts w:ascii="Palatino Linotype" w:hAnsi="Palatino Linotype"/>
              </w:rPr>
            </w:pPr>
            <w:r>
              <w:rPr>
                <w:rFonts w:ascii="Palatino Linotype" w:hAnsi="Palatino Linotype"/>
              </w:rPr>
              <w:t>Dostępność</w:t>
            </w:r>
          </w:p>
        </w:tc>
        <w:tc>
          <w:tcPr>
            <w:tcW w:w="360" w:type="dxa"/>
            <w:hideMark/>
          </w:tcPr>
          <w:p w14:paraId="35968206" w14:textId="77777777" w:rsidR="00102B45" w:rsidRDefault="00102B45">
            <w:pPr>
              <w:autoSpaceDE w:val="0"/>
              <w:adjustRightInd w:val="0"/>
              <w:ind w:left="567"/>
              <w:jc w:val="both"/>
              <w:rPr>
                <w:rFonts w:ascii="Palatino Linotype" w:hAnsi="Palatino Linotype"/>
              </w:rPr>
            </w:pPr>
            <w:r>
              <w:rPr>
                <w:rFonts w:ascii="Palatino Linotype" w:hAnsi="Palatino Linotype"/>
              </w:rPr>
              <w:t>–</w:t>
            </w:r>
          </w:p>
        </w:tc>
        <w:tc>
          <w:tcPr>
            <w:tcW w:w="6120" w:type="dxa"/>
            <w:hideMark/>
          </w:tcPr>
          <w:p w14:paraId="6A06F359" w14:textId="77777777" w:rsidR="00102B45" w:rsidRDefault="00102B45">
            <w:pPr>
              <w:autoSpaceDE w:val="0"/>
              <w:adjustRightInd w:val="0"/>
              <w:ind w:left="567"/>
              <w:jc w:val="both"/>
              <w:rPr>
                <w:rFonts w:ascii="Palatino Linotype" w:hAnsi="Palatino Linotype"/>
              </w:rPr>
            </w:pPr>
            <w:r>
              <w:rPr>
                <w:rFonts w:ascii="Palatino Linotype" w:hAnsi="Palatino Linotype"/>
              </w:rPr>
              <w:t>zapewnienie, że osoby upoważnione mają łatwy dostęp do informacji, które są im potrzebne, wtedy gdy tych informacji potrzebują;</w:t>
            </w:r>
          </w:p>
        </w:tc>
      </w:tr>
      <w:tr w:rsidR="00102B45" w14:paraId="4807B510" w14:textId="77777777" w:rsidTr="00102B45">
        <w:trPr>
          <w:cantSplit/>
        </w:trPr>
        <w:tc>
          <w:tcPr>
            <w:tcW w:w="468" w:type="dxa"/>
          </w:tcPr>
          <w:p w14:paraId="0824BB89"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043B23A8" w14:textId="77777777" w:rsidR="00102B45" w:rsidRDefault="00102B45">
            <w:pPr>
              <w:autoSpaceDE w:val="0"/>
              <w:adjustRightInd w:val="0"/>
              <w:ind w:left="567"/>
              <w:jc w:val="both"/>
              <w:rPr>
                <w:rFonts w:ascii="Palatino Linotype" w:hAnsi="Palatino Linotype"/>
              </w:rPr>
            </w:pPr>
            <w:r>
              <w:rPr>
                <w:rFonts w:ascii="Palatino Linotype" w:hAnsi="Palatino Linotype"/>
              </w:rPr>
              <w:t>Integralność</w:t>
            </w:r>
          </w:p>
        </w:tc>
        <w:tc>
          <w:tcPr>
            <w:tcW w:w="360" w:type="dxa"/>
            <w:hideMark/>
          </w:tcPr>
          <w:p w14:paraId="6BD38FF0" w14:textId="77777777" w:rsidR="00102B45" w:rsidRDefault="00102B45">
            <w:pPr>
              <w:autoSpaceDE w:val="0"/>
              <w:adjustRightInd w:val="0"/>
              <w:ind w:left="567"/>
              <w:jc w:val="both"/>
              <w:rPr>
                <w:rFonts w:ascii="Palatino Linotype" w:hAnsi="Palatino Linotype"/>
              </w:rPr>
            </w:pPr>
            <w:r>
              <w:rPr>
                <w:rFonts w:ascii="Palatino Linotype" w:hAnsi="Palatino Linotype"/>
              </w:rPr>
              <w:t>–</w:t>
            </w:r>
          </w:p>
        </w:tc>
        <w:tc>
          <w:tcPr>
            <w:tcW w:w="6120" w:type="dxa"/>
            <w:hideMark/>
          </w:tcPr>
          <w:p w14:paraId="2E45D4F6" w14:textId="77777777" w:rsidR="00102B45" w:rsidRDefault="00102B45">
            <w:pPr>
              <w:autoSpaceDE w:val="0"/>
              <w:adjustRightInd w:val="0"/>
              <w:ind w:left="567"/>
              <w:jc w:val="both"/>
              <w:rPr>
                <w:rFonts w:ascii="Palatino Linotype" w:hAnsi="Palatino Linotype"/>
              </w:rPr>
            </w:pPr>
            <w:r>
              <w:rPr>
                <w:rFonts w:ascii="Palatino Linotype" w:hAnsi="Palatino Linotype"/>
              </w:rPr>
              <w:t>zapewnienie, że informacja jest kompletna i nie została zmodyfikowana w sposób nieuprawniony;</w:t>
            </w:r>
          </w:p>
        </w:tc>
      </w:tr>
      <w:tr w:rsidR="00102B45" w14:paraId="3C49827D" w14:textId="77777777" w:rsidTr="00102B45">
        <w:tc>
          <w:tcPr>
            <w:tcW w:w="468" w:type="dxa"/>
          </w:tcPr>
          <w:p w14:paraId="6AB9FC87"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7C19BF73" w14:textId="77777777" w:rsidR="00102B45" w:rsidRDefault="00102B45">
            <w:pPr>
              <w:autoSpaceDE w:val="0"/>
              <w:adjustRightInd w:val="0"/>
              <w:ind w:left="567"/>
              <w:jc w:val="both"/>
              <w:rPr>
                <w:rFonts w:ascii="Palatino Linotype" w:hAnsi="Palatino Linotype"/>
              </w:rPr>
            </w:pPr>
            <w:r>
              <w:rPr>
                <w:rFonts w:ascii="Palatino Linotype" w:hAnsi="Palatino Linotype"/>
              </w:rPr>
              <w:t>Niezaprzeczalność</w:t>
            </w:r>
          </w:p>
        </w:tc>
        <w:tc>
          <w:tcPr>
            <w:tcW w:w="360" w:type="dxa"/>
            <w:hideMark/>
          </w:tcPr>
          <w:p w14:paraId="02D29B03" w14:textId="77777777" w:rsidR="00102B45" w:rsidRDefault="00102B45">
            <w:pPr>
              <w:autoSpaceDE w:val="0"/>
              <w:adjustRightInd w:val="0"/>
              <w:ind w:left="567"/>
              <w:jc w:val="both"/>
              <w:rPr>
                <w:rFonts w:ascii="Palatino Linotype" w:hAnsi="Palatino Linotype"/>
              </w:rPr>
            </w:pPr>
            <w:r>
              <w:rPr>
                <w:rFonts w:ascii="Palatino Linotype" w:hAnsi="Palatino Linotype"/>
              </w:rPr>
              <w:t>–</w:t>
            </w:r>
          </w:p>
        </w:tc>
        <w:tc>
          <w:tcPr>
            <w:tcW w:w="6120" w:type="dxa"/>
            <w:hideMark/>
          </w:tcPr>
          <w:p w14:paraId="64917BDC" w14:textId="77777777" w:rsidR="00102B45" w:rsidRDefault="00102B45">
            <w:pPr>
              <w:autoSpaceDE w:val="0"/>
              <w:adjustRightInd w:val="0"/>
              <w:ind w:left="567"/>
              <w:jc w:val="both"/>
              <w:rPr>
                <w:rFonts w:ascii="Palatino Linotype" w:hAnsi="Palatino Linotype"/>
              </w:rPr>
            </w:pPr>
            <w:r>
              <w:rPr>
                <w:rFonts w:ascii="Palatino Linotype" w:hAnsi="Palatino Linotype"/>
              </w:rPr>
              <w:t>zapewnienie, że niemożliwe jest zanegowanie uczestnictwa w wymianie informacji;</w:t>
            </w:r>
          </w:p>
        </w:tc>
      </w:tr>
      <w:tr w:rsidR="00102B45" w14:paraId="11DA108E" w14:textId="77777777" w:rsidTr="00102B45">
        <w:tc>
          <w:tcPr>
            <w:tcW w:w="468" w:type="dxa"/>
          </w:tcPr>
          <w:p w14:paraId="6B1FBE8A"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3BDD98C3" w14:textId="77777777" w:rsidR="00102B45" w:rsidRDefault="00102B45">
            <w:pPr>
              <w:autoSpaceDE w:val="0"/>
              <w:adjustRightInd w:val="0"/>
              <w:ind w:left="567"/>
              <w:jc w:val="both"/>
              <w:rPr>
                <w:rFonts w:ascii="Palatino Linotype" w:hAnsi="Palatino Linotype"/>
              </w:rPr>
            </w:pPr>
            <w:r>
              <w:rPr>
                <w:rFonts w:ascii="Palatino Linotype" w:hAnsi="Palatino Linotype"/>
              </w:rPr>
              <w:t>Poufność</w:t>
            </w:r>
          </w:p>
        </w:tc>
        <w:tc>
          <w:tcPr>
            <w:tcW w:w="360" w:type="dxa"/>
            <w:hideMark/>
          </w:tcPr>
          <w:p w14:paraId="3F3A4895" w14:textId="77777777" w:rsidR="00102B45" w:rsidRDefault="00102B45">
            <w:pPr>
              <w:autoSpaceDE w:val="0"/>
              <w:adjustRightInd w:val="0"/>
              <w:ind w:left="567"/>
              <w:jc w:val="both"/>
              <w:rPr>
                <w:rFonts w:ascii="Palatino Linotype" w:hAnsi="Palatino Linotype"/>
              </w:rPr>
            </w:pPr>
            <w:r>
              <w:rPr>
                <w:rFonts w:ascii="Palatino Linotype" w:hAnsi="Palatino Linotype"/>
              </w:rPr>
              <w:t xml:space="preserve">– </w:t>
            </w:r>
          </w:p>
        </w:tc>
        <w:tc>
          <w:tcPr>
            <w:tcW w:w="6120" w:type="dxa"/>
            <w:hideMark/>
          </w:tcPr>
          <w:p w14:paraId="39FF4A81" w14:textId="77777777" w:rsidR="00102B45" w:rsidRDefault="00102B45">
            <w:pPr>
              <w:autoSpaceDE w:val="0"/>
              <w:adjustRightInd w:val="0"/>
              <w:ind w:left="567"/>
              <w:jc w:val="both"/>
              <w:rPr>
                <w:rFonts w:ascii="Palatino Linotype" w:hAnsi="Palatino Linotype"/>
              </w:rPr>
            </w:pPr>
            <w:r>
              <w:rPr>
                <w:rFonts w:ascii="Palatino Linotype" w:hAnsi="Palatino Linotype"/>
              </w:rPr>
              <w:t>zapewnienie, że informacja nie jest udostępniana lub wyjawiana osobom nieupoważnionym oraz, że osoby nieuprawnione nie mają dostępu do informacji;</w:t>
            </w:r>
          </w:p>
        </w:tc>
      </w:tr>
      <w:tr w:rsidR="00102B45" w14:paraId="74565F97" w14:textId="77777777" w:rsidTr="00102B45">
        <w:tc>
          <w:tcPr>
            <w:tcW w:w="468" w:type="dxa"/>
          </w:tcPr>
          <w:p w14:paraId="75B9DB51"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761FBA6B" w14:textId="77777777" w:rsidR="00102B45" w:rsidRDefault="00102B45">
            <w:pPr>
              <w:autoSpaceDE w:val="0"/>
              <w:adjustRightInd w:val="0"/>
              <w:ind w:left="567"/>
              <w:jc w:val="both"/>
              <w:rPr>
                <w:rFonts w:ascii="Palatino Linotype" w:hAnsi="Palatino Linotype"/>
              </w:rPr>
            </w:pPr>
            <w:r>
              <w:rPr>
                <w:rFonts w:ascii="Palatino Linotype" w:hAnsi="Palatino Linotype"/>
              </w:rPr>
              <w:t>Rozliczalność</w:t>
            </w:r>
          </w:p>
        </w:tc>
        <w:tc>
          <w:tcPr>
            <w:tcW w:w="360" w:type="dxa"/>
            <w:hideMark/>
          </w:tcPr>
          <w:p w14:paraId="3A3F8EC9" w14:textId="77777777" w:rsidR="00102B45" w:rsidRDefault="00102B45">
            <w:pPr>
              <w:autoSpaceDE w:val="0"/>
              <w:adjustRightInd w:val="0"/>
              <w:ind w:left="567"/>
              <w:jc w:val="both"/>
              <w:rPr>
                <w:rFonts w:ascii="Palatino Linotype" w:hAnsi="Palatino Linotype"/>
              </w:rPr>
            </w:pPr>
            <w:r>
              <w:rPr>
                <w:rFonts w:ascii="Palatino Linotype" w:hAnsi="Palatino Linotype"/>
              </w:rPr>
              <w:t>–</w:t>
            </w:r>
          </w:p>
        </w:tc>
        <w:tc>
          <w:tcPr>
            <w:tcW w:w="6120" w:type="dxa"/>
            <w:hideMark/>
          </w:tcPr>
          <w:p w14:paraId="33558EDC" w14:textId="77777777" w:rsidR="00102B45" w:rsidRDefault="00102B45">
            <w:pPr>
              <w:autoSpaceDE w:val="0"/>
              <w:adjustRightInd w:val="0"/>
              <w:ind w:left="567"/>
              <w:jc w:val="both"/>
              <w:rPr>
                <w:rFonts w:ascii="Palatino Linotype" w:hAnsi="Palatino Linotype"/>
              </w:rPr>
            </w:pPr>
            <w:r>
              <w:rPr>
                <w:rFonts w:ascii="Palatino Linotype" w:hAnsi="Palatino Linotype"/>
              </w:rPr>
              <w:t>zapewnienie, że działanie może być jednoznacznie przypisane do osoby fizycznej lub procesu i umiejscowione w czasie;</w:t>
            </w:r>
          </w:p>
        </w:tc>
      </w:tr>
      <w:tr w:rsidR="00102B45" w14:paraId="27ABA0D3" w14:textId="77777777" w:rsidTr="00102B45">
        <w:tc>
          <w:tcPr>
            <w:tcW w:w="468" w:type="dxa"/>
          </w:tcPr>
          <w:p w14:paraId="309E239C" w14:textId="77777777" w:rsidR="00102B45" w:rsidRDefault="00102B45" w:rsidP="007B6B2A">
            <w:pPr>
              <w:widowControl/>
              <w:numPr>
                <w:ilvl w:val="0"/>
                <w:numId w:val="49"/>
              </w:numPr>
              <w:suppressAutoHyphens w:val="0"/>
              <w:autoSpaceDE w:val="0"/>
              <w:adjustRightInd w:val="0"/>
              <w:spacing w:after="0" w:line="240" w:lineRule="auto"/>
              <w:ind w:left="567"/>
              <w:jc w:val="both"/>
              <w:rPr>
                <w:rFonts w:ascii="Palatino Linotype" w:hAnsi="Palatino Linotype"/>
              </w:rPr>
            </w:pPr>
          </w:p>
        </w:tc>
        <w:tc>
          <w:tcPr>
            <w:tcW w:w="2340" w:type="dxa"/>
            <w:hideMark/>
          </w:tcPr>
          <w:p w14:paraId="3DC8E5F9" w14:textId="77777777" w:rsidR="00102B45" w:rsidRDefault="00102B45">
            <w:pPr>
              <w:autoSpaceDE w:val="0"/>
              <w:adjustRightInd w:val="0"/>
              <w:ind w:left="567"/>
              <w:jc w:val="both"/>
              <w:rPr>
                <w:rFonts w:ascii="Palatino Linotype" w:hAnsi="Palatino Linotype"/>
              </w:rPr>
            </w:pPr>
            <w:r>
              <w:rPr>
                <w:rFonts w:ascii="Palatino Linotype" w:hAnsi="Palatino Linotype"/>
              </w:rPr>
              <w:t xml:space="preserve">System Zarządzania Bezpieczeństwem Informacji </w:t>
            </w:r>
          </w:p>
        </w:tc>
        <w:tc>
          <w:tcPr>
            <w:tcW w:w="360" w:type="dxa"/>
            <w:hideMark/>
          </w:tcPr>
          <w:p w14:paraId="5F2B542D" w14:textId="77777777" w:rsidR="00102B45" w:rsidRDefault="00102B45">
            <w:pPr>
              <w:autoSpaceDE w:val="0"/>
              <w:adjustRightInd w:val="0"/>
              <w:ind w:left="567"/>
              <w:jc w:val="both"/>
              <w:rPr>
                <w:rFonts w:ascii="Palatino Linotype" w:hAnsi="Palatino Linotype"/>
              </w:rPr>
            </w:pPr>
            <w:r>
              <w:rPr>
                <w:rFonts w:ascii="Palatino Linotype" w:hAnsi="Palatino Linotype"/>
              </w:rPr>
              <w:t>–</w:t>
            </w:r>
          </w:p>
        </w:tc>
        <w:tc>
          <w:tcPr>
            <w:tcW w:w="6120" w:type="dxa"/>
          </w:tcPr>
          <w:p w14:paraId="1C493092" w14:textId="77777777" w:rsidR="00102B45" w:rsidRDefault="00102B45">
            <w:pPr>
              <w:autoSpaceDE w:val="0"/>
              <w:adjustRightInd w:val="0"/>
              <w:ind w:left="567"/>
              <w:jc w:val="both"/>
              <w:rPr>
                <w:rFonts w:ascii="Palatino Linotype" w:hAnsi="Palatino Linotype"/>
              </w:rPr>
            </w:pPr>
            <w:r>
              <w:rPr>
                <w:rFonts w:ascii="Palatino Linotype" w:hAnsi="Palatino Linotype"/>
              </w:rPr>
              <w:t>zestaw działań, technologii i udokumentowanych zasad i procedur zapewniających sprawny i skuteczny proces zarządzania bezpieczeństwem informacji, w tym jego ustanowienie, wdrażanie, utrzymanie, monitorowanie i doskonalenie.</w:t>
            </w:r>
          </w:p>
          <w:p w14:paraId="3ED90BEF" w14:textId="77777777" w:rsidR="00102B45" w:rsidRDefault="00102B45">
            <w:pPr>
              <w:autoSpaceDE w:val="0"/>
              <w:adjustRightInd w:val="0"/>
              <w:ind w:left="567"/>
              <w:jc w:val="both"/>
              <w:rPr>
                <w:rFonts w:ascii="Palatino Linotype" w:hAnsi="Palatino Linotype"/>
              </w:rPr>
            </w:pPr>
          </w:p>
        </w:tc>
      </w:tr>
    </w:tbl>
    <w:p w14:paraId="7E457FB0"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 3.</w:t>
      </w:r>
    </w:p>
    <w:p w14:paraId="4B407640"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Cele i zakres stosowania Polityki Bezpieczeństwa Informacji</w:t>
      </w:r>
    </w:p>
    <w:p w14:paraId="03056413" w14:textId="77777777" w:rsidR="00102B45" w:rsidRDefault="00102B45" w:rsidP="00102B45">
      <w:pPr>
        <w:autoSpaceDE w:val="0"/>
        <w:adjustRightInd w:val="0"/>
        <w:ind w:left="567"/>
        <w:jc w:val="center"/>
        <w:rPr>
          <w:rFonts w:ascii="Palatino Linotype" w:hAnsi="Palatino Linotype"/>
          <w:b/>
        </w:rPr>
      </w:pPr>
    </w:p>
    <w:p w14:paraId="00DCD2D2"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Celem PBI jest zapewnienie ochrony informacji w Archiwum oraz stworzenie podstaw do wdrożenia SZBI.</w:t>
      </w:r>
    </w:p>
    <w:p w14:paraId="32907252"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14:paraId="6A7E8ED2"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PBI ma zastosowanie w stosunku do wszystkich informacji, niezależnie od czasu powstania i formy wytworzenia.</w:t>
      </w:r>
    </w:p>
    <w:p w14:paraId="1439EF96"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14:paraId="0DA90ED5"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 xml:space="preserve">Cele PBI realizowane będą poprzez: </w:t>
      </w:r>
    </w:p>
    <w:p w14:paraId="29AAC3D8"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ustanowienie i wdrożenie SZBI;</w:t>
      </w:r>
    </w:p>
    <w:p w14:paraId="1727ED5E"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odpowiednie zarządzanie ryzykiem w celu zdefiniowania i zminimalizowania zagrożeń;</w:t>
      </w:r>
    </w:p>
    <w:p w14:paraId="71C9F5F4"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właściwą ochronę informacji, w tym informacji prawnie chronionych;</w:t>
      </w:r>
    </w:p>
    <w:p w14:paraId="6BED846E"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zapewnienie odpowiedniego poziomu dostępności informacji i niezawodności systemów teleinformatycznych;</w:t>
      </w:r>
    </w:p>
    <w:p w14:paraId="11FE544B"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lastRenderedPageBreak/>
        <w:t>wdrażanie, eksploatację i rozwój systemów teleinformatycznych z dbałością o zasady bezpieczeństwa;</w:t>
      </w:r>
    </w:p>
    <w:p w14:paraId="64F47D1D"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zapewnienie gotowości do podejmowania działań mających na celu utrzymanie ciągłości działania Archiwum w sytuacjach, gdy  bezpieczeństwo informacji może być zagrożone;</w:t>
      </w:r>
    </w:p>
    <w:p w14:paraId="1270A066"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stałą edukację osób odpowiedzialnych za bezpieczeństwo informacji oraz użytkowników systemów teleinformatycznych;</w:t>
      </w:r>
    </w:p>
    <w:p w14:paraId="05C61AE3" w14:textId="77777777" w:rsidR="00102B45" w:rsidRDefault="00102B45" w:rsidP="007B6B2A">
      <w:pPr>
        <w:widowControl/>
        <w:numPr>
          <w:ilvl w:val="1"/>
          <w:numId w:val="51"/>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okresowe przeglądy (audyty) SZBI.</w:t>
      </w:r>
    </w:p>
    <w:p w14:paraId="1C0221ED"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PBI jest dokumentem nadrzędnym nad wszystkimi dokumentami dotyczącymi bezpieczeństwa informacji w Archiwum.</w:t>
      </w:r>
    </w:p>
    <w:p w14:paraId="18DC4210" w14:textId="77777777" w:rsidR="00102B45" w:rsidRDefault="00102B45" w:rsidP="007B6B2A">
      <w:pPr>
        <w:widowControl/>
        <w:numPr>
          <w:ilvl w:val="0"/>
          <w:numId w:val="50"/>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Zasady określone przez PBI mają zastosowanie do zasobów informacyjnych Archiwum, w szczególności do:</w:t>
      </w:r>
    </w:p>
    <w:p w14:paraId="54DF25CB" w14:textId="77777777" w:rsidR="00102B45" w:rsidRDefault="00102B45" w:rsidP="007B6B2A">
      <w:pPr>
        <w:widowControl/>
        <w:numPr>
          <w:ilvl w:val="0"/>
          <w:numId w:val="52"/>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systemów informatycznych oraz tradycyjnych, w których są lub będą przechowywane lub przetwarzane informacje podlegające ochronie,</w:t>
      </w:r>
    </w:p>
    <w:p w14:paraId="0FB9CF9D" w14:textId="77777777" w:rsidR="00102B45" w:rsidRDefault="00102B45" w:rsidP="007B6B2A">
      <w:pPr>
        <w:widowControl/>
        <w:numPr>
          <w:ilvl w:val="0"/>
          <w:numId w:val="52"/>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zasobu archiwalnego;</w:t>
      </w:r>
    </w:p>
    <w:p w14:paraId="665E7EF8" w14:textId="77777777" w:rsidR="00102B45" w:rsidRDefault="00102B45" w:rsidP="007B6B2A">
      <w:pPr>
        <w:widowControl/>
        <w:numPr>
          <w:ilvl w:val="0"/>
          <w:numId w:val="52"/>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informacji będących w dyspozycji Archiwum lub innych podmiotów, o ile zostały przekazane na podstawie umów;</w:t>
      </w:r>
    </w:p>
    <w:p w14:paraId="5239CE21" w14:textId="77777777" w:rsidR="00102B45" w:rsidRDefault="00102B45" w:rsidP="007B6B2A">
      <w:pPr>
        <w:widowControl/>
        <w:numPr>
          <w:ilvl w:val="0"/>
          <w:numId w:val="52"/>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wszystkich nośników papierowych, magnetycznych, optycznych i innych, na których są lub będą znajdować się informacje podlegające ochronie;</w:t>
      </w:r>
    </w:p>
    <w:p w14:paraId="0EA5A042" w14:textId="77777777" w:rsidR="00102B45" w:rsidRDefault="00102B45" w:rsidP="007B6B2A">
      <w:pPr>
        <w:widowControl/>
        <w:numPr>
          <w:ilvl w:val="0"/>
          <w:numId w:val="52"/>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wszystkich lokalizacji Archiwum – budynków i pomieszczeń, w których są lub będą przechowywane lub przetwarzane informacje podlegające ochronie.</w:t>
      </w:r>
    </w:p>
    <w:p w14:paraId="0301B668" w14:textId="77777777" w:rsidR="00102B45" w:rsidRDefault="00102B45" w:rsidP="00102B45">
      <w:pPr>
        <w:autoSpaceDE w:val="0"/>
        <w:adjustRightInd w:val="0"/>
        <w:spacing w:before="240"/>
        <w:ind w:left="567"/>
        <w:jc w:val="center"/>
        <w:rPr>
          <w:rFonts w:ascii="Palatino Linotype" w:hAnsi="Palatino Linotype"/>
          <w:b/>
        </w:rPr>
      </w:pPr>
      <w:r>
        <w:rPr>
          <w:rFonts w:ascii="Palatino Linotype" w:hAnsi="Palatino Linotype"/>
          <w:b/>
        </w:rPr>
        <w:t>§ 4.</w:t>
      </w:r>
    </w:p>
    <w:p w14:paraId="73BF709F"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Wprowadzenie i struktura Systemu Zarządzania Bezpieczeństwem Informacji</w:t>
      </w:r>
    </w:p>
    <w:p w14:paraId="1250707D" w14:textId="77777777" w:rsidR="00102B45" w:rsidRDefault="00102B45" w:rsidP="00102B45">
      <w:pPr>
        <w:pStyle w:val="Tekstpodstawowy2"/>
        <w:autoSpaceDE w:val="0"/>
        <w:adjustRightInd w:val="0"/>
        <w:ind w:left="567"/>
        <w:rPr>
          <w:bCs/>
        </w:rPr>
      </w:pPr>
    </w:p>
    <w:p w14:paraId="32F82508" w14:textId="77777777" w:rsidR="00102B45" w:rsidRDefault="00102B45" w:rsidP="007B6B2A">
      <w:pPr>
        <w:widowControl/>
        <w:numPr>
          <w:ilvl w:val="0"/>
          <w:numId w:val="53"/>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SZBI w Archiwum obejmuje następujące obszary działania niezbędne do zapewnienia bezpieczeństwa informacji:</w:t>
      </w:r>
    </w:p>
    <w:p w14:paraId="74B17187" w14:textId="77777777" w:rsidR="00102B45" w:rsidRDefault="00102B45" w:rsidP="007B6B2A">
      <w:pPr>
        <w:widowControl/>
        <w:numPr>
          <w:ilvl w:val="0"/>
          <w:numId w:val="54"/>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14:paraId="565D4F23" w14:textId="77777777" w:rsidR="00102B45" w:rsidRDefault="00102B45" w:rsidP="007B6B2A">
      <w:pPr>
        <w:widowControl/>
        <w:numPr>
          <w:ilvl w:val="0"/>
          <w:numId w:val="54"/>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zarządzanie ryzykiem poprzez jego analizę i ocenę oraz określenie planów postępowania w sytuacji zagrożenia;</w:t>
      </w:r>
    </w:p>
    <w:p w14:paraId="54B1DEBC" w14:textId="77777777" w:rsidR="00102B45" w:rsidRDefault="00102B45" w:rsidP="007B6B2A">
      <w:pPr>
        <w:widowControl/>
        <w:numPr>
          <w:ilvl w:val="0"/>
          <w:numId w:val="54"/>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zarządzanie informacją poprzez zapewnienie jej bezpiecznego przechowywania i przetwarzania;</w:t>
      </w:r>
    </w:p>
    <w:p w14:paraId="46BAB726" w14:textId="77777777" w:rsidR="00102B45" w:rsidRDefault="00102B45" w:rsidP="007B6B2A">
      <w:pPr>
        <w:widowControl/>
        <w:numPr>
          <w:ilvl w:val="0"/>
          <w:numId w:val="54"/>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monitorowanie i doskonalenie ww. obszarów poprzez przeprowadzanie przeglądów (audytów) oraz przeprowadzanie działań korygujących i aktualizacji;</w:t>
      </w:r>
    </w:p>
    <w:p w14:paraId="04111961" w14:textId="77777777" w:rsidR="00102B45" w:rsidRDefault="00102B45" w:rsidP="007B6B2A">
      <w:pPr>
        <w:widowControl/>
        <w:numPr>
          <w:ilvl w:val="0"/>
          <w:numId w:val="54"/>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rPr>
        <w:t>podnoszenie kompetencji osób odpowiedzialnych za bezpieczeństwo informacji oraz szkolenie wszystkich pracowników, których działania mogą mieć wpływ na bezpieczeństwo informacji.</w:t>
      </w:r>
    </w:p>
    <w:p w14:paraId="1F075949" w14:textId="77777777" w:rsidR="00102B45" w:rsidRDefault="00102B45" w:rsidP="007B6B2A">
      <w:pPr>
        <w:widowControl/>
        <w:numPr>
          <w:ilvl w:val="0"/>
          <w:numId w:val="53"/>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PBI jest kluczowym elementem SZBI oraz podstawowym dokumentem definiującym i określającym strukturę i zakres SZBI.</w:t>
      </w:r>
    </w:p>
    <w:p w14:paraId="77F8FE16" w14:textId="77777777" w:rsidR="00102B45" w:rsidRDefault="00102B45" w:rsidP="007B6B2A">
      <w:pPr>
        <w:widowControl/>
        <w:numPr>
          <w:ilvl w:val="0"/>
          <w:numId w:val="53"/>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 xml:space="preserve">Dokumentami niższego rzędu, tworzącymi podstawy SZBI, są pisemne polityki, procedury, regulaminy i instrukcje, regulujące postępowanie w obszarach mających </w:t>
      </w:r>
      <w:r>
        <w:rPr>
          <w:rFonts w:ascii="Palatino Linotype" w:hAnsi="Palatino Linotype"/>
        </w:rPr>
        <w:lastRenderedPageBreak/>
        <w:t>znaczenie dla bezpieczeństwa informacji. Dokumenty te określają sposób funkcjonowania SZBI w odniesieniu do zagadnień szczegółowych.</w:t>
      </w:r>
    </w:p>
    <w:p w14:paraId="26389784" w14:textId="77777777" w:rsidR="00102B45" w:rsidRDefault="00102B45" w:rsidP="007B6B2A">
      <w:pPr>
        <w:widowControl/>
        <w:numPr>
          <w:ilvl w:val="0"/>
          <w:numId w:val="53"/>
        </w:numPr>
        <w:tabs>
          <w:tab w:val="num" w:pos="360"/>
        </w:tabs>
        <w:suppressAutoHyphens w:val="0"/>
        <w:autoSpaceDE w:val="0"/>
        <w:adjustRightInd w:val="0"/>
        <w:spacing w:after="0" w:line="240" w:lineRule="auto"/>
        <w:ind w:left="567"/>
        <w:jc w:val="both"/>
        <w:rPr>
          <w:rFonts w:ascii="Palatino Linotype" w:hAnsi="Palatino Linotype"/>
        </w:rPr>
      </w:pPr>
    </w:p>
    <w:p w14:paraId="641970CD"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 5.</w:t>
      </w:r>
    </w:p>
    <w:p w14:paraId="3F095E1C"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Role i odpowiedzialność za bezpieczeństwo informacji</w:t>
      </w:r>
    </w:p>
    <w:p w14:paraId="656C38C1" w14:textId="77777777" w:rsidR="00102B45" w:rsidRDefault="00102B45" w:rsidP="00102B45">
      <w:pPr>
        <w:autoSpaceDE w:val="0"/>
        <w:adjustRightInd w:val="0"/>
        <w:ind w:left="567"/>
        <w:jc w:val="center"/>
        <w:rPr>
          <w:rFonts w:ascii="Palatino Linotype" w:hAnsi="Palatino Linotype"/>
          <w:b/>
        </w:rPr>
      </w:pPr>
    </w:p>
    <w:p w14:paraId="03CA2320"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Za bezpieczeństwo informacji w Archiwum odpowiada Dyrektor Archiwum.</w:t>
      </w:r>
    </w:p>
    <w:p w14:paraId="7CB24263"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W celu ustanowienia, wdrożenia, utrzymania i doskonalenia SZBI w Archiwum ustala się następującą strukturę organizacyjną bezpieczeństwa informacji:</w:t>
      </w:r>
    </w:p>
    <w:p w14:paraId="5DA9BFE8"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b/>
        </w:rPr>
      </w:pPr>
      <w:r>
        <w:rPr>
          <w:rFonts w:ascii="Palatino Linotype" w:hAnsi="Palatino Linotype"/>
          <w:b/>
        </w:rPr>
        <w:t xml:space="preserve">Główny Administrator Informacji (GAI) </w:t>
      </w:r>
      <w:r>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14:paraId="54340F81"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b/>
        </w:rPr>
        <w:t>Zespół ds. Monitorowania Zagrożeń i Utrzymania Polityki Bezpieczeństwa Informacji</w:t>
      </w:r>
      <w:r>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14:paraId="6C43BB1A"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b/>
        </w:rPr>
        <w:t>Administrator Danych Osobowych (ADO)</w:t>
      </w:r>
      <w:r>
        <w:rPr>
          <w:rFonts w:ascii="Palatino Linotype" w:hAnsi="Palatino Linotype"/>
        </w:rPr>
        <w:t xml:space="preserve"> – Dyrektor Archiwum – odpowiedzialny za nadzór nad przestrzeganiem zasad ochrony danych osobowych przetwarzanych w Archiwum oraz opracowaną w tym celu dokumentacją; </w:t>
      </w:r>
    </w:p>
    <w:p w14:paraId="7D6DBC38"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b/>
        </w:rPr>
        <w:t xml:space="preserve">Pełnomocnik ds. ochrony informacji niejawnych – </w:t>
      </w:r>
      <w:r>
        <w:rPr>
          <w:rFonts w:ascii="Palatino Linotype" w:hAnsi="Palatino Linotype"/>
        </w:rPr>
        <w:t>odpowiedzialny za zapewnienie w Archiwum przestrzegania przepisów o ochronie informacji niejawnych, w zakresie określonym odrębnymi przepisami;</w:t>
      </w:r>
    </w:p>
    <w:p w14:paraId="75DAA035"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b/>
        </w:rPr>
      </w:pPr>
      <w:r>
        <w:rPr>
          <w:rFonts w:ascii="Palatino Linotype" w:hAnsi="Palatino Linotype"/>
          <w:b/>
        </w:rPr>
        <w:t xml:space="preserve">Administrator systemu informatycznego (ASI) – </w:t>
      </w:r>
      <w:r>
        <w:rPr>
          <w:rFonts w:ascii="Palatino Linotype" w:hAnsi="Palatino Linotype"/>
        </w:rPr>
        <w:t>odpowiedzialny za funkcjonowanie systemów i infrastruktury teleinformatycznej, realizację zadań związanych z zarządzaniem systemami informatycznymi Archiwum, w tym za zabezpieczenie infrastruktury teleinformatycznej;</w:t>
      </w:r>
    </w:p>
    <w:p w14:paraId="5F4118CC"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b/>
        </w:rPr>
      </w:pPr>
      <w:r>
        <w:rPr>
          <w:rFonts w:ascii="Palatino Linotype" w:hAnsi="Palatino Linotype"/>
          <w:b/>
        </w:rPr>
        <w:t xml:space="preserve">Administratorzy Informacji (AI) </w:t>
      </w:r>
      <w:r>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14:paraId="5F613A93" w14:textId="77777777" w:rsidR="00102B45" w:rsidRDefault="00102B45" w:rsidP="007B6B2A">
      <w:pPr>
        <w:widowControl/>
        <w:numPr>
          <w:ilvl w:val="0"/>
          <w:numId w:val="56"/>
        </w:numPr>
        <w:tabs>
          <w:tab w:val="clear" w:pos="720"/>
          <w:tab w:val="num" w:pos="900"/>
        </w:tabs>
        <w:suppressAutoHyphens w:val="0"/>
        <w:spacing w:after="0" w:line="240" w:lineRule="auto"/>
        <w:ind w:left="567" w:hanging="540"/>
        <w:jc w:val="both"/>
        <w:rPr>
          <w:rFonts w:ascii="Palatino Linotype" w:hAnsi="Palatino Linotype"/>
        </w:rPr>
      </w:pPr>
      <w:r>
        <w:rPr>
          <w:rFonts w:ascii="Palatino Linotype" w:hAnsi="Palatino Linotype"/>
          <w:b/>
        </w:rPr>
        <w:t>Pracownicy</w:t>
      </w:r>
      <w:r>
        <w:rPr>
          <w:rFonts w:ascii="Palatino Linotype" w:hAnsi="Palatino Linotype"/>
        </w:rPr>
        <w:t xml:space="preserve"> </w:t>
      </w:r>
      <w:r>
        <w:rPr>
          <w:rFonts w:ascii="Palatino Linotype" w:hAnsi="Palatino Linotype"/>
          <w:b/>
        </w:rPr>
        <w:t>Archiwum</w:t>
      </w:r>
      <w:r>
        <w:rPr>
          <w:rFonts w:ascii="Palatino Linotype" w:hAnsi="Palatino Linotype"/>
        </w:rPr>
        <w:t xml:space="preserve"> – odpowiedzialni za realizację zadań służbowych w zgodzie z zasadami bezpieczeństwa wynikającymi z PBI oraz innych procedur, instrukcji i dokumentów.</w:t>
      </w:r>
    </w:p>
    <w:p w14:paraId="30110BE5"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 xml:space="preserve">Skuteczna ochrona informacji w Archiwum wymaga wspólnego działania i zaangażowania wszystkich pracowników. </w:t>
      </w:r>
    </w:p>
    <w:p w14:paraId="190218A6"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Odpowiedzialność za bezpieczeństwo informacji Archiwum obejmuje nie tylko siedzibę Archiwum, ale także wszelkie sytuacje, w których informacje związane z działalnością Archiwum przechowywane lub przetwarzane są poza jego siedzibą.</w:t>
      </w:r>
    </w:p>
    <w:p w14:paraId="00786496"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spacing w:val="-4"/>
        </w:rPr>
      </w:pPr>
      <w:r>
        <w:rPr>
          <w:rFonts w:ascii="Palatino Linotype" w:hAnsi="Palatino Linotype"/>
          <w:spacing w:val="-4"/>
        </w:rPr>
        <w:lastRenderedPageBreak/>
        <w:t>We wszystkich umowach cywilno-prawnych zawieranych przez Archiwum, które mogą dotyczyć przechowywania lub przetwarzania informacji w jednostce, należy uwzględnić zapisy zobowiązujące drugą stronę do przestrzegania postanowień PBI.</w:t>
      </w:r>
    </w:p>
    <w:p w14:paraId="25B77E86"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 xml:space="preserve">Wszyscy pracownicy Archiwum, stażyści i praktykanci oraz dostawcy (wykonawcy) powiązani z Archiwum umowami, które mogą dotyczyć </w:t>
      </w:r>
      <w:r>
        <w:rPr>
          <w:rFonts w:ascii="Palatino Linotype" w:hAnsi="Palatino Linotype"/>
          <w:spacing w:val="-4"/>
        </w:rPr>
        <w:t xml:space="preserve">przechowywania lub </w:t>
      </w:r>
      <w:r>
        <w:rPr>
          <w:rFonts w:ascii="Palatino Linotype" w:hAnsi="Palatino Linotype"/>
        </w:rPr>
        <w:t>przetwarzania informacji w jednostce, są odpowiedzialni za raportowanie incydentów związanych z bezpieczeństwem oraz wszelkich zidentyfikowanych słabych punktów.</w:t>
      </w:r>
    </w:p>
    <w:p w14:paraId="0B7D9EB8" w14:textId="77777777" w:rsidR="00102B45" w:rsidRDefault="00102B45" w:rsidP="007B6B2A">
      <w:pPr>
        <w:widowControl/>
        <w:numPr>
          <w:ilvl w:val="0"/>
          <w:numId w:val="55"/>
        </w:numPr>
        <w:tabs>
          <w:tab w:val="num" w:pos="360"/>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14:paraId="6D3EB51F" w14:textId="77777777" w:rsidR="00102B45" w:rsidRDefault="00102B45" w:rsidP="00102B45">
      <w:pPr>
        <w:autoSpaceDE w:val="0"/>
        <w:adjustRightInd w:val="0"/>
        <w:ind w:left="567"/>
        <w:jc w:val="both"/>
        <w:rPr>
          <w:rFonts w:ascii="Palatino Linotype" w:hAnsi="Palatino Linotype"/>
        </w:rPr>
      </w:pPr>
    </w:p>
    <w:p w14:paraId="19B75845"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 6.</w:t>
      </w:r>
    </w:p>
    <w:p w14:paraId="29C1FD73" w14:textId="77777777" w:rsidR="00102B45" w:rsidRDefault="00102B45" w:rsidP="00102B45">
      <w:pPr>
        <w:autoSpaceDE w:val="0"/>
        <w:adjustRightInd w:val="0"/>
        <w:ind w:left="567"/>
        <w:jc w:val="center"/>
        <w:rPr>
          <w:rFonts w:ascii="Palatino Linotype" w:hAnsi="Palatino Linotype"/>
          <w:b/>
        </w:rPr>
      </w:pPr>
      <w:r>
        <w:rPr>
          <w:rFonts w:ascii="Palatino Linotype" w:hAnsi="Palatino Linotype"/>
          <w:b/>
        </w:rPr>
        <w:t>Zasady rozpowszechniania Polityki Bezpieczeństwa Informacji</w:t>
      </w:r>
    </w:p>
    <w:p w14:paraId="1224E8F7" w14:textId="77777777" w:rsidR="00102B45" w:rsidRDefault="00102B45" w:rsidP="00102B45">
      <w:pPr>
        <w:autoSpaceDE w:val="0"/>
        <w:adjustRightInd w:val="0"/>
        <w:ind w:left="567"/>
        <w:jc w:val="center"/>
        <w:rPr>
          <w:rFonts w:ascii="Palatino Linotype" w:hAnsi="Palatino Linotype"/>
          <w:b/>
        </w:rPr>
      </w:pPr>
    </w:p>
    <w:p w14:paraId="2D0A0A72" w14:textId="77777777" w:rsidR="00102B45" w:rsidRDefault="00102B45" w:rsidP="007B6B2A">
      <w:pPr>
        <w:widowControl/>
        <w:numPr>
          <w:ilvl w:val="0"/>
          <w:numId w:val="57"/>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Do zapoznania się z PBI oraz właściwymi dokumentami niższego rzędu, zobowiązani są wszyscy pracownicy Archiwum, przed przystąpieniem do przetwarzania informacji.</w:t>
      </w:r>
    </w:p>
    <w:p w14:paraId="753F9286" w14:textId="77777777" w:rsidR="00102B45" w:rsidRDefault="00102B45" w:rsidP="007B6B2A">
      <w:pPr>
        <w:widowControl/>
        <w:numPr>
          <w:ilvl w:val="0"/>
          <w:numId w:val="57"/>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14:paraId="22E51A17" w14:textId="77777777" w:rsidR="00102B45" w:rsidRDefault="00102B45" w:rsidP="007B6B2A">
      <w:pPr>
        <w:widowControl/>
        <w:numPr>
          <w:ilvl w:val="0"/>
          <w:numId w:val="57"/>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PBI może być przedstawiana podmiotom, z którymi Archiwum związane jest umowami lub innym jednostkom współpracującym.</w:t>
      </w:r>
    </w:p>
    <w:p w14:paraId="4A269E20" w14:textId="77777777" w:rsidR="00102B45" w:rsidRDefault="00102B45" w:rsidP="007B6B2A">
      <w:pPr>
        <w:widowControl/>
        <w:numPr>
          <w:ilvl w:val="0"/>
          <w:numId w:val="57"/>
        </w:numPr>
        <w:tabs>
          <w:tab w:val="clear" w:pos="720"/>
          <w:tab w:val="num" w:pos="360"/>
          <w:tab w:val="num" w:pos="1647"/>
        </w:tabs>
        <w:suppressAutoHyphens w:val="0"/>
        <w:autoSpaceDE w:val="0"/>
        <w:adjustRightInd w:val="0"/>
        <w:spacing w:after="0" w:line="240" w:lineRule="auto"/>
        <w:ind w:left="567"/>
        <w:jc w:val="both"/>
        <w:rPr>
          <w:rFonts w:ascii="Palatino Linotype" w:hAnsi="Palatino Linotype"/>
        </w:rPr>
      </w:pPr>
      <w:r>
        <w:rPr>
          <w:rFonts w:ascii="Palatino Linotype" w:hAnsi="Palatino Linotype"/>
        </w:rPr>
        <w:t>Dokument PBI podlega przeglądom i weryfikacji, wykonywanym przez Zespół ds. Monitorowania Zagrożeń i Utrzymania Polityki Bezpieczeństwa Informacji, w szczególności w sytuacjach:</w:t>
      </w:r>
    </w:p>
    <w:p w14:paraId="468D0D30" w14:textId="77777777" w:rsidR="00102B45" w:rsidRDefault="00102B45" w:rsidP="007B6B2A">
      <w:pPr>
        <w:widowControl/>
        <w:numPr>
          <w:ilvl w:val="1"/>
          <w:numId w:val="57"/>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na polecenie Dyrektora Archiwum;</w:t>
      </w:r>
    </w:p>
    <w:p w14:paraId="2C3FC2EE" w14:textId="77777777" w:rsidR="00102B45" w:rsidRDefault="00102B45" w:rsidP="007B6B2A">
      <w:pPr>
        <w:widowControl/>
        <w:numPr>
          <w:ilvl w:val="1"/>
          <w:numId w:val="57"/>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w celu realizacji zaleceń wynikających z audytów i kontroli;</w:t>
      </w:r>
    </w:p>
    <w:p w14:paraId="2525EBCB" w14:textId="77777777" w:rsidR="00102B45" w:rsidRDefault="00102B45" w:rsidP="007B6B2A">
      <w:pPr>
        <w:widowControl/>
        <w:numPr>
          <w:ilvl w:val="1"/>
          <w:numId w:val="57"/>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w przypadku poważnych modyfikacji infrastruktury teleinformatycznej;</w:t>
      </w:r>
    </w:p>
    <w:p w14:paraId="3AD3A197" w14:textId="77777777" w:rsidR="00102B45" w:rsidRDefault="00102B45" w:rsidP="007B6B2A">
      <w:pPr>
        <w:widowControl/>
        <w:numPr>
          <w:ilvl w:val="1"/>
          <w:numId w:val="57"/>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w przypadku wystąpienia poważnych incydentów związanych z bezpieczeństwem informacji;</w:t>
      </w:r>
    </w:p>
    <w:p w14:paraId="63EAE556" w14:textId="77777777" w:rsidR="00102B45" w:rsidRDefault="00102B45" w:rsidP="007B6B2A">
      <w:pPr>
        <w:widowControl/>
        <w:numPr>
          <w:ilvl w:val="1"/>
          <w:numId w:val="57"/>
        </w:numPr>
        <w:tabs>
          <w:tab w:val="num" w:pos="900"/>
        </w:tabs>
        <w:suppressAutoHyphens w:val="0"/>
        <w:spacing w:after="0" w:line="240" w:lineRule="auto"/>
        <w:ind w:left="567" w:hanging="540"/>
        <w:jc w:val="both"/>
        <w:rPr>
          <w:rFonts w:ascii="Palatino Linotype" w:hAnsi="Palatino Linotype"/>
        </w:rPr>
      </w:pPr>
      <w:r>
        <w:rPr>
          <w:rFonts w:ascii="Palatino Linotype" w:hAnsi="Palatino Linotype"/>
        </w:rPr>
        <w:t>w przypadku wejścia w życie nowych przepisów dotyczących bezpieczeństwa informacji.</w:t>
      </w:r>
    </w:p>
    <w:p w14:paraId="456CF905" w14:textId="77777777" w:rsidR="00102B45" w:rsidRDefault="00102B45" w:rsidP="007B6B2A">
      <w:pPr>
        <w:widowControl/>
        <w:numPr>
          <w:ilvl w:val="2"/>
          <w:numId w:val="57"/>
        </w:numPr>
        <w:tabs>
          <w:tab w:val="num" w:pos="360"/>
        </w:tabs>
        <w:suppressAutoHyphens w:val="0"/>
        <w:spacing w:after="120" w:line="240" w:lineRule="auto"/>
        <w:ind w:left="567"/>
        <w:jc w:val="both"/>
        <w:rPr>
          <w:rFonts w:ascii="Palatino Linotype" w:hAnsi="Palatino Linotype"/>
          <w:b/>
          <w:bCs/>
        </w:rPr>
      </w:pPr>
      <w:r>
        <w:rPr>
          <w:rFonts w:ascii="Palatino Linotype" w:hAnsi="Palatino Linotype"/>
        </w:rPr>
        <w:t>Celem przeglądów PBI jest zapewnienie użyteczności i funkcjonalności dokumentu w stosunku do realizowanych przez Archiwum zadań.</w:t>
      </w:r>
    </w:p>
    <w:p w14:paraId="009A1A6C" w14:textId="77777777" w:rsidR="00102B45" w:rsidRDefault="00102B45" w:rsidP="00102B45">
      <w:pPr>
        <w:spacing w:after="120"/>
        <w:ind w:left="567"/>
        <w:jc w:val="both"/>
        <w:rPr>
          <w:rFonts w:ascii="Palatino Linotype" w:hAnsi="Palatino Linotype"/>
          <w:szCs w:val="18"/>
        </w:rPr>
      </w:pPr>
    </w:p>
    <w:p w14:paraId="32F46066" w14:textId="77777777" w:rsidR="00102B45" w:rsidRDefault="00102B45" w:rsidP="00102B45">
      <w:pPr>
        <w:ind w:left="567"/>
        <w:rPr>
          <w:rFonts w:ascii="Palatino Linotype" w:hAnsi="Palatino Linotype"/>
        </w:rPr>
      </w:pPr>
    </w:p>
    <w:p w14:paraId="6423079D" w14:textId="77777777" w:rsidR="00102B45" w:rsidRDefault="00102B45" w:rsidP="00102B45">
      <w:pPr>
        <w:spacing w:after="0" w:line="240" w:lineRule="auto"/>
        <w:ind w:left="567"/>
        <w:rPr>
          <w:rFonts w:ascii="Palatino Linotype" w:hAnsi="Palatino Linotype"/>
          <w:sz w:val="24"/>
          <w:szCs w:val="24"/>
        </w:rPr>
      </w:pPr>
    </w:p>
    <w:p w14:paraId="2EE80038" w14:textId="77777777" w:rsidR="00102B45" w:rsidRDefault="00102B45" w:rsidP="00102B45">
      <w:pPr>
        <w:ind w:left="567"/>
      </w:pPr>
    </w:p>
    <w:p w14:paraId="155D2EFA" w14:textId="77777777" w:rsidR="00102B45" w:rsidRDefault="00102B45" w:rsidP="00102B45"/>
    <w:sectPr w:rsidR="00102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Andale Sans UI">
    <w:altName w:val="Calibri"/>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C38AFFE8"/>
    <w:name w:val="WW8Num14"/>
    <w:lvl w:ilvl="0">
      <w:start w:val="1"/>
      <w:numFmt w:val="decimal"/>
      <w:lvlText w:val="%1."/>
      <w:lvlJc w:val="left"/>
      <w:pPr>
        <w:tabs>
          <w:tab w:val="num" w:pos="78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A92B86"/>
    <w:multiLevelType w:val="hybridMultilevel"/>
    <w:tmpl w:val="CD64E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31868C2"/>
    <w:multiLevelType w:val="multilevel"/>
    <w:tmpl w:val="6F1C1F18"/>
    <w:styleLink w:val="WWNum2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3632A8B"/>
    <w:multiLevelType w:val="multilevel"/>
    <w:tmpl w:val="C11E2290"/>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3C71F4C"/>
    <w:multiLevelType w:val="multilevel"/>
    <w:tmpl w:val="AF32BAF4"/>
    <w:styleLink w:val="WWNum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44573F9"/>
    <w:multiLevelType w:val="multilevel"/>
    <w:tmpl w:val="CF8009AE"/>
    <w:styleLink w:val="WWNum59"/>
    <w:lvl w:ilvl="0">
      <w:numFmt w:val="bullet"/>
      <w:lvlText w:val=""/>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6" w15:restartNumberingAfterBreak="0">
    <w:nsid w:val="048A5F9B"/>
    <w:multiLevelType w:val="multilevel"/>
    <w:tmpl w:val="2DD49D3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083163C3"/>
    <w:multiLevelType w:val="multilevel"/>
    <w:tmpl w:val="D402D10E"/>
    <w:styleLink w:val="WWNum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B782A9A"/>
    <w:multiLevelType w:val="hybridMultilevel"/>
    <w:tmpl w:val="8C1E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DF6EEA"/>
    <w:multiLevelType w:val="multilevel"/>
    <w:tmpl w:val="A96075AE"/>
    <w:styleLink w:val="WWNum3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0D48443F"/>
    <w:multiLevelType w:val="hybridMultilevel"/>
    <w:tmpl w:val="BB8688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D7453FE"/>
    <w:multiLevelType w:val="multilevel"/>
    <w:tmpl w:val="F2AA1F4E"/>
    <w:styleLink w:val="WWNum17"/>
    <w:lvl w:ilvl="0">
      <w:start w:val="1"/>
      <w:numFmt w:val="decimal"/>
      <w:lvlText w:val="%1)"/>
      <w:lvlJc w:val="left"/>
      <w:pPr>
        <w:ind w:left="0" w:firstLine="0"/>
      </w:pPr>
      <w:rPr>
        <w:rFonts w:cs="Times New Roman"/>
        <w:b w:val="0"/>
        <w:i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108C6BFA"/>
    <w:multiLevelType w:val="multilevel"/>
    <w:tmpl w:val="4B847790"/>
    <w:styleLink w:val="WW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10E7243E"/>
    <w:multiLevelType w:val="multilevel"/>
    <w:tmpl w:val="496652A8"/>
    <w:styleLink w:val="WW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1577B68"/>
    <w:multiLevelType w:val="multilevel"/>
    <w:tmpl w:val="22BE3E86"/>
    <w:styleLink w:val="WWNum50"/>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5" w15:restartNumberingAfterBreak="0">
    <w:nsid w:val="178343B5"/>
    <w:multiLevelType w:val="multilevel"/>
    <w:tmpl w:val="5914B70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19C26FF4"/>
    <w:multiLevelType w:val="multilevel"/>
    <w:tmpl w:val="81565018"/>
    <w:styleLink w:val="WWNum16"/>
    <w:lvl w:ilvl="0">
      <w:start w:val="40"/>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1C730B7D"/>
    <w:multiLevelType w:val="multilevel"/>
    <w:tmpl w:val="C1183EDC"/>
    <w:styleLink w:val="WWNum3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1CD4166F"/>
    <w:multiLevelType w:val="multilevel"/>
    <w:tmpl w:val="DE18F7A0"/>
    <w:lvl w:ilvl="0">
      <w:start w:val="1"/>
      <w:numFmt w:val="lowerLetter"/>
      <w:lvlText w:val="%1)"/>
      <w:lvlJc w:val="left"/>
      <w:pPr>
        <w:ind w:left="786" w:hanging="360"/>
      </w:pPr>
      <w:rPr>
        <w:rFonts w:ascii="Palatino Linotype" w:eastAsia="SimSun" w:hAnsi="Palatino Linotype" w:cs="Tahom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D260476"/>
    <w:multiLevelType w:val="multilevel"/>
    <w:tmpl w:val="8A2E682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1EB54B94"/>
    <w:multiLevelType w:val="multilevel"/>
    <w:tmpl w:val="3FB45636"/>
    <w:styleLink w:val="WWNum30"/>
    <w:lvl w:ilvl="0">
      <w:start w:val="1"/>
      <w:numFmt w:val="lowerLetter"/>
      <w:lvlText w:val="%1)"/>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21" w15:restartNumberingAfterBreak="0">
    <w:nsid w:val="20493561"/>
    <w:multiLevelType w:val="multilevel"/>
    <w:tmpl w:val="29588EB6"/>
    <w:styleLink w:val="WWNum3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22"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32750E7"/>
    <w:multiLevelType w:val="multilevel"/>
    <w:tmpl w:val="CA70CEE2"/>
    <w:styleLink w:val="WWNum5"/>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4835E5E"/>
    <w:multiLevelType w:val="hybridMultilevel"/>
    <w:tmpl w:val="3260E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535858"/>
    <w:multiLevelType w:val="multilevel"/>
    <w:tmpl w:val="ECBC7278"/>
    <w:styleLink w:val="WWNum2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E244874"/>
    <w:multiLevelType w:val="multilevel"/>
    <w:tmpl w:val="906E3CFC"/>
    <w:styleLink w:val="WW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2E2E5060"/>
    <w:multiLevelType w:val="multilevel"/>
    <w:tmpl w:val="4F664EB4"/>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31B06551"/>
    <w:multiLevelType w:val="multilevel"/>
    <w:tmpl w:val="2DEAC1C2"/>
    <w:styleLink w:val="WWNum20"/>
    <w:lvl w:ilvl="0">
      <w:start w:val="1"/>
      <w:numFmt w:val="lowerLetter"/>
      <w:lvlText w:val="%1)"/>
      <w:lvlJc w:val="left"/>
      <w:pPr>
        <w:ind w:left="0" w:firstLine="0"/>
      </w:pPr>
      <w:rPr>
        <w:color w:val="000000"/>
      </w:rPr>
    </w:lvl>
    <w:lvl w:ilvl="1">
      <w:start w:val="5"/>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32B579BD"/>
    <w:multiLevelType w:val="multilevel"/>
    <w:tmpl w:val="2374803C"/>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65D4354"/>
    <w:multiLevelType w:val="multilevel"/>
    <w:tmpl w:val="8084BA0A"/>
    <w:styleLink w:val="WWNum5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34" w15:restartNumberingAfterBreak="0">
    <w:nsid w:val="39081644"/>
    <w:multiLevelType w:val="multilevel"/>
    <w:tmpl w:val="C4BAAC4E"/>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390C51A2"/>
    <w:multiLevelType w:val="multilevel"/>
    <w:tmpl w:val="D20219B8"/>
    <w:styleLink w:val="WWNum47"/>
    <w:lvl w:ilvl="0">
      <w:start w:val="1"/>
      <w:numFmt w:val="lowerLetter"/>
      <w:lvlText w:val="%1)"/>
      <w:lvlJc w:val="left"/>
      <w:pPr>
        <w:ind w:left="0" w:firstLine="0"/>
      </w:pPr>
      <w:rPr>
        <w:b/>
        <w:i w:val="0"/>
        <w:lang w:val="pl-PL"/>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39BF1146"/>
    <w:multiLevelType w:val="multilevel"/>
    <w:tmpl w:val="D596708A"/>
    <w:styleLink w:val="WWNum3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37" w15:restartNumberingAfterBreak="0">
    <w:nsid w:val="3AB75006"/>
    <w:multiLevelType w:val="multilevel"/>
    <w:tmpl w:val="6074C1C6"/>
    <w:styleLink w:val="WWNum4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C874503"/>
    <w:multiLevelType w:val="hybridMultilevel"/>
    <w:tmpl w:val="B71C5314"/>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Times New Roman"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Times New Roman" w:hint="default"/>
      </w:rPr>
    </w:lvl>
    <w:lvl w:ilvl="8" w:tplc="FFFFFFFF">
      <w:numFmt w:val="decimal"/>
      <w:lvlText w:val=""/>
      <w:lvlJc w:val="left"/>
      <w:pPr>
        <w:tabs>
          <w:tab w:val="num" w:pos="6480"/>
        </w:tabs>
        <w:ind w:left="6480" w:hanging="360"/>
      </w:pPr>
      <w:rPr>
        <w:rFonts w:ascii="Wingdings" w:hAnsi="Wingdings" w:hint="default"/>
      </w:rPr>
    </w:lvl>
  </w:abstractNum>
  <w:abstractNum w:abstractNumId="39" w15:restartNumberingAfterBreak="0">
    <w:nsid w:val="3CCF1FF3"/>
    <w:multiLevelType w:val="multilevel"/>
    <w:tmpl w:val="E9F60978"/>
    <w:styleLink w:val="WWNum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3DBD352A"/>
    <w:multiLevelType w:val="multilevel"/>
    <w:tmpl w:val="A2FC4538"/>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402E5CEF"/>
    <w:multiLevelType w:val="multilevel"/>
    <w:tmpl w:val="1CFC3C78"/>
    <w:styleLink w:val="WWNum4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2FD1C4E"/>
    <w:multiLevelType w:val="multilevel"/>
    <w:tmpl w:val="187EEFE2"/>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42FE3F5A"/>
    <w:multiLevelType w:val="multilevel"/>
    <w:tmpl w:val="297244A4"/>
    <w:styleLink w:val="WWNum8"/>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375340B"/>
    <w:multiLevelType w:val="hybridMultilevel"/>
    <w:tmpl w:val="97981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4D30B9A"/>
    <w:multiLevelType w:val="multilevel"/>
    <w:tmpl w:val="73AAE51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452C690A"/>
    <w:multiLevelType w:val="multilevel"/>
    <w:tmpl w:val="D8AE3464"/>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50F3461C"/>
    <w:multiLevelType w:val="multilevel"/>
    <w:tmpl w:val="BC8E4AA8"/>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519B64F0"/>
    <w:multiLevelType w:val="hybridMultilevel"/>
    <w:tmpl w:val="197C2F6C"/>
    <w:lvl w:ilvl="0" w:tplc="A8A67EC6">
      <w:start w:val="1"/>
      <w:numFmt w:val="decimal"/>
      <w:pStyle w:val="Umowa"/>
      <w:lvlText w:val="%1."/>
      <w:lvlJc w:val="left"/>
      <w:pPr>
        <w:ind w:left="360" w:hanging="360"/>
      </w:pPr>
    </w:lvl>
    <w:lvl w:ilvl="1" w:tplc="24041F2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39964F2"/>
    <w:multiLevelType w:val="multilevel"/>
    <w:tmpl w:val="C7BE78F6"/>
    <w:styleLink w:val="WWNum9"/>
    <w:lvl w:ilvl="0">
      <w:start w:val="1"/>
      <w:numFmt w:val="decimal"/>
      <w:lvlText w:val="%1."/>
      <w:lvlJc w:val="left"/>
      <w:pPr>
        <w:ind w:left="0" w:firstLine="0"/>
      </w:pPr>
      <w:rPr>
        <w:b w:val="0"/>
        <w:i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rPr>
        <w:b w:val="0"/>
        <w:color w:val="00000A"/>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53BE7075"/>
    <w:multiLevelType w:val="multilevel"/>
    <w:tmpl w:val="26A6F132"/>
    <w:styleLink w:val="WWNum5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56926BF1"/>
    <w:multiLevelType w:val="hybridMultilevel"/>
    <w:tmpl w:val="BDAE572A"/>
    <w:lvl w:ilvl="0" w:tplc="E1A8A34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58520911"/>
    <w:multiLevelType w:val="multilevel"/>
    <w:tmpl w:val="2202025C"/>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5A0427C7"/>
    <w:multiLevelType w:val="multilevel"/>
    <w:tmpl w:val="5F6E9924"/>
    <w:styleLink w:val="WWNum12"/>
    <w:lvl w:ilvl="0">
      <w:start w:val="1"/>
      <w:numFmt w:val="decimal"/>
      <w:lvlText w:val="%1)"/>
      <w:lvlJc w:val="left"/>
      <w:pPr>
        <w:ind w:left="0" w:firstLine="0"/>
      </w:pPr>
      <w:rPr>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58" w15:restartNumberingAfterBreak="0">
    <w:nsid w:val="5C502E9E"/>
    <w:multiLevelType w:val="multilevel"/>
    <w:tmpl w:val="37FC22F4"/>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15:restartNumberingAfterBreak="0">
    <w:nsid w:val="5D0602FD"/>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E3B4FC8"/>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60324F"/>
    <w:multiLevelType w:val="multilevel"/>
    <w:tmpl w:val="62D0507C"/>
    <w:styleLink w:val="WWNum31"/>
    <w:lvl w:ilvl="0">
      <w:start w:val="3"/>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15:restartNumberingAfterBreak="0">
    <w:nsid w:val="61CE6C02"/>
    <w:multiLevelType w:val="multilevel"/>
    <w:tmpl w:val="900CBF86"/>
    <w:styleLink w:val="WWNum49"/>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3" w15:restartNumberingAfterBreak="0">
    <w:nsid w:val="644C7FD2"/>
    <w:multiLevelType w:val="multilevel"/>
    <w:tmpl w:val="CADACA80"/>
    <w:styleLink w:val="WWNum2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65" w15:restartNumberingAfterBreak="0">
    <w:nsid w:val="67A43BB5"/>
    <w:multiLevelType w:val="multilevel"/>
    <w:tmpl w:val="8DAED692"/>
    <w:styleLink w:val="WWNum3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6" w15:restartNumberingAfterBreak="0">
    <w:nsid w:val="68205254"/>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B2472C"/>
    <w:multiLevelType w:val="multilevel"/>
    <w:tmpl w:val="3536A1A8"/>
    <w:styleLink w:val="WWNum35"/>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8" w15:restartNumberingAfterBreak="0">
    <w:nsid w:val="6A946C3C"/>
    <w:multiLevelType w:val="multilevel"/>
    <w:tmpl w:val="0486DFB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6B9B57D1"/>
    <w:multiLevelType w:val="multilevel"/>
    <w:tmpl w:val="5E8ED27E"/>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6B9B7746"/>
    <w:multiLevelType w:val="hybridMultilevel"/>
    <w:tmpl w:val="A6E89748"/>
    <w:lvl w:ilvl="0" w:tplc="4F643F78">
      <w:start w:val="1"/>
      <w:numFmt w:val="decimal"/>
      <w:lvlText w:val="%1)"/>
      <w:lvlJc w:val="left"/>
      <w:pPr>
        <w:tabs>
          <w:tab w:val="num" w:pos="1647"/>
        </w:tabs>
        <w:ind w:left="1647"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C0379E6"/>
    <w:multiLevelType w:val="multilevel"/>
    <w:tmpl w:val="998E74A2"/>
    <w:styleLink w:val="WWNum57"/>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2" w15:restartNumberingAfterBreak="0">
    <w:nsid w:val="6CA835A1"/>
    <w:multiLevelType w:val="multilevel"/>
    <w:tmpl w:val="19F2D028"/>
    <w:styleLink w:val="WWNum58"/>
    <w:lvl w:ilvl="0">
      <w:start w:val="7"/>
      <w:numFmt w:val="decimal"/>
      <w:lvlText w:val="%1."/>
      <w:lvlJc w:val="left"/>
      <w:pPr>
        <w:ind w:left="0" w:firstLine="0"/>
      </w:pPr>
      <w:rPr>
        <w:rFonts w:cs="Times New Roman"/>
      </w:rPr>
    </w:lvl>
    <w:lvl w:ilvl="1">
      <w:start w:val="6"/>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3"/>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3" w15:restartNumberingAfterBreak="0">
    <w:nsid w:val="6D0069EA"/>
    <w:multiLevelType w:val="multilevel"/>
    <w:tmpl w:val="EEEC60F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6D122B82"/>
    <w:multiLevelType w:val="multilevel"/>
    <w:tmpl w:val="85A0C5C4"/>
    <w:styleLink w:val="WWNum7"/>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6D691C3B"/>
    <w:multiLevelType w:val="multilevel"/>
    <w:tmpl w:val="5E507D0E"/>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7" w15:restartNumberingAfterBreak="0">
    <w:nsid w:val="6DA94B24"/>
    <w:multiLevelType w:val="hybridMultilevel"/>
    <w:tmpl w:val="646ABD3E"/>
    <w:lvl w:ilvl="0" w:tplc="0415000F">
      <w:start w:val="1"/>
      <w:numFmt w:val="decimal"/>
      <w:lvlText w:val="%1."/>
      <w:lvlJc w:val="left"/>
      <w:pPr>
        <w:ind w:left="720" w:hanging="360"/>
      </w:pPr>
    </w:lvl>
    <w:lvl w:ilvl="1" w:tplc="93DA7FF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F8E6AF1"/>
    <w:multiLevelType w:val="multilevel"/>
    <w:tmpl w:val="D9620B6C"/>
    <w:styleLink w:val="WWNum53"/>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9" w15:restartNumberingAfterBreak="0">
    <w:nsid w:val="71645B2D"/>
    <w:multiLevelType w:val="hybridMultilevel"/>
    <w:tmpl w:val="376C8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18B341F"/>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853498"/>
    <w:multiLevelType w:val="hybridMultilevel"/>
    <w:tmpl w:val="CB4A6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3D05431"/>
    <w:multiLevelType w:val="multilevel"/>
    <w:tmpl w:val="681A1954"/>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74CE66FD"/>
    <w:multiLevelType w:val="multilevel"/>
    <w:tmpl w:val="860C00F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15:restartNumberingAfterBreak="0">
    <w:nsid w:val="76835029"/>
    <w:multiLevelType w:val="multilevel"/>
    <w:tmpl w:val="0E40EE5A"/>
    <w:styleLink w:val="WWNum4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78DE1E41"/>
    <w:multiLevelType w:val="multilevel"/>
    <w:tmpl w:val="B6E27E80"/>
    <w:styleLink w:val="WW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27"/>
      <w:numFmt w:val="lowerLetter"/>
      <w:lvlText w:val="(%1.%2.%3.%4.%5)"/>
      <w:lvlJc w:val="left"/>
      <w:pPr>
        <w:ind w:left="0" w:firstLine="0"/>
      </w:pPr>
    </w:lvl>
    <w:lvl w:ilvl="5">
      <w:start w:val="1"/>
      <w:numFmt w:val="lowerRoman"/>
      <w:lvlText w:val="%1.%2.%3.%4.%5.%6)"/>
      <w:lvlJc w:val="left"/>
      <w:pPr>
        <w:ind w:left="0" w:firstLine="0"/>
      </w:pPr>
      <w:rPr>
        <w:rFonts w:eastAsia="Times New Roman"/>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87"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15:restartNumberingAfterBreak="0">
    <w:nsid w:val="7DF03A56"/>
    <w:multiLevelType w:val="multilevel"/>
    <w:tmpl w:val="86A04CB2"/>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9" w15:restartNumberingAfterBreak="0">
    <w:nsid w:val="7E5F464E"/>
    <w:multiLevelType w:val="multilevel"/>
    <w:tmpl w:val="F9CCAD9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763"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0" w15:restartNumberingAfterBreak="0">
    <w:nsid w:val="7ED86FBA"/>
    <w:multiLevelType w:val="multilevel"/>
    <w:tmpl w:val="087611DC"/>
    <w:styleLink w:val="WWNum40"/>
    <w:lvl w:ilvl="0">
      <w:start w:val="1"/>
      <w:numFmt w:val="lowerLetter"/>
      <w:lvlText w:val="%1)"/>
      <w:lvlJc w:val="left"/>
      <w:pPr>
        <w:ind w:left="0" w:firstLine="0"/>
      </w:pPr>
      <w:rPr>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5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1"/>
  </w:num>
  <w:num w:numId="10">
    <w:abstractNumId w:val="51"/>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86"/>
    <w:lvlOverride w:ilvl="0">
      <w:startOverride w:val="1"/>
    </w:lvlOverride>
  </w:num>
  <w:num w:numId="12">
    <w:abstractNumId w:val="4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lvlOverride w:ilvl="2"/>
    <w:lvlOverride w:ilvl="3"/>
    <w:lvlOverride w:ilvl="4"/>
    <w:lvlOverride w:ilvl="5"/>
    <w:lvlOverride w:ilvl="6"/>
    <w:lvlOverride w:ilvl="7"/>
    <w:lvlOverride w:ilvl="8"/>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3"/>
  </w:num>
  <w:num w:numId="60">
    <w:abstractNumId w:val="4"/>
  </w:num>
  <w:num w:numId="61">
    <w:abstractNumId w:val="5"/>
  </w:num>
  <w:num w:numId="62">
    <w:abstractNumId w:val="6"/>
  </w:num>
  <w:num w:numId="63">
    <w:abstractNumId w:val="7"/>
  </w:num>
  <w:num w:numId="64">
    <w:abstractNumId w:val="9"/>
  </w:num>
  <w:num w:numId="65">
    <w:abstractNumId w:val="12"/>
  </w:num>
  <w:num w:numId="66">
    <w:abstractNumId w:val="13"/>
  </w:num>
  <w:num w:numId="67">
    <w:abstractNumId w:val="14"/>
  </w:num>
  <w:num w:numId="68">
    <w:abstractNumId w:val="15"/>
  </w:num>
  <w:num w:numId="69">
    <w:abstractNumId w:val="16"/>
  </w:num>
  <w:num w:numId="70">
    <w:abstractNumId w:val="17"/>
  </w:num>
  <w:num w:numId="71">
    <w:abstractNumId w:val="19"/>
  </w:num>
  <w:num w:numId="72">
    <w:abstractNumId w:val="20"/>
  </w:num>
  <w:num w:numId="73">
    <w:abstractNumId w:val="21"/>
  </w:num>
  <w:num w:numId="74">
    <w:abstractNumId w:val="23"/>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9"/>
  </w:num>
  <w:num w:numId="85">
    <w:abstractNumId w:val="43"/>
  </w:num>
  <w:num w:numId="86">
    <w:abstractNumId w:val="44"/>
  </w:num>
  <w:num w:numId="87">
    <w:abstractNumId w:val="45"/>
  </w:num>
  <w:num w:numId="88">
    <w:abstractNumId w:val="47"/>
  </w:num>
  <w:num w:numId="89">
    <w:abstractNumId w:val="48"/>
  </w:num>
  <w:num w:numId="90">
    <w:abstractNumId w:val="49"/>
  </w:num>
  <w:num w:numId="91">
    <w:abstractNumId w:val="52"/>
  </w:num>
  <w:num w:numId="92">
    <w:abstractNumId w:val="54"/>
  </w:num>
  <w:num w:numId="93">
    <w:abstractNumId w:val="56"/>
  </w:num>
  <w:num w:numId="94">
    <w:abstractNumId w:val="58"/>
  </w:num>
  <w:num w:numId="95">
    <w:abstractNumId w:val="61"/>
  </w:num>
  <w:num w:numId="96">
    <w:abstractNumId w:val="62"/>
  </w:num>
  <w:num w:numId="97">
    <w:abstractNumId w:val="63"/>
  </w:num>
  <w:num w:numId="98">
    <w:abstractNumId w:val="65"/>
  </w:num>
  <w:num w:numId="99">
    <w:abstractNumId w:val="67"/>
  </w:num>
  <w:num w:numId="100">
    <w:abstractNumId w:val="69"/>
  </w:num>
  <w:num w:numId="101">
    <w:abstractNumId w:val="71"/>
  </w:num>
  <w:num w:numId="102">
    <w:abstractNumId w:val="72"/>
  </w:num>
  <w:num w:numId="103">
    <w:abstractNumId w:val="75"/>
  </w:num>
  <w:num w:numId="104">
    <w:abstractNumId w:val="76"/>
  </w:num>
  <w:num w:numId="105">
    <w:abstractNumId w:val="78"/>
  </w:num>
  <w:num w:numId="106">
    <w:abstractNumId w:val="83"/>
  </w:num>
  <w:num w:numId="107">
    <w:abstractNumId w:val="84"/>
  </w:num>
  <w:num w:numId="108">
    <w:abstractNumId w:val="85"/>
  </w:num>
  <w:num w:numId="109">
    <w:abstractNumId w:val="88"/>
  </w:num>
  <w:num w:numId="110">
    <w:abstractNumId w:val="9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A"/>
    <w:rsid w:val="000108BC"/>
    <w:rsid w:val="00102B45"/>
    <w:rsid w:val="001208C3"/>
    <w:rsid w:val="002D065E"/>
    <w:rsid w:val="003736CD"/>
    <w:rsid w:val="0077330A"/>
    <w:rsid w:val="007B6B2A"/>
    <w:rsid w:val="0084089E"/>
    <w:rsid w:val="0093029C"/>
    <w:rsid w:val="00A63546"/>
    <w:rsid w:val="00AF0BF9"/>
    <w:rsid w:val="00D32DE1"/>
    <w:rsid w:val="00D567EA"/>
    <w:rsid w:val="00DB74F5"/>
    <w:rsid w:val="00EC6432"/>
    <w:rsid w:val="00FD6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73A"/>
  <w15:chartTrackingRefBased/>
  <w15:docId w15:val="{CB8E9F58-19F1-4A36-BC3F-E791DEC3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B45"/>
    <w:pPr>
      <w:widowControl w:val="0"/>
      <w:suppressAutoHyphens/>
      <w:autoSpaceDN w:val="0"/>
      <w:spacing w:after="200" w:line="276" w:lineRule="auto"/>
    </w:pPr>
    <w:rPr>
      <w:rFonts w:ascii="Calibri" w:eastAsia="SimSun" w:hAnsi="Calibri" w:cs="Tahoma"/>
      <w:kern w:val="3"/>
    </w:rPr>
  </w:style>
  <w:style w:type="paragraph" w:styleId="Nagwek1">
    <w:name w:val="heading 1"/>
    <w:basedOn w:val="Normalny"/>
    <w:next w:val="Normalny"/>
    <w:link w:val="Nagwek1Znak"/>
    <w:qFormat/>
    <w:rsid w:val="00102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Textbody"/>
    <w:link w:val="Nagwek2Znak"/>
    <w:semiHidden/>
    <w:unhideWhenUsed/>
    <w:qFormat/>
    <w:rsid w:val="00102B45"/>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102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102B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Standard"/>
    <w:next w:val="Textbody"/>
    <w:link w:val="Nagwek7Znak"/>
    <w:semiHidden/>
    <w:unhideWhenUsed/>
    <w:qFormat/>
    <w:rsid w:val="00102B45"/>
    <w:pPr>
      <w:keepNext/>
      <w:tabs>
        <w:tab w:val="left" w:pos="993"/>
      </w:tabs>
      <w:jc w:val="both"/>
      <w:outlineLvl w:val="6"/>
    </w:pPr>
    <w:rPr>
      <w:sz w:val="24"/>
      <w:szCs w:val="24"/>
    </w:rPr>
  </w:style>
  <w:style w:type="paragraph" w:styleId="Nagwek8">
    <w:name w:val="heading 8"/>
    <w:basedOn w:val="Standard"/>
    <w:next w:val="Textbody"/>
    <w:link w:val="Nagwek8Znak"/>
    <w:semiHidden/>
    <w:unhideWhenUsed/>
    <w:qFormat/>
    <w:rsid w:val="00102B45"/>
    <w:pPr>
      <w:keepNext/>
      <w:outlineLvl w:val="7"/>
    </w:pPr>
    <w:rPr>
      <w:b/>
      <w:bCs/>
      <w:sz w:val="24"/>
      <w:szCs w:val="24"/>
    </w:rPr>
  </w:style>
  <w:style w:type="paragraph" w:styleId="Nagwek9">
    <w:name w:val="heading 9"/>
    <w:basedOn w:val="Standard"/>
    <w:next w:val="Textbody"/>
    <w:link w:val="Nagwek9Znak"/>
    <w:semiHidden/>
    <w:unhideWhenUsed/>
    <w:qFormat/>
    <w:rsid w:val="00102B4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2B45"/>
    <w:rPr>
      <w:rFonts w:asciiTheme="majorHAnsi" w:eastAsiaTheme="majorEastAsia" w:hAnsiTheme="majorHAnsi" w:cstheme="majorBidi"/>
      <w:color w:val="2F5496" w:themeColor="accent1" w:themeShade="BF"/>
      <w:kern w:val="3"/>
      <w:sz w:val="32"/>
      <w:szCs w:val="32"/>
    </w:rPr>
  </w:style>
  <w:style w:type="character" w:customStyle="1" w:styleId="Nagwek2Znak">
    <w:name w:val="Nagłówek 2 Znak"/>
    <w:basedOn w:val="Domylnaczcionkaakapitu"/>
    <w:link w:val="Nagwek2"/>
    <w:semiHidden/>
    <w:rsid w:val="00102B45"/>
    <w:rPr>
      <w:rFonts w:ascii="Times New Roman" w:eastAsia="Times New Roman" w:hAnsi="Times New Roman" w:cs="Times New Roman"/>
      <w:b/>
      <w:bCs/>
      <w:color w:val="000000"/>
      <w:kern w:val="3"/>
      <w:sz w:val="24"/>
      <w:szCs w:val="24"/>
      <w:lang w:eastAsia="pl-PL"/>
    </w:rPr>
  </w:style>
  <w:style w:type="character" w:customStyle="1" w:styleId="Nagwek3Znak">
    <w:name w:val="Nagłówek 3 Znak"/>
    <w:basedOn w:val="Domylnaczcionkaakapitu"/>
    <w:link w:val="Nagwek3"/>
    <w:semiHidden/>
    <w:rsid w:val="00102B45"/>
    <w:rPr>
      <w:rFonts w:asciiTheme="majorHAnsi" w:eastAsiaTheme="majorEastAsia" w:hAnsiTheme="majorHAnsi" w:cstheme="majorBidi"/>
      <w:color w:val="1F3763" w:themeColor="accent1" w:themeShade="7F"/>
      <w:kern w:val="3"/>
      <w:sz w:val="24"/>
      <w:szCs w:val="24"/>
    </w:rPr>
  </w:style>
  <w:style w:type="character" w:customStyle="1" w:styleId="Nagwek4Znak">
    <w:name w:val="Nagłówek 4 Znak"/>
    <w:basedOn w:val="Domylnaczcionkaakapitu"/>
    <w:link w:val="Nagwek4"/>
    <w:semiHidden/>
    <w:rsid w:val="00102B45"/>
    <w:rPr>
      <w:rFonts w:asciiTheme="majorHAnsi" w:eastAsiaTheme="majorEastAsia" w:hAnsiTheme="majorHAnsi" w:cstheme="majorBidi"/>
      <w:i/>
      <w:iCs/>
      <w:color w:val="2F5496" w:themeColor="accent1" w:themeShade="BF"/>
      <w:kern w:val="3"/>
    </w:rPr>
  </w:style>
  <w:style w:type="character" w:customStyle="1" w:styleId="Nagwek7Znak">
    <w:name w:val="Nagłówek 7 Znak"/>
    <w:basedOn w:val="Domylnaczcionkaakapitu"/>
    <w:link w:val="Nagwek7"/>
    <w:semiHidden/>
    <w:rsid w:val="00102B45"/>
    <w:rPr>
      <w:rFonts w:ascii="Times New Roman" w:eastAsia="Times New Roman" w:hAnsi="Times New Roman" w:cs="Times New Roman"/>
      <w:kern w:val="3"/>
      <w:sz w:val="24"/>
      <w:szCs w:val="24"/>
      <w:lang w:eastAsia="pl-PL"/>
    </w:rPr>
  </w:style>
  <w:style w:type="character" w:customStyle="1" w:styleId="Nagwek8Znak">
    <w:name w:val="Nagłówek 8 Znak"/>
    <w:basedOn w:val="Domylnaczcionkaakapitu"/>
    <w:link w:val="Nagwek8"/>
    <w:semiHidden/>
    <w:rsid w:val="00102B45"/>
    <w:rPr>
      <w:rFonts w:ascii="Times New Roman" w:eastAsia="Times New Roman" w:hAnsi="Times New Roman" w:cs="Times New Roman"/>
      <w:b/>
      <w:bCs/>
      <w:kern w:val="3"/>
      <w:sz w:val="24"/>
      <w:szCs w:val="24"/>
      <w:lang w:eastAsia="pl-PL"/>
    </w:rPr>
  </w:style>
  <w:style w:type="character" w:customStyle="1" w:styleId="Nagwek9Znak">
    <w:name w:val="Nagłówek 9 Znak"/>
    <w:basedOn w:val="Domylnaczcionkaakapitu"/>
    <w:link w:val="Nagwek9"/>
    <w:semiHidden/>
    <w:rsid w:val="00102B45"/>
    <w:rPr>
      <w:rFonts w:ascii="Times New Roman" w:eastAsia="Times New Roman" w:hAnsi="Times New Roman" w:cs="Times New Roman"/>
      <w:kern w:val="3"/>
      <w:sz w:val="24"/>
      <w:szCs w:val="24"/>
      <w:u w:val="single"/>
      <w:lang w:eastAsia="pl-PL"/>
    </w:rPr>
  </w:style>
  <w:style w:type="character" w:styleId="Hipercze">
    <w:name w:val="Hyperlink"/>
    <w:uiPriority w:val="99"/>
    <w:semiHidden/>
    <w:unhideWhenUsed/>
    <w:rsid w:val="00102B45"/>
    <w:rPr>
      <w:color w:val="0000FF"/>
      <w:u w:val="single"/>
    </w:rPr>
  </w:style>
  <w:style w:type="character" w:styleId="UyteHipercze">
    <w:name w:val="FollowedHyperlink"/>
    <w:basedOn w:val="Domylnaczcionkaakapitu"/>
    <w:uiPriority w:val="99"/>
    <w:semiHidden/>
    <w:unhideWhenUsed/>
    <w:rsid w:val="00102B45"/>
    <w:rPr>
      <w:color w:val="954F72" w:themeColor="followedHyperlink"/>
      <w:u w:val="single"/>
    </w:rPr>
  </w:style>
  <w:style w:type="paragraph" w:customStyle="1" w:styleId="msonormal0">
    <w:name w:val="msonormal"/>
    <w:basedOn w:val="Normalny"/>
    <w:uiPriority w:val="99"/>
    <w:rsid w:val="00102B45"/>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semiHidden/>
    <w:unhideWhenUsed/>
    <w:rsid w:val="00102B45"/>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1"/>
    <w:uiPriority w:val="99"/>
    <w:semiHidden/>
    <w:unhideWhenUsed/>
    <w:rsid w:val="00102B45"/>
    <w:pPr>
      <w:spacing w:after="120"/>
    </w:pPr>
  </w:style>
  <w:style w:type="character" w:customStyle="1" w:styleId="TekstpodstawowyZnak">
    <w:name w:val="Tekst podstawowy Znak"/>
    <w:basedOn w:val="Domylnaczcionkaakapitu"/>
    <w:uiPriority w:val="99"/>
    <w:semiHidden/>
    <w:rsid w:val="00102B45"/>
    <w:rPr>
      <w:rFonts w:ascii="Calibri" w:eastAsia="SimSun" w:hAnsi="Calibri" w:cs="Tahoma"/>
      <w:kern w:val="3"/>
    </w:rPr>
  </w:style>
  <w:style w:type="paragraph" w:styleId="Tekstpodstawowy2">
    <w:name w:val="Body Text 2"/>
    <w:basedOn w:val="Normalny"/>
    <w:link w:val="Tekstpodstawowy2Znak"/>
    <w:uiPriority w:val="99"/>
    <w:semiHidden/>
    <w:unhideWhenUsed/>
    <w:rsid w:val="00102B45"/>
    <w:pPr>
      <w:spacing w:after="120" w:line="480" w:lineRule="auto"/>
    </w:pPr>
  </w:style>
  <w:style w:type="character" w:customStyle="1" w:styleId="Tekstpodstawowy2Znak">
    <w:name w:val="Tekst podstawowy 2 Znak"/>
    <w:basedOn w:val="Domylnaczcionkaakapitu"/>
    <w:link w:val="Tekstpodstawowy2"/>
    <w:uiPriority w:val="99"/>
    <w:semiHidden/>
    <w:rsid w:val="00102B45"/>
    <w:rPr>
      <w:rFonts w:ascii="Calibri" w:eastAsia="SimSun" w:hAnsi="Calibri" w:cs="Tahoma"/>
      <w:kern w:val="3"/>
    </w:rPr>
  </w:style>
  <w:style w:type="paragraph" w:styleId="Tekstkomentarza">
    <w:name w:val="annotation text"/>
    <w:basedOn w:val="Standard"/>
    <w:link w:val="TekstkomentarzaZnak"/>
    <w:semiHidden/>
    <w:unhideWhenUsed/>
    <w:rsid w:val="00102B45"/>
  </w:style>
  <w:style w:type="character" w:customStyle="1" w:styleId="TekstkomentarzaZnak">
    <w:name w:val="Tekst komentarza Znak"/>
    <w:basedOn w:val="Domylnaczcionkaakapitu"/>
    <w:link w:val="Tekstkomentarza"/>
    <w:semiHidden/>
    <w:rsid w:val="00102B45"/>
    <w:rPr>
      <w:rFonts w:ascii="Times New Roman" w:eastAsia="Times New Roman" w:hAnsi="Times New Roman" w:cs="Times New Roman"/>
      <w:kern w:val="3"/>
      <w:sz w:val="20"/>
      <w:szCs w:val="20"/>
      <w:lang w:eastAsia="pl-PL"/>
    </w:rPr>
  </w:style>
  <w:style w:type="paragraph" w:styleId="Tematkomentarza">
    <w:name w:val="annotation subject"/>
    <w:basedOn w:val="Tekstkomentarza"/>
    <w:link w:val="TematkomentarzaZnak"/>
    <w:uiPriority w:val="99"/>
    <w:semiHidden/>
    <w:unhideWhenUsed/>
    <w:rsid w:val="00102B45"/>
    <w:rPr>
      <w:b/>
      <w:bCs/>
    </w:rPr>
  </w:style>
  <w:style w:type="character" w:customStyle="1" w:styleId="TematkomentarzaZnak">
    <w:name w:val="Temat komentarza Znak"/>
    <w:basedOn w:val="TekstkomentarzaZnak"/>
    <w:link w:val="Tematkomentarza"/>
    <w:uiPriority w:val="99"/>
    <w:semiHidden/>
    <w:rsid w:val="00102B45"/>
    <w:rPr>
      <w:rFonts w:ascii="Times New Roman" w:eastAsia="Times New Roman" w:hAnsi="Times New Roman" w:cs="Times New Roman"/>
      <w:b/>
      <w:bCs/>
      <w:kern w:val="3"/>
      <w:sz w:val="20"/>
      <w:szCs w:val="20"/>
      <w:lang w:eastAsia="pl-PL"/>
    </w:rPr>
  </w:style>
  <w:style w:type="paragraph" w:styleId="Poprawka">
    <w:name w:val="Revision"/>
    <w:uiPriority w:val="99"/>
    <w:semiHidden/>
    <w:rsid w:val="00102B45"/>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andard">
    <w:name w:val="Standard"/>
    <w:uiPriority w:val="99"/>
    <w:rsid w:val="00102B45"/>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Textbody">
    <w:name w:val="Text body"/>
    <w:basedOn w:val="Standard"/>
    <w:uiPriority w:val="99"/>
    <w:rsid w:val="00102B45"/>
    <w:pPr>
      <w:tabs>
        <w:tab w:val="left" w:pos="567"/>
      </w:tabs>
      <w:jc w:val="both"/>
    </w:pPr>
    <w:rPr>
      <w:b/>
      <w:bCs/>
      <w:sz w:val="32"/>
      <w:szCs w:val="32"/>
    </w:rPr>
  </w:style>
  <w:style w:type="paragraph" w:customStyle="1" w:styleId="Heading">
    <w:name w:val="Heading"/>
    <w:basedOn w:val="Standard"/>
    <w:next w:val="Textbody"/>
    <w:uiPriority w:val="99"/>
    <w:rsid w:val="00102B45"/>
    <w:pPr>
      <w:keepNext/>
      <w:spacing w:before="240" w:after="120"/>
    </w:pPr>
    <w:rPr>
      <w:rFonts w:ascii="Arial" w:eastAsia="Microsoft YaHei" w:hAnsi="Arial" w:cs="Arial"/>
      <w:sz w:val="28"/>
      <w:szCs w:val="28"/>
    </w:rPr>
  </w:style>
  <w:style w:type="paragraph" w:customStyle="1" w:styleId="Index">
    <w:name w:val="Index"/>
    <w:basedOn w:val="Standard"/>
    <w:uiPriority w:val="99"/>
    <w:rsid w:val="00102B45"/>
    <w:pPr>
      <w:suppressLineNumbers/>
    </w:pPr>
    <w:rPr>
      <w:rFonts w:cs="Arial"/>
    </w:rPr>
  </w:style>
  <w:style w:type="paragraph" w:customStyle="1" w:styleId="BodyText21">
    <w:name w:val="Body Text 21"/>
    <w:basedOn w:val="Standard"/>
    <w:uiPriority w:val="99"/>
    <w:rsid w:val="00102B45"/>
    <w:pPr>
      <w:tabs>
        <w:tab w:val="left" w:pos="0"/>
      </w:tabs>
      <w:jc w:val="both"/>
    </w:pPr>
    <w:rPr>
      <w:sz w:val="24"/>
      <w:szCs w:val="24"/>
    </w:rPr>
  </w:style>
  <w:style w:type="paragraph" w:customStyle="1" w:styleId="Textbodyindent">
    <w:name w:val="Text body indent"/>
    <w:basedOn w:val="Standard"/>
    <w:uiPriority w:val="99"/>
    <w:rsid w:val="00102B45"/>
    <w:pPr>
      <w:tabs>
        <w:tab w:val="left" w:pos="992"/>
      </w:tabs>
      <w:ind w:left="283"/>
      <w:jc w:val="both"/>
    </w:pPr>
    <w:rPr>
      <w:color w:val="000000"/>
      <w:sz w:val="24"/>
      <w:szCs w:val="24"/>
    </w:rPr>
  </w:style>
  <w:style w:type="paragraph" w:customStyle="1" w:styleId="pkt">
    <w:name w:val="pkt"/>
    <w:basedOn w:val="Standard"/>
    <w:uiPriority w:val="99"/>
    <w:rsid w:val="00102B45"/>
    <w:pPr>
      <w:spacing w:before="60" w:after="60"/>
      <w:ind w:left="851" w:hanging="295"/>
      <w:jc w:val="both"/>
    </w:pPr>
    <w:rPr>
      <w:sz w:val="24"/>
      <w:szCs w:val="24"/>
    </w:rPr>
  </w:style>
  <w:style w:type="paragraph" w:customStyle="1" w:styleId="lit1">
    <w:name w:val="lit1"/>
    <w:basedOn w:val="Standard"/>
    <w:uiPriority w:val="99"/>
    <w:rsid w:val="00102B45"/>
    <w:pPr>
      <w:spacing w:before="60" w:after="60"/>
      <w:ind w:left="1276" w:hanging="340"/>
      <w:jc w:val="both"/>
    </w:pPr>
    <w:rPr>
      <w:sz w:val="24"/>
    </w:rPr>
  </w:style>
  <w:style w:type="paragraph" w:customStyle="1" w:styleId="Default">
    <w:name w:val="Default"/>
    <w:uiPriority w:val="99"/>
    <w:rsid w:val="00102B45"/>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paragraph" w:customStyle="1" w:styleId="tyt">
    <w:name w:val="tyt"/>
    <w:basedOn w:val="Standard"/>
    <w:uiPriority w:val="99"/>
    <w:rsid w:val="00102B45"/>
    <w:pPr>
      <w:keepNext/>
      <w:spacing w:before="60" w:after="60"/>
      <w:jc w:val="center"/>
    </w:pPr>
    <w:rPr>
      <w:b/>
      <w:sz w:val="24"/>
    </w:rPr>
  </w:style>
  <w:style w:type="paragraph" w:customStyle="1" w:styleId="ust">
    <w:name w:val="ust"/>
    <w:uiPriority w:val="99"/>
    <w:rsid w:val="00102B45"/>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pl-PL"/>
    </w:rPr>
  </w:style>
  <w:style w:type="paragraph" w:customStyle="1" w:styleId="zmart2">
    <w:name w:val="zm art2"/>
    <w:basedOn w:val="Standard"/>
    <w:uiPriority w:val="99"/>
    <w:rsid w:val="00102B45"/>
    <w:pPr>
      <w:spacing w:before="60" w:after="60"/>
      <w:ind w:left="1843" w:hanging="1219"/>
      <w:jc w:val="both"/>
    </w:pPr>
    <w:rPr>
      <w:sz w:val="24"/>
    </w:rPr>
  </w:style>
  <w:style w:type="paragraph" w:customStyle="1" w:styleId="pkt1art">
    <w:name w:val="pkt1 art"/>
    <w:uiPriority w:val="99"/>
    <w:rsid w:val="00102B45"/>
    <w:pPr>
      <w:suppressAutoHyphens/>
      <w:autoSpaceDN w:val="0"/>
      <w:spacing w:before="60" w:after="60" w:line="240" w:lineRule="auto"/>
      <w:ind w:left="2269" w:hanging="284"/>
      <w:jc w:val="both"/>
    </w:pPr>
    <w:rPr>
      <w:rFonts w:ascii="Times New Roman" w:eastAsia="Times New Roman" w:hAnsi="Times New Roman" w:cs="Times New Roman"/>
      <w:kern w:val="3"/>
      <w:sz w:val="24"/>
      <w:szCs w:val="20"/>
      <w:lang w:eastAsia="pl-PL"/>
    </w:rPr>
  </w:style>
  <w:style w:type="paragraph" w:customStyle="1" w:styleId="Teksttreci3">
    <w:name w:val="Tekst treści (3)"/>
    <w:basedOn w:val="Standard"/>
    <w:uiPriority w:val="99"/>
    <w:rsid w:val="00102B45"/>
    <w:pPr>
      <w:shd w:val="clear" w:color="auto" w:fill="FFFFFF"/>
      <w:spacing w:before="720" w:line="221" w:lineRule="exact"/>
    </w:pPr>
    <w:rPr>
      <w:sz w:val="19"/>
      <w:szCs w:val="19"/>
    </w:rPr>
  </w:style>
  <w:style w:type="paragraph" w:customStyle="1" w:styleId="Nagwek12">
    <w:name w:val="Nagłówek #1 (2)"/>
    <w:basedOn w:val="Standard"/>
    <w:uiPriority w:val="99"/>
    <w:rsid w:val="00102B45"/>
    <w:pPr>
      <w:shd w:val="clear" w:color="auto" w:fill="FFFFFF"/>
      <w:spacing w:line="245" w:lineRule="exact"/>
      <w:ind w:hanging="1580"/>
      <w:jc w:val="center"/>
      <w:outlineLvl w:val="0"/>
    </w:pPr>
    <w:rPr>
      <w:sz w:val="22"/>
      <w:szCs w:val="22"/>
    </w:rPr>
  </w:style>
  <w:style w:type="paragraph" w:customStyle="1" w:styleId="Nagwek10">
    <w:name w:val="Nagłówek #1"/>
    <w:basedOn w:val="Standard"/>
    <w:uiPriority w:val="99"/>
    <w:rsid w:val="00102B45"/>
    <w:pPr>
      <w:shd w:val="clear" w:color="auto" w:fill="FFFFFF"/>
      <w:spacing w:line="0" w:lineRule="atLeast"/>
      <w:ind w:hanging="460"/>
      <w:outlineLvl w:val="0"/>
    </w:pPr>
    <w:rPr>
      <w:b/>
      <w:bCs/>
      <w:sz w:val="22"/>
      <w:szCs w:val="22"/>
    </w:rPr>
  </w:style>
  <w:style w:type="paragraph" w:customStyle="1" w:styleId="Teksttreci5">
    <w:name w:val="Tekst treści (5)"/>
    <w:basedOn w:val="Standard"/>
    <w:uiPriority w:val="99"/>
    <w:rsid w:val="00102B45"/>
    <w:pPr>
      <w:shd w:val="clear" w:color="auto" w:fill="FFFFFF"/>
      <w:spacing w:line="269" w:lineRule="exact"/>
      <w:ind w:hanging="1680"/>
      <w:jc w:val="both"/>
    </w:pPr>
    <w:rPr>
      <w:b/>
      <w:bCs/>
      <w:sz w:val="22"/>
      <w:szCs w:val="22"/>
    </w:rPr>
  </w:style>
  <w:style w:type="paragraph" w:customStyle="1" w:styleId="Domynie">
    <w:name w:val="Domy徑nie"/>
    <w:uiPriority w:val="99"/>
    <w:rsid w:val="00102B45"/>
    <w:pPr>
      <w:widowControl w:val="0"/>
      <w:autoSpaceDN w:val="0"/>
      <w:adjustRightInd w:val="0"/>
      <w:spacing w:after="200" w:line="276" w:lineRule="auto"/>
    </w:pPr>
    <w:rPr>
      <w:rFonts w:ascii="Calibri" w:eastAsia="Times New Roman" w:hAnsi="Times New Roman" w:cs="Calibri"/>
      <w:lang w:eastAsia="pl-PL" w:bidi="hi-IN"/>
    </w:rPr>
  </w:style>
  <w:style w:type="paragraph" w:customStyle="1" w:styleId="Nagekstrony">
    <w:name w:val="Nagｳek strony"/>
    <w:basedOn w:val="Normalny"/>
    <w:uiPriority w:val="99"/>
    <w:rsid w:val="00102B45"/>
    <w:pPr>
      <w:tabs>
        <w:tab w:val="center" w:pos="4703"/>
        <w:tab w:val="right" w:pos="9406"/>
      </w:tabs>
      <w:suppressAutoHyphens w:val="0"/>
      <w:adjustRightInd w:val="0"/>
    </w:pPr>
    <w:rPr>
      <w:rFonts w:eastAsia="Times New Roman" w:hAnsi="Times New Roman" w:cs="Calibri"/>
      <w:kern w:val="0"/>
      <w:lang w:eastAsia="pl-PL"/>
    </w:rPr>
  </w:style>
  <w:style w:type="paragraph" w:customStyle="1" w:styleId="ZLITPKTzmpktliter">
    <w:name w:val="Z_LIT/PKT – zm. pkt literą"/>
    <w:basedOn w:val="Normalny"/>
    <w:uiPriority w:val="47"/>
    <w:qFormat/>
    <w:rsid w:val="00102B45"/>
    <w:pPr>
      <w:widowControl/>
      <w:suppressAutoHyphens w:val="0"/>
      <w:autoSpaceDN/>
      <w:spacing w:after="0" w:line="360" w:lineRule="auto"/>
      <w:ind w:left="1497" w:hanging="510"/>
      <w:jc w:val="both"/>
    </w:pPr>
    <w:rPr>
      <w:rFonts w:ascii="Times" w:eastAsia="Times New Roman" w:hAnsi="Times" w:cs="Arial"/>
      <w:bCs/>
      <w:kern w:val="0"/>
      <w:sz w:val="24"/>
      <w:szCs w:val="20"/>
      <w:lang w:eastAsia="pl-PL"/>
    </w:rPr>
  </w:style>
  <w:style w:type="paragraph" w:customStyle="1" w:styleId="Umowa">
    <w:name w:val="Umowa"/>
    <w:basedOn w:val="Normalny"/>
    <w:autoRedefine/>
    <w:uiPriority w:val="99"/>
    <w:qFormat/>
    <w:rsid w:val="00102B45"/>
    <w:pPr>
      <w:widowControl/>
      <w:numPr>
        <w:numId w:val="1"/>
      </w:numPr>
      <w:suppressAutoHyphens w:val="0"/>
      <w:autoSpaceDN/>
      <w:spacing w:after="60" w:line="240" w:lineRule="auto"/>
      <w:ind w:left="720"/>
      <w:jc w:val="both"/>
    </w:pPr>
    <w:rPr>
      <w:rFonts w:ascii="Palatino Linotype" w:eastAsia="Times New Roman" w:hAnsi="Palatino Linotype" w:cs="Times New Roman"/>
      <w:kern w:val="0"/>
      <w:sz w:val="24"/>
      <w:szCs w:val="24"/>
      <w:lang w:eastAsia="pl-PL"/>
    </w:rPr>
  </w:style>
  <w:style w:type="paragraph" w:customStyle="1" w:styleId="pkt1">
    <w:name w:val="pkt1"/>
    <w:basedOn w:val="pkt"/>
    <w:uiPriority w:val="99"/>
    <w:rsid w:val="00102B45"/>
    <w:pPr>
      <w:suppressAutoHyphens w:val="0"/>
      <w:autoSpaceDN/>
      <w:ind w:left="850" w:hanging="425"/>
    </w:pPr>
    <w:rPr>
      <w:rFonts w:eastAsia="Calibri"/>
      <w:kern w:val="0"/>
      <w:szCs w:val="20"/>
    </w:rPr>
  </w:style>
  <w:style w:type="paragraph" w:customStyle="1" w:styleId="Paragraf">
    <w:name w:val="Paragraf"/>
    <w:basedOn w:val="Normalny"/>
    <w:autoRedefine/>
    <w:uiPriority w:val="99"/>
    <w:qFormat/>
    <w:rsid w:val="00102B45"/>
    <w:pPr>
      <w:widowControl/>
      <w:suppressAutoHyphens w:val="0"/>
      <w:autoSpaceDN/>
      <w:spacing w:before="240" w:after="120" w:line="240" w:lineRule="auto"/>
      <w:jc w:val="center"/>
    </w:pPr>
    <w:rPr>
      <w:rFonts w:ascii="Palatino Linotype" w:eastAsia="Times New Roman" w:hAnsi="Palatino Linotype" w:cs="Times New Roman"/>
      <w:b/>
      <w:bCs/>
      <w:kern w:val="0"/>
      <w:sz w:val="24"/>
      <w:szCs w:val="24"/>
      <w:lang w:eastAsia="pl-PL"/>
    </w:rPr>
  </w:style>
  <w:style w:type="character" w:styleId="Odwoaniedokomentarza">
    <w:name w:val="annotation reference"/>
    <w:semiHidden/>
    <w:unhideWhenUsed/>
    <w:rsid w:val="00102B45"/>
    <w:rPr>
      <w:sz w:val="16"/>
      <w:szCs w:val="16"/>
    </w:rPr>
  </w:style>
  <w:style w:type="paragraph" w:styleId="Tekstpodstawowy3">
    <w:name w:val="Body Text 3"/>
    <w:basedOn w:val="Standard"/>
    <w:link w:val="Tekstpodstawowy3Znak"/>
    <w:uiPriority w:val="99"/>
    <w:semiHidden/>
    <w:unhideWhenUsed/>
    <w:rsid w:val="00102B45"/>
    <w:pPr>
      <w:jc w:val="both"/>
    </w:pPr>
    <w:rPr>
      <w:b/>
      <w:bCs/>
      <w:sz w:val="28"/>
      <w:szCs w:val="28"/>
    </w:rPr>
  </w:style>
  <w:style w:type="character" w:customStyle="1" w:styleId="Tekstpodstawowy3Znak">
    <w:name w:val="Tekst podstawowy 3 Znak"/>
    <w:basedOn w:val="Domylnaczcionkaakapitu"/>
    <w:link w:val="Tekstpodstawowy3"/>
    <w:uiPriority w:val="99"/>
    <w:semiHidden/>
    <w:rsid w:val="00102B45"/>
    <w:rPr>
      <w:rFonts w:ascii="Times New Roman" w:eastAsia="Times New Roman" w:hAnsi="Times New Roman" w:cs="Times New Roman"/>
      <w:b/>
      <w:bCs/>
      <w:kern w:val="3"/>
      <w:sz w:val="28"/>
      <w:szCs w:val="28"/>
      <w:lang w:eastAsia="pl-PL"/>
    </w:rPr>
  </w:style>
  <w:style w:type="paragraph" w:styleId="Tekstpodstawowywcity2">
    <w:name w:val="Body Text Indent 2"/>
    <w:basedOn w:val="Standard"/>
    <w:link w:val="Tekstpodstawowywcity2Znak"/>
    <w:uiPriority w:val="99"/>
    <w:semiHidden/>
    <w:unhideWhenUsed/>
    <w:rsid w:val="00102B45"/>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semiHidden/>
    <w:rsid w:val="00102B45"/>
    <w:rPr>
      <w:rFonts w:ascii="Times New Roman" w:eastAsia="Times New Roman" w:hAnsi="Times New Roman" w:cs="Times New Roman"/>
      <w:b/>
      <w:bCs/>
      <w:kern w:val="3"/>
      <w:sz w:val="24"/>
      <w:szCs w:val="24"/>
      <w:lang w:eastAsia="pl-PL"/>
    </w:rPr>
  </w:style>
  <w:style w:type="paragraph" w:styleId="Nagwek">
    <w:name w:val="header"/>
    <w:basedOn w:val="Standard"/>
    <w:link w:val="NagwekZnak"/>
    <w:uiPriority w:val="99"/>
    <w:semiHidden/>
    <w:unhideWhenUsed/>
    <w:rsid w:val="00102B45"/>
    <w:pPr>
      <w:suppressLineNumbers/>
      <w:tabs>
        <w:tab w:val="center" w:pos="4536"/>
        <w:tab w:val="right" w:pos="9072"/>
      </w:tabs>
    </w:pPr>
    <w:rPr>
      <w:sz w:val="24"/>
      <w:szCs w:val="24"/>
    </w:rPr>
  </w:style>
  <w:style w:type="character" w:customStyle="1" w:styleId="NagwekZnak">
    <w:name w:val="Nagłówek Znak"/>
    <w:basedOn w:val="Domylnaczcionkaakapitu"/>
    <w:link w:val="Nagwek"/>
    <w:uiPriority w:val="99"/>
    <w:semiHidden/>
    <w:rsid w:val="00102B45"/>
    <w:rPr>
      <w:rFonts w:ascii="Times New Roman" w:eastAsia="Times New Roman" w:hAnsi="Times New Roman" w:cs="Times New Roman"/>
      <w:kern w:val="3"/>
      <w:sz w:val="24"/>
      <w:szCs w:val="24"/>
      <w:lang w:eastAsia="pl-PL"/>
    </w:rPr>
  </w:style>
  <w:style w:type="paragraph" w:styleId="Stopka">
    <w:name w:val="footer"/>
    <w:basedOn w:val="Standard"/>
    <w:link w:val="StopkaZnak"/>
    <w:uiPriority w:val="99"/>
    <w:semiHidden/>
    <w:unhideWhenUsed/>
    <w:rsid w:val="00102B45"/>
    <w:pPr>
      <w:suppressLineNumbers/>
      <w:tabs>
        <w:tab w:val="center" w:pos="4536"/>
        <w:tab w:val="right" w:pos="9072"/>
      </w:tabs>
    </w:pPr>
  </w:style>
  <w:style w:type="character" w:customStyle="1" w:styleId="StopkaZnak">
    <w:name w:val="Stopka Znak"/>
    <w:basedOn w:val="Domylnaczcionkaakapitu"/>
    <w:link w:val="Stopka"/>
    <w:uiPriority w:val="99"/>
    <w:semiHidden/>
    <w:rsid w:val="00102B45"/>
    <w:rPr>
      <w:rFonts w:ascii="Times New Roman" w:eastAsia="Times New Roman" w:hAnsi="Times New Roman" w:cs="Times New Roman"/>
      <w:kern w:val="3"/>
      <w:sz w:val="20"/>
      <w:szCs w:val="20"/>
      <w:lang w:eastAsia="pl-PL"/>
    </w:rPr>
  </w:style>
  <w:style w:type="paragraph" w:styleId="Tekstpodstawowywcity3">
    <w:name w:val="Body Text Indent 3"/>
    <w:basedOn w:val="Standard"/>
    <w:link w:val="Tekstpodstawowywcity3Znak"/>
    <w:uiPriority w:val="99"/>
    <w:semiHidden/>
    <w:unhideWhenUsed/>
    <w:rsid w:val="00102B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02B45"/>
    <w:rPr>
      <w:rFonts w:ascii="Times New Roman" w:eastAsia="Times New Roman" w:hAnsi="Times New Roman" w:cs="Times New Roman"/>
      <w:kern w:val="3"/>
      <w:sz w:val="16"/>
      <w:szCs w:val="16"/>
      <w:lang w:eastAsia="pl-PL"/>
    </w:rPr>
  </w:style>
  <w:style w:type="paragraph" w:styleId="Tekstdymka">
    <w:name w:val="Balloon Text"/>
    <w:basedOn w:val="Standard"/>
    <w:link w:val="TekstdymkaZnak"/>
    <w:semiHidden/>
    <w:unhideWhenUsed/>
    <w:rsid w:val="00102B45"/>
    <w:rPr>
      <w:rFonts w:ascii="Tahoma" w:hAnsi="Tahoma"/>
      <w:sz w:val="16"/>
      <w:szCs w:val="16"/>
    </w:rPr>
  </w:style>
  <w:style w:type="character" w:customStyle="1" w:styleId="TekstdymkaZnak">
    <w:name w:val="Tekst dymka Znak"/>
    <w:basedOn w:val="Domylnaczcionkaakapitu"/>
    <w:link w:val="Tekstdymka"/>
    <w:semiHidden/>
    <w:rsid w:val="00102B45"/>
    <w:rPr>
      <w:rFonts w:ascii="Tahoma" w:eastAsia="Times New Roman" w:hAnsi="Tahoma" w:cs="Times New Roman"/>
      <w:kern w:val="3"/>
      <w:sz w:val="16"/>
      <w:szCs w:val="16"/>
      <w:lang w:eastAsia="pl-PL"/>
    </w:rPr>
  </w:style>
  <w:style w:type="character" w:customStyle="1" w:styleId="TekstpodstawowywcityZnak">
    <w:name w:val="Tekst podstawowy wcięty Znak"/>
    <w:rsid w:val="00102B45"/>
    <w:rPr>
      <w:rFonts w:ascii="Times New Roman" w:eastAsia="Times New Roman" w:hAnsi="Times New Roman" w:cs="Times New Roman" w:hint="default"/>
      <w:color w:val="000000"/>
      <w:sz w:val="24"/>
      <w:szCs w:val="24"/>
    </w:rPr>
  </w:style>
  <w:style w:type="character" w:customStyle="1" w:styleId="Internetlink">
    <w:name w:val="Internet link"/>
    <w:rsid w:val="00102B45"/>
    <w:rPr>
      <w:color w:val="0000FF"/>
      <w:u w:val="single"/>
    </w:rPr>
  </w:style>
  <w:style w:type="character" w:customStyle="1" w:styleId="AkapitzlistZnak">
    <w:name w:val="Akapit z listą Znak"/>
    <w:uiPriority w:val="34"/>
    <w:rsid w:val="00102B45"/>
    <w:rPr>
      <w:rFonts w:ascii="Times New Roman" w:eastAsia="Times New Roman" w:hAnsi="Times New Roman" w:cs="Times New Roman" w:hint="default"/>
      <w:sz w:val="24"/>
      <w:szCs w:val="24"/>
    </w:rPr>
  </w:style>
  <w:style w:type="character" w:customStyle="1" w:styleId="ListLabel1">
    <w:name w:val="ListLabel 1"/>
    <w:rsid w:val="00102B45"/>
    <w:rPr>
      <w:b w:val="0"/>
      <w:bCs w:val="0"/>
      <w:i w:val="0"/>
      <w:iCs w:val="0"/>
    </w:rPr>
  </w:style>
  <w:style w:type="character" w:customStyle="1" w:styleId="ListLabel2">
    <w:name w:val="ListLabel 2"/>
    <w:rsid w:val="00102B45"/>
    <w:rPr>
      <w:b w:val="0"/>
      <w:bCs w:val="0"/>
      <w:color w:val="00000A"/>
    </w:rPr>
  </w:style>
  <w:style w:type="character" w:customStyle="1" w:styleId="ListLabel3">
    <w:name w:val="ListLabel 3"/>
    <w:rsid w:val="00102B45"/>
    <w:rPr>
      <w:i w:val="0"/>
      <w:iCs w:val="0"/>
    </w:rPr>
  </w:style>
  <w:style w:type="character" w:customStyle="1" w:styleId="ListLabel4">
    <w:name w:val="ListLabel 4"/>
    <w:rsid w:val="00102B45"/>
    <w:rPr>
      <w:rFonts w:ascii="Times New Roman" w:hAnsi="Times New Roman" w:cs="Times New Roman" w:hint="default"/>
      <w:b w:val="0"/>
      <w:bCs w:val="0"/>
      <w:i w:val="0"/>
      <w:iCs w:val="0"/>
      <w:sz w:val="24"/>
      <w:szCs w:val="24"/>
    </w:rPr>
  </w:style>
  <w:style w:type="character" w:customStyle="1" w:styleId="ListLabel5">
    <w:name w:val="ListLabel 5"/>
    <w:rsid w:val="00102B45"/>
    <w:rPr>
      <w:color w:val="000000"/>
    </w:rPr>
  </w:style>
  <w:style w:type="character" w:customStyle="1" w:styleId="ListLabel6">
    <w:name w:val="ListLabel 6"/>
    <w:rsid w:val="00102B45"/>
    <w:rPr>
      <w:rFonts w:ascii="Times New Roman" w:eastAsia="Times New Roman" w:hAnsi="Times New Roman" w:cs="Times New Roman" w:hint="default"/>
    </w:rPr>
  </w:style>
  <w:style w:type="character" w:customStyle="1" w:styleId="ListLabel7">
    <w:name w:val="ListLabel 7"/>
    <w:rsid w:val="00102B45"/>
    <w:rPr>
      <w:rFonts w:ascii="Courier New" w:hAnsi="Courier New" w:cs="Courier New" w:hint="default"/>
    </w:rPr>
  </w:style>
  <w:style w:type="character" w:customStyle="1" w:styleId="ListLabel8">
    <w:name w:val="ListLabel 8"/>
    <w:rsid w:val="00102B45"/>
    <w:rPr>
      <w:b w:val="0"/>
      <w:bCs w:val="0"/>
    </w:rPr>
  </w:style>
  <w:style w:type="character" w:customStyle="1" w:styleId="ListLabel9">
    <w:name w:val="ListLabel 9"/>
    <w:rsid w:val="00102B45"/>
    <w:rPr>
      <w:rFonts w:ascii="Times New Roman" w:hAnsi="Times New Roman" w:cs="Times New Roman" w:hint="default"/>
    </w:rPr>
  </w:style>
  <w:style w:type="character" w:customStyle="1" w:styleId="ListLabel10">
    <w:name w:val="ListLabel 10"/>
    <w:rsid w:val="00102B45"/>
    <w:rPr>
      <w:sz w:val="24"/>
      <w:szCs w:val="24"/>
    </w:rPr>
  </w:style>
  <w:style w:type="character" w:customStyle="1" w:styleId="ListLabel11">
    <w:name w:val="ListLabel 11"/>
    <w:rsid w:val="00102B45"/>
    <w:rPr>
      <w:color w:val="00000A"/>
    </w:rPr>
  </w:style>
  <w:style w:type="character" w:customStyle="1" w:styleId="ListLabel12">
    <w:name w:val="ListLabel 12"/>
    <w:rsid w:val="00102B45"/>
    <w:rPr>
      <w:b/>
      <w:bCs w:val="0"/>
      <w:i w:val="0"/>
      <w:iCs w:val="0"/>
      <w:lang w:val="pl-PL"/>
    </w:rPr>
  </w:style>
  <w:style w:type="character" w:customStyle="1" w:styleId="Teksttreci2">
    <w:name w:val="Tekst treści (2)_"/>
    <w:rsid w:val="00102B45"/>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character" w:customStyle="1" w:styleId="Teksttreci20">
    <w:name w:val="Tekst treści (2)"/>
    <w:rsid w:val="00102B45"/>
    <w:rPr>
      <w:rFonts w:ascii="Times New Roman" w:eastAsia="Times New Roman" w:hAnsi="Times New Roman" w:cs="Times New Roman" w:hint="default"/>
      <w:b w:val="0"/>
      <w:bCs w:val="0"/>
      <w:i w:val="0"/>
      <w:iCs w:val="0"/>
      <w:caps w:val="0"/>
      <w:smallCaps w:val="0"/>
      <w:color w:val="000000"/>
      <w:spacing w:val="0"/>
      <w:w w:val="100"/>
      <w:position w:val="0"/>
      <w:sz w:val="22"/>
      <w:szCs w:val="22"/>
      <w:u w:val="single"/>
      <w:vertAlign w:val="subscript"/>
      <w:lang w:val="pl-PL" w:eastAsia="pl-PL" w:bidi="pl-PL"/>
    </w:rPr>
  </w:style>
  <w:style w:type="character" w:customStyle="1" w:styleId="Teksttreci2Pogrubienie">
    <w:name w:val="Tekst treści (2) + Pogrubienie"/>
    <w:aliases w:val="Kursywa"/>
    <w:rsid w:val="00102B45"/>
    <w:rPr>
      <w:rFonts w:ascii="Times New Roman" w:eastAsia="Times New Roman" w:hAnsi="Times New Roman" w:cs="Times New Roman" w:hint="default"/>
      <w:b/>
      <w:bCs/>
      <w:i/>
      <w:iCs/>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Teksttreci50">
    <w:name w:val="Tekst treści (5)_"/>
    <w:rsid w:val="00102B45"/>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Teksttreci5Bezpogrubienia">
    <w:name w:val="Tekst treści (5) + Bez pogrubienia"/>
    <w:rsid w:val="00102B45"/>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NumberingSymbols">
    <w:name w:val="Numbering Symbols"/>
    <w:rsid w:val="00102B45"/>
  </w:style>
  <w:style w:type="character" w:customStyle="1" w:styleId="TekstpodstawowyZnak1">
    <w:name w:val="Tekst podstawowy Znak1"/>
    <w:basedOn w:val="Domylnaczcionkaakapitu"/>
    <w:link w:val="Tekstpodstawowy"/>
    <w:uiPriority w:val="99"/>
    <w:semiHidden/>
    <w:locked/>
    <w:rsid w:val="00102B45"/>
    <w:rPr>
      <w:rFonts w:ascii="Calibri" w:eastAsia="SimSun" w:hAnsi="Calibri" w:cs="Tahoma"/>
      <w:kern w:val="3"/>
    </w:rPr>
  </w:style>
  <w:style w:type="paragraph" w:styleId="Legenda">
    <w:name w:val="caption"/>
    <w:basedOn w:val="Standard"/>
    <w:semiHidden/>
    <w:unhideWhenUsed/>
    <w:qFormat/>
    <w:rsid w:val="00102B45"/>
    <w:pPr>
      <w:suppressLineNumbers/>
      <w:spacing w:before="120" w:after="120"/>
    </w:pPr>
    <w:rPr>
      <w:rFonts w:cs="Arial"/>
      <w:i/>
      <w:iCs/>
      <w:sz w:val="24"/>
      <w:szCs w:val="24"/>
    </w:rPr>
  </w:style>
  <w:style w:type="paragraph" w:styleId="Lista">
    <w:name w:val="List"/>
    <w:basedOn w:val="Textbody"/>
    <w:semiHidden/>
    <w:unhideWhenUsed/>
    <w:rsid w:val="00102B45"/>
    <w:rPr>
      <w:rFonts w:cs="Arial"/>
    </w:rPr>
  </w:style>
  <w:style w:type="paragraph" w:styleId="Akapitzlist">
    <w:name w:val="List Paragraph"/>
    <w:basedOn w:val="Standard"/>
    <w:uiPriority w:val="34"/>
    <w:qFormat/>
    <w:rsid w:val="00102B45"/>
    <w:pPr>
      <w:spacing w:before="100" w:after="100"/>
    </w:pPr>
    <w:rPr>
      <w:sz w:val="24"/>
      <w:szCs w:val="24"/>
    </w:rPr>
  </w:style>
  <w:style w:type="numbering" w:customStyle="1" w:styleId="WWNum9">
    <w:name w:val="WWNum9"/>
    <w:rsid w:val="00102B45"/>
    <w:pPr>
      <w:numPr>
        <w:numId w:val="9"/>
      </w:numPr>
    </w:pPr>
  </w:style>
  <w:style w:type="numbering" w:customStyle="1" w:styleId="WWNum13">
    <w:name w:val="WWNum13"/>
    <w:rsid w:val="00102B45"/>
    <w:pPr>
      <w:numPr>
        <w:numId w:val="12"/>
      </w:numPr>
    </w:pPr>
  </w:style>
  <w:style w:type="numbering" w:customStyle="1" w:styleId="WWNum23">
    <w:name w:val="WWNum23"/>
    <w:rsid w:val="00102B45"/>
    <w:pPr>
      <w:numPr>
        <w:numId w:val="14"/>
      </w:numPr>
    </w:pPr>
  </w:style>
  <w:style w:type="numbering" w:customStyle="1" w:styleId="WWNum34">
    <w:name w:val="WWNum34"/>
    <w:rsid w:val="00102B45"/>
    <w:pPr>
      <w:numPr>
        <w:numId w:val="16"/>
      </w:numPr>
    </w:pPr>
  </w:style>
  <w:style w:type="numbering" w:customStyle="1" w:styleId="WWNum14">
    <w:name w:val="WWNum14"/>
    <w:rsid w:val="00102B45"/>
    <w:pPr>
      <w:numPr>
        <w:numId w:val="18"/>
      </w:numPr>
    </w:pPr>
  </w:style>
  <w:style w:type="numbering" w:customStyle="1" w:styleId="WWNum17">
    <w:name w:val="WWNum17"/>
    <w:rsid w:val="00102B45"/>
    <w:pPr>
      <w:numPr>
        <w:numId w:val="20"/>
      </w:numPr>
    </w:pPr>
  </w:style>
  <w:style w:type="numbering" w:customStyle="1" w:styleId="WWNum24">
    <w:name w:val="WWNum24"/>
    <w:rsid w:val="00102B45"/>
    <w:pPr>
      <w:numPr>
        <w:numId w:val="58"/>
      </w:numPr>
    </w:pPr>
  </w:style>
  <w:style w:type="numbering" w:customStyle="1" w:styleId="WWNum15">
    <w:name w:val="WWNum15"/>
    <w:rsid w:val="00102B45"/>
    <w:pPr>
      <w:numPr>
        <w:numId w:val="59"/>
      </w:numPr>
    </w:pPr>
  </w:style>
  <w:style w:type="numbering" w:customStyle="1" w:styleId="WWNum51">
    <w:name w:val="WWNum51"/>
    <w:rsid w:val="00102B45"/>
    <w:pPr>
      <w:numPr>
        <w:numId w:val="60"/>
      </w:numPr>
    </w:pPr>
  </w:style>
  <w:style w:type="numbering" w:customStyle="1" w:styleId="WWNum59">
    <w:name w:val="WWNum59"/>
    <w:rsid w:val="00102B45"/>
    <w:pPr>
      <w:numPr>
        <w:numId w:val="61"/>
      </w:numPr>
    </w:pPr>
  </w:style>
  <w:style w:type="numbering" w:customStyle="1" w:styleId="WWNum3">
    <w:name w:val="WWNum3"/>
    <w:rsid w:val="00102B45"/>
    <w:pPr>
      <w:numPr>
        <w:numId w:val="62"/>
      </w:numPr>
    </w:pPr>
  </w:style>
  <w:style w:type="numbering" w:customStyle="1" w:styleId="WWNum48">
    <w:name w:val="WWNum48"/>
    <w:rsid w:val="00102B45"/>
    <w:pPr>
      <w:numPr>
        <w:numId w:val="63"/>
      </w:numPr>
    </w:pPr>
  </w:style>
  <w:style w:type="numbering" w:customStyle="1" w:styleId="WWNum39">
    <w:name w:val="WWNum39"/>
    <w:rsid w:val="00102B45"/>
    <w:pPr>
      <w:numPr>
        <w:numId w:val="64"/>
      </w:numPr>
    </w:pPr>
  </w:style>
  <w:style w:type="numbering" w:customStyle="1" w:styleId="WWNum32">
    <w:name w:val="WWNum32"/>
    <w:rsid w:val="00102B45"/>
    <w:pPr>
      <w:numPr>
        <w:numId w:val="65"/>
      </w:numPr>
    </w:pPr>
  </w:style>
  <w:style w:type="numbering" w:customStyle="1" w:styleId="WWNum25">
    <w:name w:val="WWNum25"/>
    <w:rsid w:val="00102B45"/>
    <w:pPr>
      <w:numPr>
        <w:numId w:val="66"/>
      </w:numPr>
    </w:pPr>
  </w:style>
  <w:style w:type="numbering" w:customStyle="1" w:styleId="WWNum50">
    <w:name w:val="WWNum50"/>
    <w:rsid w:val="00102B45"/>
    <w:pPr>
      <w:numPr>
        <w:numId w:val="67"/>
      </w:numPr>
    </w:pPr>
  </w:style>
  <w:style w:type="numbering" w:customStyle="1" w:styleId="WWNum2">
    <w:name w:val="WWNum2"/>
    <w:rsid w:val="00102B45"/>
    <w:pPr>
      <w:numPr>
        <w:numId w:val="68"/>
      </w:numPr>
    </w:pPr>
  </w:style>
  <w:style w:type="numbering" w:customStyle="1" w:styleId="WWNum16">
    <w:name w:val="WWNum16"/>
    <w:rsid w:val="00102B45"/>
    <w:pPr>
      <w:numPr>
        <w:numId w:val="69"/>
      </w:numPr>
    </w:pPr>
  </w:style>
  <w:style w:type="numbering" w:customStyle="1" w:styleId="WWNum33">
    <w:name w:val="WWNum33"/>
    <w:rsid w:val="00102B45"/>
    <w:pPr>
      <w:numPr>
        <w:numId w:val="70"/>
      </w:numPr>
    </w:pPr>
  </w:style>
  <w:style w:type="numbering" w:customStyle="1" w:styleId="WWNum4">
    <w:name w:val="WWNum4"/>
    <w:rsid w:val="00102B45"/>
    <w:pPr>
      <w:numPr>
        <w:numId w:val="71"/>
      </w:numPr>
    </w:pPr>
  </w:style>
  <w:style w:type="numbering" w:customStyle="1" w:styleId="WWNum30">
    <w:name w:val="WWNum30"/>
    <w:rsid w:val="00102B45"/>
    <w:pPr>
      <w:numPr>
        <w:numId w:val="72"/>
      </w:numPr>
    </w:pPr>
  </w:style>
  <w:style w:type="numbering" w:customStyle="1" w:styleId="WWNum36">
    <w:name w:val="WWNum36"/>
    <w:rsid w:val="00102B45"/>
    <w:pPr>
      <w:numPr>
        <w:numId w:val="73"/>
      </w:numPr>
    </w:pPr>
  </w:style>
  <w:style w:type="numbering" w:customStyle="1" w:styleId="WWNum5">
    <w:name w:val="WWNum5"/>
    <w:rsid w:val="00102B45"/>
    <w:pPr>
      <w:numPr>
        <w:numId w:val="74"/>
      </w:numPr>
    </w:pPr>
  </w:style>
  <w:style w:type="numbering" w:customStyle="1" w:styleId="WWNum45">
    <w:name w:val="WWNum45"/>
    <w:rsid w:val="00102B45"/>
    <w:pPr>
      <w:numPr>
        <w:numId w:val="75"/>
      </w:numPr>
    </w:pPr>
  </w:style>
  <w:style w:type="numbering" w:customStyle="1" w:styleId="WWNum6">
    <w:name w:val="WWNum6"/>
    <w:rsid w:val="00102B45"/>
    <w:pPr>
      <w:numPr>
        <w:numId w:val="76"/>
      </w:numPr>
    </w:pPr>
  </w:style>
  <w:style w:type="numbering" w:customStyle="1" w:styleId="WWNum20">
    <w:name w:val="WWNum20"/>
    <w:rsid w:val="00102B45"/>
    <w:pPr>
      <w:numPr>
        <w:numId w:val="77"/>
      </w:numPr>
    </w:pPr>
  </w:style>
  <w:style w:type="numbering" w:customStyle="1" w:styleId="WWNum26">
    <w:name w:val="WWNum26"/>
    <w:rsid w:val="00102B45"/>
    <w:pPr>
      <w:numPr>
        <w:numId w:val="78"/>
      </w:numPr>
    </w:pPr>
  </w:style>
  <w:style w:type="numbering" w:customStyle="1" w:styleId="WWNum54">
    <w:name w:val="WWNum54"/>
    <w:rsid w:val="00102B45"/>
    <w:pPr>
      <w:numPr>
        <w:numId w:val="79"/>
      </w:numPr>
    </w:pPr>
  </w:style>
  <w:style w:type="numbering" w:customStyle="1" w:styleId="WWNum18">
    <w:name w:val="WWNum18"/>
    <w:rsid w:val="00102B45"/>
    <w:pPr>
      <w:numPr>
        <w:numId w:val="80"/>
      </w:numPr>
    </w:pPr>
  </w:style>
  <w:style w:type="numbering" w:customStyle="1" w:styleId="WWNum47">
    <w:name w:val="WWNum47"/>
    <w:rsid w:val="00102B45"/>
    <w:pPr>
      <w:numPr>
        <w:numId w:val="81"/>
      </w:numPr>
    </w:pPr>
  </w:style>
  <w:style w:type="numbering" w:customStyle="1" w:styleId="WWNum37">
    <w:name w:val="WWNum37"/>
    <w:rsid w:val="00102B45"/>
    <w:pPr>
      <w:numPr>
        <w:numId w:val="82"/>
      </w:numPr>
    </w:pPr>
  </w:style>
  <w:style w:type="numbering" w:customStyle="1" w:styleId="WWNum43">
    <w:name w:val="WWNum43"/>
    <w:rsid w:val="00102B45"/>
    <w:pPr>
      <w:numPr>
        <w:numId w:val="83"/>
      </w:numPr>
    </w:pPr>
  </w:style>
  <w:style w:type="numbering" w:customStyle="1" w:styleId="WWNum41">
    <w:name w:val="WWNum41"/>
    <w:rsid w:val="00102B45"/>
    <w:pPr>
      <w:numPr>
        <w:numId w:val="84"/>
      </w:numPr>
    </w:pPr>
  </w:style>
  <w:style w:type="numbering" w:customStyle="1" w:styleId="WWNum44">
    <w:name w:val="WWNum44"/>
    <w:rsid w:val="00102B45"/>
    <w:pPr>
      <w:numPr>
        <w:numId w:val="85"/>
      </w:numPr>
    </w:pPr>
  </w:style>
  <w:style w:type="numbering" w:customStyle="1" w:styleId="WWNum22">
    <w:name w:val="WWNum22"/>
    <w:rsid w:val="00102B45"/>
    <w:pPr>
      <w:numPr>
        <w:numId w:val="86"/>
      </w:numPr>
    </w:pPr>
  </w:style>
  <w:style w:type="numbering" w:customStyle="1" w:styleId="WWNum8">
    <w:name w:val="WWNum8"/>
    <w:rsid w:val="00102B45"/>
    <w:pPr>
      <w:numPr>
        <w:numId w:val="87"/>
      </w:numPr>
    </w:pPr>
  </w:style>
  <w:style w:type="numbering" w:customStyle="1" w:styleId="WWNum28">
    <w:name w:val="WWNum28"/>
    <w:rsid w:val="00102B45"/>
    <w:pPr>
      <w:numPr>
        <w:numId w:val="88"/>
      </w:numPr>
    </w:pPr>
  </w:style>
  <w:style w:type="numbering" w:customStyle="1" w:styleId="WWNum1">
    <w:name w:val="WWNum1"/>
    <w:rsid w:val="00102B45"/>
    <w:pPr>
      <w:numPr>
        <w:numId w:val="89"/>
      </w:numPr>
    </w:pPr>
  </w:style>
  <w:style w:type="numbering" w:customStyle="1" w:styleId="WWNum42">
    <w:name w:val="WWNum42"/>
    <w:rsid w:val="00102B45"/>
    <w:pPr>
      <w:numPr>
        <w:numId w:val="90"/>
      </w:numPr>
    </w:pPr>
  </w:style>
  <w:style w:type="numbering" w:customStyle="1" w:styleId="WWNum55">
    <w:name w:val="WWNum55"/>
    <w:rsid w:val="00102B45"/>
    <w:pPr>
      <w:numPr>
        <w:numId w:val="91"/>
      </w:numPr>
    </w:pPr>
  </w:style>
  <w:style w:type="numbering" w:customStyle="1" w:styleId="WWNum56">
    <w:name w:val="WWNum56"/>
    <w:rsid w:val="00102B45"/>
    <w:pPr>
      <w:numPr>
        <w:numId w:val="92"/>
      </w:numPr>
    </w:pPr>
  </w:style>
  <w:style w:type="numbering" w:customStyle="1" w:styleId="WWNum12">
    <w:name w:val="WWNum12"/>
    <w:rsid w:val="00102B45"/>
    <w:pPr>
      <w:numPr>
        <w:numId w:val="93"/>
      </w:numPr>
    </w:pPr>
  </w:style>
  <w:style w:type="numbering" w:customStyle="1" w:styleId="WWNum19">
    <w:name w:val="WWNum19"/>
    <w:rsid w:val="00102B45"/>
    <w:pPr>
      <w:numPr>
        <w:numId w:val="94"/>
      </w:numPr>
    </w:pPr>
  </w:style>
  <w:style w:type="numbering" w:customStyle="1" w:styleId="WWNum31">
    <w:name w:val="WWNum31"/>
    <w:rsid w:val="00102B45"/>
    <w:pPr>
      <w:numPr>
        <w:numId w:val="95"/>
      </w:numPr>
    </w:pPr>
  </w:style>
  <w:style w:type="numbering" w:customStyle="1" w:styleId="WWNum49">
    <w:name w:val="WWNum49"/>
    <w:rsid w:val="00102B45"/>
    <w:pPr>
      <w:numPr>
        <w:numId w:val="96"/>
      </w:numPr>
    </w:pPr>
  </w:style>
  <w:style w:type="numbering" w:customStyle="1" w:styleId="WWNum29">
    <w:name w:val="WWNum29"/>
    <w:rsid w:val="00102B45"/>
    <w:pPr>
      <w:numPr>
        <w:numId w:val="97"/>
      </w:numPr>
    </w:pPr>
  </w:style>
  <w:style w:type="numbering" w:customStyle="1" w:styleId="WWNum38">
    <w:name w:val="WWNum38"/>
    <w:rsid w:val="00102B45"/>
    <w:pPr>
      <w:numPr>
        <w:numId w:val="98"/>
      </w:numPr>
    </w:pPr>
  </w:style>
  <w:style w:type="numbering" w:customStyle="1" w:styleId="WWNum35">
    <w:name w:val="WWNum35"/>
    <w:rsid w:val="00102B45"/>
    <w:pPr>
      <w:numPr>
        <w:numId w:val="99"/>
      </w:numPr>
    </w:pPr>
  </w:style>
  <w:style w:type="numbering" w:customStyle="1" w:styleId="WWNum11">
    <w:name w:val="WWNum11"/>
    <w:rsid w:val="00102B45"/>
    <w:pPr>
      <w:numPr>
        <w:numId w:val="100"/>
      </w:numPr>
    </w:pPr>
  </w:style>
  <w:style w:type="numbering" w:customStyle="1" w:styleId="WWNum57">
    <w:name w:val="WWNum57"/>
    <w:rsid w:val="00102B45"/>
    <w:pPr>
      <w:numPr>
        <w:numId w:val="101"/>
      </w:numPr>
    </w:pPr>
  </w:style>
  <w:style w:type="numbering" w:customStyle="1" w:styleId="WWNum58">
    <w:name w:val="WWNum58"/>
    <w:rsid w:val="00102B45"/>
    <w:pPr>
      <w:numPr>
        <w:numId w:val="102"/>
      </w:numPr>
    </w:pPr>
  </w:style>
  <w:style w:type="numbering" w:customStyle="1" w:styleId="WWNum7">
    <w:name w:val="WWNum7"/>
    <w:rsid w:val="00102B45"/>
    <w:pPr>
      <w:numPr>
        <w:numId w:val="103"/>
      </w:numPr>
    </w:pPr>
  </w:style>
  <w:style w:type="numbering" w:customStyle="1" w:styleId="WWNum52">
    <w:name w:val="WWNum52"/>
    <w:rsid w:val="00102B45"/>
    <w:pPr>
      <w:numPr>
        <w:numId w:val="104"/>
      </w:numPr>
    </w:pPr>
  </w:style>
  <w:style w:type="numbering" w:customStyle="1" w:styleId="WWNum53">
    <w:name w:val="WWNum53"/>
    <w:rsid w:val="00102B45"/>
    <w:pPr>
      <w:numPr>
        <w:numId w:val="105"/>
      </w:numPr>
    </w:pPr>
  </w:style>
  <w:style w:type="numbering" w:customStyle="1" w:styleId="WWNum21">
    <w:name w:val="WWNum21"/>
    <w:rsid w:val="00102B45"/>
    <w:pPr>
      <w:numPr>
        <w:numId w:val="106"/>
      </w:numPr>
    </w:pPr>
  </w:style>
  <w:style w:type="numbering" w:customStyle="1" w:styleId="WWNum46">
    <w:name w:val="WWNum46"/>
    <w:rsid w:val="00102B45"/>
    <w:pPr>
      <w:numPr>
        <w:numId w:val="107"/>
      </w:numPr>
    </w:pPr>
  </w:style>
  <w:style w:type="numbering" w:customStyle="1" w:styleId="WWNum27">
    <w:name w:val="WWNum27"/>
    <w:rsid w:val="00102B45"/>
    <w:pPr>
      <w:numPr>
        <w:numId w:val="108"/>
      </w:numPr>
    </w:pPr>
  </w:style>
  <w:style w:type="numbering" w:customStyle="1" w:styleId="WWNum10">
    <w:name w:val="WWNum10"/>
    <w:rsid w:val="00102B45"/>
    <w:pPr>
      <w:numPr>
        <w:numId w:val="109"/>
      </w:numPr>
    </w:pPr>
  </w:style>
  <w:style w:type="numbering" w:customStyle="1" w:styleId="WWNum40">
    <w:name w:val="WWNum40"/>
    <w:rsid w:val="00102B45"/>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6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abczynski@ank.gov.pl" TargetMode="External"/><Relationship Id="rId3" Type="http://schemas.openxmlformats.org/officeDocument/2006/relationships/styles" Target="styles.xml"/><Relationship Id="rId7" Type="http://schemas.openxmlformats.org/officeDocument/2006/relationships/hyperlink" Target="https://prod.ceidg.gov.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s.ms.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ank.gov.pl" TargetMode="External"/><Relationship Id="rId4" Type="http://schemas.openxmlformats.org/officeDocument/2006/relationships/settings" Target="settings.xml"/><Relationship Id="rId9" Type="http://schemas.openxmlformats.org/officeDocument/2006/relationships/hyperlink" Target="mailto:rchlewicka@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A81F-A939-4B0A-B19E-E0B57502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51</Pages>
  <Words>13346</Words>
  <Characters>80081</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8</cp:revision>
  <dcterms:created xsi:type="dcterms:W3CDTF">2020-05-14T05:35:00Z</dcterms:created>
  <dcterms:modified xsi:type="dcterms:W3CDTF">2020-05-15T10:28:00Z</dcterms:modified>
</cp:coreProperties>
</file>