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DN.21.1.57.2014</w:t>
      </w:r>
    </w:p>
    <w:p>
      <w:pPr>
        <w:pStyle w:val="Nagwek1"/>
        <w:jc w:val="center"/>
        <w:rPr/>
      </w:pPr>
      <w:r>
        <w:rPr/>
        <w:t>Informacja z otwarcia ofert</w:t>
      </w:r>
    </w:p>
    <w:p>
      <w:pPr>
        <w:pStyle w:val="Normal"/>
        <w:jc w:val="center"/>
        <w:rPr/>
      </w:pPr>
      <w:r>
        <w:rPr/>
        <w:t>w przetargu nieograniczonym na</w:t>
      </w:r>
    </w:p>
    <w:p>
      <w:pPr>
        <w:pStyle w:val="Normal"/>
        <w:jc w:val="center"/>
        <w:rPr/>
      </w:pPr>
      <w:r>
        <w:rPr/>
        <w:t>„</w:t>
      </w:r>
      <w:r>
        <w:rPr/>
        <w:t>Dostawę wyposażenia siedziby Archiwum Narodowego w Krakowie”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Archiwum Narodowe w Krakowie uprzejmie informuje, że z przyczyn technicznych, niezależnych od Zamawiającego (brak dostępu w MiniPortalu do klucza prywatnego niezbędnego do odszyfrowania ofert) sesja otwarcia ofert jest nadal w toku.</w:t>
      </w:r>
    </w:p>
    <w:p>
      <w:pPr>
        <w:pStyle w:val="Normal"/>
        <w:spacing w:before="0" w:after="160"/>
        <w:jc w:val="both"/>
        <w:rPr/>
      </w:pPr>
      <w:r>
        <w:rPr/>
        <w:t>Niezwłocznie po ustąpieniu problemów Archiwum przystąpi do odszyfrowania ofert, po czym opublikowany zostanie protokół z otwarcia ofert.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7b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4623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UmowaZnak" w:customStyle="1">
    <w:name w:val="Umowa Znak"/>
    <w:basedOn w:val="DefaultParagraphFont"/>
    <w:link w:val="Umowa"/>
    <w:qFormat/>
    <w:rsid w:val="00a647b7"/>
    <w:rPr>
      <w:rFonts w:ascii="Palatino Linotype" w:hAnsi="Palatino Linotyp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4623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Umowa" w:customStyle="1">
    <w:name w:val="Umowa"/>
    <w:basedOn w:val="ListParagraph"/>
    <w:link w:val="UmowaZnak"/>
    <w:qFormat/>
    <w:rsid w:val="00a647b7"/>
    <w:pPr>
      <w:spacing w:before="0" w:after="60"/>
      <w:ind w:left="0" w:hanging="0"/>
    </w:pPr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a647b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LibreOffice/6.0.1.1$Windows_x86 LibreOffice_project/60bfb1526849283ce2491346ed2aa51c465abfe6</Application>
  <Pages>1</Pages>
  <Words>64</Words>
  <Characters>443</Characters>
  <CharactersWithSpaces>501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2020-06-05T08:48:00Z</dcterms:created>
  <dc:creator>Paweł Ząbczyński</dc:creator>
  <dc:description/>
  <dc:language>pl-PL</dc:language>
  <cp:lastModifiedBy>Paweł Ząbczyński</cp:lastModifiedBy>
  <dcterms:modified xsi:type="dcterms:W3CDTF">2020-06-05T08:53:00Z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