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9CD" w:rsidRDefault="007A6F07" w:rsidP="003A19CD">
      <w:pPr>
        <w:rPr>
          <w:b/>
        </w:rPr>
      </w:pPr>
      <w:bookmarkStart w:id="0" w:name="_GoBack"/>
      <w:bookmarkEnd w:id="0"/>
      <w:r>
        <w:rPr>
          <w:b/>
        </w:rPr>
        <w:t>NVII.230.42.2019</w:t>
      </w:r>
    </w:p>
    <w:p w:rsidR="003A19CD" w:rsidRDefault="003A19CD" w:rsidP="003A19CD">
      <w:pPr>
        <w:jc w:val="center"/>
        <w:rPr>
          <w:b/>
          <w:lang w:eastAsia="pl-PL"/>
        </w:rPr>
      </w:pPr>
      <w:r>
        <w:rPr>
          <w:b/>
        </w:rPr>
        <w:t>PROTOKÓŁ Z OTWARCIA OFERT</w:t>
      </w:r>
    </w:p>
    <w:p w:rsidR="003A19CD" w:rsidRDefault="003A19CD" w:rsidP="003A19CD">
      <w:pPr>
        <w:autoSpaceDE w:val="0"/>
        <w:jc w:val="center"/>
        <w:rPr>
          <w:b/>
          <w:bCs/>
        </w:rPr>
      </w:pPr>
      <w:r>
        <w:rPr>
          <w:rFonts w:ascii="Palatino Linotype" w:hAnsi="Palatino Linotype"/>
          <w:b/>
        </w:rPr>
        <w:t xml:space="preserve">w przetargu nieograniczonym </w:t>
      </w:r>
      <w:r>
        <w:rPr>
          <w:b/>
        </w:rPr>
        <w:t>na dostawę bezpośrednio do wskazanych oddziałów Archiwum Narodowego w Krakowie materiałów ochronnych służących do zabezpieczenia zasobu o jakości archiwalnej (atestowanej).</w:t>
      </w:r>
    </w:p>
    <w:p w:rsidR="003A19CD" w:rsidRDefault="003A19CD" w:rsidP="003A19CD">
      <w:pPr>
        <w:ind w:left="993" w:hanging="993"/>
        <w:rPr>
          <w:color w:val="000000"/>
        </w:rPr>
      </w:pPr>
    </w:p>
    <w:p w:rsidR="003A19CD" w:rsidRDefault="003A19CD" w:rsidP="003A19CD">
      <w:pPr>
        <w:jc w:val="center"/>
      </w:pPr>
    </w:p>
    <w:p w:rsidR="003A19CD" w:rsidRPr="00A766E3" w:rsidRDefault="003A19CD" w:rsidP="003A19CD">
      <w:pPr>
        <w:ind w:right="110"/>
        <w:jc w:val="both"/>
        <w:rPr>
          <w:rFonts w:ascii="Palatino Linotype" w:hAnsi="Palatino Linotype" w:cs="Arial"/>
        </w:rPr>
      </w:pPr>
      <w:r w:rsidRPr="00A766E3">
        <w:rPr>
          <w:rFonts w:ascii="Palatino Linotype" w:hAnsi="Palatino Linotype" w:cs="Arial"/>
        </w:rPr>
        <w:t>Bezpośrednio przed otwarciem ofert zamawiający podał kwotę, jaką zamierza przeznaczyć na sfinansowanie:</w:t>
      </w:r>
    </w:p>
    <w:p w:rsidR="003A19CD" w:rsidRPr="00A766E3" w:rsidRDefault="003A19CD" w:rsidP="003A19CD">
      <w:pPr>
        <w:ind w:right="110"/>
        <w:jc w:val="both"/>
        <w:rPr>
          <w:rFonts w:ascii="Palatino Linotype" w:hAnsi="Palatino Linotype" w:cs="Arial"/>
        </w:rPr>
      </w:pPr>
      <w:r w:rsidRPr="00A766E3">
        <w:rPr>
          <w:rFonts w:ascii="Palatino Linotype" w:hAnsi="Palatino Linotype" w:cs="Arial"/>
        </w:rPr>
        <w:t xml:space="preserve">zamówienia, w wysokości </w:t>
      </w:r>
      <w:r w:rsidRPr="00A766E3">
        <w:rPr>
          <w:rFonts w:ascii="Palatino Linotype" w:hAnsi="Palatino Linotype"/>
          <w:b/>
        </w:rPr>
        <w:t xml:space="preserve">. </w:t>
      </w:r>
      <w:r w:rsidR="007A6F07" w:rsidRPr="00A766E3">
        <w:rPr>
          <w:rFonts w:ascii="Palatino Linotype" w:hAnsi="Palatino Linotype"/>
          <w:b/>
        </w:rPr>
        <w:t>260 000</w:t>
      </w:r>
      <w:r w:rsidRPr="00A766E3">
        <w:rPr>
          <w:rFonts w:ascii="Palatino Linotype" w:hAnsi="Palatino Linotype"/>
          <w:b/>
        </w:rPr>
        <w:t xml:space="preserve"> </w:t>
      </w:r>
      <w:r w:rsidRPr="00A766E3">
        <w:rPr>
          <w:rFonts w:ascii="Palatino Linotype" w:hAnsi="Palatino Linotype" w:cs="Arial"/>
          <w:b/>
        </w:rPr>
        <w:t>zł brutto</w:t>
      </w:r>
    </w:p>
    <w:p w:rsidR="003A19CD" w:rsidRPr="00A766E3" w:rsidRDefault="003A19CD" w:rsidP="00A766E3">
      <w:pPr>
        <w:autoSpaceDE w:val="0"/>
        <w:jc w:val="both"/>
        <w:rPr>
          <w:rFonts w:ascii="Palatino Linotype" w:hAnsi="Palatino Linotype" w:cs="Calibri"/>
          <w:b/>
        </w:rPr>
      </w:pPr>
      <w:r w:rsidRPr="00A766E3">
        <w:rPr>
          <w:rFonts w:ascii="Palatino Linotype" w:hAnsi="Palatino Linotype" w:cs="Calibri"/>
        </w:rPr>
        <w:t xml:space="preserve">Część I. </w:t>
      </w:r>
      <w:r w:rsidR="00A766E3" w:rsidRPr="00A766E3">
        <w:rPr>
          <w:rFonts w:ascii="Palatino Linotype" w:hAnsi="Palatino Linotype" w:cs="Calibri"/>
          <w:b/>
        </w:rPr>
        <w:t xml:space="preserve">Dostawa pudeł archiwalnych, papieru bezkwasowego, tasiemki, </w:t>
      </w:r>
      <w:r w:rsidR="00A766E3" w:rsidRPr="00A766E3">
        <w:rPr>
          <w:rFonts w:ascii="Palatino Linotype" w:hAnsi="Palatino Linotype"/>
          <w:b/>
        </w:rPr>
        <w:t>opakowań na materiały fotograficzne</w:t>
      </w:r>
      <w:r w:rsidRPr="00A766E3">
        <w:rPr>
          <w:rFonts w:ascii="Palatino Linotype" w:hAnsi="Palatino Linotype" w:cs="Calibri"/>
        </w:rPr>
        <w:t xml:space="preserve"> – </w:t>
      </w:r>
      <w:r w:rsidR="00A766E3" w:rsidRPr="00A766E3">
        <w:rPr>
          <w:rFonts w:ascii="Palatino Linotype" w:hAnsi="Palatino Linotype" w:cs="Calibri"/>
          <w:b/>
        </w:rPr>
        <w:t>75 355,50</w:t>
      </w:r>
      <w:r w:rsidRPr="00A766E3">
        <w:rPr>
          <w:rFonts w:ascii="Palatino Linotype" w:hAnsi="Palatino Linotype" w:cs="Calibri"/>
          <w:b/>
        </w:rPr>
        <w:t xml:space="preserve"> zł.</w:t>
      </w:r>
    </w:p>
    <w:p w:rsidR="003A19CD" w:rsidRPr="00A766E3" w:rsidRDefault="003A19CD" w:rsidP="00A766E3">
      <w:pPr>
        <w:autoSpaceDE w:val="0"/>
        <w:jc w:val="both"/>
        <w:rPr>
          <w:rFonts w:ascii="Palatino Linotype" w:hAnsi="Palatino Linotype" w:cs="Calibri"/>
        </w:rPr>
      </w:pPr>
      <w:r w:rsidRPr="00A766E3">
        <w:rPr>
          <w:rFonts w:ascii="Palatino Linotype" w:hAnsi="Palatino Linotype" w:cs="Calibri"/>
        </w:rPr>
        <w:t xml:space="preserve">Część II. </w:t>
      </w:r>
      <w:r w:rsidR="00A766E3" w:rsidRPr="00A766E3">
        <w:rPr>
          <w:rFonts w:ascii="Palatino Linotype" w:hAnsi="Palatino Linotype" w:cs="Calibri"/>
          <w:b/>
        </w:rPr>
        <w:t>Dostawa teczek tekturowych, teczek kartonowych, kopert wielkoformatowych</w:t>
      </w:r>
      <w:r w:rsidRPr="00A766E3">
        <w:rPr>
          <w:rFonts w:ascii="Palatino Linotype" w:hAnsi="Palatino Linotype" w:cs="Calibri"/>
        </w:rPr>
        <w:t xml:space="preserve">– </w:t>
      </w:r>
      <w:r w:rsidR="00A766E3" w:rsidRPr="00A766E3">
        <w:rPr>
          <w:rFonts w:ascii="Palatino Linotype" w:hAnsi="Palatino Linotype" w:cs="Calibri"/>
          <w:b/>
        </w:rPr>
        <w:t>176 317,00</w:t>
      </w:r>
      <w:r w:rsidRPr="00A766E3">
        <w:rPr>
          <w:rFonts w:ascii="Palatino Linotype" w:hAnsi="Palatino Linotype" w:cs="Calibri"/>
          <w:b/>
        </w:rPr>
        <w:t xml:space="preserve"> zł.</w:t>
      </w:r>
    </w:p>
    <w:p w:rsidR="003A19CD" w:rsidRDefault="003A19CD" w:rsidP="003A19CD">
      <w:pPr>
        <w:rPr>
          <w:rFonts w:ascii="Palatino Linotype" w:hAnsi="Palatino Linotype" w:cs="Arial"/>
        </w:rPr>
      </w:pPr>
    </w:p>
    <w:p w:rsidR="003A19CD" w:rsidRDefault="003A19CD" w:rsidP="003A19CD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Otwarcie ofert odbyło się w dniu </w:t>
      </w:r>
      <w:r w:rsidR="00A766E3">
        <w:rPr>
          <w:rFonts w:ascii="Palatino Linotype" w:hAnsi="Palatino Linotype" w:cs="Arial"/>
        </w:rPr>
        <w:t>06.11</w:t>
      </w:r>
      <w:r w:rsidR="00521FED">
        <w:rPr>
          <w:rFonts w:ascii="Palatino Linotype" w:hAnsi="Palatino Linotype" w:cs="Arial"/>
        </w:rPr>
        <w:t>.</w:t>
      </w:r>
      <w:r w:rsidR="00A766E3">
        <w:rPr>
          <w:rFonts w:ascii="Palatino Linotype" w:hAnsi="Palatino Linotype" w:cs="Arial"/>
        </w:rPr>
        <w:t>2019</w:t>
      </w:r>
      <w:r>
        <w:rPr>
          <w:rFonts w:ascii="Palatino Linotype" w:hAnsi="Palatino Linotype" w:cs="Arial"/>
        </w:rPr>
        <w:t xml:space="preserve"> r. o godz. 10: 30 w Archiwum Narodowym w Krakowie adres: 30-960 Kr</w:t>
      </w:r>
      <w:r w:rsidR="00A766E3">
        <w:rPr>
          <w:rFonts w:ascii="Palatino Linotype" w:hAnsi="Palatino Linotype" w:cs="Arial"/>
        </w:rPr>
        <w:t>aków, ul. Sienna 16, pokój nr 29</w:t>
      </w:r>
    </w:p>
    <w:p w:rsidR="003A19CD" w:rsidRDefault="003A19CD" w:rsidP="003A19CD">
      <w:pPr>
        <w:ind w:right="11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Do upływu terminu </w:t>
      </w:r>
      <w:r w:rsidR="00A766E3">
        <w:rPr>
          <w:rFonts w:ascii="Palatino Linotype" w:hAnsi="Palatino Linotype" w:cs="Arial"/>
        </w:rPr>
        <w:t xml:space="preserve">składania ofert złożono: </w:t>
      </w:r>
      <w:r w:rsidR="00521FED">
        <w:rPr>
          <w:rFonts w:ascii="Palatino Linotype" w:hAnsi="Palatino Linotype" w:cs="Arial"/>
        </w:rPr>
        <w:t xml:space="preserve">3 </w:t>
      </w:r>
      <w:r>
        <w:rPr>
          <w:rFonts w:ascii="Palatino Linotype" w:hAnsi="Palatino Linotype" w:cs="Arial"/>
        </w:rPr>
        <w:t>oferty:</w:t>
      </w:r>
    </w:p>
    <w:p w:rsidR="003A19CD" w:rsidRDefault="00521FED" w:rsidP="003A19CD">
      <w:pPr>
        <w:ind w:right="11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Część I</w:t>
      </w:r>
      <w:r w:rsidR="003A19CD">
        <w:rPr>
          <w:rFonts w:ascii="Palatino Linotype" w:hAnsi="Palatino Linotype" w:cs="Arial"/>
        </w:rPr>
        <w:t xml:space="preserve"> – jedna oferta</w:t>
      </w:r>
    </w:p>
    <w:p w:rsidR="003A19CD" w:rsidRDefault="003A19CD" w:rsidP="003A19CD">
      <w:pPr>
        <w:ind w:right="11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Część II – dwie oferty</w:t>
      </w:r>
    </w:p>
    <w:p w:rsidR="003A19CD" w:rsidRDefault="003A19CD" w:rsidP="003A19CD">
      <w:pPr>
        <w:ind w:right="110"/>
        <w:rPr>
          <w:rFonts w:ascii="Palatino Linotype" w:hAnsi="Palatino Linotype" w:cs="Arial"/>
          <w:b/>
        </w:rPr>
      </w:pPr>
    </w:p>
    <w:p w:rsidR="003A19CD" w:rsidRPr="00C50A8C" w:rsidRDefault="003A19CD" w:rsidP="003A19CD">
      <w:pPr>
        <w:ind w:right="110"/>
        <w:rPr>
          <w:rFonts w:ascii="Palatino Linotype" w:hAnsi="Palatino Linotype" w:cs="Arial"/>
          <w:b/>
          <w:sz w:val="20"/>
          <w:szCs w:val="20"/>
        </w:rPr>
      </w:pPr>
      <w:r w:rsidRPr="00C50A8C">
        <w:rPr>
          <w:rFonts w:ascii="Palatino Linotype" w:hAnsi="Palatino Linotype" w:cs="Arial"/>
          <w:b/>
          <w:sz w:val="20"/>
          <w:szCs w:val="20"/>
        </w:rPr>
        <w:t>Zestawienie ofert</w:t>
      </w:r>
    </w:p>
    <w:p w:rsidR="003A19CD" w:rsidRPr="00C50A8C" w:rsidRDefault="003A19CD" w:rsidP="003A19CD">
      <w:pPr>
        <w:ind w:right="110"/>
        <w:rPr>
          <w:rFonts w:ascii="Palatino Linotype" w:hAnsi="Palatino Linotype" w:cs="Arial"/>
          <w:b/>
          <w:sz w:val="20"/>
          <w:szCs w:val="20"/>
        </w:rPr>
      </w:pPr>
      <w:r w:rsidRPr="00C50A8C">
        <w:rPr>
          <w:rFonts w:ascii="Palatino Linotype" w:hAnsi="Palatino Linotype" w:cs="Arial"/>
          <w:b/>
          <w:sz w:val="20"/>
          <w:szCs w:val="20"/>
        </w:rPr>
        <w:t>Część I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4298"/>
        <w:gridCol w:w="1765"/>
        <w:gridCol w:w="1525"/>
        <w:gridCol w:w="1525"/>
      </w:tblGrid>
      <w:tr w:rsidR="003A19CD" w:rsidRPr="00C50A8C" w:rsidTr="00D61E9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CD" w:rsidRPr="00C50A8C" w:rsidRDefault="003A19CD" w:rsidP="00D61E98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50A8C">
              <w:rPr>
                <w:rFonts w:ascii="Palatino Linotype" w:hAnsi="Palatino Linotype" w:cs="Arial"/>
                <w:b/>
                <w:sz w:val="20"/>
                <w:szCs w:val="20"/>
              </w:rPr>
              <w:t>NR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CD" w:rsidRPr="00C50A8C" w:rsidRDefault="003A19CD" w:rsidP="00D61E98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50A8C">
              <w:rPr>
                <w:rFonts w:ascii="Palatino Linotype" w:hAnsi="Palatino Linotype" w:cs="Arial"/>
                <w:b/>
                <w:sz w:val="20"/>
                <w:szCs w:val="20"/>
              </w:rPr>
              <w:t>Nazwa wykonawcy</w:t>
            </w:r>
          </w:p>
          <w:p w:rsidR="003A19CD" w:rsidRPr="00C50A8C" w:rsidRDefault="003A19CD" w:rsidP="00D61E98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CD" w:rsidRPr="00C50A8C" w:rsidRDefault="003A19CD" w:rsidP="00D61E98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50A8C">
              <w:rPr>
                <w:rFonts w:ascii="Palatino Linotype" w:hAnsi="Palatino Linotype" w:cs="Arial"/>
                <w:b/>
                <w:sz w:val="20"/>
                <w:szCs w:val="20"/>
              </w:rPr>
              <w:t>Cena brutto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CD" w:rsidRPr="00C50A8C" w:rsidRDefault="003A19CD" w:rsidP="00D61E98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50A8C">
              <w:rPr>
                <w:rFonts w:ascii="Palatino Linotype" w:hAnsi="Palatino Linotype" w:cs="Arial"/>
                <w:b/>
                <w:sz w:val="20"/>
                <w:szCs w:val="20"/>
              </w:rPr>
              <w:t>Gwarancja</w:t>
            </w:r>
          </w:p>
          <w:p w:rsidR="003A19CD" w:rsidRPr="00C50A8C" w:rsidRDefault="003A19CD" w:rsidP="00D61E98">
            <w:pPr>
              <w:pStyle w:val="Tekstpodstawowy"/>
              <w:ind w:left="720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CD" w:rsidRPr="00C50A8C" w:rsidRDefault="003A19CD" w:rsidP="00D61E98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50A8C">
              <w:rPr>
                <w:rFonts w:ascii="Palatino Linotype" w:hAnsi="Palatino Linotype" w:cs="Arial"/>
                <w:b/>
                <w:sz w:val="20"/>
                <w:szCs w:val="20"/>
              </w:rPr>
              <w:t>Termin wykonania</w:t>
            </w:r>
          </w:p>
        </w:tc>
      </w:tr>
      <w:tr w:rsidR="003A19CD" w:rsidRPr="00C50A8C" w:rsidTr="00D61E9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CD" w:rsidRPr="00C50A8C" w:rsidRDefault="003A19CD" w:rsidP="00D61E98">
            <w:pPr>
              <w:pStyle w:val="Tekstpodstawowy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50A8C">
              <w:rPr>
                <w:rFonts w:ascii="Palatino Linotype" w:hAnsi="Palatino Linotype" w:cs="Arial"/>
                <w:sz w:val="20"/>
                <w:szCs w:val="20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CD" w:rsidRPr="00C50A8C" w:rsidRDefault="003A19CD" w:rsidP="00D61E98">
            <w:pPr>
              <w:pStyle w:val="Tekstpodstawowy"/>
              <w:jc w:val="left"/>
              <w:rPr>
                <w:rFonts w:ascii="Palatino Linotype" w:hAnsi="Palatino Linotype" w:cs="Arial"/>
                <w:sz w:val="20"/>
                <w:szCs w:val="20"/>
              </w:rPr>
            </w:pPr>
            <w:r w:rsidRPr="00C50A8C">
              <w:rPr>
                <w:rFonts w:ascii="Palatino Linotype" w:hAnsi="Palatino Linotype" w:cs="Arial"/>
                <w:sz w:val="20"/>
                <w:szCs w:val="20"/>
              </w:rPr>
              <w:t xml:space="preserve">PHU Beskid Plus Sp. j. </w:t>
            </w:r>
          </w:p>
          <w:p w:rsidR="003A19CD" w:rsidRPr="00C50A8C" w:rsidRDefault="003A19CD" w:rsidP="00D61E98">
            <w:pPr>
              <w:pStyle w:val="Tekstpodstawowy"/>
              <w:jc w:val="left"/>
              <w:rPr>
                <w:rFonts w:ascii="Palatino Linotype" w:hAnsi="Palatino Linotype" w:cs="Arial"/>
                <w:sz w:val="20"/>
                <w:szCs w:val="20"/>
              </w:rPr>
            </w:pPr>
            <w:r w:rsidRPr="00C50A8C">
              <w:rPr>
                <w:rFonts w:ascii="Palatino Linotype" w:hAnsi="Palatino Linotype" w:cs="Arial"/>
                <w:sz w:val="20"/>
                <w:szCs w:val="20"/>
              </w:rPr>
              <w:t xml:space="preserve">Roman </w:t>
            </w:r>
            <w:proofErr w:type="spellStart"/>
            <w:r w:rsidRPr="00C50A8C">
              <w:rPr>
                <w:rFonts w:ascii="Palatino Linotype" w:hAnsi="Palatino Linotype" w:cs="Arial"/>
                <w:sz w:val="20"/>
                <w:szCs w:val="20"/>
              </w:rPr>
              <w:t>Tyrna</w:t>
            </w:r>
            <w:proofErr w:type="spellEnd"/>
            <w:r w:rsidRPr="00C50A8C">
              <w:rPr>
                <w:rFonts w:ascii="Palatino Linotype" w:hAnsi="Palatino Linotype" w:cs="Arial"/>
                <w:sz w:val="20"/>
                <w:szCs w:val="20"/>
              </w:rPr>
              <w:t xml:space="preserve">, Janusz Cybuch, Bartosz </w:t>
            </w:r>
            <w:proofErr w:type="spellStart"/>
            <w:r w:rsidRPr="00C50A8C">
              <w:rPr>
                <w:rFonts w:ascii="Palatino Linotype" w:hAnsi="Palatino Linotype" w:cs="Arial"/>
                <w:sz w:val="20"/>
                <w:szCs w:val="20"/>
              </w:rPr>
              <w:t>Tyrna</w:t>
            </w:r>
            <w:proofErr w:type="spellEnd"/>
            <w:r w:rsidRPr="00C50A8C">
              <w:rPr>
                <w:rFonts w:ascii="Palatino Linotype" w:hAnsi="Palatino Linotype" w:cs="Arial"/>
                <w:sz w:val="20"/>
                <w:szCs w:val="20"/>
              </w:rPr>
              <w:t xml:space="preserve">, </w:t>
            </w:r>
          </w:p>
          <w:p w:rsidR="003A19CD" w:rsidRPr="00C50A8C" w:rsidRDefault="003A19CD" w:rsidP="00D61E98">
            <w:pPr>
              <w:pStyle w:val="Tekstpodstawowy"/>
              <w:jc w:val="left"/>
              <w:rPr>
                <w:rFonts w:ascii="Palatino Linotype" w:hAnsi="Palatino Linotype" w:cs="Arial"/>
                <w:sz w:val="20"/>
                <w:szCs w:val="20"/>
              </w:rPr>
            </w:pPr>
            <w:r w:rsidRPr="00C50A8C">
              <w:rPr>
                <w:rFonts w:ascii="Palatino Linotype" w:hAnsi="Palatino Linotype" w:cs="Arial"/>
                <w:sz w:val="20"/>
                <w:szCs w:val="20"/>
              </w:rPr>
              <w:t>43-400 Cieszyn, ul. Towarowa 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CD" w:rsidRPr="00C50A8C" w:rsidRDefault="003A19CD" w:rsidP="00D61E98">
            <w:pPr>
              <w:pStyle w:val="Tekstpodstawowy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3A19CD" w:rsidRPr="00C50A8C" w:rsidRDefault="00521FED" w:rsidP="00D61E98">
            <w:pPr>
              <w:pStyle w:val="Tekstpodstawowy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76 080,17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CD" w:rsidRPr="00C50A8C" w:rsidRDefault="00521FED" w:rsidP="00521FED">
            <w:pPr>
              <w:pStyle w:val="Tekstpodstawowy"/>
              <w:suppressAutoHyphens w:val="0"/>
              <w:spacing w:after="120"/>
              <w:jc w:val="left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72</w:t>
            </w:r>
            <w:r w:rsidR="003A19CD" w:rsidRPr="00C50A8C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C50A8C">
              <w:rPr>
                <w:rFonts w:ascii="Palatino Linotype" w:hAnsi="Palatino Linotype" w:cs="Arial"/>
                <w:sz w:val="20"/>
                <w:szCs w:val="20"/>
              </w:rPr>
              <w:t>miesiąc</w:t>
            </w:r>
            <w:r>
              <w:rPr>
                <w:rFonts w:ascii="Palatino Linotype" w:hAnsi="Palatino Linotype" w:cs="Arial"/>
                <w:sz w:val="20"/>
                <w:szCs w:val="20"/>
              </w:rPr>
              <w:t>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CD" w:rsidRPr="00C50A8C" w:rsidRDefault="00521FED" w:rsidP="00D61E98">
            <w:pPr>
              <w:pStyle w:val="Tekstpodstawowy"/>
              <w:jc w:val="left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20</w:t>
            </w:r>
            <w:r w:rsidR="003A19CD" w:rsidRPr="00C50A8C">
              <w:rPr>
                <w:rFonts w:ascii="Palatino Linotype" w:hAnsi="Palatino Linotype" w:cs="Arial"/>
                <w:sz w:val="20"/>
                <w:szCs w:val="20"/>
              </w:rPr>
              <w:t xml:space="preserve"> dni</w:t>
            </w:r>
          </w:p>
        </w:tc>
      </w:tr>
    </w:tbl>
    <w:p w:rsidR="003A19CD" w:rsidRPr="00C50A8C" w:rsidRDefault="003A19CD" w:rsidP="003A19CD">
      <w:pPr>
        <w:ind w:right="110"/>
        <w:jc w:val="both"/>
        <w:rPr>
          <w:rFonts w:ascii="Palatino Linotype" w:hAnsi="Palatino Linotype" w:cs="Arial"/>
          <w:sz w:val="20"/>
          <w:szCs w:val="20"/>
        </w:rPr>
      </w:pPr>
      <w:r w:rsidRPr="00C50A8C">
        <w:rPr>
          <w:rFonts w:ascii="Palatino Linotype" w:hAnsi="Palatino Linotype" w:cs="Arial"/>
          <w:sz w:val="20"/>
          <w:szCs w:val="20"/>
        </w:rPr>
        <w:t>Część II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4298"/>
        <w:gridCol w:w="1765"/>
        <w:gridCol w:w="1525"/>
        <w:gridCol w:w="1525"/>
      </w:tblGrid>
      <w:tr w:rsidR="003A19CD" w:rsidRPr="00C50A8C" w:rsidTr="00D61E9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CD" w:rsidRPr="00C50A8C" w:rsidRDefault="003A19CD" w:rsidP="00D61E98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50A8C">
              <w:rPr>
                <w:rFonts w:ascii="Palatino Linotype" w:hAnsi="Palatino Linotype" w:cs="Arial"/>
                <w:b/>
                <w:sz w:val="20"/>
                <w:szCs w:val="20"/>
              </w:rPr>
              <w:t>NR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CD" w:rsidRPr="00C50A8C" w:rsidRDefault="003A19CD" w:rsidP="00D61E98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50A8C">
              <w:rPr>
                <w:rFonts w:ascii="Palatino Linotype" w:hAnsi="Palatino Linotype" w:cs="Arial"/>
                <w:b/>
                <w:sz w:val="20"/>
                <w:szCs w:val="20"/>
              </w:rPr>
              <w:t>Nazwa wykonawcy</w:t>
            </w:r>
          </w:p>
          <w:p w:rsidR="003A19CD" w:rsidRPr="00C50A8C" w:rsidRDefault="003A19CD" w:rsidP="00D61E98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CD" w:rsidRPr="00C50A8C" w:rsidRDefault="003A19CD" w:rsidP="00D61E98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50A8C">
              <w:rPr>
                <w:rFonts w:ascii="Palatino Linotype" w:hAnsi="Palatino Linotype" w:cs="Arial"/>
                <w:b/>
                <w:sz w:val="20"/>
                <w:szCs w:val="20"/>
              </w:rPr>
              <w:t>Cena brutto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CD" w:rsidRPr="00C50A8C" w:rsidRDefault="003A19CD" w:rsidP="00D61E98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50A8C">
              <w:rPr>
                <w:rFonts w:ascii="Palatino Linotype" w:hAnsi="Palatino Linotype" w:cs="Arial"/>
                <w:b/>
                <w:sz w:val="20"/>
                <w:szCs w:val="20"/>
              </w:rPr>
              <w:t>Gwarancja</w:t>
            </w:r>
          </w:p>
          <w:p w:rsidR="003A19CD" w:rsidRPr="00C50A8C" w:rsidRDefault="003A19CD" w:rsidP="00D61E98">
            <w:pPr>
              <w:pStyle w:val="Tekstpodstawowy"/>
              <w:ind w:left="720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CD" w:rsidRPr="00C50A8C" w:rsidRDefault="003A19CD" w:rsidP="00D61E98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50A8C">
              <w:rPr>
                <w:rFonts w:ascii="Palatino Linotype" w:hAnsi="Palatino Linotype" w:cs="Arial"/>
                <w:b/>
                <w:sz w:val="20"/>
                <w:szCs w:val="20"/>
              </w:rPr>
              <w:t>Termin wykonania</w:t>
            </w:r>
          </w:p>
        </w:tc>
      </w:tr>
      <w:tr w:rsidR="003A19CD" w:rsidRPr="00C50A8C" w:rsidTr="00D61E9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CD" w:rsidRPr="00C50A8C" w:rsidRDefault="003A19CD" w:rsidP="00D61E98">
            <w:pPr>
              <w:pStyle w:val="Tekstpodstawowy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50A8C">
              <w:rPr>
                <w:rFonts w:ascii="Palatino Linotype" w:hAnsi="Palatino Linotype" w:cs="Arial"/>
                <w:sz w:val="20"/>
                <w:szCs w:val="20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CD" w:rsidRPr="00C50A8C" w:rsidRDefault="00521FED" w:rsidP="00D61E98">
            <w:pPr>
              <w:pStyle w:val="Tekstpodstawowy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PP-U KIEL-TECH, 25-214 Kielce, ul. Jana Karskiego 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CD" w:rsidRPr="00C50A8C" w:rsidRDefault="00521FED" w:rsidP="00521FED">
            <w:pPr>
              <w:pStyle w:val="Tekstpodstawowy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69 786,51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CD" w:rsidRPr="00C50A8C" w:rsidRDefault="00521FED" w:rsidP="00521FED">
            <w:pPr>
              <w:pStyle w:val="Tekstpodstawowy"/>
              <w:suppressAutoHyphens w:val="0"/>
              <w:spacing w:after="120"/>
              <w:jc w:val="left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72</w:t>
            </w:r>
            <w:r w:rsidR="003A19CD" w:rsidRPr="00C50A8C">
              <w:rPr>
                <w:rFonts w:ascii="Palatino Linotype" w:hAnsi="Palatino Linotype" w:cs="Arial"/>
                <w:sz w:val="20"/>
                <w:szCs w:val="20"/>
              </w:rPr>
              <w:t xml:space="preserve"> miesi</w:t>
            </w:r>
            <w:r>
              <w:rPr>
                <w:rFonts w:ascii="Palatino Linotype" w:hAnsi="Palatino Linotype" w:cs="Arial"/>
                <w:sz w:val="20"/>
                <w:szCs w:val="20"/>
              </w:rPr>
              <w:t>ące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CD" w:rsidRPr="00C50A8C" w:rsidRDefault="00A766E3" w:rsidP="00D61E98">
            <w:pPr>
              <w:pStyle w:val="Tekstpodstawowy"/>
              <w:jc w:val="left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3</w:t>
            </w:r>
            <w:r w:rsidR="003A19CD" w:rsidRPr="00C50A8C">
              <w:rPr>
                <w:rFonts w:ascii="Palatino Linotype" w:hAnsi="Palatino Linotype" w:cs="Arial"/>
                <w:sz w:val="20"/>
                <w:szCs w:val="20"/>
              </w:rPr>
              <w:t>0 dni</w:t>
            </w:r>
          </w:p>
        </w:tc>
      </w:tr>
      <w:tr w:rsidR="003A19CD" w:rsidRPr="00C50A8C" w:rsidTr="00D61E9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CD" w:rsidRPr="00C50A8C" w:rsidRDefault="003A19CD" w:rsidP="00D61E98">
            <w:pPr>
              <w:pStyle w:val="Tekstpodstawowy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50A8C">
              <w:rPr>
                <w:rFonts w:ascii="Palatino Linotype" w:hAnsi="Palatino Linotype" w:cs="Arial"/>
                <w:sz w:val="20"/>
                <w:szCs w:val="20"/>
              </w:rPr>
              <w:t>2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CD" w:rsidRPr="00C50A8C" w:rsidRDefault="003A19CD" w:rsidP="00D61E98">
            <w:pPr>
              <w:pStyle w:val="Tekstpodstawowy"/>
              <w:jc w:val="left"/>
              <w:rPr>
                <w:rFonts w:ascii="Palatino Linotype" w:hAnsi="Palatino Linotype" w:cs="Arial"/>
                <w:sz w:val="20"/>
                <w:szCs w:val="20"/>
              </w:rPr>
            </w:pPr>
            <w:r w:rsidRPr="00C50A8C">
              <w:rPr>
                <w:rFonts w:ascii="Palatino Linotype" w:hAnsi="Palatino Linotype" w:cs="Arial"/>
                <w:sz w:val="20"/>
                <w:szCs w:val="20"/>
              </w:rPr>
              <w:t xml:space="preserve">PHU Beskid Plus Sp. j. </w:t>
            </w:r>
          </w:p>
          <w:p w:rsidR="003A19CD" w:rsidRPr="00C50A8C" w:rsidRDefault="003A19CD" w:rsidP="00D61E98">
            <w:pPr>
              <w:pStyle w:val="Tekstpodstawowy"/>
              <w:jc w:val="left"/>
              <w:rPr>
                <w:rFonts w:ascii="Palatino Linotype" w:hAnsi="Palatino Linotype" w:cs="Arial"/>
                <w:sz w:val="20"/>
                <w:szCs w:val="20"/>
              </w:rPr>
            </w:pPr>
            <w:r w:rsidRPr="00C50A8C">
              <w:rPr>
                <w:rFonts w:ascii="Palatino Linotype" w:hAnsi="Palatino Linotype" w:cs="Arial"/>
                <w:sz w:val="20"/>
                <w:szCs w:val="20"/>
              </w:rPr>
              <w:t xml:space="preserve">Roman </w:t>
            </w:r>
            <w:proofErr w:type="spellStart"/>
            <w:r w:rsidRPr="00C50A8C">
              <w:rPr>
                <w:rFonts w:ascii="Palatino Linotype" w:hAnsi="Palatino Linotype" w:cs="Arial"/>
                <w:sz w:val="20"/>
                <w:szCs w:val="20"/>
              </w:rPr>
              <w:t>Tyrna</w:t>
            </w:r>
            <w:proofErr w:type="spellEnd"/>
            <w:r w:rsidRPr="00C50A8C">
              <w:rPr>
                <w:rFonts w:ascii="Palatino Linotype" w:hAnsi="Palatino Linotype" w:cs="Arial"/>
                <w:sz w:val="20"/>
                <w:szCs w:val="20"/>
              </w:rPr>
              <w:t xml:space="preserve">, Janusz Cybuch, Bartosz </w:t>
            </w:r>
            <w:proofErr w:type="spellStart"/>
            <w:r w:rsidRPr="00C50A8C">
              <w:rPr>
                <w:rFonts w:ascii="Palatino Linotype" w:hAnsi="Palatino Linotype" w:cs="Arial"/>
                <w:sz w:val="20"/>
                <w:szCs w:val="20"/>
              </w:rPr>
              <w:t>Tyrna</w:t>
            </w:r>
            <w:proofErr w:type="spellEnd"/>
            <w:r w:rsidRPr="00C50A8C">
              <w:rPr>
                <w:rFonts w:ascii="Palatino Linotype" w:hAnsi="Palatino Linotype" w:cs="Arial"/>
                <w:sz w:val="20"/>
                <w:szCs w:val="20"/>
              </w:rPr>
              <w:t xml:space="preserve">, </w:t>
            </w:r>
          </w:p>
          <w:p w:rsidR="003A19CD" w:rsidRPr="00C50A8C" w:rsidRDefault="003A19CD" w:rsidP="00D61E98">
            <w:pPr>
              <w:pStyle w:val="Tekstpodstawowy"/>
              <w:jc w:val="left"/>
              <w:rPr>
                <w:rFonts w:ascii="Palatino Linotype" w:hAnsi="Palatino Linotype" w:cs="Arial"/>
                <w:sz w:val="20"/>
                <w:szCs w:val="20"/>
              </w:rPr>
            </w:pPr>
            <w:r w:rsidRPr="00C50A8C">
              <w:rPr>
                <w:rFonts w:ascii="Palatino Linotype" w:hAnsi="Palatino Linotype" w:cs="Arial"/>
                <w:sz w:val="20"/>
                <w:szCs w:val="20"/>
              </w:rPr>
              <w:t>43-400 Cieszyn, ul. Towarowa 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CD" w:rsidRPr="00C50A8C" w:rsidRDefault="00521FED" w:rsidP="00521FED">
            <w:pPr>
              <w:pStyle w:val="Tekstpodstawowy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176 299,47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CD" w:rsidRPr="00C50A8C" w:rsidRDefault="00521FED" w:rsidP="00521FED">
            <w:pPr>
              <w:pStyle w:val="Tekstpodstawowy"/>
              <w:suppressAutoHyphens w:val="0"/>
              <w:spacing w:after="120"/>
              <w:jc w:val="left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72 miesiące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CD" w:rsidRPr="00C50A8C" w:rsidRDefault="00521FED" w:rsidP="00D61E98">
            <w:pPr>
              <w:pStyle w:val="Tekstpodstawowy"/>
              <w:jc w:val="left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20</w:t>
            </w:r>
            <w:r w:rsidR="003A19CD" w:rsidRPr="00C50A8C">
              <w:rPr>
                <w:rFonts w:ascii="Palatino Linotype" w:hAnsi="Palatino Linotype" w:cs="Arial"/>
                <w:sz w:val="20"/>
                <w:szCs w:val="20"/>
              </w:rPr>
              <w:t xml:space="preserve"> dni</w:t>
            </w:r>
          </w:p>
        </w:tc>
      </w:tr>
    </w:tbl>
    <w:p w:rsidR="003A19CD" w:rsidRPr="005E2652" w:rsidRDefault="003A19CD" w:rsidP="003A19CD"/>
    <w:p w:rsidR="00B778D0" w:rsidRDefault="00B778D0"/>
    <w:sectPr w:rsidR="00B77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52"/>
    <w:rsid w:val="003A19CD"/>
    <w:rsid w:val="00521FED"/>
    <w:rsid w:val="007A6F07"/>
    <w:rsid w:val="00A24752"/>
    <w:rsid w:val="00A766E3"/>
    <w:rsid w:val="00B778D0"/>
    <w:rsid w:val="00CB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4904B-D227-4382-8936-7D8CD4FB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9C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A19CD"/>
    <w:pPr>
      <w:jc w:val="both"/>
    </w:pPr>
    <w:rPr>
      <w:rFonts w:ascii="Bookman Old Style" w:hAnsi="Bookman Old Style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3A19CD"/>
    <w:rPr>
      <w:rFonts w:ascii="Bookman Old Style" w:hAnsi="Bookman Old Style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6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6E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RC. Chlewicka</dc:creator>
  <cp:keywords/>
  <dc:description/>
  <cp:lastModifiedBy>Daria Strączyńska</cp:lastModifiedBy>
  <cp:revision>2</cp:revision>
  <cp:lastPrinted>2019-11-06T08:52:00Z</cp:lastPrinted>
  <dcterms:created xsi:type="dcterms:W3CDTF">2019-11-06T10:14:00Z</dcterms:created>
  <dcterms:modified xsi:type="dcterms:W3CDTF">2019-11-06T10:14:00Z</dcterms:modified>
</cp:coreProperties>
</file>