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27" w:rsidRDefault="00102B27" w:rsidP="00102B27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102B27" w:rsidRPr="00102B27" w:rsidRDefault="00102B27" w:rsidP="00102B27">
      <w:pPr>
        <w:spacing w:line="240" w:lineRule="auto"/>
        <w:jc w:val="right"/>
        <w:rPr>
          <w:rFonts w:ascii="Palatino Linotype" w:hAnsi="Palatino Linotype" w:cs="Times New Roman"/>
          <w:sz w:val="24"/>
          <w:szCs w:val="24"/>
        </w:rPr>
      </w:pPr>
      <w:r w:rsidRPr="00102B27">
        <w:rPr>
          <w:rFonts w:ascii="Palatino Linotype" w:hAnsi="Palatino Linotype" w:cs="Times New Roman"/>
          <w:sz w:val="24"/>
          <w:szCs w:val="24"/>
        </w:rPr>
        <w:t>Kraków, dnia 16 października 2019 r.</w:t>
      </w:r>
    </w:p>
    <w:p w:rsidR="00102B27" w:rsidRPr="00102B27" w:rsidRDefault="00102B27" w:rsidP="00102B27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102B27" w:rsidRPr="00102B27" w:rsidRDefault="00A51807" w:rsidP="00A51807">
      <w:pPr>
        <w:spacing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Modyfikacja postanowień SIWZ</w:t>
      </w:r>
    </w:p>
    <w:p w:rsidR="00102B27" w:rsidRPr="00102B27" w:rsidRDefault="00102B27" w:rsidP="00102B27">
      <w:pPr>
        <w:spacing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:rsidR="00102B27" w:rsidRPr="00102B27" w:rsidRDefault="00102B27" w:rsidP="00102B27">
      <w:pPr>
        <w:pStyle w:val="NormalnyWeb"/>
        <w:spacing w:line="288" w:lineRule="atLeast"/>
        <w:ind w:left="-284"/>
        <w:jc w:val="both"/>
        <w:rPr>
          <w:rFonts w:ascii="Palatino Linotype" w:hAnsi="Palatino Linotype"/>
          <w:b/>
          <w:i/>
        </w:rPr>
      </w:pPr>
      <w:r w:rsidRPr="00102B27">
        <w:rPr>
          <w:rFonts w:ascii="Palatino Linotype" w:hAnsi="Palatino Linotype"/>
          <w:b/>
          <w:i/>
        </w:rPr>
        <w:t>Dotyczy:</w:t>
      </w:r>
      <w:r w:rsidRPr="00102B27">
        <w:rPr>
          <w:rStyle w:val="Uwydatnienie"/>
          <w:rFonts w:ascii="Palatino Linotype" w:hAnsi="Palatino Linotype" w:cs="Tahoma"/>
          <w:b/>
        </w:rPr>
        <w:t xml:space="preserve"> postępowania przetargowego na „Dostawę i montaż mebli do Sali audiowizualnej ”,</w:t>
      </w:r>
      <w:r w:rsidRPr="00102B27">
        <w:rPr>
          <w:rFonts w:ascii="Palatino Linotype" w:hAnsi="Palatino Linotype"/>
          <w:b/>
          <w:i/>
        </w:rPr>
        <w:t xml:space="preserve"> znak sprawy: </w:t>
      </w:r>
      <w:r w:rsidRPr="00102B27">
        <w:rPr>
          <w:rFonts w:ascii="Palatino Linotype" w:hAnsi="Palatino Linotype"/>
          <w:b/>
        </w:rPr>
        <w:t>DN. 21.52.2014</w:t>
      </w:r>
      <w:r w:rsidRPr="00102B27">
        <w:rPr>
          <w:rFonts w:ascii="Palatino Linotype" w:hAnsi="Palatino Linotype"/>
          <w:b/>
          <w:i/>
        </w:rPr>
        <w:t>, dalej jako „Postępowanie”.</w:t>
      </w:r>
    </w:p>
    <w:p w:rsidR="00102B27" w:rsidRPr="00102B27" w:rsidRDefault="00102B27" w:rsidP="00102B27">
      <w:pPr>
        <w:tabs>
          <w:tab w:val="left" w:pos="0"/>
        </w:tabs>
        <w:spacing w:line="240" w:lineRule="auto"/>
        <w:ind w:hanging="1361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:rsidR="00102B27" w:rsidRPr="00102B27" w:rsidRDefault="00102B27" w:rsidP="00102B27">
      <w:pPr>
        <w:tabs>
          <w:tab w:val="left" w:pos="0"/>
        </w:tabs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102B27">
        <w:rPr>
          <w:rFonts w:ascii="Palatino Linotype" w:hAnsi="Palatino Linotype" w:cs="Times New Roman"/>
          <w:b/>
          <w:sz w:val="24"/>
          <w:szCs w:val="24"/>
        </w:rPr>
        <w:t xml:space="preserve">Zamawiający - Archiwum Narodowe w Krakowie, działając na podstawie przepisu art. 38 ust. 4 ustawy z dnia 29 stycznia 2004 r. Prawo zamówień publicznych (Dz. U. z 2019 r. poz. 1843), dalej jako „ustawa </w:t>
      </w:r>
      <w:proofErr w:type="spellStart"/>
      <w:r w:rsidRPr="00102B27">
        <w:rPr>
          <w:rFonts w:ascii="Palatino Linotype" w:hAnsi="Palatino Linotype" w:cs="Times New Roman"/>
          <w:b/>
          <w:sz w:val="24"/>
          <w:szCs w:val="24"/>
        </w:rPr>
        <w:t>Pzp</w:t>
      </w:r>
      <w:proofErr w:type="spellEnd"/>
      <w:r w:rsidRPr="00102B27">
        <w:rPr>
          <w:rFonts w:ascii="Palatino Linotype" w:hAnsi="Palatino Linotype" w:cs="Times New Roman"/>
          <w:b/>
          <w:sz w:val="24"/>
          <w:szCs w:val="24"/>
        </w:rPr>
        <w:t>”, niniejszym informuje, iż dokonuje modyfikacji postanowień SIWZ w następującym zakresie:</w:t>
      </w:r>
    </w:p>
    <w:p w:rsidR="00102B27" w:rsidRPr="00102B27" w:rsidRDefault="00102B27" w:rsidP="00102B27">
      <w:pPr>
        <w:numPr>
          <w:ilvl w:val="0"/>
          <w:numId w:val="2"/>
        </w:numPr>
        <w:tabs>
          <w:tab w:val="left" w:pos="0"/>
        </w:tabs>
        <w:spacing w:before="0" w:after="0"/>
        <w:rPr>
          <w:rFonts w:ascii="Palatino Linotype" w:hAnsi="Palatino Linotype" w:cs="Times New Roman"/>
          <w:b/>
          <w:sz w:val="24"/>
          <w:szCs w:val="24"/>
        </w:rPr>
      </w:pPr>
      <w:r w:rsidRPr="00102B27">
        <w:rPr>
          <w:rFonts w:ascii="Palatino Linotype" w:hAnsi="Palatino Linotype" w:cs="Times New Roman"/>
          <w:b/>
          <w:sz w:val="24"/>
          <w:szCs w:val="24"/>
        </w:rPr>
        <w:t xml:space="preserve">Zmianie ulega postanowienie zawarte w punkcie XII </w:t>
      </w:r>
      <w:r w:rsidRPr="00A51807">
        <w:rPr>
          <w:rFonts w:ascii="Palatino Linotype" w:hAnsi="Palatino Linotype" w:cs="Times New Roman"/>
          <w:b/>
          <w:i/>
          <w:sz w:val="24"/>
          <w:szCs w:val="24"/>
        </w:rPr>
        <w:t xml:space="preserve">Miejsce i termin składania i otwarcia ofert </w:t>
      </w:r>
      <w:proofErr w:type="spellStart"/>
      <w:r w:rsidRPr="00102B27">
        <w:rPr>
          <w:rFonts w:ascii="Palatino Linotype" w:hAnsi="Palatino Linotype" w:cs="Times New Roman"/>
          <w:b/>
          <w:sz w:val="24"/>
          <w:szCs w:val="24"/>
        </w:rPr>
        <w:t>ppkt</w:t>
      </w:r>
      <w:proofErr w:type="spellEnd"/>
      <w:r w:rsidRPr="00102B27">
        <w:rPr>
          <w:rFonts w:ascii="Palatino Linotype" w:hAnsi="Palatino Linotype" w:cs="Times New Roman"/>
          <w:b/>
          <w:sz w:val="24"/>
          <w:szCs w:val="24"/>
        </w:rPr>
        <w:t xml:space="preserve"> 1 i 2 SIWZ. </w:t>
      </w:r>
    </w:p>
    <w:p w:rsidR="00102B27" w:rsidRPr="00102B27" w:rsidRDefault="00102B27" w:rsidP="00102B27">
      <w:pPr>
        <w:tabs>
          <w:tab w:val="left" w:pos="0"/>
        </w:tabs>
        <w:spacing w:before="0" w:after="0"/>
        <w:ind w:left="360"/>
        <w:rPr>
          <w:rFonts w:ascii="Palatino Linotype" w:hAnsi="Palatino Linotype" w:cs="Times New Roman"/>
          <w:b/>
          <w:sz w:val="24"/>
          <w:szCs w:val="24"/>
        </w:rPr>
      </w:pPr>
      <w:r w:rsidRPr="00102B27">
        <w:rPr>
          <w:rFonts w:ascii="Palatino Linotype" w:hAnsi="Palatino Linotype" w:cs="Times New Roman"/>
          <w:b/>
          <w:sz w:val="24"/>
          <w:szCs w:val="24"/>
        </w:rPr>
        <w:t>Obecna jego treść:</w:t>
      </w:r>
    </w:p>
    <w:p w:rsidR="00102B27" w:rsidRPr="00102B27" w:rsidRDefault="00102B27" w:rsidP="00102B27">
      <w:pPr>
        <w:tabs>
          <w:tab w:val="left" w:pos="0"/>
        </w:tabs>
        <w:spacing w:before="0" w:after="0"/>
        <w:ind w:left="360"/>
        <w:rPr>
          <w:rFonts w:ascii="Palatino Linotype" w:hAnsi="Palatino Linotype" w:cs="Times New Roman"/>
          <w:b/>
          <w:sz w:val="24"/>
          <w:szCs w:val="24"/>
        </w:rPr>
      </w:pPr>
    </w:p>
    <w:p w:rsidR="00102B27" w:rsidRPr="00102B27" w:rsidRDefault="00102B27" w:rsidP="00102B27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  <w:bCs/>
          <w:sz w:val="24"/>
          <w:szCs w:val="24"/>
        </w:rPr>
      </w:pPr>
      <w:bookmarkStart w:id="0" w:name="_Toc263165405"/>
      <w:bookmarkStart w:id="1" w:name="_Toc278362614"/>
      <w:r w:rsidRPr="00102B27">
        <w:rPr>
          <w:rFonts w:ascii="Palatino Linotype" w:hAnsi="Palatino Linotype"/>
          <w:bCs/>
          <w:sz w:val="24"/>
          <w:szCs w:val="24"/>
        </w:rPr>
        <w:t xml:space="preserve">Ofertę należy złożyć do dnia </w:t>
      </w:r>
      <w:r w:rsidRPr="00102B27">
        <w:rPr>
          <w:rFonts w:ascii="Palatino Linotype" w:hAnsi="Palatino Linotype"/>
          <w:b/>
          <w:bCs/>
          <w:sz w:val="24"/>
          <w:szCs w:val="24"/>
        </w:rPr>
        <w:t>23.10.2019 r. godz. 10.00</w:t>
      </w:r>
      <w:r w:rsidRPr="00102B27">
        <w:rPr>
          <w:rFonts w:ascii="Palatino Linotype" w:hAnsi="Palatino Linotype"/>
          <w:bCs/>
          <w:sz w:val="24"/>
          <w:szCs w:val="24"/>
        </w:rPr>
        <w:t xml:space="preserve"> na zasadach określonych w pkt XII. </w:t>
      </w:r>
      <w:proofErr w:type="spellStart"/>
      <w:r w:rsidRPr="00102B27">
        <w:rPr>
          <w:rFonts w:ascii="Palatino Linotype" w:hAnsi="Palatino Linotype"/>
          <w:bCs/>
          <w:sz w:val="24"/>
          <w:szCs w:val="24"/>
        </w:rPr>
        <w:t>siwz</w:t>
      </w:r>
      <w:proofErr w:type="spellEnd"/>
      <w:r w:rsidRPr="00102B27">
        <w:rPr>
          <w:rFonts w:ascii="Palatino Linotype" w:hAnsi="Palatino Linotype"/>
          <w:bCs/>
          <w:sz w:val="24"/>
          <w:szCs w:val="24"/>
        </w:rPr>
        <w:t>.</w:t>
      </w:r>
    </w:p>
    <w:p w:rsidR="00102B27" w:rsidRPr="00102B27" w:rsidRDefault="00102B27" w:rsidP="00102B27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  <w:bCs/>
          <w:sz w:val="24"/>
          <w:szCs w:val="24"/>
        </w:rPr>
      </w:pPr>
      <w:r w:rsidRPr="00102B27">
        <w:rPr>
          <w:rFonts w:ascii="Palatino Linotype" w:hAnsi="Palatino Linotype"/>
          <w:bCs/>
          <w:sz w:val="24"/>
          <w:szCs w:val="24"/>
        </w:rPr>
        <w:t xml:space="preserve">Otwarcie ofert nastąpi w dniu </w:t>
      </w:r>
      <w:r w:rsidR="0063122F">
        <w:rPr>
          <w:rFonts w:ascii="Palatino Linotype" w:hAnsi="Palatino Linotype"/>
          <w:b/>
          <w:bCs/>
          <w:sz w:val="24"/>
          <w:szCs w:val="24"/>
        </w:rPr>
        <w:t>23.10.2019 r. godz. 10.</w:t>
      </w:r>
      <w:bookmarkStart w:id="2" w:name="_GoBack"/>
      <w:bookmarkEnd w:id="2"/>
      <w:r w:rsidRPr="00102B27">
        <w:rPr>
          <w:rFonts w:ascii="Palatino Linotype" w:hAnsi="Palatino Linotype"/>
          <w:b/>
          <w:bCs/>
          <w:sz w:val="24"/>
          <w:szCs w:val="24"/>
        </w:rPr>
        <w:t>30.</w:t>
      </w:r>
      <w:r w:rsidRPr="00102B27">
        <w:rPr>
          <w:rFonts w:ascii="Palatino Linotype" w:hAnsi="Palatino Linotype"/>
          <w:bCs/>
          <w:sz w:val="24"/>
          <w:szCs w:val="24"/>
        </w:rPr>
        <w:t xml:space="preserve"> w siedzibie Zamawiającego</w:t>
      </w:r>
      <w:bookmarkEnd w:id="0"/>
      <w:bookmarkEnd w:id="1"/>
      <w:r w:rsidRPr="00102B27">
        <w:rPr>
          <w:rFonts w:ascii="Palatino Linotype" w:hAnsi="Palatino Linotype"/>
          <w:bCs/>
          <w:sz w:val="24"/>
          <w:szCs w:val="24"/>
        </w:rPr>
        <w:t xml:space="preserve"> - w Archiwum Narodowym w Krakowie przy ul. Siennej 16, 30-960 Kraków.</w:t>
      </w:r>
    </w:p>
    <w:p w:rsidR="00102B27" w:rsidRPr="00102B27" w:rsidRDefault="00102B27" w:rsidP="00102B27">
      <w:pPr>
        <w:tabs>
          <w:tab w:val="left" w:pos="0"/>
        </w:tabs>
        <w:spacing w:before="0" w:after="0"/>
        <w:ind w:left="1080"/>
        <w:rPr>
          <w:rFonts w:ascii="Palatino Linotype" w:hAnsi="Palatino Linotype" w:cs="Times New Roman"/>
          <w:b/>
          <w:sz w:val="24"/>
          <w:szCs w:val="24"/>
        </w:rPr>
      </w:pPr>
    </w:p>
    <w:p w:rsidR="00102B27" w:rsidRPr="00102B27" w:rsidRDefault="00102B27" w:rsidP="00102B27">
      <w:pPr>
        <w:tabs>
          <w:tab w:val="left" w:pos="0"/>
        </w:tabs>
        <w:rPr>
          <w:rFonts w:ascii="Palatino Linotype" w:hAnsi="Palatino Linotype" w:cs="Times New Roman"/>
          <w:b/>
          <w:sz w:val="24"/>
          <w:szCs w:val="24"/>
        </w:rPr>
      </w:pPr>
      <w:r w:rsidRPr="00102B27">
        <w:rPr>
          <w:rFonts w:ascii="Palatino Linotype" w:hAnsi="Palatino Linotype" w:cs="Times New Roman"/>
          <w:b/>
          <w:sz w:val="24"/>
          <w:szCs w:val="24"/>
        </w:rPr>
        <w:t>zostaje zmieniona w następujący sposób:</w:t>
      </w:r>
    </w:p>
    <w:p w:rsidR="00102B27" w:rsidRPr="00102B27" w:rsidRDefault="00102B27" w:rsidP="00102B27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  <w:bCs/>
          <w:sz w:val="24"/>
          <w:szCs w:val="24"/>
        </w:rPr>
      </w:pPr>
      <w:r w:rsidRPr="00102B27">
        <w:rPr>
          <w:rFonts w:ascii="Palatino Linotype" w:hAnsi="Palatino Linotype"/>
          <w:bCs/>
          <w:sz w:val="24"/>
          <w:szCs w:val="24"/>
        </w:rPr>
        <w:t xml:space="preserve">Ofertę należy złożyć do dnia </w:t>
      </w:r>
      <w:r w:rsidRPr="00102B27">
        <w:rPr>
          <w:rFonts w:ascii="Palatino Linotype" w:hAnsi="Palatino Linotype"/>
          <w:b/>
          <w:bCs/>
          <w:sz w:val="24"/>
          <w:szCs w:val="24"/>
        </w:rPr>
        <w:t>29.10.2019 r. godz. 10.00</w:t>
      </w:r>
      <w:r w:rsidRPr="00102B27">
        <w:rPr>
          <w:rFonts w:ascii="Palatino Linotype" w:hAnsi="Palatino Linotype"/>
          <w:bCs/>
          <w:sz w:val="24"/>
          <w:szCs w:val="24"/>
        </w:rPr>
        <w:t xml:space="preserve"> na zasadach określonych w pkt XII. </w:t>
      </w:r>
      <w:proofErr w:type="spellStart"/>
      <w:r w:rsidRPr="00102B27">
        <w:rPr>
          <w:rFonts w:ascii="Palatino Linotype" w:hAnsi="Palatino Linotype"/>
          <w:bCs/>
          <w:sz w:val="24"/>
          <w:szCs w:val="24"/>
        </w:rPr>
        <w:t>siwz</w:t>
      </w:r>
      <w:proofErr w:type="spellEnd"/>
      <w:r w:rsidRPr="00102B27">
        <w:rPr>
          <w:rFonts w:ascii="Palatino Linotype" w:hAnsi="Palatino Linotype"/>
          <w:bCs/>
          <w:sz w:val="24"/>
          <w:szCs w:val="24"/>
        </w:rPr>
        <w:t>.</w:t>
      </w:r>
    </w:p>
    <w:p w:rsidR="00102B27" w:rsidRPr="00102B27" w:rsidRDefault="00102B27" w:rsidP="00102B27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  <w:bCs/>
          <w:sz w:val="24"/>
          <w:szCs w:val="24"/>
        </w:rPr>
      </w:pPr>
      <w:r w:rsidRPr="00102B27">
        <w:rPr>
          <w:rFonts w:ascii="Palatino Linotype" w:hAnsi="Palatino Linotype"/>
          <w:bCs/>
          <w:sz w:val="24"/>
          <w:szCs w:val="24"/>
        </w:rPr>
        <w:t xml:space="preserve">Otwarcie ofert nastąpi w dniu </w:t>
      </w:r>
      <w:r w:rsidR="0063122F">
        <w:rPr>
          <w:rFonts w:ascii="Palatino Linotype" w:hAnsi="Palatino Linotype"/>
          <w:b/>
          <w:bCs/>
          <w:sz w:val="24"/>
          <w:szCs w:val="24"/>
        </w:rPr>
        <w:t>29.10.2019 r. godz. 10.</w:t>
      </w:r>
      <w:r w:rsidRPr="00102B27">
        <w:rPr>
          <w:rFonts w:ascii="Palatino Linotype" w:hAnsi="Palatino Linotype"/>
          <w:b/>
          <w:bCs/>
          <w:sz w:val="24"/>
          <w:szCs w:val="24"/>
        </w:rPr>
        <w:t>30.</w:t>
      </w:r>
      <w:r w:rsidRPr="00102B27">
        <w:rPr>
          <w:rFonts w:ascii="Palatino Linotype" w:hAnsi="Palatino Linotype"/>
          <w:bCs/>
          <w:sz w:val="24"/>
          <w:szCs w:val="24"/>
        </w:rPr>
        <w:t xml:space="preserve"> w siedzibie Zamawiającego - w Archiwum Narodowym w Krakowie przy ul. Siennej 16, 30-960 Kraków.</w:t>
      </w:r>
    </w:p>
    <w:p w:rsidR="00102B27" w:rsidRPr="00A51807" w:rsidRDefault="00A51807" w:rsidP="00A51807">
      <w:pPr>
        <w:pStyle w:val="Akapitzlist"/>
        <w:numPr>
          <w:ilvl w:val="0"/>
          <w:numId w:val="2"/>
        </w:numPr>
        <w:tabs>
          <w:tab w:val="left" w:pos="567"/>
        </w:tabs>
        <w:suppressAutoHyphens/>
        <w:autoSpaceDE w:val="0"/>
        <w:spacing w:line="240" w:lineRule="auto"/>
        <w:rPr>
          <w:rFonts w:ascii="Palatino Linotype" w:hAnsi="Palatino Linotype"/>
          <w:sz w:val="24"/>
          <w:szCs w:val="24"/>
          <w:lang w:eastAsia="ar-SA"/>
        </w:rPr>
      </w:pPr>
      <w:r w:rsidRPr="00A51807">
        <w:rPr>
          <w:rFonts w:ascii="Palatino Linotype" w:hAnsi="Palatino Linotype"/>
          <w:b/>
          <w:sz w:val="24"/>
          <w:szCs w:val="24"/>
        </w:rPr>
        <w:t>Zmianie ulega postanowienie zawarte w punkcie</w:t>
      </w:r>
      <w:r>
        <w:rPr>
          <w:rFonts w:ascii="Palatino Linotype" w:hAnsi="Palatino Linotype"/>
          <w:b/>
          <w:sz w:val="24"/>
          <w:szCs w:val="24"/>
        </w:rPr>
        <w:t xml:space="preserve"> XV </w:t>
      </w:r>
      <w:r w:rsidRPr="00A51807">
        <w:rPr>
          <w:rFonts w:ascii="Palatino Linotype" w:hAnsi="Palatino Linotype"/>
          <w:b/>
          <w:i/>
          <w:sz w:val="24"/>
          <w:szCs w:val="24"/>
        </w:rPr>
        <w:t>Kryteria oceny ofert opis kryteriów i wybór najkorzystniejszej oferty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sz w:val="24"/>
          <w:szCs w:val="24"/>
        </w:rPr>
        <w:t>ppkt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4 SIWZ</w:t>
      </w:r>
    </w:p>
    <w:p w:rsidR="00A51807" w:rsidRPr="00A51807" w:rsidRDefault="00A51807" w:rsidP="00A51807">
      <w:pPr>
        <w:tabs>
          <w:tab w:val="left" w:pos="0"/>
        </w:tabs>
        <w:spacing w:after="0"/>
        <w:ind w:left="360"/>
        <w:rPr>
          <w:rFonts w:ascii="Palatino Linotype" w:hAnsi="Palatino Linotype"/>
          <w:b/>
          <w:sz w:val="24"/>
          <w:szCs w:val="24"/>
        </w:rPr>
      </w:pPr>
      <w:r w:rsidRPr="00A51807">
        <w:rPr>
          <w:rFonts w:ascii="Palatino Linotype" w:hAnsi="Palatino Linotype"/>
          <w:b/>
          <w:sz w:val="24"/>
          <w:szCs w:val="24"/>
        </w:rPr>
        <w:t>Obecna jego treść: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2"/>
        <w:gridCol w:w="4615"/>
        <w:gridCol w:w="2865"/>
      </w:tblGrid>
      <w:tr w:rsidR="00A51807" w:rsidRPr="00FC3DDA" w:rsidTr="00A51807">
        <w:tc>
          <w:tcPr>
            <w:tcW w:w="1582" w:type="dxa"/>
            <w:shd w:val="clear" w:color="auto" w:fill="FBE4D5" w:themeFill="accent2" w:themeFillTint="33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3DDA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Nr </w:t>
            </w:r>
            <w:proofErr w:type="spellStart"/>
            <w:r w:rsidRPr="00FC3DDA">
              <w:rPr>
                <w:rFonts w:ascii="Verdana" w:hAnsi="Verdana"/>
                <w:b/>
                <w:sz w:val="16"/>
                <w:szCs w:val="16"/>
              </w:rPr>
              <w:t>podkryterium</w:t>
            </w:r>
            <w:proofErr w:type="spellEnd"/>
          </w:p>
        </w:tc>
        <w:tc>
          <w:tcPr>
            <w:tcW w:w="4615" w:type="dxa"/>
            <w:shd w:val="clear" w:color="auto" w:fill="FBE4D5" w:themeFill="accent2" w:themeFillTint="33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3DDA">
              <w:rPr>
                <w:rFonts w:ascii="Verdana" w:hAnsi="Verdana"/>
                <w:b/>
                <w:sz w:val="16"/>
                <w:szCs w:val="16"/>
              </w:rPr>
              <w:t>Oceniana cecha</w:t>
            </w:r>
          </w:p>
        </w:tc>
        <w:tc>
          <w:tcPr>
            <w:tcW w:w="2865" w:type="dxa"/>
            <w:shd w:val="clear" w:color="auto" w:fill="FBE4D5" w:themeFill="accent2" w:themeFillTint="33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3DDA">
              <w:rPr>
                <w:rFonts w:ascii="Verdana" w:hAnsi="Verdana"/>
                <w:b/>
                <w:sz w:val="16"/>
                <w:szCs w:val="16"/>
              </w:rPr>
              <w:t>Liczba punktów</w:t>
            </w:r>
          </w:p>
        </w:tc>
      </w:tr>
      <w:tr w:rsidR="00A51807" w:rsidRPr="00FC3DDA" w:rsidTr="00A51807">
        <w:trPr>
          <w:trHeight w:val="70"/>
        </w:trPr>
        <w:tc>
          <w:tcPr>
            <w:tcW w:w="1582" w:type="dxa"/>
            <w:vMerge w:val="restart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3DDA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7480" w:type="dxa"/>
            <w:gridSpan w:val="2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3DDA">
              <w:rPr>
                <w:rFonts w:ascii="Verdana" w:hAnsi="Verdana"/>
                <w:b/>
                <w:sz w:val="16"/>
                <w:szCs w:val="16"/>
              </w:rPr>
              <w:t xml:space="preserve">Profilowanie oparcia fotela </w:t>
            </w:r>
            <w:r w:rsidRPr="00A51807">
              <w:rPr>
                <w:rFonts w:ascii="Verdana" w:hAnsi="Verdana"/>
                <w:b/>
                <w:color w:val="FF0000"/>
                <w:sz w:val="16"/>
                <w:szCs w:val="16"/>
              </w:rPr>
              <w:t>FP1:</w:t>
            </w:r>
          </w:p>
        </w:tc>
      </w:tr>
      <w:tr w:rsidR="00A51807" w:rsidRPr="00FC3DDA" w:rsidTr="00A51807">
        <w:tc>
          <w:tcPr>
            <w:tcW w:w="1582" w:type="dxa"/>
            <w:vMerge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5" w:type="dxa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FC3DDA">
              <w:rPr>
                <w:rFonts w:ascii="Verdana" w:hAnsi="Verdana"/>
                <w:bCs/>
                <w:sz w:val="16"/>
                <w:szCs w:val="16"/>
              </w:rPr>
              <w:t>W dwóch płaszczyznach</w:t>
            </w:r>
          </w:p>
        </w:tc>
        <w:tc>
          <w:tcPr>
            <w:tcW w:w="2865" w:type="dxa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</w:t>
            </w:r>
            <w:r w:rsidRPr="00FC3DDA">
              <w:rPr>
                <w:rFonts w:ascii="Verdana" w:hAnsi="Verdana"/>
                <w:bCs/>
                <w:sz w:val="16"/>
                <w:szCs w:val="16"/>
              </w:rPr>
              <w:t>pkt</w:t>
            </w:r>
          </w:p>
        </w:tc>
      </w:tr>
      <w:tr w:rsidR="00A51807" w:rsidRPr="00FC3DDA" w:rsidTr="00A51807">
        <w:tc>
          <w:tcPr>
            <w:tcW w:w="1582" w:type="dxa"/>
            <w:vMerge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5" w:type="dxa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FC3DDA">
              <w:rPr>
                <w:rFonts w:ascii="Verdana" w:hAnsi="Verdana"/>
                <w:bCs/>
                <w:sz w:val="16"/>
                <w:szCs w:val="16"/>
              </w:rPr>
              <w:t>W jednej płaszczyźnie</w:t>
            </w:r>
          </w:p>
        </w:tc>
        <w:tc>
          <w:tcPr>
            <w:tcW w:w="2865" w:type="dxa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5 </w:t>
            </w:r>
            <w:r w:rsidRPr="00FC3DDA">
              <w:rPr>
                <w:rFonts w:ascii="Verdana" w:hAnsi="Verdana"/>
                <w:bCs/>
                <w:sz w:val="16"/>
                <w:szCs w:val="16"/>
              </w:rPr>
              <w:t>pkt</w:t>
            </w:r>
          </w:p>
        </w:tc>
      </w:tr>
      <w:tr w:rsidR="00A51807" w:rsidRPr="00FC3DDA" w:rsidTr="00A51807">
        <w:tc>
          <w:tcPr>
            <w:tcW w:w="1582" w:type="dxa"/>
            <w:vMerge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5" w:type="dxa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FC3DDA">
              <w:rPr>
                <w:rFonts w:ascii="Verdana" w:hAnsi="Verdana"/>
                <w:bCs/>
                <w:sz w:val="16"/>
                <w:szCs w:val="16"/>
              </w:rPr>
              <w:t>Bez profilowania</w:t>
            </w:r>
          </w:p>
        </w:tc>
        <w:tc>
          <w:tcPr>
            <w:tcW w:w="2865" w:type="dxa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FC3DDA"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</w:tr>
      <w:tr w:rsidR="00A51807" w:rsidRPr="00FC3DDA" w:rsidTr="00A51807">
        <w:tc>
          <w:tcPr>
            <w:tcW w:w="1582" w:type="dxa"/>
            <w:vMerge w:val="restart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7480" w:type="dxa"/>
            <w:gridSpan w:val="2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3DDA">
              <w:rPr>
                <w:rFonts w:ascii="Verdana" w:hAnsi="Verdana"/>
                <w:b/>
                <w:sz w:val="16"/>
                <w:szCs w:val="16"/>
              </w:rPr>
              <w:t xml:space="preserve">Przeszycie na froncie fotela </w:t>
            </w:r>
            <w:r w:rsidRPr="00A51807">
              <w:rPr>
                <w:rFonts w:ascii="Verdana" w:hAnsi="Verdana"/>
                <w:b/>
                <w:color w:val="FF0000"/>
                <w:sz w:val="16"/>
                <w:szCs w:val="16"/>
              </w:rPr>
              <w:t>FP1</w:t>
            </w:r>
          </w:p>
        </w:tc>
      </w:tr>
      <w:tr w:rsidR="00A51807" w:rsidRPr="00FC3DDA" w:rsidTr="00A51807">
        <w:tc>
          <w:tcPr>
            <w:tcW w:w="1582" w:type="dxa"/>
            <w:vMerge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5" w:type="dxa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T</w:t>
            </w:r>
            <w:r w:rsidRPr="00FC3DDA">
              <w:rPr>
                <w:rFonts w:ascii="Verdana" w:hAnsi="Verdana"/>
                <w:bCs/>
                <w:sz w:val="16"/>
                <w:szCs w:val="16"/>
              </w:rPr>
              <w:t>ak</w:t>
            </w:r>
          </w:p>
        </w:tc>
        <w:tc>
          <w:tcPr>
            <w:tcW w:w="2865" w:type="dxa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</w:t>
            </w:r>
          </w:p>
        </w:tc>
      </w:tr>
      <w:tr w:rsidR="00A51807" w:rsidRPr="00FC3DDA" w:rsidTr="00A51807">
        <w:tc>
          <w:tcPr>
            <w:tcW w:w="1582" w:type="dxa"/>
            <w:vMerge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5" w:type="dxa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N</w:t>
            </w:r>
            <w:r w:rsidRPr="00FC3DDA">
              <w:rPr>
                <w:rFonts w:ascii="Verdana" w:hAnsi="Verdana"/>
                <w:bCs/>
                <w:sz w:val="16"/>
                <w:szCs w:val="16"/>
              </w:rPr>
              <w:t>ie</w:t>
            </w:r>
          </w:p>
        </w:tc>
        <w:tc>
          <w:tcPr>
            <w:tcW w:w="2865" w:type="dxa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FC3DDA"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</w:tr>
      <w:tr w:rsidR="00A51807" w:rsidRPr="00FC3DDA" w:rsidTr="00A51807">
        <w:tc>
          <w:tcPr>
            <w:tcW w:w="1582" w:type="dxa"/>
            <w:vMerge w:val="restart"/>
            <w:vAlign w:val="center"/>
          </w:tcPr>
          <w:p w:rsidR="00A51807" w:rsidRPr="0080602D" w:rsidRDefault="00A51807" w:rsidP="00D02918">
            <w:pPr>
              <w:jc w:val="center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EE1D77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7480" w:type="dxa"/>
            <w:gridSpan w:val="2"/>
            <w:vAlign w:val="center"/>
          </w:tcPr>
          <w:p w:rsidR="00A51807" w:rsidRPr="0080602D" w:rsidRDefault="00A51807" w:rsidP="00D02918">
            <w:pPr>
              <w:jc w:val="center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F06F06">
              <w:rPr>
                <w:rFonts w:ascii="Verdana" w:hAnsi="Verdana"/>
                <w:b/>
                <w:sz w:val="16"/>
                <w:szCs w:val="16"/>
              </w:rPr>
              <w:t xml:space="preserve">Śruby mocujące fotela </w:t>
            </w:r>
            <w:r w:rsidRPr="00A51807">
              <w:rPr>
                <w:rFonts w:ascii="Verdana" w:hAnsi="Verdana"/>
                <w:b/>
                <w:color w:val="FF0000"/>
                <w:sz w:val="16"/>
                <w:szCs w:val="16"/>
              </w:rPr>
              <w:t>FP1</w:t>
            </w:r>
          </w:p>
        </w:tc>
      </w:tr>
      <w:tr w:rsidR="00A51807" w:rsidRPr="00FC3DDA" w:rsidTr="00A51807">
        <w:tc>
          <w:tcPr>
            <w:tcW w:w="1582" w:type="dxa"/>
            <w:vMerge/>
            <w:vAlign w:val="center"/>
          </w:tcPr>
          <w:p w:rsidR="00A51807" w:rsidRPr="0080602D" w:rsidRDefault="00A51807" w:rsidP="00D02918">
            <w:pPr>
              <w:jc w:val="center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615" w:type="dxa"/>
            <w:vAlign w:val="center"/>
          </w:tcPr>
          <w:p w:rsidR="00A51807" w:rsidRPr="00F06F06" w:rsidRDefault="00A51807" w:rsidP="00D0291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F06F06">
              <w:rPr>
                <w:rFonts w:ascii="Verdana" w:hAnsi="Verdana"/>
                <w:bCs/>
                <w:sz w:val="16"/>
                <w:szCs w:val="16"/>
              </w:rPr>
              <w:t>Niewidoczne</w:t>
            </w:r>
          </w:p>
        </w:tc>
        <w:tc>
          <w:tcPr>
            <w:tcW w:w="2865" w:type="dxa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3</w:t>
            </w:r>
          </w:p>
        </w:tc>
      </w:tr>
      <w:tr w:rsidR="00A51807" w:rsidRPr="00FC3DDA" w:rsidTr="00A51807">
        <w:tc>
          <w:tcPr>
            <w:tcW w:w="1582" w:type="dxa"/>
            <w:vMerge/>
            <w:vAlign w:val="center"/>
          </w:tcPr>
          <w:p w:rsidR="00A51807" w:rsidRPr="0080602D" w:rsidRDefault="00A51807" w:rsidP="00D02918">
            <w:pPr>
              <w:jc w:val="center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615" w:type="dxa"/>
            <w:vAlign w:val="center"/>
          </w:tcPr>
          <w:p w:rsidR="00A51807" w:rsidRPr="00F06F06" w:rsidRDefault="00A51807" w:rsidP="00D0291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F06F06">
              <w:rPr>
                <w:rFonts w:ascii="Verdana" w:hAnsi="Verdana"/>
                <w:bCs/>
                <w:sz w:val="16"/>
                <w:szCs w:val="16"/>
              </w:rPr>
              <w:t>Widoczne</w:t>
            </w:r>
          </w:p>
        </w:tc>
        <w:tc>
          <w:tcPr>
            <w:tcW w:w="2865" w:type="dxa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FC3DDA"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</w:tr>
      <w:tr w:rsidR="00A51807" w:rsidRPr="00FC3DDA" w:rsidTr="00A51807">
        <w:tc>
          <w:tcPr>
            <w:tcW w:w="1582" w:type="dxa"/>
            <w:vMerge w:val="restart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7480" w:type="dxa"/>
            <w:gridSpan w:val="2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3DDA">
              <w:rPr>
                <w:rFonts w:ascii="Verdana" w:hAnsi="Verdana"/>
                <w:b/>
                <w:sz w:val="16"/>
                <w:szCs w:val="16"/>
              </w:rPr>
              <w:t>System demontażu siedziska fotela</w:t>
            </w:r>
            <w:r w:rsidRPr="00A51807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FP1 </w:t>
            </w:r>
          </w:p>
        </w:tc>
      </w:tr>
      <w:tr w:rsidR="00A51807" w:rsidRPr="00FC3DDA" w:rsidTr="00A51807">
        <w:tc>
          <w:tcPr>
            <w:tcW w:w="1582" w:type="dxa"/>
            <w:vMerge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5" w:type="dxa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System bez konieczności demontażu fotela</w:t>
            </w:r>
          </w:p>
        </w:tc>
        <w:tc>
          <w:tcPr>
            <w:tcW w:w="2865" w:type="dxa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5</w:t>
            </w:r>
          </w:p>
        </w:tc>
      </w:tr>
      <w:tr w:rsidR="00A51807" w:rsidRPr="00FC3DDA" w:rsidTr="00A51807">
        <w:tc>
          <w:tcPr>
            <w:tcW w:w="1582" w:type="dxa"/>
            <w:vMerge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5" w:type="dxa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System wymagający demontażu fotela</w:t>
            </w:r>
          </w:p>
        </w:tc>
        <w:tc>
          <w:tcPr>
            <w:tcW w:w="2865" w:type="dxa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</w:tr>
      <w:tr w:rsidR="00A51807" w:rsidRPr="00FC3DDA" w:rsidTr="00A51807">
        <w:tc>
          <w:tcPr>
            <w:tcW w:w="1582" w:type="dxa"/>
            <w:vMerge w:val="restart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7480" w:type="dxa"/>
            <w:gridSpan w:val="2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3DDA">
              <w:rPr>
                <w:rFonts w:ascii="Verdana" w:hAnsi="Verdana"/>
                <w:b/>
                <w:sz w:val="16"/>
                <w:szCs w:val="16"/>
              </w:rPr>
              <w:t>Wykończenie pulpitu FP1</w:t>
            </w:r>
          </w:p>
        </w:tc>
      </w:tr>
      <w:tr w:rsidR="00A51807" w:rsidRPr="00FC3DDA" w:rsidTr="00A51807">
        <w:tc>
          <w:tcPr>
            <w:tcW w:w="1582" w:type="dxa"/>
            <w:vMerge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5" w:type="dxa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Wykończenie krawędzi i uchwytu pulpitu aluminium</w:t>
            </w:r>
          </w:p>
        </w:tc>
        <w:tc>
          <w:tcPr>
            <w:tcW w:w="2865" w:type="dxa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</w:t>
            </w:r>
          </w:p>
        </w:tc>
      </w:tr>
      <w:tr w:rsidR="00A51807" w:rsidRPr="00FC3DDA" w:rsidTr="00A51807">
        <w:tc>
          <w:tcPr>
            <w:tcW w:w="1582" w:type="dxa"/>
            <w:vMerge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5" w:type="dxa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Wykończenie krawędzi i uchwytu pulpitu w inny sposób</w:t>
            </w:r>
          </w:p>
        </w:tc>
        <w:tc>
          <w:tcPr>
            <w:tcW w:w="2865" w:type="dxa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</w:tr>
    </w:tbl>
    <w:p w:rsidR="00A51807" w:rsidRDefault="00A51807" w:rsidP="00A51807">
      <w:pPr>
        <w:tabs>
          <w:tab w:val="left" w:pos="0"/>
        </w:tabs>
        <w:rPr>
          <w:rFonts w:ascii="Palatino Linotype" w:hAnsi="Palatino Linotype" w:cs="Times New Roman"/>
          <w:b/>
          <w:sz w:val="24"/>
          <w:szCs w:val="24"/>
        </w:rPr>
      </w:pPr>
    </w:p>
    <w:p w:rsidR="00A51807" w:rsidRPr="00102B27" w:rsidRDefault="00A51807" w:rsidP="00A51807">
      <w:pPr>
        <w:tabs>
          <w:tab w:val="left" w:pos="0"/>
        </w:tabs>
        <w:rPr>
          <w:rFonts w:ascii="Palatino Linotype" w:hAnsi="Palatino Linotype" w:cs="Times New Roman"/>
          <w:b/>
          <w:sz w:val="24"/>
          <w:szCs w:val="24"/>
        </w:rPr>
      </w:pPr>
      <w:r w:rsidRPr="00102B27">
        <w:rPr>
          <w:rFonts w:ascii="Palatino Linotype" w:hAnsi="Palatino Linotype" w:cs="Times New Roman"/>
          <w:b/>
          <w:sz w:val="24"/>
          <w:szCs w:val="24"/>
        </w:rPr>
        <w:t>zostaje zmieniona w następujący sposób:</w:t>
      </w:r>
    </w:p>
    <w:p w:rsidR="00A51807" w:rsidRDefault="00A51807" w:rsidP="00A51807">
      <w:pPr>
        <w:jc w:val="both"/>
        <w:rPr>
          <w:rFonts w:ascii="Verdana" w:hAnsi="Verdana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2"/>
        <w:gridCol w:w="4615"/>
        <w:gridCol w:w="2865"/>
      </w:tblGrid>
      <w:tr w:rsidR="00A51807" w:rsidRPr="00FC3DDA" w:rsidTr="00D02918">
        <w:tc>
          <w:tcPr>
            <w:tcW w:w="1590" w:type="dxa"/>
            <w:shd w:val="clear" w:color="auto" w:fill="FBE4D5" w:themeFill="accent2" w:themeFillTint="33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3DDA">
              <w:rPr>
                <w:rFonts w:ascii="Verdana" w:hAnsi="Verdana"/>
                <w:b/>
                <w:sz w:val="16"/>
                <w:szCs w:val="16"/>
              </w:rPr>
              <w:t xml:space="preserve">Nr </w:t>
            </w:r>
            <w:proofErr w:type="spellStart"/>
            <w:r w:rsidRPr="00FC3DDA">
              <w:rPr>
                <w:rFonts w:ascii="Verdana" w:hAnsi="Verdana"/>
                <w:b/>
                <w:sz w:val="16"/>
                <w:szCs w:val="16"/>
              </w:rPr>
              <w:t>podkryterium</w:t>
            </w:r>
            <w:proofErr w:type="spellEnd"/>
          </w:p>
        </w:tc>
        <w:tc>
          <w:tcPr>
            <w:tcW w:w="4790" w:type="dxa"/>
            <w:shd w:val="clear" w:color="auto" w:fill="FBE4D5" w:themeFill="accent2" w:themeFillTint="33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3DDA">
              <w:rPr>
                <w:rFonts w:ascii="Verdana" w:hAnsi="Verdana"/>
                <w:b/>
                <w:sz w:val="16"/>
                <w:szCs w:val="16"/>
              </w:rPr>
              <w:t>Oceniana cecha</w:t>
            </w:r>
          </w:p>
        </w:tc>
        <w:tc>
          <w:tcPr>
            <w:tcW w:w="2965" w:type="dxa"/>
            <w:shd w:val="clear" w:color="auto" w:fill="FBE4D5" w:themeFill="accent2" w:themeFillTint="33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3DDA">
              <w:rPr>
                <w:rFonts w:ascii="Verdana" w:hAnsi="Verdana"/>
                <w:b/>
                <w:sz w:val="16"/>
                <w:szCs w:val="16"/>
              </w:rPr>
              <w:t>Liczba punktów</w:t>
            </w:r>
          </w:p>
        </w:tc>
      </w:tr>
      <w:tr w:rsidR="00A51807" w:rsidRPr="00FC3DDA" w:rsidTr="00D02918">
        <w:trPr>
          <w:trHeight w:val="70"/>
        </w:trPr>
        <w:tc>
          <w:tcPr>
            <w:tcW w:w="1590" w:type="dxa"/>
            <w:vMerge w:val="restart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3DDA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7755" w:type="dxa"/>
            <w:gridSpan w:val="2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3DDA">
              <w:rPr>
                <w:rFonts w:ascii="Verdana" w:hAnsi="Verdana"/>
                <w:b/>
                <w:sz w:val="16"/>
                <w:szCs w:val="16"/>
              </w:rPr>
              <w:t xml:space="preserve">Profilowanie oparcia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fotela </w:t>
            </w:r>
            <w:r w:rsidRPr="00A51807">
              <w:rPr>
                <w:rFonts w:ascii="Verdana" w:hAnsi="Verdana"/>
                <w:b/>
                <w:color w:val="FF0000"/>
                <w:sz w:val="16"/>
                <w:szCs w:val="16"/>
              </w:rPr>
              <w:t>FK1:</w:t>
            </w:r>
          </w:p>
        </w:tc>
      </w:tr>
      <w:tr w:rsidR="00A51807" w:rsidRPr="00FC3DDA" w:rsidTr="00D02918">
        <w:tc>
          <w:tcPr>
            <w:tcW w:w="1590" w:type="dxa"/>
            <w:vMerge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790" w:type="dxa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FC3DDA">
              <w:rPr>
                <w:rFonts w:ascii="Verdana" w:hAnsi="Verdana"/>
                <w:bCs/>
                <w:sz w:val="16"/>
                <w:szCs w:val="16"/>
              </w:rPr>
              <w:t>W dwóch płaszczyznach</w:t>
            </w:r>
          </w:p>
        </w:tc>
        <w:tc>
          <w:tcPr>
            <w:tcW w:w="2965" w:type="dxa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</w:t>
            </w:r>
            <w:r w:rsidRPr="00FC3DDA">
              <w:rPr>
                <w:rFonts w:ascii="Verdana" w:hAnsi="Verdana"/>
                <w:bCs/>
                <w:sz w:val="16"/>
                <w:szCs w:val="16"/>
              </w:rPr>
              <w:t>pkt</w:t>
            </w:r>
          </w:p>
        </w:tc>
      </w:tr>
      <w:tr w:rsidR="00A51807" w:rsidRPr="00FC3DDA" w:rsidTr="00D02918">
        <w:tc>
          <w:tcPr>
            <w:tcW w:w="1590" w:type="dxa"/>
            <w:vMerge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790" w:type="dxa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FC3DDA">
              <w:rPr>
                <w:rFonts w:ascii="Verdana" w:hAnsi="Verdana"/>
                <w:bCs/>
                <w:sz w:val="16"/>
                <w:szCs w:val="16"/>
              </w:rPr>
              <w:t>W jednej płaszczyźnie</w:t>
            </w:r>
          </w:p>
        </w:tc>
        <w:tc>
          <w:tcPr>
            <w:tcW w:w="2965" w:type="dxa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5 </w:t>
            </w:r>
            <w:r w:rsidRPr="00FC3DDA">
              <w:rPr>
                <w:rFonts w:ascii="Verdana" w:hAnsi="Verdana"/>
                <w:bCs/>
                <w:sz w:val="16"/>
                <w:szCs w:val="16"/>
              </w:rPr>
              <w:t>pkt</w:t>
            </w:r>
          </w:p>
        </w:tc>
      </w:tr>
      <w:tr w:rsidR="00A51807" w:rsidRPr="00FC3DDA" w:rsidTr="00D02918">
        <w:tc>
          <w:tcPr>
            <w:tcW w:w="1590" w:type="dxa"/>
            <w:vMerge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790" w:type="dxa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FC3DDA">
              <w:rPr>
                <w:rFonts w:ascii="Verdana" w:hAnsi="Verdana"/>
                <w:bCs/>
                <w:sz w:val="16"/>
                <w:szCs w:val="16"/>
              </w:rPr>
              <w:t>Bez profilowania</w:t>
            </w:r>
          </w:p>
        </w:tc>
        <w:tc>
          <w:tcPr>
            <w:tcW w:w="2965" w:type="dxa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FC3DDA"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</w:tr>
      <w:tr w:rsidR="00A51807" w:rsidRPr="00FC3DDA" w:rsidTr="00D02918">
        <w:tc>
          <w:tcPr>
            <w:tcW w:w="1590" w:type="dxa"/>
            <w:vMerge w:val="restart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7755" w:type="dxa"/>
            <w:gridSpan w:val="2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Przeszycie na froncie fotela </w:t>
            </w:r>
            <w:r w:rsidRPr="00A51807">
              <w:rPr>
                <w:rFonts w:ascii="Verdana" w:hAnsi="Verdana"/>
                <w:b/>
                <w:color w:val="FF0000"/>
                <w:sz w:val="16"/>
                <w:szCs w:val="16"/>
              </w:rPr>
              <w:t>FK1</w:t>
            </w:r>
          </w:p>
        </w:tc>
      </w:tr>
      <w:tr w:rsidR="00A51807" w:rsidRPr="00FC3DDA" w:rsidTr="00D02918">
        <w:tc>
          <w:tcPr>
            <w:tcW w:w="1590" w:type="dxa"/>
            <w:vMerge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790" w:type="dxa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T</w:t>
            </w:r>
            <w:r w:rsidRPr="00FC3DDA">
              <w:rPr>
                <w:rFonts w:ascii="Verdana" w:hAnsi="Verdana"/>
                <w:bCs/>
                <w:sz w:val="16"/>
                <w:szCs w:val="16"/>
              </w:rPr>
              <w:t>ak</w:t>
            </w:r>
          </w:p>
        </w:tc>
        <w:tc>
          <w:tcPr>
            <w:tcW w:w="2965" w:type="dxa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</w:t>
            </w:r>
          </w:p>
        </w:tc>
      </w:tr>
      <w:tr w:rsidR="00A51807" w:rsidRPr="00FC3DDA" w:rsidTr="00D02918">
        <w:tc>
          <w:tcPr>
            <w:tcW w:w="1590" w:type="dxa"/>
            <w:vMerge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790" w:type="dxa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N</w:t>
            </w:r>
            <w:r w:rsidRPr="00FC3DDA">
              <w:rPr>
                <w:rFonts w:ascii="Verdana" w:hAnsi="Verdana"/>
                <w:bCs/>
                <w:sz w:val="16"/>
                <w:szCs w:val="16"/>
              </w:rPr>
              <w:t>ie</w:t>
            </w:r>
          </w:p>
        </w:tc>
        <w:tc>
          <w:tcPr>
            <w:tcW w:w="2965" w:type="dxa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FC3DDA"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</w:tr>
      <w:tr w:rsidR="00A51807" w:rsidRPr="00FC3DDA" w:rsidTr="00D02918">
        <w:tc>
          <w:tcPr>
            <w:tcW w:w="1590" w:type="dxa"/>
            <w:vMerge w:val="restart"/>
            <w:vAlign w:val="center"/>
          </w:tcPr>
          <w:p w:rsidR="00A51807" w:rsidRPr="0080602D" w:rsidRDefault="00A51807" w:rsidP="00D02918">
            <w:pPr>
              <w:jc w:val="center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EE1D77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7755" w:type="dxa"/>
            <w:gridSpan w:val="2"/>
            <w:vAlign w:val="center"/>
          </w:tcPr>
          <w:p w:rsidR="00A51807" w:rsidRPr="0080602D" w:rsidRDefault="00A51807" w:rsidP="00D02918">
            <w:pPr>
              <w:jc w:val="center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Śruby mocujące fotela </w:t>
            </w:r>
            <w:r w:rsidRPr="00A51807">
              <w:rPr>
                <w:rFonts w:ascii="Verdana" w:hAnsi="Verdana"/>
                <w:b/>
                <w:color w:val="FF0000"/>
                <w:sz w:val="16"/>
                <w:szCs w:val="16"/>
              </w:rPr>
              <w:t>FK1</w:t>
            </w:r>
          </w:p>
        </w:tc>
      </w:tr>
      <w:tr w:rsidR="00A51807" w:rsidRPr="00FC3DDA" w:rsidTr="00D02918">
        <w:tc>
          <w:tcPr>
            <w:tcW w:w="1590" w:type="dxa"/>
            <w:vMerge/>
            <w:vAlign w:val="center"/>
          </w:tcPr>
          <w:p w:rsidR="00A51807" w:rsidRPr="0080602D" w:rsidRDefault="00A51807" w:rsidP="00D02918">
            <w:pPr>
              <w:jc w:val="center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790" w:type="dxa"/>
            <w:vAlign w:val="center"/>
          </w:tcPr>
          <w:p w:rsidR="00A51807" w:rsidRPr="00F06F06" w:rsidRDefault="00A51807" w:rsidP="00D0291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F06F06">
              <w:rPr>
                <w:rFonts w:ascii="Verdana" w:hAnsi="Verdana"/>
                <w:bCs/>
                <w:sz w:val="16"/>
                <w:szCs w:val="16"/>
              </w:rPr>
              <w:t>Niewidoczne</w:t>
            </w:r>
          </w:p>
        </w:tc>
        <w:tc>
          <w:tcPr>
            <w:tcW w:w="2965" w:type="dxa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3</w:t>
            </w:r>
          </w:p>
        </w:tc>
      </w:tr>
      <w:tr w:rsidR="00A51807" w:rsidRPr="00FC3DDA" w:rsidTr="00D02918">
        <w:tc>
          <w:tcPr>
            <w:tcW w:w="1590" w:type="dxa"/>
            <w:vMerge/>
            <w:vAlign w:val="center"/>
          </w:tcPr>
          <w:p w:rsidR="00A51807" w:rsidRPr="0080602D" w:rsidRDefault="00A51807" w:rsidP="00D02918">
            <w:pPr>
              <w:jc w:val="center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790" w:type="dxa"/>
            <w:vAlign w:val="center"/>
          </w:tcPr>
          <w:p w:rsidR="00A51807" w:rsidRPr="00F06F06" w:rsidRDefault="00A51807" w:rsidP="00D0291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F06F06">
              <w:rPr>
                <w:rFonts w:ascii="Verdana" w:hAnsi="Verdana"/>
                <w:bCs/>
                <w:sz w:val="16"/>
                <w:szCs w:val="16"/>
              </w:rPr>
              <w:t>Widoczne</w:t>
            </w:r>
          </w:p>
        </w:tc>
        <w:tc>
          <w:tcPr>
            <w:tcW w:w="2965" w:type="dxa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FC3DDA"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</w:tr>
      <w:tr w:rsidR="00A51807" w:rsidRPr="00FC3DDA" w:rsidTr="00D02918">
        <w:tc>
          <w:tcPr>
            <w:tcW w:w="1590" w:type="dxa"/>
            <w:vMerge w:val="restart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7755" w:type="dxa"/>
            <w:gridSpan w:val="2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3DDA">
              <w:rPr>
                <w:rFonts w:ascii="Verdana" w:hAnsi="Verdana"/>
                <w:b/>
                <w:sz w:val="16"/>
                <w:szCs w:val="16"/>
              </w:rPr>
              <w:t>Syst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em demontażu siedziska fotela </w:t>
            </w:r>
            <w:r w:rsidRPr="00A51807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FK1 </w:t>
            </w:r>
          </w:p>
        </w:tc>
      </w:tr>
      <w:tr w:rsidR="00A51807" w:rsidRPr="00FC3DDA" w:rsidTr="00D02918">
        <w:tc>
          <w:tcPr>
            <w:tcW w:w="1590" w:type="dxa"/>
            <w:vMerge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790" w:type="dxa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System bez konieczności demontażu fotela</w:t>
            </w:r>
          </w:p>
        </w:tc>
        <w:tc>
          <w:tcPr>
            <w:tcW w:w="2965" w:type="dxa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5</w:t>
            </w:r>
          </w:p>
        </w:tc>
      </w:tr>
      <w:tr w:rsidR="00A51807" w:rsidRPr="00FC3DDA" w:rsidTr="00D02918">
        <w:tc>
          <w:tcPr>
            <w:tcW w:w="1590" w:type="dxa"/>
            <w:vMerge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790" w:type="dxa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System wymagający demontażu fotela</w:t>
            </w:r>
          </w:p>
        </w:tc>
        <w:tc>
          <w:tcPr>
            <w:tcW w:w="2965" w:type="dxa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</w:tr>
      <w:tr w:rsidR="00A51807" w:rsidRPr="00FC3DDA" w:rsidTr="00D02918">
        <w:tc>
          <w:tcPr>
            <w:tcW w:w="1590" w:type="dxa"/>
            <w:vMerge w:val="restart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7755" w:type="dxa"/>
            <w:gridSpan w:val="2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3DDA">
              <w:rPr>
                <w:rFonts w:ascii="Verdana" w:hAnsi="Verdana"/>
                <w:b/>
                <w:sz w:val="16"/>
                <w:szCs w:val="16"/>
              </w:rPr>
              <w:t>Wykończenie pulpitu FP1</w:t>
            </w:r>
          </w:p>
        </w:tc>
      </w:tr>
      <w:tr w:rsidR="00A51807" w:rsidRPr="00FC3DDA" w:rsidTr="00D02918">
        <w:tc>
          <w:tcPr>
            <w:tcW w:w="1590" w:type="dxa"/>
            <w:vMerge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790" w:type="dxa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Wykończenie krawędzi i uchwytu pulpitu aluminium</w:t>
            </w:r>
          </w:p>
        </w:tc>
        <w:tc>
          <w:tcPr>
            <w:tcW w:w="2965" w:type="dxa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</w:t>
            </w:r>
          </w:p>
        </w:tc>
      </w:tr>
      <w:tr w:rsidR="00A51807" w:rsidRPr="00FC3DDA" w:rsidTr="00D02918">
        <w:tc>
          <w:tcPr>
            <w:tcW w:w="1590" w:type="dxa"/>
            <w:vMerge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790" w:type="dxa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Wykończenie krawędzi i uchwytu pulpitu w inny sposób</w:t>
            </w:r>
          </w:p>
        </w:tc>
        <w:tc>
          <w:tcPr>
            <w:tcW w:w="2965" w:type="dxa"/>
            <w:vAlign w:val="center"/>
          </w:tcPr>
          <w:p w:rsidR="00A51807" w:rsidRPr="00FC3DDA" w:rsidRDefault="00A51807" w:rsidP="00D0291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</w:tr>
    </w:tbl>
    <w:p w:rsidR="00A51807" w:rsidRDefault="00A51807" w:rsidP="00A51807">
      <w:pPr>
        <w:jc w:val="both"/>
        <w:rPr>
          <w:rFonts w:ascii="Verdana" w:hAnsi="Verdana"/>
          <w:bCs/>
          <w:sz w:val="18"/>
          <w:szCs w:val="18"/>
        </w:rPr>
      </w:pPr>
    </w:p>
    <w:p w:rsidR="00102B27" w:rsidRPr="00102B27" w:rsidRDefault="00102B27" w:rsidP="00102B27">
      <w:pPr>
        <w:autoSpaceDE w:val="0"/>
        <w:autoSpaceDN w:val="0"/>
        <w:adjustRightInd w:val="0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102B27">
        <w:rPr>
          <w:rFonts w:ascii="Palatino Linotype" w:hAnsi="Palatino Linotype" w:cs="Times New Roman"/>
          <w:b/>
          <w:sz w:val="24"/>
          <w:szCs w:val="24"/>
        </w:rPr>
        <w:t>Powyższe zmiany skutkują także zmianą ogłoszenia o zamówieniu opublikowanego w BZP</w:t>
      </w:r>
    </w:p>
    <w:p w:rsidR="00102B27" w:rsidRPr="00102B27" w:rsidRDefault="00102B27" w:rsidP="00102B27">
      <w:pPr>
        <w:autoSpaceDE w:val="0"/>
        <w:autoSpaceDN w:val="0"/>
        <w:adjustRightInd w:val="0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102B27">
        <w:rPr>
          <w:rFonts w:ascii="Palatino Linotype" w:hAnsi="Palatino Linotype" w:cs="Times New Roman"/>
          <w:b/>
          <w:sz w:val="24"/>
          <w:szCs w:val="24"/>
          <w:u w:val="single"/>
        </w:rPr>
        <w:t>Modyfikacja w powyższym zakresie stanowi integralną część SIWZ.</w:t>
      </w:r>
    </w:p>
    <w:p w:rsidR="00102B27" w:rsidRPr="00102B27" w:rsidRDefault="00102B27" w:rsidP="00102B27">
      <w:pPr>
        <w:rPr>
          <w:rFonts w:ascii="Palatino Linotype" w:hAnsi="Palatino Linotype"/>
          <w:sz w:val="24"/>
          <w:szCs w:val="24"/>
        </w:rPr>
      </w:pPr>
    </w:p>
    <w:sectPr w:rsidR="00102B27" w:rsidRPr="00102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58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4E2526"/>
    <w:multiLevelType w:val="hybridMultilevel"/>
    <w:tmpl w:val="3198F2DC"/>
    <w:lvl w:ilvl="0" w:tplc="1040ADC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46"/>
    <w:rsid w:val="00102B27"/>
    <w:rsid w:val="00363F28"/>
    <w:rsid w:val="00445AF1"/>
    <w:rsid w:val="0063122F"/>
    <w:rsid w:val="00A51807"/>
    <w:rsid w:val="00B0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48457"/>
  <w15:chartTrackingRefBased/>
  <w15:docId w15:val="{A156FE5F-A8A5-41EE-9C39-9A386155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AF1"/>
    <w:pPr>
      <w:spacing w:before="100" w:after="200" w:line="276" w:lineRule="auto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2B2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02B27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02B27"/>
    <w:pPr>
      <w:spacing w:before="0"/>
      <w:ind w:left="708"/>
    </w:pPr>
    <w:rPr>
      <w:rFonts w:ascii="Calibri" w:eastAsia="Times New Roman" w:hAnsi="Calibri" w:cs="Times New Roman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102B27"/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A5180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390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RC. Chlewicka</dc:creator>
  <cp:keywords/>
  <dc:description/>
  <cp:lastModifiedBy>Renata RC. Chlewicka</cp:lastModifiedBy>
  <cp:revision>4</cp:revision>
  <dcterms:created xsi:type="dcterms:W3CDTF">2019-10-16T09:40:00Z</dcterms:created>
  <dcterms:modified xsi:type="dcterms:W3CDTF">2019-10-16T11:16:00Z</dcterms:modified>
</cp:coreProperties>
</file>