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10" w:rsidRPr="004931CE" w:rsidRDefault="00546110" w:rsidP="00546110">
      <w:pPr>
        <w:rPr>
          <w:rFonts w:ascii="Times New Roman" w:hAnsi="Times New Roman" w:cs="Times New Roman"/>
          <w:sz w:val="24"/>
          <w:szCs w:val="24"/>
        </w:rPr>
      </w:pPr>
      <w:r w:rsidRPr="004931CE">
        <w:rPr>
          <w:rFonts w:ascii="Times New Roman" w:hAnsi="Times New Roman" w:cs="Times New Roman"/>
          <w:sz w:val="24"/>
          <w:szCs w:val="24"/>
        </w:rPr>
        <w:t>PYTANIE 31</w:t>
      </w:r>
    </w:p>
    <w:p w:rsidR="00546110" w:rsidRPr="004931CE" w:rsidRDefault="00206404" w:rsidP="00546110">
      <w:pPr>
        <w:rPr>
          <w:rFonts w:ascii="Times New Roman" w:hAnsi="Times New Roman" w:cs="Times New Roman"/>
          <w:sz w:val="24"/>
          <w:szCs w:val="24"/>
        </w:rPr>
      </w:pPr>
      <w:r w:rsidRPr="004931CE">
        <w:rPr>
          <w:rFonts w:ascii="Times New Roman" w:hAnsi="Times New Roman" w:cs="Times New Roman"/>
          <w:sz w:val="24"/>
          <w:szCs w:val="24"/>
        </w:rPr>
        <w:t>Prosimy o wyjaśnienie rozbieżności między informacją podaną</w:t>
      </w:r>
      <w:r w:rsidR="001E46EC" w:rsidRPr="004931CE">
        <w:rPr>
          <w:rFonts w:ascii="Times New Roman" w:hAnsi="Times New Roman" w:cs="Times New Roman"/>
          <w:sz w:val="24"/>
          <w:szCs w:val="24"/>
        </w:rPr>
        <w:t xml:space="preserve"> na stronie 7  programu </w:t>
      </w:r>
      <w:r w:rsidRPr="004931CE">
        <w:rPr>
          <w:rFonts w:ascii="Times New Roman" w:hAnsi="Times New Roman" w:cs="Times New Roman"/>
          <w:sz w:val="24"/>
          <w:szCs w:val="24"/>
        </w:rPr>
        <w:t xml:space="preserve">funkcjonalno-użytkowego (I.1; 3) a </w:t>
      </w:r>
      <w:r w:rsidR="001E46EC" w:rsidRPr="004931CE">
        <w:rPr>
          <w:rFonts w:ascii="Times New Roman" w:hAnsi="Times New Roman" w:cs="Times New Roman"/>
          <w:sz w:val="24"/>
          <w:szCs w:val="24"/>
        </w:rPr>
        <w:t>opisem na stronach</w:t>
      </w:r>
      <w:r w:rsidRPr="004931CE">
        <w:rPr>
          <w:rFonts w:ascii="Times New Roman" w:hAnsi="Times New Roman" w:cs="Times New Roman"/>
          <w:sz w:val="24"/>
          <w:szCs w:val="24"/>
        </w:rPr>
        <w:t xml:space="preserve"> 16 – 19</w:t>
      </w:r>
      <w:r w:rsidR="001E46EC" w:rsidRPr="004931CE">
        <w:rPr>
          <w:rFonts w:ascii="Times New Roman" w:hAnsi="Times New Roman" w:cs="Times New Roman"/>
          <w:sz w:val="24"/>
          <w:szCs w:val="24"/>
        </w:rPr>
        <w:t xml:space="preserve"> – liczba kondygnacji.</w:t>
      </w:r>
      <w:r w:rsidR="001919DA" w:rsidRPr="004931CE">
        <w:rPr>
          <w:rFonts w:ascii="Times New Roman" w:hAnsi="Times New Roman" w:cs="Times New Roman"/>
          <w:sz w:val="24"/>
          <w:szCs w:val="24"/>
        </w:rPr>
        <w:t xml:space="preserve"> </w:t>
      </w:r>
      <w:r w:rsidR="001E46EC" w:rsidRPr="004931CE">
        <w:rPr>
          <w:rFonts w:ascii="Times New Roman" w:hAnsi="Times New Roman" w:cs="Times New Roman"/>
          <w:sz w:val="24"/>
          <w:szCs w:val="24"/>
        </w:rPr>
        <w:t>Ile kondygnacji nadziemnych</w:t>
      </w:r>
      <w:r w:rsidR="00A620BA" w:rsidRPr="004931CE">
        <w:rPr>
          <w:rFonts w:ascii="Times New Roman" w:hAnsi="Times New Roman" w:cs="Times New Roman"/>
          <w:sz w:val="24"/>
          <w:szCs w:val="24"/>
        </w:rPr>
        <w:t xml:space="preserve"> przewidziano dla </w:t>
      </w:r>
      <w:r w:rsidR="001E46EC" w:rsidRPr="004931CE">
        <w:rPr>
          <w:rFonts w:ascii="Times New Roman" w:hAnsi="Times New Roman" w:cs="Times New Roman"/>
          <w:sz w:val="24"/>
          <w:szCs w:val="24"/>
        </w:rPr>
        <w:t>segment</w:t>
      </w:r>
      <w:r w:rsidR="00A620BA" w:rsidRPr="004931CE">
        <w:rPr>
          <w:rFonts w:ascii="Times New Roman" w:hAnsi="Times New Roman" w:cs="Times New Roman"/>
          <w:sz w:val="24"/>
          <w:szCs w:val="24"/>
        </w:rPr>
        <w:t>u użytkowo-obsługowego?</w:t>
      </w:r>
      <w:r w:rsidR="001E46EC" w:rsidRPr="004931CE">
        <w:rPr>
          <w:rFonts w:ascii="Times New Roman" w:hAnsi="Times New Roman" w:cs="Times New Roman"/>
          <w:sz w:val="24"/>
          <w:szCs w:val="24"/>
        </w:rPr>
        <w:t xml:space="preserve"> </w:t>
      </w:r>
      <w:r w:rsidR="00A620BA" w:rsidRPr="004931CE">
        <w:rPr>
          <w:rFonts w:ascii="Times New Roman" w:hAnsi="Times New Roman" w:cs="Times New Roman"/>
          <w:sz w:val="24"/>
          <w:szCs w:val="24"/>
        </w:rPr>
        <w:t xml:space="preserve">Ile kondygnacji nadziemnych przewidziano dla segmentu biurowego? </w:t>
      </w:r>
    </w:p>
    <w:p w:rsidR="00AB6964" w:rsidRPr="004931CE" w:rsidRDefault="00AB6964" w:rsidP="00546110">
      <w:pPr>
        <w:rPr>
          <w:rFonts w:ascii="Times New Roman" w:hAnsi="Times New Roman" w:cs="Times New Roman"/>
          <w:sz w:val="24"/>
          <w:szCs w:val="24"/>
        </w:rPr>
      </w:pPr>
      <w:r w:rsidRPr="004931CE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</w:p>
    <w:p w:rsidR="00AB6964" w:rsidRPr="004931CE" w:rsidRDefault="00AB6964" w:rsidP="00AB6964">
      <w:pPr>
        <w:spacing w:after="4" w:line="249" w:lineRule="auto"/>
        <w:ind w:left="-5" w:hanging="10"/>
        <w:jc w:val="both"/>
        <w:rPr>
          <w:rFonts w:ascii="Times New Roman" w:eastAsia="Verdana" w:hAnsi="Times New Roman" w:cs="Times New Roman"/>
          <w:i/>
          <w:color w:val="FF0000"/>
          <w:sz w:val="24"/>
          <w:szCs w:val="24"/>
          <w:lang w:val="pl-PL"/>
        </w:rPr>
      </w:pPr>
      <w:r w:rsidRPr="004931CE">
        <w:rPr>
          <w:rFonts w:ascii="Times New Roman" w:eastAsia="Verdana" w:hAnsi="Times New Roman" w:cs="Times New Roman"/>
          <w:i/>
          <w:color w:val="FF0000"/>
          <w:sz w:val="24"/>
          <w:szCs w:val="24"/>
          <w:lang w:val="pl-PL"/>
        </w:rPr>
        <w:t>Tabelka na stronie 16-19 dotyczy jedynie „zalecanej lokalizacji poszczególnych stref, pomieszczeń i grup pomieszczeń w ramach poszczególnych stref” i w takim charakterze należy ja rozpatrywać. Nie stanowi ona ostatecznego opisu archit</w:t>
      </w:r>
      <w:r w:rsidR="00546110" w:rsidRPr="004931CE">
        <w:rPr>
          <w:rFonts w:ascii="Times New Roman" w:eastAsia="Verdana" w:hAnsi="Times New Roman" w:cs="Times New Roman"/>
          <w:i/>
          <w:color w:val="FF0000"/>
          <w:sz w:val="24"/>
          <w:szCs w:val="24"/>
          <w:lang w:val="pl-PL"/>
        </w:rPr>
        <w:t>ektury budynku a jedynie wstępną informację</w:t>
      </w:r>
      <w:r w:rsidRPr="004931CE">
        <w:rPr>
          <w:rFonts w:ascii="Times New Roman" w:eastAsia="Verdana" w:hAnsi="Times New Roman" w:cs="Times New Roman"/>
          <w:i/>
          <w:color w:val="FF0000"/>
          <w:sz w:val="24"/>
          <w:szCs w:val="24"/>
          <w:lang w:val="pl-PL"/>
        </w:rPr>
        <w:t xml:space="preserve"> o preferowanej lokalizacji pomieszczeń. Parametry zewnętrzne budynku do koncepcji należy ustalić w oparciu o zapisy decyzji ULICP oraz ogólna informacje na stronie 7 PFU</w:t>
      </w:r>
      <w:r w:rsidR="00546110" w:rsidRPr="004931CE">
        <w:rPr>
          <w:rFonts w:ascii="Times New Roman" w:eastAsia="Verdana" w:hAnsi="Times New Roman" w:cs="Times New Roman"/>
          <w:i/>
          <w:color w:val="FF0000"/>
          <w:sz w:val="24"/>
          <w:szCs w:val="24"/>
          <w:lang w:val="pl-PL"/>
        </w:rPr>
        <w:t>.</w:t>
      </w:r>
    </w:p>
    <w:p w:rsidR="00546110" w:rsidRPr="004931CE" w:rsidRDefault="00546110" w:rsidP="00AB6964">
      <w:pPr>
        <w:spacing w:after="4" w:line="249" w:lineRule="auto"/>
        <w:ind w:left="-5" w:hanging="10"/>
        <w:jc w:val="both"/>
        <w:rPr>
          <w:rFonts w:ascii="Times New Roman" w:eastAsia="Verdana" w:hAnsi="Times New Roman" w:cs="Times New Roman"/>
          <w:i/>
          <w:color w:val="FF0000"/>
          <w:sz w:val="24"/>
          <w:szCs w:val="24"/>
        </w:rPr>
      </w:pPr>
      <w:r w:rsidRPr="004931CE">
        <w:rPr>
          <w:rFonts w:ascii="Times New Roman" w:eastAsia="Verdana" w:hAnsi="Times New Roman" w:cs="Times New Roman"/>
          <w:i/>
          <w:color w:val="FF0000"/>
          <w:sz w:val="24"/>
          <w:szCs w:val="24"/>
          <w:lang w:val="pl-PL"/>
        </w:rPr>
        <w:t xml:space="preserve">Patrz także : odpowiedzi na pytania 3 </w:t>
      </w:r>
      <w:r w:rsidR="002351F0" w:rsidRPr="004931CE">
        <w:rPr>
          <w:rFonts w:ascii="Times New Roman" w:eastAsia="Verdana" w:hAnsi="Times New Roman" w:cs="Times New Roman"/>
          <w:i/>
          <w:color w:val="FF0000"/>
          <w:sz w:val="24"/>
          <w:szCs w:val="24"/>
          <w:lang w:val="pl-PL"/>
        </w:rPr>
        <w:t>, 26 oraz 30</w:t>
      </w:r>
      <w:r w:rsidRPr="004931CE">
        <w:rPr>
          <w:rFonts w:ascii="Times New Roman" w:eastAsia="Verdana" w:hAnsi="Times New Roman" w:cs="Times New Roman"/>
          <w:i/>
          <w:color w:val="FF0000"/>
          <w:sz w:val="24"/>
          <w:szCs w:val="24"/>
          <w:lang w:val="pl-PL"/>
        </w:rPr>
        <w:t>.</w:t>
      </w:r>
    </w:p>
    <w:p w:rsidR="00546110" w:rsidRPr="004931CE" w:rsidRDefault="00546110" w:rsidP="0054611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46110" w:rsidRPr="004931CE" w:rsidRDefault="00546110" w:rsidP="00546110">
      <w:pPr>
        <w:rPr>
          <w:rFonts w:ascii="Times New Roman" w:hAnsi="Times New Roman" w:cs="Times New Roman"/>
          <w:sz w:val="24"/>
          <w:szCs w:val="24"/>
        </w:rPr>
      </w:pPr>
      <w:r w:rsidRPr="004931CE">
        <w:rPr>
          <w:rFonts w:ascii="Times New Roman" w:hAnsi="Times New Roman" w:cs="Times New Roman"/>
          <w:sz w:val="24"/>
          <w:szCs w:val="24"/>
        </w:rPr>
        <w:t>PYTANIE 32</w:t>
      </w:r>
    </w:p>
    <w:p w:rsidR="00546110" w:rsidRPr="004931CE" w:rsidRDefault="004378E9" w:rsidP="00546110">
      <w:pPr>
        <w:rPr>
          <w:rFonts w:ascii="Times New Roman" w:hAnsi="Times New Roman" w:cs="Times New Roman"/>
          <w:sz w:val="24"/>
          <w:szCs w:val="24"/>
        </w:rPr>
      </w:pPr>
      <w:r w:rsidRPr="004931CE">
        <w:rPr>
          <w:rFonts w:ascii="Times New Roman" w:hAnsi="Times New Roman" w:cs="Times New Roman"/>
          <w:sz w:val="24"/>
          <w:szCs w:val="24"/>
        </w:rPr>
        <w:t xml:space="preserve">Czy kondygnacja techniczna jest konieczna? </w:t>
      </w:r>
    </w:p>
    <w:p w:rsidR="007F7FAD" w:rsidRPr="004931CE" w:rsidRDefault="007F7FAD" w:rsidP="00546110">
      <w:pPr>
        <w:rPr>
          <w:rFonts w:ascii="Times New Roman" w:hAnsi="Times New Roman" w:cs="Times New Roman"/>
          <w:sz w:val="24"/>
          <w:szCs w:val="24"/>
        </w:rPr>
      </w:pPr>
      <w:r w:rsidRPr="004931CE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</w:p>
    <w:p w:rsidR="007F7FAD" w:rsidRPr="004931CE" w:rsidRDefault="007F7FAD" w:rsidP="007F7FAD">
      <w:pPr>
        <w:spacing w:after="4" w:line="249" w:lineRule="auto"/>
        <w:ind w:left="-5" w:hanging="10"/>
        <w:jc w:val="both"/>
        <w:rPr>
          <w:rFonts w:ascii="Times New Roman" w:eastAsia="Verdana" w:hAnsi="Times New Roman" w:cs="Times New Roman"/>
          <w:i/>
          <w:color w:val="FF0000"/>
          <w:sz w:val="24"/>
          <w:szCs w:val="24"/>
        </w:rPr>
      </w:pPr>
      <w:r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Nie jest bezwzględn</w:t>
      </w:r>
      <w:r w:rsidR="00546110"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i</w:t>
      </w:r>
      <w:r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e konieczne zaprojektowanie  osobnej kondygnacji o charakterze wy</w:t>
      </w:r>
      <w:r w:rsidR="00546110"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łącznie technicznym. Lokalizację</w:t>
      </w:r>
      <w:r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 xml:space="preserve"> pomieszczeń technicznych należy rozwiązać indywidualnie w zależności od założeń koncepcji</w:t>
      </w:r>
      <w:r w:rsidR="00546110"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.</w:t>
      </w:r>
    </w:p>
    <w:p w:rsidR="00546110" w:rsidRPr="004931CE" w:rsidRDefault="00546110" w:rsidP="007F7FAD">
      <w:pPr>
        <w:spacing w:after="4" w:line="249" w:lineRule="auto"/>
        <w:ind w:left="-5" w:hanging="10"/>
        <w:jc w:val="both"/>
        <w:rPr>
          <w:rFonts w:ascii="Times New Roman" w:eastAsia="Verdana" w:hAnsi="Times New Roman" w:cs="Times New Roman"/>
          <w:i/>
          <w:color w:val="FF0000"/>
          <w:sz w:val="24"/>
          <w:szCs w:val="24"/>
        </w:rPr>
      </w:pPr>
      <w:r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Patrz także : odpowiedzi na pytania 3 , 26 oraz 31.</w:t>
      </w:r>
    </w:p>
    <w:p w:rsidR="004378E9" w:rsidRPr="004931CE" w:rsidRDefault="004378E9" w:rsidP="0054611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46110" w:rsidRPr="004931CE" w:rsidRDefault="00546110" w:rsidP="00546110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546110" w:rsidRPr="004931CE" w:rsidRDefault="00546110" w:rsidP="00546110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931CE">
        <w:rPr>
          <w:rFonts w:ascii="Times New Roman" w:hAnsi="Times New Roman" w:cs="Times New Roman"/>
          <w:sz w:val="24"/>
          <w:szCs w:val="24"/>
        </w:rPr>
        <w:t>PYTANIE 33</w:t>
      </w:r>
    </w:p>
    <w:p w:rsidR="004C613D" w:rsidRPr="004931CE" w:rsidRDefault="00A620BA" w:rsidP="00546110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931CE">
        <w:rPr>
          <w:rFonts w:ascii="Times New Roman" w:hAnsi="Times New Roman" w:cs="Times New Roman"/>
          <w:sz w:val="24"/>
          <w:szCs w:val="24"/>
        </w:rPr>
        <w:t>Czy segment magazynowy i segment użytkowo-obsługowy mogą mieć tę samą wysokość?</w:t>
      </w:r>
    </w:p>
    <w:p w:rsidR="007F7FAD" w:rsidRPr="004931CE" w:rsidRDefault="007F7FAD" w:rsidP="007F7FAD">
      <w:pPr>
        <w:autoSpaceDE w:val="0"/>
        <w:autoSpaceDN w:val="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4931CE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</w:p>
    <w:p w:rsidR="007F7FAD" w:rsidRPr="004931CE" w:rsidRDefault="007F7FAD" w:rsidP="007F7FAD">
      <w:pPr>
        <w:spacing w:after="4" w:line="249" w:lineRule="auto"/>
        <w:ind w:left="-5" w:hanging="10"/>
        <w:jc w:val="both"/>
        <w:rPr>
          <w:rFonts w:ascii="Times New Roman" w:eastAsia="Verdana" w:hAnsi="Times New Roman" w:cs="Times New Roman"/>
          <w:i/>
          <w:color w:val="FF0000"/>
          <w:sz w:val="24"/>
          <w:szCs w:val="24"/>
        </w:rPr>
      </w:pPr>
      <w:r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 xml:space="preserve">Z warunków decyzji ULICP wynika że </w:t>
      </w:r>
      <w:r w:rsidR="004C613D"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nie mogą</w:t>
      </w:r>
      <w:r w:rsidR="00546110"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. Muszą</w:t>
      </w:r>
      <w:r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 xml:space="preserve"> mieć wysokośc zróźnicowaną</w:t>
      </w:r>
      <w:r w:rsidR="00546110"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.</w:t>
      </w:r>
    </w:p>
    <w:p w:rsidR="004378E9" w:rsidRPr="004931CE" w:rsidRDefault="004378E9" w:rsidP="0054611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46110" w:rsidRPr="004931CE" w:rsidRDefault="00546110" w:rsidP="00546110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pl-PL"/>
        </w:rPr>
      </w:pPr>
    </w:p>
    <w:p w:rsidR="00546110" w:rsidRPr="004931CE" w:rsidRDefault="00546110" w:rsidP="00546110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pl-PL"/>
        </w:rPr>
      </w:pPr>
      <w:r w:rsidRPr="004931CE">
        <w:rPr>
          <w:rFonts w:ascii="Times New Roman" w:hAnsi="Times New Roman" w:cs="Times New Roman"/>
          <w:sz w:val="24"/>
          <w:szCs w:val="24"/>
          <w:lang w:val="pl-PL"/>
        </w:rPr>
        <w:t>PYTANIE 34</w:t>
      </w:r>
    </w:p>
    <w:p w:rsidR="004378E9" w:rsidRPr="004931CE" w:rsidRDefault="004378E9" w:rsidP="00546110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pl-PL"/>
        </w:rPr>
      </w:pPr>
      <w:r w:rsidRPr="004931CE">
        <w:rPr>
          <w:rFonts w:ascii="Times New Roman" w:hAnsi="Times New Roman" w:cs="Times New Roman"/>
          <w:sz w:val="24"/>
          <w:szCs w:val="24"/>
          <w:lang w:val="pl-PL"/>
        </w:rPr>
        <w:t>Czy segment magazynowy i segment użytkowo-obsługowy to DWA ODRĘBNE budynki?</w:t>
      </w:r>
    </w:p>
    <w:p w:rsidR="007F7FAD" w:rsidRPr="004931CE" w:rsidRDefault="007F7FAD" w:rsidP="007F7FAD">
      <w:pPr>
        <w:autoSpaceDE w:val="0"/>
        <w:autoSpaceDN w:val="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4931CE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</w:p>
    <w:p w:rsidR="007F7FAD" w:rsidRPr="004931CE" w:rsidRDefault="007F7FAD" w:rsidP="007F7FAD">
      <w:pPr>
        <w:spacing w:after="4" w:line="249" w:lineRule="auto"/>
        <w:ind w:left="-5" w:hanging="10"/>
        <w:jc w:val="both"/>
        <w:rPr>
          <w:rFonts w:ascii="Times New Roman" w:eastAsia="Verdana" w:hAnsi="Times New Roman" w:cs="Times New Roman"/>
          <w:i/>
          <w:color w:val="FF0000"/>
          <w:sz w:val="24"/>
          <w:szCs w:val="24"/>
        </w:rPr>
      </w:pPr>
      <w:r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 xml:space="preserve">To </w:t>
      </w:r>
      <w:r w:rsidR="004C613D"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 xml:space="preserve">jest </w:t>
      </w:r>
      <w:r w:rsidR="00546110"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jeden budynek złoż</w:t>
      </w:r>
      <w:r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 xml:space="preserve">ony z dwóch </w:t>
      </w:r>
      <w:r w:rsidR="004A2BA3">
        <w:rPr>
          <w:rFonts w:ascii="Times New Roman" w:eastAsia="Verdana" w:hAnsi="Times New Roman" w:cs="Times New Roman"/>
          <w:i/>
          <w:color w:val="FF0000"/>
          <w:sz w:val="24"/>
          <w:szCs w:val="24"/>
        </w:rPr>
        <w:t xml:space="preserve">odrębnych technologicznie </w:t>
      </w:r>
      <w:r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segmentów</w:t>
      </w:r>
      <w:r w:rsidR="00546110"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.</w:t>
      </w:r>
    </w:p>
    <w:p w:rsidR="00A620BA" w:rsidRPr="004931CE" w:rsidRDefault="00A620BA" w:rsidP="00546110">
      <w:pPr>
        <w:pBdr>
          <w:bottom w:val="single" w:sz="6" w:space="1" w:color="auto"/>
        </w:pBd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546110" w:rsidRPr="004931CE" w:rsidRDefault="00546110" w:rsidP="00546110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546110" w:rsidRPr="004931CE" w:rsidRDefault="00546110" w:rsidP="00546110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931CE">
        <w:rPr>
          <w:rFonts w:ascii="Times New Roman" w:hAnsi="Times New Roman" w:cs="Times New Roman"/>
          <w:sz w:val="24"/>
          <w:szCs w:val="24"/>
        </w:rPr>
        <w:t>PYTANIE 35</w:t>
      </w:r>
    </w:p>
    <w:p w:rsidR="004C613D" w:rsidRPr="004931CE" w:rsidRDefault="004378E9" w:rsidP="00546110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931CE">
        <w:rPr>
          <w:rFonts w:ascii="Times New Roman" w:hAnsi="Times New Roman" w:cs="Times New Roman"/>
          <w:sz w:val="24"/>
          <w:szCs w:val="24"/>
        </w:rPr>
        <w:t>Jak rozumieć powierzchnię całkowit</w:t>
      </w:r>
      <w:r w:rsidRPr="004931CE">
        <w:rPr>
          <w:rFonts w:ascii="Times New Roman" w:hAnsi="Times New Roman" w:cs="Times New Roman"/>
          <w:bCs/>
          <w:sz w:val="24"/>
          <w:szCs w:val="24"/>
        </w:rPr>
        <w:t>ą</w:t>
      </w:r>
      <w:r w:rsidRPr="004931CE">
        <w:rPr>
          <w:rFonts w:ascii="Times New Roman" w:hAnsi="Times New Roman" w:cs="Times New Roman"/>
          <w:sz w:val="24"/>
          <w:szCs w:val="24"/>
        </w:rPr>
        <w:t xml:space="preserve"> (str. 22 programu funkcjonalno-użytkowego)</w:t>
      </w:r>
    </w:p>
    <w:p w:rsidR="004C613D" w:rsidRPr="004931CE" w:rsidRDefault="004C613D" w:rsidP="004C613D">
      <w:pPr>
        <w:autoSpaceDE w:val="0"/>
        <w:autoSpaceDN w:val="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4931CE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Odpowiedź</w:t>
      </w:r>
    </w:p>
    <w:p w:rsidR="004C613D" w:rsidRPr="004931CE" w:rsidRDefault="00546110" w:rsidP="004C613D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931CE">
        <w:rPr>
          <w:rFonts w:ascii="Times New Roman" w:hAnsi="Times New Roman" w:cs="Times New Roman"/>
          <w:i/>
          <w:color w:val="FF0000"/>
          <w:sz w:val="24"/>
          <w:szCs w:val="24"/>
        </w:rPr>
        <w:t>Powierzchnie całkowite (wartości przedstawione na str.22 PFU) nie są obowiazujące dla uczestników konkursu</w:t>
      </w:r>
      <w:r w:rsidR="002351F0" w:rsidRPr="004931CE">
        <w:rPr>
          <w:rFonts w:ascii="Times New Roman" w:hAnsi="Times New Roman" w:cs="Times New Roman"/>
          <w:i/>
          <w:color w:val="FF0000"/>
          <w:sz w:val="24"/>
          <w:szCs w:val="24"/>
        </w:rPr>
        <w:t>. Należy</w:t>
      </w:r>
      <w:r w:rsidR="001E7901" w:rsidRPr="004931C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się odnieść do powierzchni użytkowych i powierzchni zabudowy.</w:t>
      </w:r>
    </w:p>
    <w:p w:rsidR="001E7901" w:rsidRPr="004931CE" w:rsidRDefault="001E7901" w:rsidP="004C613D">
      <w:pPr>
        <w:pBdr>
          <w:bottom w:val="single" w:sz="6" w:space="1" w:color="auto"/>
        </w:pBd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931CE">
        <w:rPr>
          <w:rFonts w:ascii="Times New Roman" w:hAnsi="Times New Roman" w:cs="Times New Roman"/>
          <w:i/>
          <w:color w:val="FF0000"/>
          <w:sz w:val="24"/>
          <w:szCs w:val="24"/>
        </w:rPr>
        <w:t>Patrz także : odpowiedź na pytanie 26.</w:t>
      </w:r>
    </w:p>
    <w:p w:rsidR="001E7901" w:rsidRPr="004931CE" w:rsidRDefault="001E7901" w:rsidP="004C613D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3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901" w:rsidRPr="004931CE" w:rsidRDefault="001E7901" w:rsidP="001E7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1CE">
        <w:rPr>
          <w:rFonts w:ascii="Times New Roman" w:hAnsi="Times New Roman" w:cs="Times New Roman"/>
          <w:sz w:val="24"/>
          <w:szCs w:val="24"/>
        </w:rPr>
        <w:t>PYTANIE 36</w:t>
      </w:r>
    </w:p>
    <w:p w:rsidR="004378E9" w:rsidRPr="004931CE" w:rsidRDefault="004378E9" w:rsidP="001E7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1CE">
        <w:rPr>
          <w:rFonts w:ascii="Times New Roman" w:hAnsi="Times New Roman" w:cs="Times New Roman"/>
          <w:sz w:val="24"/>
          <w:szCs w:val="24"/>
        </w:rPr>
        <w:t>Prosimy o lokalizacje budynku Nr47  i Nr 45 na mapie.</w:t>
      </w:r>
    </w:p>
    <w:p w:rsidR="004378E9" w:rsidRPr="004931CE" w:rsidRDefault="004378E9" w:rsidP="001E7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1CE">
        <w:rPr>
          <w:rFonts w:ascii="Times New Roman" w:hAnsi="Times New Roman" w:cs="Times New Roman"/>
          <w:sz w:val="24"/>
          <w:szCs w:val="24"/>
        </w:rPr>
        <w:t>Jakie funkcje przewidziane są w tych budynkach?</w:t>
      </w:r>
    </w:p>
    <w:p w:rsidR="004C613D" w:rsidRPr="004931CE" w:rsidRDefault="004C613D" w:rsidP="004C613D">
      <w:pPr>
        <w:autoSpaceDE w:val="0"/>
        <w:autoSpaceDN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931CE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</w:p>
    <w:p w:rsidR="004C613D" w:rsidRPr="004931CE" w:rsidRDefault="004C613D" w:rsidP="004C613D">
      <w:pPr>
        <w:spacing w:after="4" w:line="249" w:lineRule="auto"/>
        <w:ind w:left="-5" w:hanging="10"/>
        <w:jc w:val="both"/>
        <w:rPr>
          <w:rFonts w:ascii="Times New Roman" w:eastAsia="Verdana" w:hAnsi="Times New Roman" w:cs="Times New Roman"/>
          <w:i/>
          <w:color w:val="FF0000"/>
          <w:sz w:val="24"/>
          <w:szCs w:val="24"/>
        </w:rPr>
      </w:pPr>
      <w:r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Inwentaryzacja obiektów istniejących istnieje tylko w takiej formie w jakiej jest zamieszczona na stronie internetowej Zamawiającego w postaci szczegółowej inwentaryzacji budynków w formie pdf oraz na mapie do celów projektowych. Ich program funkcjonalno użytkowy jest elementem koncepcji na która ogłoszono konkurs</w:t>
      </w:r>
      <w:r w:rsidR="001E7901"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.</w:t>
      </w:r>
    </w:p>
    <w:p w:rsidR="006A235D" w:rsidRPr="004931CE" w:rsidRDefault="006A235D" w:rsidP="001E7901">
      <w:pPr>
        <w:pBdr>
          <w:bottom w:val="single" w:sz="6" w:space="1" w:color="auto"/>
        </w:pBdr>
        <w:spacing w:after="0"/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es-ES"/>
        </w:rPr>
      </w:pPr>
    </w:p>
    <w:p w:rsidR="001E7901" w:rsidRPr="004931CE" w:rsidRDefault="001E7901" w:rsidP="001E7901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1E7901" w:rsidRPr="004931CE" w:rsidRDefault="001E7901" w:rsidP="001E7901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 w:rsidRPr="004931CE">
        <w:t>PYTANIE 37</w:t>
      </w:r>
    </w:p>
    <w:p w:rsidR="007F7FAD" w:rsidRPr="004931CE" w:rsidRDefault="006A235D" w:rsidP="001E7901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 w:rsidRPr="004931CE">
        <w:t>Czy dost</w:t>
      </w:r>
      <w:r w:rsidR="002351F0" w:rsidRPr="004931CE">
        <w:t>ę</w:t>
      </w:r>
      <w:r w:rsidRPr="004931CE">
        <w:t>pne sa fotografie obszaru opracowania z lotu ptaka?</w:t>
      </w:r>
    </w:p>
    <w:p w:rsidR="001E7901" w:rsidRPr="004931CE" w:rsidRDefault="007F7FAD" w:rsidP="001E7901">
      <w:pPr>
        <w:autoSpaceDE w:val="0"/>
        <w:autoSpaceDN w:val="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4931CE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</w:p>
    <w:p w:rsidR="006A235D" w:rsidRPr="004931CE" w:rsidRDefault="007F7FAD" w:rsidP="001E7901">
      <w:pPr>
        <w:autoSpaceDE w:val="0"/>
        <w:autoSpaceDN w:val="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Zamawi</w:t>
      </w:r>
      <w:r w:rsidR="002351F0"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ają</w:t>
      </w:r>
      <w:r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 xml:space="preserve">cy </w:t>
      </w:r>
      <w:r w:rsidR="004C613D"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nie wykonywał</w:t>
      </w:r>
      <w:r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 xml:space="preserve"> takich fotografii</w:t>
      </w:r>
      <w:r w:rsidR="001E7901"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.</w:t>
      </w:r>
    </w:p>
    <w:p w:rsidR="001E7901" w:rsidRPr="004931CE" w:rsidRDefault="001E7901" w:rsidP="001E7901">
      <w:pPr>
        <w:pBdr>
          <w:bottom w:val="single" w:sz="6" w:space="1" w:color="auto"/>
        </w:pBd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lang w:eastAsia="es-ES"/>
        </w:rPr>
      </w:pPr>
    </w:p>
    <w:p w:rsidR="001E7901" w:rsidRPr="004931CE" w:rsidRDefault="001E7901" w:rsidP="001E7901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lang w:eastAsia="es-ES"/>
        </w:rPr>
      </w:pPr>
    </w:p>
    <w:p w:rsidR="001E7901" w:rsidRPr="004931CE" w:rsidRDefault="001E7901" w:rsidP="001E7901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lang w:eastAsia="es-ES"/>
        </w:rPr>
      </w:pPr>
      <w:r w:rsidRPr="004931CE">
        <w:rPr>
          <w:rFonts w:ascii="Times New Roman" w:hAnsi="Times New Roman" w:cs="Times New Roman"/>
          <w:sz w:val="24"/>
          <w:szCs w:val="24"/>
          <w:lang w:eastAsia="es-ES"/>
        </w:rPr>
        <w:t>PYTANIE 38</w:t>
      </w:r>
    </w:p>
    <w:p w:rsidR="006A235D" w:rsidRPr="004931CE" w:rsidRDefault="006A235D" w:rsidP="001E7901">
      <w:pPr>
        <w:shd w:val="clear" w:color="auto" w:fill="FFFFFF"/>
        <w:spacing w:after="0"/>
        <w:textAlignment w:val="baseline"/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4931CE">
        <w:rPr>
          <w:rFonts w:ascii="Times New Roman" w:hAnsi="Times New Roman" w:cs="Times New Roman"/>
          <w:sz w:val="24"/>
          <w:szCs w:val="24"/>
          <w:lang w:eastAsia="es-ES"/>
        </w:rPr>
        <w:t>Czy możliwe jest dostarczenie mapy terenu opracowania ORAZ</w:t>
      </w:r>
      <w:r w:rsidRPr="004931CE">
        <w:rPr>
          <w:rFonts w:ascii="Times New Roman" w:hAnsi="Times New Roman" w:cs="Times New Roman"/>
          <w:sz w:val="24"/>
          <w:szCs w:val="24"/>
        </w:rPr>
        <w:t xml:space="preserve"> </w:t>
      </w:r>
      <w:r w:rsidRPr="004931CE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es-ES"/>
        </w:rPr>
        <w:t xml:space="preserve">szerszego otoczenia </w:t>
      </w:r>
      <w:r w:rsidRPr="004931CE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</w:rPr>
        <w:t>w formacie .dwg lub .dxf?</w:t>
      </w:r>
    </w:p>
    <w:p w:rsidR="007F7FAD" w:rsidRPr="004931CE" w:rsidRDefault="007F7FAD" w:rsidP="007F7FAD">
      <w:pPr>
        <w:autoSpaceDE w:val="0"/>
        <w:autoSpaceDN w:val="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4931CE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</w:p>
    <w:p w:rsidR="007F7FAD" w:rsidRPr="004931CE" w:rsidRDefault="007F7FAD" w:rsidP="007F7FAD">
      <w:pPr>
        <w:spacing w:after="4" w:line="249" w:lineRule="auto"/>
        <w:jc w:val="both"/>
        <w:rPr>
          <w:rFonts w:ascii="Times New Roman" w:eastAsia="Verdana" w:hAnsi="Times New Roman" w:cs="Times New Roman"/>
          <w:i/>
          <w:color w:val="FF0000"/>
          <w:sz w:val="24"/>
          <w:szCs w:val="24"/>
        </w:rPr>
      </w:pPr>
      <w:r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Mapa</w:t>
      </w:r>
      <w:r w:rsidR="001E7901"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 xml:space="preserve"> </w:t>
      </w:r>
      <w:r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terenu opraco</w:t>
      </w:r>
      <w:r w:rsidR="001E7901"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wania w formacie dxf i dwg znaj</w:t>
      </w:r>
      <w:r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duje się na stronie internetowej. Innymi m</w:t>
      </w:r>
      <w:r w:rsidR="002351F0"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a</w:t>
      </w:r>
      <w:r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pami Zamawi</w:t>
      </w:r>
      <w:r w:rsidR="001E7901"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a</w:t>
      </w:r>
      <w:r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jący nie dysponuje.</w:t>
      </w:r>
    </w:p>
    <w:p w:rsidR="006A235D" w:rsidRPr="004931CE" w:rsidRDefault="006A235D" w:rsidP="001E7901">
      <w:pPr>
        <w:pBdr>
          <w:bottom w:val="single" w:sz="6" w:space="1" w:color="auto"/>
        </w:pBdr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1E7901" w:rsidRPr="004931CE" w:rsidRDefault="001E7901" w:rsidP="001E7901">
      <w:pPr>
        <w:spacing w:after="0"/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es-ES"/>
        </w:rPr>
      </w:pPr>
    </w:p>
    <w:p w:rsidR="001E7901" w:rsidRPr="004931CE" w:rsidRDefault="001E7901" w:rsidP="001E7901">
      <w:pPr>
        <w:spacing w:after="0"/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es-ES"/>
        </w:rPr>
      </w:pPr>
      <w:r w:rsidRPr="004931CE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es-ES"/>
        </w:rPr>
        <w:t>PYTANIE 39</w:t>
      </w:r>
    </w:p>
    <w:p w:rsidR="007F7FAD" w:rsidRPr="004931CE" w:rsidRDefault="006A235D" w:rsidP="001E7901">
      <w:pPr>
        <w:spacing w:after="0"/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es-ES"/>
        </w:rPr>
      </w:pPr>
      <w:r w:rsidRPr="004931CE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es-ES"/>
        </w:rPr>
        <w:t>Prosimy o udostępnienie mapy z usytuowaniem istniejących kasztanowców.</w:t>
      </w:r>
    </w:p>
    <w:p w:rsidR="004C613D" w:rsidRPr="004931CE" w:rsidRDefault="004C613D" w:rsidP="004C613D">
      <w:pPr>
        <w:pStyle w:val="Akapitzlist"/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ES"/>
        </w:rPr>
      </w:pPr>
    </w:p>
    <w:p w:rsidR="007F7FAD" w:rsidRPr="004931CE" w:rsidRDefault="007F7FAD" w:rsidP="007F7FAD">
      <w:pPr>
        <w:autoSpaceDE w:val="0"/>
        <w:autoSpaceDN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931CE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</w:p>
    <w:p w:rsidR="007F7FAD" w:rsidRPr="004931CE" w:rsidRDefault="007F7FAD" w:rsidP="007F7FAD">
      <w:pPr>
        <w:spacing w:after="4" w:line="249" w:lineRule="auto"/>
        <w:ind w:left="-5" w:hanging="10"/>
        <w:jc w:val="both"/>
        <w:rPr>
          <w:rFonts w:ascii="Times New Roman" w:eastAsia="Verdana" w:hAnsi="Times New Roman" w:cs="Times New Roman"/>
          <w:i/>
          <w:color w:val="FF0000"/>
          <w:sz w:val="24"/>
          <w:szCs w:val="24"/>
        </w:rPr>
      </w:pPr>
      <w:r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Zamawiający posiada załącznik mapowy inwentaryzacji zieleni – został on uzupełniony na stronie internetowej Zamawiającego w formacie dwg i pdf</w:t>
      </w:r>
      <w:r w:rsidR="001E7901"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.</w:t>
      </w:r>
    </w:p>
    <w:p w:rsidR="006A235D" w:rsidRPr="004931CE" w:rsidRDefault="006A235D" w:rsidP="001E7901">
      <w:pPr>
        <w:pBdr>
          <w:bottom w:val="single" w:sz="6" w:space="1" w:color="auto"/>
        </w:pBdr>
        <w:shd w:val="clear" w:color="auto" w:fill="FFFFFF"/>
        <w:spacing w:after="0"/>
        <w:textAlignment w:val="baseline"/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es-ES"/>
        </w:rPr>
      </w:pPr>
    </w:p>
    <w:p w:rsidR="001E7901" w:rsidRPr="004931CE" w:rsidRDefault="001E7901" w:rsidP="001E7901">
      <w:pPr>
        <w:shd w:val="clear" w:color="auto" w:fill="FFFFFF"/>
        <w:spacing w:after="0"/>
        <w:textAlignment w:val="baseline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eastAsia="es-ES"/>
        </w:rPr>
      </w:pPr>
    </w:p>
    <w:p w:rsidR="004931CE" w:rsidRDefault="004931CE" w:rsidP="001E7901">
      <w:pPr>
        <w:shd w:val="clear" w:color="auto" w:fill="FFFFFF"/>
        <w:spacing w:after="0"/>
        <w:textAlignment w:val="baseline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eastAsia="es-ES"/>
        </w:rPr>
      </w:pPr>
    </w:p>
    <w:p w:rsidR="004931CE" w:rsidRDefault="004931CE" w:rsidP="001E7901">
      <w:pPr>
        <w:shd w:val="clear" w:color="auto" w:fill="FFFFFF"/>
        <w:spacing w:after="0"/>
        <w:textAlignment w:val="baseline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eastAsia="es-ES"/>
        </w:rPr>
      </w:pPr>
    </w:p>
    <w:p w:rsidR="001E7901" w:rsidRPr="004931CE" w:rsidRDefault="001E7901" w:rsidP="001E7901">
      <w:pPr>
        <w:shd w:val="clear" w:color="auto" w:fill="FFFFFF"/>
        <w:spacing w:after="0"/>
        <w:textAlignment w:val="baseline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eastAsia="es-ES"/>
        </w:rPr>
      </w:pPr>
      <w:r w:rsidRPr="004931CE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eastAsia="es-ES"/>
        </w:rPr>
        <w:lastRenderedPageBreak/>
        <w:t>PYTANIE 40</w:t>
      </w:r>
    </w:p>
    <w:p w:rsidR="006A235D" w:rsidRPr="004931CE" w:rsidRDefault="006A235D" w:rsidP="001E7901">
      <w:pPr>
        <w:shd w:val="clear" w:color="auto" w:fill="FFFFFF"/>
        <w:spacing w:after="0"/>
        <w:textAlignment w:val="baseline"/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es-ES"/>
        </w:rPr>
      </w:pPr>
      <w:r w:rsidRPr="004931CE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eastAsia="es-ES"/>
        </w:rPr>
        <w:t xml:space="preserve">Prosimy o podanie ilości wymaganych miejsc postojowych </w:t>
      </w:r>
      <w:r w:rsidRPr="004931CE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es-ES"/>
        </w:rPr>
        <w:t xml:space="preserve">na terenie i </w:t>
      </w:r>
      <w:r w:rsidRPr="004931CE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eastAsia="es-ES"/>
        </w:rPr>
        <w:t>w części podziemnej.</w:t>
      </w:r>
    </w:p>
    <w:p w:rsidR="007F7FAD" w:rsidRPr="004931CE" w:rsidRDefault="007F7FAD" w:rsidP="007F7FAD">
      <w:pPr>
        <w:autoSpaceDE w:val="0"/>
        <w:autoSpaceDN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F7FAD" w:rsidRPr="004931CE" w:rsidRDefault="007F7FAD" w:rsidP="007F7FAD">
      <w:pPr>
        <w:autoSpaceDE w:val="0"/>
        <w:autoSpaceDN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931CE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</w:p>
    <w:p w:rsidR="007F7FAD" w:rsidRPr="004931CE" w:rsidRDefault="00AB6964" w:rsidP="007F7FAD">
      <w:pPr>
        <w:spacing w:after="4" w:line="249" w:lineRule="auto"/>
        <w:ind w:left="-5" w:hanging="10"/>
        <w:jc w:val="both"/>
        <w:rPr>
          <w:rFonts w:ascii="Times New Roman" w:eastAsia="Verdana" w:hAnsi="Times New Roman" w:cs="Times New Roman"/>
          <w:i/>
          <w:color w:val="FF0000"/>
          <w:sz w:val="24"/>
          <w:szCs w:val="24"/>
        </w:rPr>
      </w:pPr>
      <w:r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Zaprojektowanie odpowiedniej ilości miejsc parkingowych zgodnej z zapisami ULICP jest elementem koncepcji. W PFU zostały podane minimalne wymogi Zamawiającego co do ilości miejsc parkingowych.</w:t>
      </w:r>
    </w:p>
    <w:p w:rsidR="001E7901" w:rsidRPr="004931CE" w:rsidRDefault="002351F0" w:rsidP="007F7FAD">
      <w:pPr>
        <w:spacing w:after="4" w:line="249" w:lineRule="auto"/>
        <w:ind w:left="-5" w:hanging="10"/>
        <w:jc w:val="both"/>
        <w:rPr>
          <w:rFonts w:ascii="Times New Roman" w:eastAsia="Verdana" w:hAnsi="Times New Roman" w:cs="Times New Roman"/>
          <w:i/>
          <w:color w:val="FF0000"/>
          <w:sz w:val="24"/>
          <w:szCs w:val="24"/>
        </w:rPr>
      </w:pPr>
      <w:r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Patrz także</w:t>
      </w:r>
      <w:r w:rsidR="001E7901"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 xml:space="preserve"> : odpowiedź na pytanie 51.</w:t>
      </w:r>
    </w:p>
    <w:p w:rsidR="004378E9" w:rsidRPr="004931CE" w:rsidRDefault="004378E9" w:rsidP="00F16103">
      <w:pPr>
        <w:pBdr>
          <w:bottom w:val="single" w:sz="6" w:space="1" w:color="auto"/>
        </w:pBd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16103" w:rsidRPr="004931CE" w:rsidRDefault="00F16103" w:rsidP="001E7901">
      <w:pPr>
        <w:shd w:val="clear" w:color="auto" w:fill="FFFFFF"/>
        <w:spacing w:after="0" w:line="240" w:lineRule="auto"/>
        <w:ind w:right="-2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F16103" w:rsidRPr="004931CE" w:rsidRDefault="00F16103" w:rsidP="001E7901">
      <w:pPr>
        <w:shd w:val="clear" w:color="auto" w:fill="FFFFFF"/>
        <w:spacing w:after="0" w:line="240" w:lineRule="auto"/>
        <w:ind w:right="-2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F16103" w:rsidRPr="004931CE" w:rsidRDefault="00F16103" w:rsidP="001E7901">
      <w:pPr>
        <w:shd w:val="clear" w:color="auto" w:fill="FFFFFF"/>
        <w:spacing w:after="0" w:line="240" w:lineRule="auto"/>
        <w:ind w:right="-2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4931CE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PYTANIE  41</w:t>
      </w:r>
    </w:p>
    <w:p w:rsidR="004378E9" w:rsidRPr="004931CE" w:rsidRDefault="004378E9" w:rsidP="001E7901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31CE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W jakiej formie (format prac, ilość plansz) należy złożyć projekt?</w:t>
      </w:r>
    </w:p>
    <w:p w:rsidR="001919DA" w:rsidRPr="004931CE" w:rsidRDefault="001919DA" w:rsidP="00A620BA">
      <w:pPr>
        <w:shd w:val="clear" w:color="auto" w:fill="FFFFFF"/>
        <w:spacing w:after="0" w:line="240" w:lineRule="auto"/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F5C4C" w:rsidRPr="004931CE" w:rsidRDefault="007F5C4C" w:rsidP="007F5C4C">
      <w:pPr>
        <w:autoSpaceDE w:val="0"/>
        <w:autoSpaceDN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931CE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  <w:bookmarkStart w:id="0" w:name="_GoBack"/>
      <w:bookmarkEnd w:id="0"/>
    </w:p>
    <w:p w:rsidR="00F16103" w:rsidRPr="004A2BA3" w:rsidRDefault="00F16103" w:rsidP="007F5C4C">
      <w:pPr>
        <w:pBdr>
          <w:bottom w:val="single" w:sz="6" w:space="1" w:color="auto"/>
        </w:pBdr>
        <w:autoSpaceDE w:val="0"/>
        <w:autoSpaceDN w:val="0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4A2BA3">
        <w:rPr>
          <w:rFonts w:ascii="Times New Roman" w:hAnsi="Times New Roman" w:cs="Times New Roman"/>
          <w:bCs/>
          <w:i/>
          <w:color w:val="FF0000"/>
          <w:sz w:val="24"/>
          <w:szCs w:val="24"/>
        </w:rPr>
        <w:t>Patrz : odpowiedź na pytanie 15.</w:t>
      </w:r>
    </w:p>
    <w:p w:rsidR="00F16103" w:rsidRPr="004931CE" w:rsidRDefault="00F16103" w:rsidP="00F1610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b w:val="0"/>
          <w:bdr w:val="none" w:sz="0" w:space="0" w:color="auto" w:frame="1"/>
        </w:rPr>
      </w:pPr>
    </w:p>
    <w:p w:rsidR="00F16103" w:rsidRPr="004931CE" w:rsidRDefault="00F16103" w:rsidP="00F1610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b w:val="0"/>
          <w:bdr w:val="none" w:sz="0" w:space="0" w:color="auto" w:frame="1"/>
        </w:rPr>
      </w:pPr>
      <w:r w:rsidRPr="004931CE">
        <w:rPr>
          <w:rStyle w:val="Pogrubienie"/>
          <w:b w:val="0"/>
          <w:bdr w:val="none" w:sz="0" w:space="0" w:color="auto" w:frame="1"/>
        </w:rPr>
        <w:t>PYTANIE 42</w:t>
      </w:r>
    </w:p>
    <w:p w:rsidR="007F7FAD" w:rsidRPr="004931CE" w:rsidRDefault="00206404" w:rsidP="00F1610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Cs/>
          <w:bdr w:val="none" w:sz="0" w:space="0" w:color="auto" w:frame="1"/>
        </w:rPr>
      </w:pPr>
      <w:r w:rsidRPr="004931CE">
        <w:rPr>
          <w:rStyle w:val="Pogrubienie"/>
          <w:b w:val="0"/>
          <w:bdr w:val="none" w:sz="0" w:space="0" w:color="auto" w:frame="1"/>
        </w:rPr>
        <w:t xml:space="preserve">Czy przewidywana jest </w:t>
      </w:r>
      <w:r w:rsidR="00A75D8B" w:rsidRPr="004931CE">
        <w:rPr>
          <w:rStyle w:val="Pogrubienie"/>
          <w:b w:val="0"/>
          <w:bdr w:val="none" w:sz="0" w:space="0" w:color="auto" w:frame="1"/>
        </w:rPr>
        <w:t>wizyt</w:t>
      </w:r>
      <w:r w:rsidRPr="004931CE">
        <w:rPr>
          <w:rStyle w:val="Pogrubienie"/>
          <w:b w:val="0"/>
          <w:bdr w:val="none" w:sz="0" w:space="0" w:color="auto" w:frame="1"/>
        </w:rPr>
        <w:t>a terenu na inwestycję „Budowa nowej siedziby Archiwum Narodowego w Krakowie”</w:t>
      </w:r>
    </w:p>
    <w:p w:rsidR="007F7FAD" w:rsidRPr="004931CE" w:rsidRDefault="007F7FAD" w:rsidP="007F7FAD">
      <w:pPr>
        <w:autoSpaceDE w:val="0"/>
        <w:autoSpaceDN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931CE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</w:p>
    <w:p w:rsidR="007F7FAD" w:rsidRPr="004931CE" w:rsidRDefault="007F7FAD" w:rsidP="007F7FAD">
      <w:pPr>
        <w:spacing w:after="4" w:line="249" w:lineRule="auto"/>
        <w:ind w:left="-5" w:hanging="10"/>
        <w:jc w:val="both"/>
        <w:rPr>
          <w:rFonts w:ascii="Times New Roman" w:eastAsia="Verdana" w:hAnsi="Times New Roman" w:cs="Times New Roman"/>
          <w:i/>
          <w:color w:val="FF0000"/>
          <w:sz w:val="24"/>
          <w:szCs w:val="24"/>
        </w:rPr>
      </w:pPr>
      <w:r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Zamawiający nie przewiduje takiej wizyty, lecz ter</w:t>
      </w:r>
      <w:r w:rsidR="00F16103"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e</w:t>
      </w:r>
      <w:r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n jest ogólnie dostępny dla uczestników konkursu</w:t>
      </w:r>
      <w:r w:rsidR="00F16103" w:rsidRPr="004931CE">
        <w:rPr>
          <w:rFonts w:ascii="Times New Roman" w:eastAsia="Verdana" w:hAnsi="Times New Roman" w:cs="Times New Roman"/>
          <w:i/>
          <w:color w:val="FF0000"/>
          <w:sz w:val="24"/>
          <w:szCs w:val="24"/>
        </w:rPr>
        <w:t>.</w:t>
      </w:r>
    </w:p>
    <w:p w:rsidR="00206404" w:rsidRPr="004931CE" w:rsidRDefault="00206404" w:rsidP="00206404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b w:val="0"/>
          <w:bdr w:val="none" w:sz="0" w:space="0" w:color="auto" w:frame="1"/>
        </w:rPr>
      </w:pPr>
    </w:p>
    <w:p w:rsidR="00F16103" w:rsidRPr="004931CE" w:rsidRDefault="00F16103" w:rsidP="00F16103">
      <w:pPr>
        <w:spacing w:after="0"/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es-ES"/>
        </w:rPr>
      </w:pPr>
    </w:p>
    <w:p w:rsidR="00F16103" w:rsidRPr="004931CE" w:rsidRDefault="00F16103" w:rsidP="00F16103">
      <w:pPr>
        <w:spacing w:after="0"/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es-ES"/>
        </w:rPr>
      </w:pPr>
      <w:r w:rsidRPr="004931CE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es-ES"/>
        </w:rPr>
        <w:t>PYTANIE 43</w:t>
      </w:r>
    </w:p>
    <w:p w:rsidR="00D27621" w:rsidRPr="004931CE" w:rsidRDefault="00D27621" w:rsidP="00F16103">
      <w:pPr>
        <w:spacing w:after="0"/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es-ES"/>
        </w:rPr>
      </w:pPr>
      <w:r w:rsidRPr="004931CE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es-ES"/>
        </w:rPr>
        <w:t>Składając prac</w:t>
      </w:r>
      <w:r w:rsidRPr="004931CE">
        <w:rPr>
          <w:rFonts w:ascii="Times New Roman" w:hAnsi="Times New Roman" w:cs="Times New Roman"/>
          <w:sz w:val="24"/>
          <w:szCs w:val="24"/>
        </w:rPr>
        <w:t>e</w:t>
      </w:r>
      <w:r w:rsidRPr="004931CE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es-ES"/>
        </w:rPr>
        <w:t xml:space="preserve"> konkursowe do dnia 15 lutego – po uzyskaniu odpowiedzi na nasze pytania (19.01) pozostaje 28 dni na opracowanie projektu – prosimy o przedłużenie tego terminu.</w:t>
      </w:r>
    </w:p>
    <w:p w:rsidR="004931CE" w:rsidRDefault="004931CE" w:rsidP="007F7FAD">
      <w:pPr>
        <w:autoSpaceDE w:val="0"/>
        <w:autoSpaceDN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F7FAD" w:rsidRPr="004931CE" w:rsidRDefault="007F7FAD" w:rsidP="007F7FAD">
      <w:pPr>
        <w:autoSpaceDE w:val="0"/>
        <w:autoSpaceDN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931CE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</w:p>
    <w:p w:rsidR="007F7FAD" w:rsidRPr="004931CE" w:rsidRDefault="007F7FAD" w:rsidP="007F7FAD">
      <w:pPr>
        <w:pBdr>
          <w:bottom w:val="single" w:sz="6" w:space="1" w:color="auto"/>
        </w:pBdr>
        <w:autoSpaceDE w:val="0"/>
        <w:autoSpaceDN w:val="0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4931CE">
        <w:rPr>
          <w:rFonts w:ascii="Times New Roman" w:hAnsi="Times New Roman" w:cs="Times New Roman"/>
          <w:bCs/>
          <w:i/>
          <w:color w:val="FF0000"/>
          <w:sz w:val="24"/>
          <w:szCs w:val="24"/>
        </w:rPr>
        <w:t>Termin składania prac ko</w:t>
      </w:r>
      <w:r w:rsidR="00F16103" w:rsidRPr="004931CE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nkursowych przesunięto na 03 marca </w:t>
      </w:r>
      <w:r w:rsidRPr="004931CE">
        <w:rPr>
          <w:rFonts w:ascii="Times New Roman" w:hAnsi="Times New Roman" w:cs="Times New Roman"/>
          <w:bCs/>
          <w:i/>
          <w:color w:val="FF0000"/>
          <w:sz w:val="24"/>
          <w:szCs w:val="24"/>
        </w:rPr>
        <w:t>2014</w:t>
      </w:r>
      <w:r w:rsidR="00F16103" w:rsidRPr="004931CE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</w:t>
      </w:r>
      <w:r w:rsidRPr="004931CE">
        <w:rPr>
          <w:rFonts w:ascii="Times New Roman" w:hAnsi="Times New Roman" w:cs="Times New Roman"/>
          <w:bCs/>
          <w:i/>
          <w:color w:val="FF0000"/>
          <w:sz w:val="24"/>
          <w:szCs w:val="24"/>
        </w:rPr>
        <w:t>r</w:t>
      </w:r>
      <w:r w:rsidR="00F16103" w:rsidRPr="004931CE">
        <w:rPr>
          <w:rFonts w:ascii="Times New Roman" w:hAnsi="Times New Roman" w:cs="Times New Roman"/>
          <w:bCs/>
          <w:i/>
          <w:color w:val="FF0000"/>
          <w:sz w:val="24"/>
          <w:szCs w:val="24"/>
        </w:rPr>
        <w:t>.</w:t>
      </w:r>
    </w:p>
    <w:p w:rsidR="00F16103" w:rsidRPr="004931CE" w:rsidRDefault="00F16103" w:rsidP="007F7FAD">
      <w:pPr>
        <w:autoSpaceDE w:val="0"/>
        <w:autoSpaceDN w:val="0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sectPr w:rsidR="00F16103" w:rsidRPr="004931CE" w:rsidSect="00300E2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C59" w:rsidRDefault="00DE2C59" w:rsidP="004C5D54">
      <w:pPr>
        <w:spacing w:after="0" w:line="240" w:lineRule="auto"/>
      </w:pPr>
      <w:r>
        <w:separator/>
      </w:r>
    </w:p>
  </w:endnote>
  <w:endnote w:type="continuationSeparator" w:id="0">
    <w:p w:rsidR="00DE2C59" w:rsidRDefault="00DE2C59" w:rsidP="004C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051188"/>
      <w:docPartObj>
        <w:docPartGallery w:val="Page Numbers (Bottom of Page)"/>
        <w:docPartUnique/>
      </w:docPartObj>
    </w:sdtPr>
    <w:sdtEndPr/>
    <w:sdtContent>
      <w:p w:rsidR="004C5D54" w:rsidRDefault="004C5D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BA3" w:rsidRPr="004A2BA3">
          <w:rPr>
            <w:noProof/>
            <w:lang w:val="pl-PL"/>
          </w:rPr>
          <w:t>3</w:t>
        </w:r>
        <w:r>
          <w:fldChar w:fldCharType="end"/>
        </w:r>
      </w:p>
    </w:sdtContent>
  </w:sdt>
  <w:p w:rsidR="004C5D54" w:rsidRDefault="004C5D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C59" w:rsidRDefault="00DE2C59" w:rsidP="004C5D54">
      <w:pPr>
        <w:spacing w:after="0" w:line="240" w:lineRule="auto"/>
      </w:pPr>
      <w:r>
        <w:separator/>
      </w:r>
    </w:p>
  </w:footnote>
  <w:footnote w:type="continuationSeparator" w:id="0">
    <w:p w:rsidR="00DE2C59" w:rsidRDefault="00DE2C59" w:rsidP="004C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D4F59"/>
    <w:multiLevelType w:val="hybridMultilevel"/>
    <w:tmpl w:val="08EA4B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600F6"/>
    <w:multiLevelType w:val="hybridMultilevel"/>
    <w:tmpl w:val="339C2D9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E0AEE"/>
    <w:multiLevelType w:val="hybridMultilevel"/>
    <w:tmpl w:val="B3BEF7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45F09"/>
    <w:multiLevelType w:val="hybridMultilevel"/>
    <w:tmpl w:val="08EA4B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15DE1"/>
    <w:multiLevelType w:val="hybridMultilevel"/>
    <w:tmpl w:val="08EA4B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D8B"/>
    <w:rsid w:val="00175FB3"/>
    <w:rsid w:val="001919DA"/>
    <w:rsid w:val="001E46EC"/>
    <w:rsid w:val="001E7901"/>
    <w:rsid w:val="00206404"/>
    <w:rsid w:val="002351F0"/>
    <w:rsid w:val="002729CA"/>
    <w:rsid w:val="00300E20"/>
    <w:rsid w:val="00381224"/>
    <w:rsid w:val="003E4CBE"/>
    <w:rsid w:val="004378E9"/>
    <w:rsid w:val="004931CE"/>
    <w:rsid w:val="004A2BA3"/>
    <w:rsid w:val="004C5D54"/>
    <w:rsid w:val="004C613D"/>
    <w:rsid w:val="004F4837"/>
    <w:rsid w:val="00525691"/>
    <w:rsid w:val="00546110"/>
    <w:rsid w:val="00637E58"/>
    <w:rsid w:val="006A235D"/>
    <w:rsid w:val="00732F01"/>
    <w:rsid w:val="007577D8"/>
    <w:rsid w:val="007B6B94"/>
    <w:rsid w:val="007F5C4C"/>
    <w:rsid w:val="007F7FAD"/>
    <w:rsid w:val="008E4556"/>
    <w:rsid w:val="008F69D2"/>
    <w:rsid w:val="00980D46"/>
    <w:rsid w:val="009907D3"/>
    <w:rsid w:val="00A620BA"/>
    <w:rsid w:val="00A75D8B"/>
    <w:rsid w:val="00AB6964"/>
    <w:rsid w:val="00B9009C"/>
    <w:rsid w:val="00BC3656"/>
    <w:rsid w:val="00C8075F"/>
    <w:rsid w:val="00C827BF"/>
    <w:rsid w:val="00CA3DAA"/>
    <w:rsid w:val="00CF2D79"/>
    <w:rsid w:val="00D27621"/>
    <w:rsid w:val="00D86DDD"/>
    <w:rsid w:val="00DE0B6B"/>
    <w:rsid w:val="00DE2C59"/>
    <w:rsid w:val="00E118AA"/>
    <w:rsid w:val="00E62D6E"/>
    <w:rsid w:val="00F1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AF19B-4CFA-446B-8AFF-929DFF58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Pogrubienie">
    <w:name w:val="Strong"/>
    <w:basedOn w:val="Domylnaczcionkaakapitu"/>
    <w:uiPriority w:val="22"/>
    <w:qFormat/>
    <w:rsid w:val="00A75D8B"/>
    <w:rPr>
      <w:b/>
      <w:bCs/>
    </w:rPr>
  </w:style>
  <w:style w:type="character" w:customStyle="1" w:styleId="apple-converted-space">
    <w:name w:val="apple-converted-space"/>
    <w:basedOn w:val="Domylnaczcionkaakapitu"/>
    <w:rsid w:val="00A75D8B"/>
  </w:style>
  <w:style w:type="character" w:styleId="Uwydatnienie">
    <w:name w:val="Emphasis"/>
    <w:basedOn w:val="Domylnaczcionkaakapitu"/>
    <w:uiPriority w:val="20"/>
    <w:qFormat/>
    <w:rsid w:val="00C8075F"/>
    <w:rPr>
      <w:i/>
      <w:iCs/>
    </w:rPr>
  </w:style>
  <w:style w:type="paragraph" w:styleId="Akapitzlist">
    <w:name w:val="List Paragraph"/>
    <w:basedOn w:val="Normalny"/>
    <w:uiPriority w:val="34"/>
    <w:qFormat/>
    <w:rsid w:val="002064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D54"/>
  </w:style>
  <w:style w:type="paragraph" w:styleId="Stopka">
    <w:name w:val="footer"/>
    <w:basedOn w:val="Normalny"/>
    <w:link w:val="StopkaZnak"/>
    <w:uiPriority w:val="99"/>
    <w:unhideWhenUsed/>
    <w:rsid w:val="004C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EAVC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Wesolowski</dc:creator>
  <cp:lastModifiedBy>Marcin</cp:lastModifiedBy>
  <cp:revision>7</cp:revision>
  <dcterms:created xsi:type="dcterms:W3CDTF">2015-01-04T00:26:00Z</dcterms:created>
  <dcterms:modified xsi:type="dcterms:W3CDTF">2015-01-16T11:28:00Z</dcterms:modified>
</cp:coreProperties>
</file>